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5.2 – Définition de la fonction des coordonnées matricielles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Jeu de coordonnées explicites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Coordonnées linéaires f(1) = C1 f(n) = f (n-1) + C2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Coordonnées géométriques f(1) = C1 f(n) = C2 x f(n-1)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