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3.120 — Projection azimut-distance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 - nombre de cellules de données le long des lignes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- nombre de lignes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point central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point central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écartement des cellules le long des lignes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Dstart - décalage de l'origine vers la limite intérieure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40-(39+4Nr)   Pour chacune des Nr lignes radiales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(40+4(X-1))-(41+4(X-1))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Azi – azimut de départ, degrés x 10 (degrés Nord)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(42+4(X-1))-(43+4(X-1))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Adelta - largeur azimutale, degrés x 100, (+ dans le sens horaire - dans le sens inverse), avec X = 1 à Nr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