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4.3 — Prévision dérivée, établie à partir d'un groupe de membres de l'ensemble, appliquée à une zone rectangulaire,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dérivée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groupe auquel appartient la commande de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groupe auquel appartient la commande de basse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groupes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Méthode de groupement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Nord du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Sud du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Est du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Ouest du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Nombre de prévisions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écart type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écart type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écart entre le groupe et la moyenne de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écart entre le groupe et la moyenne de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69-(68+Nc)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N prévisions d'ensemble (Nc est donné à l'octet 58)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