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5.200 — Données aux points de grille — compression en longueur de ligne avec des valeurs de niveau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utilisés pour chaque valeur comprimée dans la compression en longueur de ligne avec la valeur de niveau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 - Valeur maximale dans les limites des niveaux utilisés pour la compression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MVL - Valeur maximale du niveau (prédéfinie)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décimale de la valeur représentative de chaque niveau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18-(19+2(lv-1))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valeurs ajustées représentatives des MVL de chaque niveau de lv=1 à MVL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