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5.53 — Données spectrales pour les modèles à domaine limité - compression complexe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de référence (R)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binaire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décimale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bits utilisés pour chaque valeur compressée (largeur du champ)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sous-troncature avec transformée de Fourier 2D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5.25)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Méthode de compression pour les axes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5.26)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 - facteur d'échelle laplacien (exprimé en 10-6)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 - paramètre de résolution avec transformée de Fourier 2D de la sous-série décompressée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 - paramètre de résolution avec transformée de Fourier 2D de la sous-série décompressée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 - nombre total de valeurs figurant dans la sous-série décompressée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Précision de la sous-série décompressée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5.7)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