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Высотная отметка территории, покрытой снегом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0-90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Высотная отметка с шагом в 100 м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91-253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Облака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Отсутствующее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