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10 — Океанографическая продукция, категория параметра 0: волнение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Спектры волнения (1)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Спектры волнения (2)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Спектры волнения (3)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Значимая высота объединенных ветровых волн и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Направление ветровых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Значимая высота ветровых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ветровых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Направление волн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Значимая высота волн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волн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Первичное направление волнения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первичного волнения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Вторичное направление волнения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вторичного волнения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Направление комбинированных ветровых волн и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комбинированных ветровых волн и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лобового сопротивления при волнении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Динамическая скорость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Волновое напряжение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Нормализованное волновое напряжение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Среднеквадратичный наклон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u поверхностного стоксовского дрейфа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v поверхностного стоксовского дрейфа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максимальной высоты отдельной волны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Максимальная высота отдельной волны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Обратная средняя частота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Обратная средняя частота ветровых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Обратная средняя частота общей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пересечения нулевого уровня волны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пересечения нулевого уровня ветровых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пересечения нулевого уровня общей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Направляющая ширина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Направляющая ширина ветровых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Направляющая ширина общей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Пиковый период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Пиковый период ветровых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Пиковый период общей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волны по альтиметру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Скорректированная высота волны по высотомеру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Относительная поправка для диапазона высотомера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нейтрального ветра на высоте 10 м над волнами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Направление ветра на высоте 10 м над волнами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 энергии волны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 ⋅ рад-1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Эксцесс уровня поверхности моря вследствие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Бенджамина-Фейра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Спектральный коэффициент пиковости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Пиковое направление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значительной волны первого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значительной волны второго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значительной волны третьего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волнения первого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волнения второго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Средний период волнения третьего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Среднее направление волны первого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Среднее направление волны второго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Среднее направление волны третьего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Направляющая ширина волн первого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Направляющая ширина волн второго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Направляющая ширина волн третьего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Ширина частоты волн первого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Ширина частоты волн второго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Ширина частоты волн третьего участка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Ширина частоты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Ширина частоты ветровых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Ширина частоты волн общей зыби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