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10 — Океанографическая продукция, категория параметра 2: лед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Ледовитость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Толщина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Направление дрейфа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дрейфа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u дрейфа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v дрейфа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нарастания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Дивергенция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Модуль внутреннего давления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 ⋅ 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Зональная векторная компонента интегрированного по вертикали внутреннего давления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 ⋅ 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Меридиональная векторная компонента интегрированного по вертикали внутреннего давления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 ⋅ 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Прочность льда на сжатие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 ⋅ м-1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