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3.1200 — сетка для представления временного разреза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— Количество временных шагов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измерения для отклонения от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первого отсчета времени от начала отсчета (отрицательное значение, когда первый бит установлен на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Единица измерения инкремента времени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(отрицательное значение, когда первый бит установлен на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Последние дата/время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вертикальных узлов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Физическое значение вертикальной координаты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значений вертикального размера координаты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— количество коэффициентов или величин, используемых для описания вертикальных координат 43–(42+NC×4) Коэффициенты для определения значений вертикального размера координаты в функциональной форме или точные величины координат (величины представлены в 32-битовом стандарте IEEE с плавающей запятой) ОПРЕДЕЛЕНИЯ ОБРАЗЦОВ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