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4.62 — средние, аккумулированные и/или экстремальные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Классификация тайлов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(NT) пар тайл-атрибут (см. примечания 1 и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использованных пространственных тайлов (NUT) (см. примечания 1 и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тайла (ITN = {1, …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использованных атрибутов тайла (NAT) для ITN тайла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Атрибут тайла (см. кодовую таблицу 4.241) (A = {A(1), …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Время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 в единицах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приращения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5 и 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включаются, только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53—64,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53–64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