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0.0.1-DRAFT-2026-06-15</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4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The "thing" that collects and sends data. Typically at the remote site, such as a weather station. This would be a device such as a datalogger or a sensor.</w:t>
      </w:r>
    </w:p>
    <w:bookmarkEnd w:id="32"/>
    <w:bookmarkStart w:id="33" w:name="Xd61a852c12dc6f998d3d8c944f203cff32f1218"/>
    <w:p>
      <w:pPr>
        <w:pStyle w:val="Heading2"/>
      </w:pPr>
      <w:r>
        <w:t xml:space="preserve">Host</w:t>
      </w:r>
    </w:p>
    <w:p>
      <w:pPr>
        <w:pStyle w:val="FirstParagraph"/>
      </w:pPr>
      <w:r>
        <w:t xml:space="preserve">The software at the central server that receives data from the Node and prepares it for further processing. It must be able to receive the data usingthe agreed Data Format and Protocol.</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Host.</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measurement data point collected by the Node, such as a temperature reading, humidity level, or wind speed.</w:t>
      </w:r>
    </w:p>
    <w:bookmarkEnd w:id="38"/>
    <w:bookmarkStart w:id="39" w:name="X9c3cd13a7594ae0b3e7c5f757c69c929cc7935d"/>
    <w:p>
      <w:pPr>
        <w:pStyle w:val="Heading2"/>
      </w:pPr>
      <w:r>
        <w:t xml:space="preserve">Metadata</w:t>
      </w:r>
    </w:p>
    <w:p>
      <w:pPr>
        <w:pStyle w:val="FirstParagraph"/>
      </w:pPr>
      <w:r>
        <w:t xml:space="preserve">Additional information, such as the monitoring site ID, location, types of sensors, measured variables, measurement units, and other relevant details. It provides context for the data being transmitted.</w:t>
      </w:r>
    </w:p>
    <w:bookmarkEnd w:id="39"/>
    <w:bookmarkStart w:id="40"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0"/>
    <w:bookmarkEnd w:id="41"/>
    <w:bookmarkStart w:id="4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43"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2">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43"/>
    <w:bookmarkStart w:id="45"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44">
        <w:r>
          <w:rPr>
            <w:rStyle w:val="Hyperlink"/>
          </w:rPr>
          <w:t xml:space="preserve">https://schemas.wmo.int/fmdm/1.0.0/examples</w:t>
        </w:r>
      </w:hyperlink>
    </w:p>
    <w:bookmarkEnd w:id="45"/>
    <w:bookmarkStart w:id="47"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46">
        <w:r>
          <w:rPr>
            <w:rStyle w:val="Hyperlink"/>
          </w:rPr>
          <w:t xml:space="preserve">https://schemas.wmo.int/fmdm/1.0.0</w:t>
        </w:r>
      </w:hyperlink>
    </w:p>
    <w:bookmarkEnd w:id="47"/>
    <w:bookmarkStart w:id="48"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48"/>
    <w:bookmarkEnd w:id="49"/>
    <w:bookmarkStart w:id="50" w:name="X1ea7cbd003469405f98a7976943980a7b23bcee"/>
    <w:p>
      <w:pPr>
        <w:pStyle w:val="Heading1"/>
      </w:pPr>
      <w:r>
        <w:t xml:space="preserve">Introduction</w:t>
      </w:r>
    </w:p>
    <w:p>
      <w:pPr>
        <w:pStyle w:val="FirstParagraph"/>
      </w:pPr>
      <w:r>
        <w:t xml:space="preserve">TODO</w:t>
      </w:r>
    </w:p>
    <w:bookmarkEnd w:id="50"/>
    <w:bookmarkStart w:id="61" w:name="Xcf8df71770e278956d1af1654bdc7462ec5e71a"/>
    <w:p>
      <w:pPr>
        <w:pStyle w:val="Heading1"/>
      </w:pPr>
      <w:r>
        <w:t xml:space="preserve">Data Model</w:t>
      </w:r>
    </w:p>
    <w:p>
      <w:pPr>
        <w:pStyle w:val="FirstParagraph"/>
      </w:pPr>
      <w:r>
        <w:t xml:space="preserve">TODO one sentence</w:t>
      </w:r>
    </w:p>
    <w:bookmarkStart w:id="60" w:name="X25304b3aaa051744057eab1e035591fa55342cc"/>
    <w:p>
      <w:pPr>
        <w:pStyle w:val="Heading2"/>
      </w:pPr>
      <w:r>
        <w:t xml:space="preserve">Requirements Class "Data Model"</w:t>
      </w:r>
    </w:p>
    <w:bookmarkStart w:id="52" w:name="X43f9398da9c2eb974194c1e60a2fdc80e1bfc87"/>
    <w:p>
      <w:pPr>
        <w:pStyle w:val="Heading3"/>
      </w:pPr>
      <w:r>
        <w:t xml:space="preserve">Overview</w:t>
      </w:r>
    </w:p>
    <w:p>
      <w:pPr>
        <w:pStyle w:val="FirstParagraph"/>
      </w:pPr>
      <w:r>
        <w:t xml:space="preserve">This Requirements Class provides requirements for the Data Model.</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http://wis.wmo.int/spec/fmdm/1/req/data-model</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52"/>
    <w:bookmarkStart w:id="53"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3"/>
    <w:bookmarkStart w:id="54" w:name="Xb068eb7ffd420bbdc9cfce6bbf9192c785e362a"/>
    <w:p>
      <w:pPr>
        <w:pStyle w:val="Heading3"/>
      </w:pPr>
      <w:r>
        <w:t xml:space="preserve">Location</w:t>
      </w:r>
    </w:p>
    <w:p>
      <w:pPr>
        <w:pStyle w:val="FirstParagraph"/>
      </w:pPr>
      <w:r>
        <w:t xml:space="preserve">A Location message defines the geospatial location of a given ObserverDevice or Node.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relevant to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bookmarkEnd w:id="54"/>
    <w:bookmarkStart w:id="55" w:name="X3746f725ddac390db9850b31b5fe30c518b2aec"/>
    <w:p>
      <w:pPr>
        <w:pStyle w:val="Heading3"/>
      </w:pPr>
      <w:r>
        <w:t xml:space="preserve">Metadata</w:t>
      </w:r>
    </w:p>
    <w:p>
      <w:pPr>
        <w:pStyle w:val="FirstParagraph"/>
      </w:pPr>
      <w:r>
        <w:t xml:space="preserve">A Metadata message defines the observers and parameters defined at a given Node. It also defines a namespace map for parameter definitions using existing controlled vocabularies.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using a Node message.</w:t>
            </w:r>
          </w:p>
        </w:tc>
      </w:tr>
      <w:tr>
        <w:tc>
          <w:tcPr/>
          <w:p>
            <w:pPr>
              <w:jc w:val="center"/>
            </w:pPr>
            <w:r>
              <w:t xml:space="preserve">B</w:t>
            </w:r>
          </w:p>
        </w:tc>
        <w:tc>
          <w:tcPr/>
          <w:p>
            <w:pPr>
              <w:jc w:val="left"/>
            </w:pPr>
            <w:r>
              <w:t xml:space="preserve">A Metadata message SHALL define one or more</w:t>
            </w:r>
            <w:r>
              <w:t xml:space="preserve"> </w:t>
            </w:r>
            <w:r>
              <w:rPr>
                <w:rStyle w:val="VerbatimChar"/>
              </w:rPr>
              <w:t xml:space="preserve">observers</w:t>
            </w:r>
            <w:r>
              <w:t xml:space="preserve"> </w:t>
            </w:r>
            <w:r>
              <w:t xml:space="preserve">using the ObserverDevice message.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using the ParameterDefinition message.</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w:t>
            </w:r>
            <w:r>
              <w:t xml:space="preserve"> </w:t>
            </w:r>
            <w:r>
              <w:t xml:space="preserve">element using one of more maps of namespace prefixes and URIs.</w:t>
            </w:r>
          </w:p>
        </w:tc>
      </w:tr>
    </w:tbl>
    <w:bookmarkEnd w:id="55"/>
    <w:bookmarkStart w:id="56" w:name="X522e2cc56a4a98658d422784223e8c7becca9fc"/>
    <w:p>
      <w:pPr>
        <w:pStyle w:val="Heading3"/>
      </w:pPr>
      <w:r>
        <w:t xml:space="preserve">Metadata.Node</w:t>
      </w:r>
    </w:p>
    <w:p>
      <w:pPr>
        <w:pStyle w:val="FirstParagraph"/>
      </w:pPr>
      <w:r>
        <w:t xml:space="preserve">A Node message describes the devices defines the instrument of data logger</w:t>
      </w:r>
    </w:p>
    <w:bookmarkEnd w:id="56"/>
    <w:bookmarkStart w:id="57" w:name="Xc192c9d929eb5d08beb292f02f6894423763231"/>
    <w:p>
      <w:pPr>
        <w:pStyle w:val="Heading3"/>
      </w:pPr>
      <w:r>
        <w:t xml:space="preserve">Metadata.ObserverDevice</w:t>
      </w:r>
    </w:p>
    <w:bookmarkEnd w:id="57"/>
    <w:bookmarkStart w:id="58" w:name="X82804532ca0a14337daa583d93f7870381be5f8"/>
    <w:p>
      <w:pPr>
        <w:pStyle w:val="Heading3"/>
      </w:pPr>
      <w:r>
        <w:t xml:space="preserve">Metadata.ParameterDefinition</w:t>
      </w:r>
    </w:p>
    <w:bookmarkEnd w:id="58"/>
    <w:bookmarkStart w:id="59" w:name="X2dcd3e50f3e232b211393a38435b15bd28772d4"/>
    <w:p>
      <w:pPr>
        <w:pStyle w:val="Heading3"/>
      </w:pPr>
      <w:r>
        <w:t xml:space="preserve">Metadata.ParameterDefinition.Parameter</w:t>
      </w:r>
    </w:p>
    <w:bookmarkEnd w:id="59"/>
    <w:bookmarkEnd w:id="60"/>
    <w:bookmarkEnd w:id="61"/>
    <w:bookmarkStart w:id="64" w:name="X25e95aefdb2d4fb8c75b602001aef8d2717b74f"/>
    <w:p>
      <w:pPr>
        <w:pStyle w:val="Heading1"/>
      </w:pPr>
      <w:r>
        <w:t xml:space="preserve">Protocol</w:t>
      </w:r>
    </w:p>
    <w:p>
      <w:pPr>
        <w:pStyle w:val="FirstParagraph"/>
      </w:pPr>
      <w:r>
        <w:t xml:space="preserve">TODO one sentence</w:t>
      </w:r>
    </w:p>
    <w:bookmarkStart w:id="63" w:name="X7fc4d80d59f1a6bb213f5c449042be19cbf9c46"/>
    <w:p>
      <w:pPr>
        <w:pStyle w:val="Heading2"/>
      </w:pPr>
      <w:r>
        <w:t xml:space="preserve">Requirements Class "Protocol"</w:t>
      </w:r>
    </w:p>
    <w:bookmarkStart w:id="62"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62"/>
    <w:bookmarkEnd w:id="63"/>
    <w:bookmarkEnd w:id="64"/>
    <w:bookmarkStart w:id="68" w:name="X78fdb1f4716baf4c26796c550dad0531813f831"/>
    <w:p>
      <w:pPr>
        <w:pStyle w:val="Heading1"/>
      </w:pPr>
      <w:r>
        <w:t xml:space="preserve">Conformance Class Abstract Test Suite (Normative)</w:t>
      </w:r>
    </w:p>
    <w:bookmarkStart w:id="66" w:name="X51fa1da9981b3d6ab7f3934407e02f2e1780fbc"/>
    <w:p>
      <w:pPr>
        <w:pStyle w:val="Heading2"/>
      </w:pPr>
      <w:r>
        <w:t xml:space="preserve">Conformance Class: Data Model</w:t>
      </w:r>
    </w:p>
    <w:p>
      <w:pPr>
        <w:pStyle w:val="DefinitionTerm"/>
      </w:pPr>
      <w:r>
        <w:t xml:space="preserve">label</w:t>
      </w:r>
    </w:p>
    <w:p>
      <w:pPr>
        <w:pStyle w:val="Definition"/>
      </w:pPr>
      <w:hyperlink r:id="rId51">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65"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65"/>
    <w:bookmarkEnd w:id="66"/>
    <w:bookmarkStart w:id="67"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67"/>
    <w:bookmarkEnd w:id="68"/>
    <w:bookmarkStart w:id="73"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69"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name = 1;</w:t>
      </w:r>
      <w:r>
        <w:br/>
      </w:r>
      <w:r>
        <w:rPr>
          <w:rStyle w:val="AttributeTok"/>
        </w:rPr>
        <w:t xml:space="preserve">  optional Location location=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69"/>
    <w:bookmarkStart w:id="72" w:name="Xdd1fe16469c2eadaa904f6e369398e4a8c19852"/>
    <w:p>
      <w:pPr>
        <w:pStyle w:val="Heading2"/>
      </w:pPr>
      <w:r>
        <w:t xml:space="preserve">Enumerations</w:t>
      </w:r>
    </w:p>
    <w:bookmarkStart w:id="70" w:name="X974361986fb85896cad8d73d8da9e7481cde38c"/>
    <w:p>
      <w:pPr>
        <w:pStyle w:val="Heading3"/>
      </w:pPr>
      <w:r>
        <w:t xml:space="preserve">CellMethod</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bookmarkEnd w:id="70"/>
    <w:bookmarkStart w:id="71"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bookmarkEnd w:id="71"/>
    <w:bookmarkEnd w:id="72"/>
    <w:bookmarkEnd w:id="73"/>
    <w:bookmarkStart w:id="76" w:name="examples"/>
    <w:p>
      <w:pPr>
        <w:pStyle w:val="Heading1"/>
      </w:pPr>
      <w:r>
        <w:t xml:space="preserve">Examples (Informative)</w:t>
      </w:r>
    </w:p>
    <w:bookmarkStart w:id="74" w:name="X68ae7d3cf07904a2b65da44dbbe6172616b3505"/>
    <w:p>
      <w:pPr>
        <w:pStyle w:val="Heading2"/>
      </w:pPr>
      <w:r>
        <w:t xml:space="preserve">Transmission topics</w:t>
      </w:r>
    </w:p>
    <w:bookmarkEnd w:id="74"/>
    <w:bookmarkStart w:id="75" w:name="X9f4d614843744384f3a7741ad5521bc4cfb9588"/>
    <w:p>
      <w:pPr>
        <w:pStyle w:val="Heading2"/>
      </w:pPr>
      <w:r>
        <w:t xml:space="preserve">Data and metadata messages</w:t>
      </w:r>
    </w:p>
    <w:bookmarkEnd w:id="75"/>
    <w:bookmarkEnd w:id="76"/>
    <w:bookmarkStart w:id="79" w:name="Bibliography"/>
    <w:p>
      <w:pPr>
        <w:pStyle w:val="Heading1"/>
      </w:pPr>
      <w:r>
        <w:t xml:space="preserve">Bibliography</w:t>
      </w:r>
    </w:p>
    <w:p>
      <w:pPr>
        <w:numPr>
          <w:ilvl w:val="0"/>
          <w:numId w:val="1003"/>
        </w:numPr>
      </w:pPr>
      <w:bookmarkStart w:id="77" w:name="link-relations"/>
      <w:bookmarkEnd w:id="77"/>
      <w:r>
        <w:t xml:space="preserve"> </w:t>
      </w:r>
      <w:r>
        <w:t xml:space="preserve">IANA: Link Relation Types,</w:t>
      </w:r>
      <w:r>
        <w:t xml:space="preserve"> </w:t>
      </w:r>
      <w:hyperlink r:id="rId78">
        <w:r>
          <w:rPr>
            <w:rStyle w:val="Hyperlink"/>
          </w:rPr>
          <w:t xml:space="preserve">https://www.iana.org/assignments/link-relations/link-relations.xml</w:t>
        </w:r>
      </w:hyperlink>
    </w:p>
    <w:bookmarkEnd w:id="79"/>
    <w:bookmarkStart w:id="8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78"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78"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2026-06-15T16:26:54Z</dcterms:created>
  <dcterms:modified xsi:type="dcterms:W3CDTF">2026-06-15T16:26:54Z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2026-06-15</vt:lpwstr>
  </property>
</Properties>
</file>