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2026-04-28</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2026-04-28</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2026-04-28T09:35:31Z</dcterms:created>
  <dcterms:modified xsi:type="dcterms:W3CDTF">2026-04-28T09:35:31Z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2026-04-28</vt:lpwstr>
  </property>
</Properties>
</file>