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2026-06-24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2026-06-24</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beyond the rulesets put</w:t>
      </w:r>
      <w:r>
        <w:t xml:space="preserve"> </w:t>
      </w:r>
      <w:r>
        <w:t xml:space="preserve">forth by WCMP.</w:t>
      </w:r>
    </w:p>
    <w:p>
      <w:pPr>
        <w:pStyle w:val="BodyText"/>
      </w:pPr>
      <w:r>
        <w:t xml:space="preserve">The core driver of WCMP KPIs is continuous improvement and usability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w:t>
      </w:r>
      <w:r>
        <w:t xml:space="preserve"> </w:t>
      </w:r>
      <w:r>
        <w:t xml:space="preserve">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to the community as a resource with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18" w:name="Xe7ebb52d659525b870c6f19e515145c62c7cfb5"/>
    <w:p>
      <w:pPr>
        <w:pStyle w:val="Heading1"/>
      </w:pPr>
      <w:r>
        <w:t xml:space="preserve">Key performance indicators</w:t>
      </w:r>
    </w:p>
    <w:bookmarkStart w:id="42"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Properties</w:t>
            </w:r>
          </w:p>
        </w:tc>
        <w:tc>
          <w:tcPr/>
          <w:p>
            <w:pPr>
              <w:pStyle w:val="Compact"/>
              <w:jc w:val="left"/>
            </w:pPr>
            <w:r>
              <w:t xml:space="preserve">Description</w:t>
            </w:r>
          </w:p>
        </w:tc>
      </w:tr>
      <w:tr>
        <w:tc>
          <w:tcPr/>
          <w:p>
            <w:pPr>
              <w:jc w:val="left"/>
            </w:pPr>
            <w:r>
              <w:t xml:space="preserve">Good quality title</w:t>
            </w:r>
          </w:p>
        </w:tc>
        <w:tc>
          <w:tcPr/>
          <w:p>
            <w:pPr>
              <w:numPr>
                <w:ilvl w:val="0"/>
                <w:numId w:val="1004"/>
              </w:numPr>
              <w:jc w:val="left"/>
            </w:pPr>
            <w:r>
              <w:rPr>
                <w:rStyle w:val="VerbatimChar"/>
              </w:rPr>
              <w:t xml:space="preserve">properties.title</w:t>
            </w:r>
          </w:p>
        </w:tc>
        <w:tc>
          <w:tcPr/>
          <w:p>
            <w:pPr>
              <w:jc w:val="left"/>
            </w:pPr>
            <w:r>
              <w:t xml:space="preserve">See</w:t>
            </w:r>
            <w:r>
              <w:t xml:space="preserve"> </w:t>
            </w:r>
            <w:hyperlink w:anchor="X160f8abbe3bfb6d58f11ded243a4b7d777fff6f">
              <w:r>
                <w:rPr>
                  <w:rStyle w:val="Hyperlink"/>
                </w:rPr>
                <w:t xml:space="preserve">Good quality title</w:t>
              </w:r>
            </w:hyperlink>
          </w:p>
        </w:tc>
      </w:tr>
      <w:tr>
        <w:tc>
          <w:tcPr/>
          <w:p>
            <w:pPr>
              <w:jc w:val="left"/>
            </w:pPr>
            <w:r>
              <w:t xml:space="preserve">Good quality description</w:t>
            </w:r>
          </w:p>
        </w:tc>
        <w:tc>
          <w:tcPr/>
          <w:p>
            <w:pPr>
              <w:numPr>
                <w:ilvl w:val="0"/>
                <w:numId w:val="1005"/>
              </w:numPr>
              <w:jc w:val="left"/>
            </w:pPr>
            <w:r>
              <w:rPr>
                <w:rStyle w:val="VerbatimChar"/>
              </w:rPr>
              <w:t xml:space="preserve">properties.description</w:t>
            </w:r>
          </w:p>
        </w:tc>
        <w:tc>
          <w:tcPr/>
          <w:p>
            <w:pPr>
              <w:jc w:val="left"/>
            </w:pPr>
            <w:r>
              <w:t xml:space="preserve">See</w:t>
            </w:r>
            <w:r>
              <w:t xml:space="preserve"> </w:t>
            </w:r>
            <w:hyperlink w:anchor="X8b316522c0e632fcf2eca836dcaa1bda0dd7d0a">
              <w:r>
                <w:rPr>
                  <w:rStyle w:val="Hyperlink"/>
                </w:rPr>
                <w:t xml:space="preserve">Good quality description</w:t>
              </w:r>
            </w:hyperlink>
          </w:p>
        </w:tc>
      </w:tr>
      <w:tr>
        <w:tc>
          <w:tcPr/>
          <w:p>
            <w:pPr>
              <w:jc w:val="left"/>
            </w:pPr>
            <w:r>
              <w:t xml:space="preserve">Time intervals</w:t>
            </w:r>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c>
          <w:tcPr/>
          <w:p>
            <w:pPr>
              <w:jc w:val="left"/>
            </w:pPr>
            <w:r>
              <w:t xml:space="preserve">See</w:t>
            </w:r>
            <w:r>
              <w:t xml:space="preserve"> </w:t>
            </w:r>
            <w:hyperlink w:anchor="X87054249c048d779c39398a1c82f24045aab3d1">
              <w:r>
                <w:rPr>
                  <w:rStyle w:val="Hyperlink"/>
                </w:rPr>
                <w:t xml:space="preserve">Time intervals</w:t>
              </w:r>
            </w:hyperlink>
          </w:p>
        </w:tc>
      </w:tr>
      <w:tr>
        <w:tc>
          <w:tcPr/>
          <w:p>
            <w:pPr>
              <w:jc w:val="left"/>
            </w:pPr>
            <w:r>
              <w:t xml:space="preserve">Graphic overview for metadata records</w:t>
            </w:r>
          </w:p>
        </w:tc>
        <w:tc>
          <w:tcPr/>
          <w:p>
            <w:pPr>
              <w:numPr>
                <w:ilvl w:val="0"/>
                <w:numId w:val="1007"/>
              </w:numPr>
              <w:jc w:val="left"/>
            </w:pPr>
            <w:r>
              <w:rPr>
                <w:rStyle w:val="VerbatimChar"/>
              </w:rPr>
              <w:t xml:space="preserve">$.links[?(@.rel=="preview")]</w:t>
            </w:r>
          </w:p>
        </w:tc>
        <w:tc>
          <w:tcPr/>
          <w:p>
            <w:pPr>
              <w:jc w:val="left"/>
            </w:pPr>
            <w:r>
              <w:t xml:space="preserve">See</w:t>
            </w:r>
            <w:r>
              <w:t xml:space="preserve"> </w:t>
            </w:r>
            <w:hyperlink w:anchor="X701ca01e43f6e83067251b5784928da97abd849">
              <w:r>
                <w:rPr>
                  <w:rStyle w:val="Hyperlink"/>
                </w:rPr>
                <w:t xml:space="preserve">Graphic overview for metadata records</w:t>
              </w:r>
            </w:hyperlink>
          </w:p>
        </w:tc>
      </w:tr>
      <w:tr>
        <w:tc>
          <w:tcPr/>
          <w:p>
            <w:pPr>
              <w:jc w:val="left"/>
            </w:pPr>
            <w:r>
              <w:t xml:space="preserve">Links health</w:t>
            </w:r>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c>
          <w:tcPr/>
          <w:p>
            <w:pPr>
              <w:jc w:val="left"/>
            </w:pPr>
            <w:r>
              <w:t xml:space="preserve">See</w:t>
            </w:r>
            <w:r>
              <w:t xml:space="preserve"> </w:t>
            </w:r>
            <w:hyperlink w:anchor="Xa0250a9dfe7a8ce8cd5526746685c171ebc3cde">
              <w:r>
                <w:rPr>
                  <w:rStyle w:val="Hyperlink"/>
                </w:rPr>
                <w:t xml:space="preserve">Links health</w:t>
              </w:r>
            </w:hyperlink>
          </w:p>
        </w:tc>
      </w:tr>
      <w:tr>
        <w:tc>
          <w:tcPr/>
          <w:p>
            <w:pPr>
              <w:jc w:val="left"/>
            </w:pPr>
            <w:r>
              <w:t xml:space="preserve">Contacts</w:t>
            </w:r>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c>
          <w:tcPr/>
          <w:p>
            <w:pPr>
              <w:jc w:val="left"/>
            </w:pPr>
            <w:r>
              <w:t xml:space="preserve">See</w:t>
            </w:r>
            <w:r>
              <w:t xml:space="preserve"> </w:t>
            </w:r>
            <w:hyperlink w:anchor="Xb35e36fb4296fb0742ecb20cb2531bd6c129308">
              <w:r>
                <w:rPr>
                  <w:rStyle w:val="Hyperlink"/>
                </w:rPr>
                <w:t xml:space="preserve">Contacts</w:t>
              </w:r>
            </w:hyperlink>
          </w:p>
        </w:tc>
      </w:tr>
      <w:tr>
        <w:tc>
          <w:tcPr/>
          <w:p>
            <w:pPr>
              <w:jc w:val="left"/>
            </w:pPr>
            <w:r>
              <w:t xml:space="preserve">Persistent identifiers</w:t>
            </w:r>
          </w:p>
        </w:tc>
        <w:tc>
          <w:tcPr/>
          <w:p>
            <w:pPr>
              <w:numPr>
                <w:ilvl w:val="0"/>
                <w:numId w:val="1010"/>
              </w:numPr>
              <w:jc w:val="left"/>
            </w:pPr>
            <w:r>
              <w:rPr>
                <w:rStyle w:val="VerbatimChar"/>
              </w:rPr>
              <w:t xml:space="preserve">properties.externalIds</w:t>
            </w:r>
          </w:p>
        </w:tc>
        <w:tc>
          <w:tcPr/>
          <w:p>
            <w:pPr>
              <w:jc w:val="left"/>
            </w:pPr>
            <w:r>
              <w:t xml:space="preserve">See</w:t>
            </w:r>
            <w:r>
              <w:t xml:space="preserve"> </w:t>
            </w:r>
            <w:hyperlink w:anchor="Xb678011af357393339ff76373e9bcb9c903581b">
              <w:r>
                <w:rPr>
                  <w:rStyle w:val="Hyperlink"/>
                </w:rPr>
                <w:t xml:space="preserve">Persistent identifiers</w:t>
              </w:r>
            </w:hyperlink>
          </w:p>
        </w:tc>
      </w:tr>
    </w:tbl>
    <w:bookmarkEnd w:id="42"/>
    <w:bookmarkStart w:id="50" w:name="X160f8abbe3bfb6d58f11ded243a4b7d777fff6f"/>
    <w:p>
      <w:pPr>
        <w:pStyle w:val="Heading2"/>
      </w:pPr>
      <w:r>
        <w:t xml:space="preserve">Good quality title</w:t>
      </w:r>
    </w:p>
    <w:bookmarkStart w:id="44" w:name="Xf2233f75ae368dd7a0c0f0b8634c8713a4709ab"/>
    <w:p>
      <w:pPr>
        <w:pStyle w:val="Heading3"/>
      </w:pPr>
      <w:r>
        <w:t xml:space="preserve">WCMP reference</w:t>
      </w:r>
    </w:p>
    <w:p>
      <w:pPr>
        <w:numPr>
          <w:ilvl w:val="0"/>
          <w:numId w:val="1011"/>
        </w:numPr>
      </w:pPr>
      <w:hyperlink r:id="rId43">
        <w:r>
          <w:rPr>
            <w:rStyle w:val="Hyperlink"/>
          </w:rPr>
          <w:t xml:space="preserve">Properties / Title</w:t>
        </w:r>
      </w:hyperlink>
    </w:p>
    <w:bookmarkEnd w:id="44"/>
    <w:bookmarkStart w:id="45" w:name="X82c50c689028e72914d56e35841880f83946127"/>
    <w:p>
      <w:pPr>
        <w:pStyle w:val="Heading3"/>
      </w:pPr>
      <w:r>
        <w:t xml:space="preserve">WCMP Properties</w:t>
      </w:r>
    </w:p>
    <w:p>
      <w:pPr>
        <w:numPr>
          <w:ilvl w:val="0"/>
          <w:numId w:val="1012"/>
        </w:numPr>
      </w:pPr>
      <w:r>
        <w:rPr>
          <w:rStyle w:val="VerbatimChar"/>
        </w:rPr>
        <w:t xml:space="preserve">properties.title</w:t>
      </w:r>
    </w:p>
    <w:bookmarkEnd w:id="45"/>
    <w:bookmarkStart w:id="46"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6"/>
    <w:bookmarkStart w:id="47"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47"/>
    <w:bookmarkStart w:id="48" w:name="Xe19d517e033e796fba409d44f7a0e7a12e839e2"/>
    <w:p>
      <w:pPr>
        <w:pStyle w:val="Heading3"/>
      </w:pPr>
      <w:r>
        <w:t xml:space="preserve">Guidance</w:t>
      </w:r>
    </w:p>
    <w:p>
      <w:pPr>
        <w:pStyle w:val="FirstParagraph"/>
      </w:pPr>
      <w:r>
        <w:t xml:space="preserve">The title should be as specific as possible. For example, if the product contains only one parameter, this can be stated in the title; however, if the product contains numerous parameters, a more general term should be used in the title, and the parameters should be stated elsewhere in the metadata record (description, themes, keywords, etc.).</w:t>
      </w:r>
    </w:p>
    <w:bookmarkEnd w:id="48"/>
    <w:bookmarkStart w:id="49"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7 (100%)</w:t>
      </w:r>
    </w:p>
    <w:bookmarkEnd w:id="49"/>
    <w:bookmarkEnd w:id="50"/>
    <w:bookmarkStart w:id="65" w:name="X8b316522c0e632fcf2eca836dcaa1bda0dd7d0a"/>
    <w:p>
      <w:pPr>
        <w:pStyle w:val="Heading2"/>
      </w:pPr>
      <w:r>
        <w:t xml:space="preserve">Good quality description</w:t>
      </w:r>
    </w:p>
    <w:bookmarkStart w:id="52" w:name="X2a0986820d8a40fa1d5877980f149147f33c0d5"/>
    <w:p>
      <w:pPr>
        <w:pStyle w:val="Heading3"/>
      </w:pPr>
      <w:r>
        <w:t xml:space="preserve">WCMP reference</w:t>
      </w:r>
    </w:p>
    <w:p>
      <w:pPr>
        <w:numPr>
          <w:ilvl w:val="0"/>
          <w:numId w:val="1013"/>
        </w:numPr>
      </w:pPr>
      <w:hyperlink r:id="rId51">
        <w:r>
          <w:rPr>
            <w:rStyle w:val="Hyperlink"/>
          </w:rPr>
          <w:t xml:space="preserve">Properties / Description</w:t>
        </w:r>
      </w:hyperlink>
    </w:p>
    <w:bookmarkEnd w:id="52"/>
    <w:bookmarkStart w:id="53" w:name="Xc7bb3f135b37fd6e5abed5e21104ff310073035"/>
    <w:p>
      <w:pPr>
        <w:pStyle w:val="Heading3"/>
      </w:pPr>
      <w:r>
        <w:t xml:space="preserve">WCMP properties</w:t>
      </w:r>
    </w:p>
    <w:p>
      <w:pPr>
        <w:numPr>
          <w:ilvl w:val="0"/>
          <w:numId w:val="1014"/>
        </w:numPr>
      </w:pPr>
      <w:r>
        <w:rPr>
          <w:rStyle w:val="VerbatimChar"/>
        </w:rPr>
        <w:t xml:space="preserve">properties.description</w:t>
      </w:r>
    </w:p>
    <w:bookmarkEnd w:id="53"/>
    <w:bookmarkStart w:id="54"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4"/>
    <w:bookmarkStart w:id="55"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5"/>
    <w:bookmarkStart w:id="62"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6"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5"/>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6"/>
        </w:numPr>
        <w:pStyle w:val="Definition"/>
      </w:pPr>
      <w:r>
        <w:t xml:space="preserve">Limit information in the description to the specific resource that is being described, for example, do not include general background information</w:t>
      </w:r>
    </w:p>
    <w:p>
      <w:pPr>
        <w:numPr>
          <w:ilvl w:val="0"/>
          <w:numId w:val="1016"/>
        </w:numPr>
        <w:pStyle w:val="Definition"/>
      </w:pPr>
      <w:r>
        <w:t xml:space="preserve">Explain briefly what is unique about this resource and, if appropriate, how it differs from similar resources</w:t>
      </w:r>
    </w:p>
    <w:p>
      <w:pPr>
        <w:numPr>
          <w:ilvl w:val="0"/>
          <w:numId w:val="1016"/>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7"/>
        </w:numPr>
        <w:pStyle w:val="Definition"/>
      </w:pPr>
      <w:r>
        <w:t xml:space="preserve">Avoid jargon and unexplained abbreviations</w:t>
      </w:r>
    </w:p>
    <w:p>
      <w:pPr>
        <w:numPr>
          <w:ilvl w:val="0"/>
          <w:numId w:val="1017"/>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18"/>
        </w:numPr>
        <w:pStyle w:val="Definition"/>
      </w:pPr>
      <w:r>
        <w:t xml:space="preserve">Avoid using future verb tense when possible</w:t>
      </w:r>
    </w:p>
    <w:p>
      <w:pPr>
        <w:pStyle w:val="DefinitionTerm"/>
      </w:pPr>
      <w:r>
        <w:t xml:space="preserve">Use simple paragraph(s) only</w:t>
      </w:r>
    </w:p>
    <w:p>
      <w:pPr>
        <w:numPr>
          <w:ilvl w:val="0"/>
          <w:numId w:val="1019"/>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20"/>
        </w:numPr>
        <w:pStyle w:val="Definition"/>
      </w:pPr>
      <w:r>
        <w:t xml:space="preserve">Avoid citing external sources to this resource</w:t>
      </w:r>
    </w:p>
    <w:p>
      <w:pPr>
        <w:numPr>
          <w:ilvl w:val="0"/>
          <w:numId w:val="1020"/>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6"/>
    <w:bookmarkStart w:id="61" w:name="X8c6d99ed105adc195ac9b75b90fb25cc1a2253b"/>
    <w:p>
      <w:pPr>
        <w:pStyle w:val="Heading4"/>
      </w:pPr>
      <w:r>
        <w:t xml:space="preserve">Spell checking recommendations</w:t>
      </w:r>
    </w:p>
    <w:p>
      <w:pPr>
        <w:numPr>
          <w:ilvl w:val="0"/>
          <w:numId w:val="1021"/>
        </w:numPr>
      </w:pPr>
      <w:r>
        <w:t xml:space="preserve">Dictionary by Merriam-Webster: America’s most-trusted online dictionary</w:t>
      </w:r>
      <w:r>
        <w:rPr>
          <w:rStyle w:val="FootnoteReference"/>
        </w:rPr>
        <w:footnoteReference w:id="57"/>
      </w:r>
    </w:p>
    <w:p>
      <w:pPr>
        <w:numPr>
          <w:ilvl w:val="0"/>
          <w:numId w:val="1021"/>
        </w:numPr>
      </w:pPr>
      <w:r>
        <w:t xml:space="preserve">Cambridge Dictionary | English Dictionary, Translations &amp; Thesaurus</w:t>
      </w:r>
      <w:r>
        <w:rPr>
          <w:rStyle w:val="FootnoteReference"/>
        </w:rPr>
        <w:footnoteReference w:id="59"/>
      </w:r>
    </w:p>
    <w:bookmarkEnd w:id="61"/>
    <w:bookmarkEnd w:id="62"/>
    <w:bookmarkStart w:id="63"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63"/>
    <w:bookmarkStart w:id="64"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4"/>
    <w:bookmarkEnd w:id="65"/>
    <w:bookmarkStart w:id="74" w:name="X87054249c048d779c39398a1c82f24045aab3d1"/>
    <w:p>
      <w:pPr>
        <w:pStyle w:val="Heading2"/>
      </w:pPr>
      <w:r>
        <w:t xml:space="preserve">Time intervals</w:t>
      </w:r>
    </w:p>
    <w:bookmarkStart w:id="67" w:name="X2ae3064c9fef9ad70d55c55f495eb946bc6b01c"/>
    <w:p>
      <w:pPr>
        <w:pStyle w:val="Heading3"/>
      </w:pPr>
      <w:r>
        <w:t xml:space="preserve">WCMP reference</w:t>
      </w:r>
    </w:p>
    <w:p>
      <w:pPr>
        <w:numPr>
          <w:ilvl w:val="0"/>
          <w:numId w:val="1022"/>
        </w:numPr>
      </w:pPr>
      <w:hyperlink r:id="rId66">
        <w:r>
          <w:rPr>
            <w:rStyle w:val="Hyperlink"/>
          </w:rPr>
          <w:t xml:space="preserve">Geospatial and temporal extents</w:t>
        </w:r>
      </w:hyperlink>
    </w:p>
    <w:bookmarkEnd w:id="67"/>
    <w:bookmarkStart w:id="68" w:name="Xcba39dce3d3f5f9fd06db567f178d927d6d4781"/>
    <w:p>
      <w:pPr>
        <w:pStyle w:val="Heading3"/>
      </w:pPr>
      <w:r>
        <w:t xml:space="preserve">WCMP properties</w:t>
      </w:r>
    </w:p>
    <w:p>
      <w:pPr>
        <w:numPr>
          <w:ilvl w:val="0"/>
          <w:numId w:val="1023"/>
        </w:numPr>
      </w:pPr>
      <w:r>
        <w:rPr>
          <w:rStyle w:val="VerbatimChar"/>
        </w:rPr>
        <w:t xml:space="preserve">time.interval</w:t>
      </w:r>
    </w:p>
    <w:p>
      <w:pPr>
        <w:numPr>
          <w:ilvl w:val="0"/>
          <w:numId w:val="1023"/>
        </w:numPr>
      </w:pPr>
      <w:r>
        <w:rPr>
          <w:rStyle w:val="VerbatimChar"/>
        </w:rPr>
        <w:t xml:space="preserve">additionalElements.temporal.interval</w:t>
      </w:r>
    </w:p>
    <w:bookmarkEnd w:id="68"/>
    <w:bookmarkStart w:id="69"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9"/>
    <w:bookmarkStart w:id="70" w:name="X66edc465dd9dd0c1c3396a2103149c43d04442e"/>
    <w:p>
      <w:pPr>
        <w:pStyle w:val="Heading3"/>
      </w:pPr>
      <w:r>
        <w:t xml:space="preserve">Measurement</w:t>
      </w:r>
    </w:p>
    <w:p>
      <w:pPr>
        <w:pStyle w:val="FirstParagraph"/>
      </w:pPr>
      <w:r>
        <w:t xml:space="preserve">The time interval is present and has a corresponding resolution.</w:t>
      </w:r>
    </w:p>
    <w:bookmarkEnd w:id="70"/>
    <w:bookmarkStart w:id="72"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71"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71"/>
    <w:bookmarkEnd w:id="72"/>
    <w:bookmarkStart w:id="73"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73"/>
    <w:bookmarkEnd w:id="74"/>
    <w:bookmarkStart w:id="87" w:name="X701ca01e43f6e83067251b5784928da97abd849"/>
    <w:p>
      <w:pPr>
        <w:pStyle w:val="Heading2"/>
      </w:pPr>
      <w:r>
        <w:t xml:space="preserve">Graphic overview for metadata records</w:t>
      </w:r>
    </w:p>
    <w:bookmarkStart w:id="76" w:name="X2973271da6a8824f2e981307732d1746cc71c4a"/>
    <w:p>
      <w:pPr>
        <w:pStyle w:val="Heading3"/>
      </w:pPr>
      <w:r>
        <w:t xml:space="preserve">WCMP reference</w:t>
      </w:r>
    </w:p>
    <w:p>
      <w:pPr>
        <w:numPr>
          <w:ilvl w:val="0"/>
          <w:numId w:val="1024"/>
        </w:numPr>
      </w:pPr>
      <w:hyperlink r:id="rId75">
        <w:r>
          <w:rPr>
            <w:rStyle w:val="Hyperlink"/>
          </w:rPr>
          <w:t xml:space="preserve">Links and distribution information</w:t>
        </w:r>
      </w:hyperlink>
    </w:p>
    <w:bookmarkEnd w:id="76"/>
    <w:bookmarkStart w:id="77" w:name="X785420b756ebbd94f04e1da58c7ae0158aded54"/>
    <w:p>
      <w:pPr>
        <w:pStyle w:val="Heading3"/>
      </w:pPr>
      <w:r>
        <w:t xml:space="preserve">WCMP properties</w:t>
      </w:r>
    </w:p>
    <w:p>
      <w:pPr>
        <w:numPr>
          <w:ilvl w:val="0"/>
          <w:numId w:val="1025"/>
        </w:numPr>
      </w:pPr>
      <w:r>
        <w:rPr>
          <w:rStyle w:val="VerbatimChar"/>
        </w:rPr>
        <w:t xml:space="preserve">$.links[?(@.rel=="preview")]</w:t>
      </w:r>
    </w:p>
    <w:bookmarkEnd w:id="77"/>
    <w:bookmarkStart w:id="78"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78"/>
    <w:bookmarkStart w:id="81"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79"/>
      </w:r>
    </w:p>
    <w:bookmarkEnd w:id="81"/>
    <w:bookmarkStart w:id="85"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so all images are normalized and scaling/alignment of overview images can be applied consistently by web applications rendering search results.</w:t>
      </w:r>
    </w:p>
    <w:p>
      <w:pPr>
        <w:pStyle w:val="BodyText"/>
      </w:pPr>
      <w:r>
        <w:t xml:space="preserve">Examples of catalogues displaying graphic overviews:</w:t>
      </w:r>
    </w:p>
    <w:p>
      <w:pPr>
        <w:numPr>
          <w:ilvl w:val="0"/>
          <w:numId w:val="1026"/>
        </w:numPr>
      </w:pPr>
      <w:hyperlink r:id="rId82">
        <w:r>
          <w:rPr>
            <w:rStyle w:val="Hyperlink"/>
          </w:rPr>
          <w:t xml:space="preserve">GISC DWD</w:t>
        </w:r>
      </w:hyperlink>
    </w:p>
    <w:p>
      <w:pPr>
        <w:numPr>
          <w:ilvl w:val="0"/>
          <w:numId w:val="1026"/>
        </w:numPr>
      </w:pPr>
      <w:hyperlink r:id="rId83">
        <w:r>
          <w:rPr>
            <w:rStyle w:val="Hyperlink"/>
          </w:rPr>
          <w:t xml:space="preserve">EUMETSAT Product Navigator</w:t>
        </w:r>
      </w:hyperlink>
    </w:p>
    <w:bookmarkStart w:id="84"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84"/>
    <w:bookmarkEnd w:id="85"/>
    <w:bookmarkStart w:id="86"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86"/>
    <w:bookmarkEnd w:id="87"/>
    <w:bookmarkStart w:id="99" w:name="Xa0250a9dfe7a8ce8cd5526746685c171ebc3cde"/>
    <w:p>
      <w:pPr>
        <w:pStyle w:val="Heading2"/>
      </w:pPr>
      <w:r>
        <w:t xml:space="preserve">Links health</w:t>
      </w:r>
    </w:p>
    <w:bookmarkStart w:id="90" w:name="X898e77ad741fb9d1f34ccd5da74f7bf398e7f05"/>
    <w:p>
      <w:pPr>
        <w:pStyle w:val="Heading3"/>
      </w:pPr>
      <w:r>
        <w:t xml:space="preserve">WCMP reference</w:t>
      </w:r>
    </w:p>
    <w:p>
      <w:pPr>
        <w:numPr>
          <w:ilvl w:val="0"/>
          <w:numId w:val="1027"/>
        </w:numPr>
      </w:pPr>
      <w:hyperlink r:id="rId75">
        <w:r>
          <w:rPr>
            <w:rStyle w:val="Hyperlink"/>
          </w:rPr>
          <w:t xml:space="preserve">Links and distribution information</w:t>
        </w:r>
      </w:hyperlink>
    </w:p>
    <w:p>
      <w:pPr>
        <w:numPr>
          <w:ilvl w:val="0"/>
          <w:numId w:val="1027"/>
        </w:numPr>
      </w:pPr>
      <w:hyperlink r:id="rId88">
        <w:r>
          <w:rPr>
            <w:rStyle w:val="Hyperlink"/>
          </w:rPr>
          <w:t xml:space="preserve">Properties / Themes</w:t>
        </w:r>
      </w:hyperlink>
    </w:p>
    <w:p>
      <w:pPr>
        <w:numPr>
          <w:ilvl w:val="0"/>
          <w:numId w:val="1027"/>
        </w:numPr>
      </w:pPr>
      <w:hyperlink r:id="rId89">
        <w:r>
          <w:rPr>
            <w:rStyle w:val="Hyperlink"/>
          </w:rPr>
          <w:t xml:space="preserve">Properties / Contacts</w:t>
        </w:r>
      </w:hyperlink>
    </w:p>
    <w:bookmarkEnd w:id="90"/>
    <w:bookmarkStart w:id="91"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8"/>
        </w:numPr>
      </w:pPr>
      <w:r>
        <w:rPr>
          <w:rStyle w:val="VerbatimChar"/>
        </w:rPr>
        <w:t xml:space="preserve">links[*].href</w:t>
      </w:r>
    </w:p>
    <w:p>
      <w:pPr>
        <w:numPr>
          <w:ilvl w:val="0"/>
          <w:numId w:val="1028"/>
        </w:numPr>
      </w:pPr>
      <w:r>
        <w:rPr>
          <w:rStyle w:val="VerbatimChar"/>
        </w:rPr>
        <w:t xml:space="preserve">properties.themes[].concepts[].url</w:t>
      </w:r>
    </w:p>
    <w:p>
      <w:pPr>
        <w:numPr>
          <w:ilvl w:val="0"/>
          <w:numId w:val="1028"/>
        </w:numPr>
      </w:pPr>
      <w:r>
        <w:rPr>
          <w:rStyle w:val="VerbatimChar"/>
        </w:rPr>
        <w:t xml:space="preserve">properties.themes[*].scheme</w:t>
      </w:r>
    </w:p>
    <w:p>
      <w:pPr>
        <w:numPr>
          <w:ilvl w:val="0"/>
          <w:numId w:val="1028"/>
        </w:numPr>
      </w:pPr>
      <w:r>
        <w:rPr>
          <w:rStyle w:val="VerbatimChar"/>
        </w:rPr>
        <w:t xml:space="preserve">properties.contacts[].links[].href</w:t>
      </w:r>
    </w:p>
    <w:bookmarkEnd w:id="91"/>
    <w:bookmarkStart w:id="92"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92"/>
    <w:bookmarkStart w:id="9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93"/>
      </w:r>
    </w:p>
    <w:p>
      <w:pPr>
        <w:pStyle w:val="BodyText"/>
      </w:pPr>
      <w:r>
        <w:t xml:space="preserve">Also being measured is the use of HTTPS (with a valid SSL certificate) as the link protocol throughout WIS Metadata.</w:t>
      </w:r>
    </w:p>
    <w:bookmarkEnd w:id="95"/>
    <w:bookmarkStart w:id="97" w:name="X6c3cf21b46bb5448d2a944a8fb95fc3c1361536"/>
    <w:p>
      <w:pPr>
        <w:pStyle w:val="Heading3"/>
      </w:pPr>
      <w:r>
        <w:t xml:space="preserve">Guidance</w:t>
      </w:r>
    </w:p>
    <w:p>
      <w:pPr>
        <w:pStyle w:val="FirstParagraph"/>
      </w:pPr>
      <w:r>
        <w:t xml:space="preserve">Ensure that all links resolve and are accessible via HTTPS.</w:t>
      </w:r>
    </w:p>
    <w:bookmarkStart w:id="9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96"/>
    <w:bookmarkEnd w:id="97"/>
    <w:bookmarkStart w:id="9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98"/>
    <w:bookmarkEnd w:id="99"/>
    <w:bookmarkStart w:id="108"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100" w:name="Xe6a3507bccfe33169bdcaddac6e4ce59869b78b"/>
    <w:p>
      <w:pPr>
        <w:pStyle w:val="Heading3"/>
      </w:pPr>
      <w:r>
        <w:t xml:space="preserve">WCMP reference</w:t>
      </w:r>
    </w:p>
    <w:p>
      <w:pPr>
        <w:numPr>
          <w:ilvl w:val="0"/>
          <w:numId w:val="1029"/>
        </w:numPr>
      </w:pPr>
      <w:hyperlink r:id="rId89">
        <w:r>
          <w:rPr>
            <w:rStyle w:val="Hyperlink"/>
          </w:rPr>
          <w:t xml:space="preserve">Properties / Contacts</w:t>
        </w:r>
      </w:hyperlink>
    </w:p>
    <w:bookmarkEnd w:id="100"/>
    <w:bookmarkStart w:id="101" w:name="X2a7e61cc0d731f8a90397c064280aa7c12e3a73"/>
    <w:p>
      <w:pPr>
        <w:pStyle w:val="Heading3"/>
      </w:pPr>
      <w:r>
        <w:t xml:space="preserve">WCMP properties</w:t>
      </w:r>
    </w:p>
    <w:p>
      <w:pPr>
        <w:numPr>
          <w:ilvl w:val="0"/>
          <w:numId w:val="1030"/>
        </w:numPr>
      </w:pPr>
      <w:r>
        <w:rPr>
          <w:rStyle w:val="VerbatimChar"/>
        </w:rPr>
        <w:t xml:space="preserve">properties.contacts[?(@.roles=="host")]</w:t>
      </w:r>
    </w:p>
    <w:p>
      <w:pPr>
        <w:numPr>
          <w:ilvl w:val="0"/>
          <w:numId w:val="1030"/>
        </w:numPr>
      </w:pPr>
      <w:r>
        <w:rPr>
          <w:rStyle w:val="VerbatimChar"/>
        </w:rPr>
        <w:t xml:space="preserve">properties.contacts[?(@.roles=="host")].emails</w:t>
      </w:r>
    </w:p>
    <w:p>
      <w:pPr>
        <w:numPr>
          <w:ilvl w:val="0"/>
          <w:numId w:val="1030"/>
        </w:numPr>
      </w:pPr>
      <w:r>
        <w:rPr>
          <w:rStyle w:val="VerbatimChar"/>
        </w:rPr>
        <w:t xml:space="preserve">properties.contacts[?(@.roles=="host")].contactInstructions</w:t>
      </w:r>
    </w:p>
    <w:p>
      <w:pPr>
        <w:numPr>
          <w:ilvl w:val="0"/>
          <w:numId w:val="1030"/>
        </w:numPr>
      </w:pPr>
      <w:r>
        <w:rPr>
          <w:rStyle w:val="VerbatimChar"/>
        </w:rPr>
        <w:t xml:space="preserve">properties.contacts[?(@.roles=="publisher")]</w:t>
      </w:r>
    </w:p>
    <w:bookmarkEnd w:id="101"/>
    <w:bookmarkStart w:id="102"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102"/>
    <w:bookmarkStart w:id="103"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103"/>
    <w:bookmarkStart w:id="106" w:name="Xf5ba6112f9558e410a6fb94236f0101fad77516"/>
    <w:p>
      <w:pPr>
        <w:pStyle w:val="Heading3"/>
      </w:pPr>
      <w:r>
        <w:t xml:space="preserve">Guidance</w:t>
      </w:r>
    </w:p>
    <w:p>
      <w:pPr>
        <w:numPr>
          <w:ilvl w:val="0"/>
          <w:numId w:val="1031"/>
        </w:numPr>
      </w:pPr>
      <w:r>
        <w:t xml:space="preserve">Specify a host. Note that a host does not have to be the same as the main point of contact, principal investigator</w:t>
      </w:r>
    </w:p>
    <w:p>
      <w:pPr>
        <w:numPr>
          <w:ilvl w:val="0"/>
          <w:numId w:val="1031"/>
        </w:numPr>
      </w:pPr>
      <w:r>
        <w:t xml:space="preserve">Include an email for the host</w:t>
      </w:r>
    </w:p>
    <w:p>
      <w:pPr>
        <w:numPr>
          <w:ilvl w:val="0"/>
          <w:numId w:val="1031"/>
        </w:numPr>
      </w:pPr>
      <w:r>
        <w:t xml:space="preserve">Include contact instructions for the host</w:t>
      </w:r>
    </w:p>
    <w:p>
      <w:pPr>
        <w:numPr>
          <w:ilvl w:val="0"/>
          <w:numId w:val="1031"/>
        </w:numPr>
      </w:pPr>
      <w:r>
        <w:t xml:space="preserve">Specify a contact with a publisher role</w:t>
      </w:r>
    </w:p>
    <w:p>
      <w:pPr>
        <w:numPr>
          <w:ilvl w:val="0"/>
          <w:numId w:val="1031"/>
        </w:numPr>
      </w:pPr>
      <w:r>
        <w:t xml:space="preserve">Use ISO</w:t>
      </w:r>
      <w:r>
        <w:t xml:space="preserve"> </w:t>
      </w:r>
      <w:hyperlink r:id="rId104">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Start w:id="105"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105"/>
    <w:bookmarkEnd w:id="106"/>
    <w:bookmarkStart w:id="107"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107"/>
    <w:bookmarkEnd w:id="108"/>
    <w:bookmarkStart w:id="117" w:name="Xb678011af357393339ff76373e9bcb9c903581b"/>
    <w:p>
      <w:pPr>
        <w:pStyle w:val="Heading2"/>
      </w:pPr>
      <w:r>
        <w:t xml:space="preserve">Persistent identifiers</w:t>
      </w:r>
    </w:p>
    <w:bookmarkStart w:id="110" w:name="Xe8da567bcf52f4b4a6962903e976b244074020a"/>
    <w:p>
      <w:pPr>
        <w:pStyle w:val="Heading3"/>
      </w:pPr>
      <w:r>
        <w:t xml:space="preserve">WCMP reference</w:t>
      </w:r>
    </w:p>
    <w:p>
      <w:pPr>
        <w:numPr>
          <w:ilvl w:val="0"/>
          <w:numId w:val="1032"/>
        </w:numPr>
      </w:pPr>
      <w:hyperlink r:id="rId109">
        <w:r>
          <w:rPr>
            <w:rStyle w:val="Hyperlink"/>
          </w:rPr>
          <w:t xml:space="preserve">Properties / Persistent identifiers</w:t>
        </w:r>
      </w:hyperlink>
    </w:p>
    <w:bookmarkEnd w:id="110"/>
    <w:bookmarkStart w:id="111" w:name="X1cc3945c068c3f0c978d2ffb48e3c232c49b2dc"/>
    <w:p>
      <w:pPr>
        <w:pStyle w:val="Heading3"/>
      </w:pPr>
      <w:r>
        <w:t xml:space="preserve">WCMP properties</w:t>
      </w:r>
    </w:p>
    <w:p>
      <w:pPr>
        <w:numPr>
          <w:ilvl w:val="0"/>
          <w:numId w:val="1033"/>
        </w:numPr>
      </w:pPr>
      <w:r>
        <w:rPr>
          <w:rStyle w:val="VerbatimChar"/>
        </w:rPr>
        <w:t xml:space="preserve">properties.externalIds</w:t>
      </w:r>
    </w:p>
    <w:bookmarkEnd w:id="111"/>
    <w:bookmarkStart w:id="112"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112"/>
    <w:bookmarkStart w:id="113"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113"/>
    <w:bookmarkStart w:id="115" w:name="X9b56a217ec877435476d0d9e247a7c89d435628"/>
    <w:p>
      <w:pPr>
        <w:pStyle w:val="Heading3"/>
      </w:pPr>
      <w:r>
        <w:t xml:space="preserve">Guidance</w:t>
      </w:r>
    </w:p>
    <w:p>
      <w:pPr>
        <w:numPr>
          <w:ilvl w:val="0"/>
          <w:numId w:val="1034"/>
        </w:numPr>
      </w:pPr>
      <w:r>
        <w:t xml:space="preserve">Provide a persistent identifier</w:t>
      </w:r>
    </w:p>
    <w:p>
      <w:pPr>
        <w:numPr>
          <w:ilvl w:val="0"/>
          <w:numId w:val="1034"/>
        </w:numPr>
      </w:pPr>
      <w:r>
        <w:t xml:space="preserve">Provide a 'Cite as' template as a link object with</w:t>
      </w:r>
      <w:r>
        <w:t xml:space="preserve"> </w:t>
      </w:r>
      <w:r>
        <w:rPr>
          <w:rStyle w:val="VerbatimChar"/>
        </w:rPr>
        <w:t xml:space="preserve">rel="cite-as"</w:t>
      </w:r>
    </w:p>
    <w:bookmarkStart w:id="114"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14"/>
    <w:bookmarkEnd w:id="115"/>
    <w:bookmarkStart w:id="116"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16"/>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7">
    <w:p>
      <w:pPr>
        <w:pStyle w:val="FootnoteText"/>
      </w:pPr>
      <w:r>
        <w:rPr>
          <w:rStyle w:val="FootnoteReference"/>
        </w:rPr>
        <w:footnoteRef/>
      </w:r>
      <w:r>
        <w:t xml:space="preserve"> </w:t>
      </w:r>
      <w:hyperlink r:id="rId58">
        <w:r>
          <w:rPr>
            <w:rStyle w:val="Hyperlink"/>
          </w:rPr>
          <w:t xml:space="preserve">https://www.merriam-webster.com</w:t>
        </w:r>
      </w:hyperlink>
    </w:p>
  </w:footnote>
  <w:footnote w:id="59">
    <w:p>
      <w:pPr>
        <w:pStyle w:val="FootnoteText"/>
      </w:pPr>
      <w:r>
        <w:rPr>
          <w:rStyle w:val="FootnoteReference"/>
        </w:rPr>
        <w:footnoteRef/>
      </w:r>
      <w:r>
        <w:t xml:space="preserve"> </w:t>
      </w:r>
      <w:hyperlink r:id="rId60">
        <w:r>
          <w:rPr>
            <w:rStyle w:val="Hyperlink"/>
          </w:rPr>
          <w:t xml:space="preserve">https://dictionary.cambridge.org</w:t>
        </w:r>
      </w:hyperlink>
    </w:p>
  </w:footnote>
  <w:footnote w:id="79">
    <w:p>
      <w:pPr>
        <w:pStyle w:val="FootnoteText"/>
      </w:pPr>
      <w:r>
        <w:rPr>
          <w:rStyle w:val="FootnoteReference"/>
        </w:rPr>
        <w:footnoteRef/>
      </w:r>
      <w:r>
        <w:t xml:space="preserve"> </w:t>
      </w:r>
      <w:hyperlink r:id="rId80">
        <w:r>
          <w:rPr>
            <w:rStyle w:val="Hyperlink"/>
          </w:rPr>
          <w:t xml:space="preserve">https://developer.mozilla.org/en-US/docs/Web/Media/Formats/Image_types#Common_image_file_types</w:t>
        </w:r>
      </w:hyperlink>
    </w:p>
  </w:footnote>
  <w:footnote w:id="93">
    <w:p>
      <w:pPr>
        <w:pStyle w:val="FootnoteText"/>
      </w:pPr>
      <w:r>
        <w:rPr>
          <w:rStyle w:val="FootnoteReference"/>
        </w:rPr>
        <w:footnoteRef/>
      </w:r>
      <w:r>
        <w:t xml:space="preserve"> </w:t>
      </w:r>
      <w:hyperlink r:id="rId9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80" Target="https://developer.mozilla.org/en-US/docs/Web/Media/Formats/Image_types#Common_image_file_types" TargetMode="External" /><Relationship Type="http://schemas.openxmlformats.org/officeDocument/2006/relationships/hyperlink" Id="rId60" Target="https://dictionary.cambridge.org" TargetMode="External" /><Relationship Type="http://schemas.openxmlformats.org/officeDocument/2006/relationships/hyperlink" Id="rId82" Target="https://gisc.dwd.de" TargetMode="External" /><Relationship Type="http://schemas.openxmlformats.org/officeDocument/2006/relationships/hyperlink" Id="rId37" Target="https://github.com/wmo-im/pywcmp" TargetMode="External" /><Relationship Type="http://schemas.openxmlformats.org/officeDocument/2006/relationships/hyperlink" Id="rId94" Target="https://httpstatuses.com" TargetMode="External" /><Relationship Type="http://schemas.openxmlformats.org/officeDocument/2006/relationships/hyperlink" Id="rId83"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88" Target="https://wmo-im.github.io/wcmp2/standard/wcmp2-STABLE.html#_1_10_properties_themes" TargetMode="External" /><Relationship Type="http://schemas.openxmlformats.org/officeDocument/2006/relationships/hyperlink" Id="rId66" Target="https://wmo-im.github.io/wcmp2/standard/wcmp2-STABLE.html#_1_11_geospatial_and_temporal_extents" TargetMode="External" /><Relationship Type="http://schemas.openxmlformats.org/officeDocument/2006/relationships/hyperlink" Id="rId89" Target="https://wmo-im.github.io/wcmp2/standard/wcmp2-STABLE.html#_1_12_properties_contacts" TargetMode="External" /><Relationship Type="http://schemas.openxmlformats.org/officeDocument/2006/relationships/hyperlink" Id="rId109" Target="https://wmo-im.github.io/wcmp2/standard/wcmp2-STABLE.html#_1_14_properties_persistent_identifiers" TargetMode="External" /><Relationship Type="http://schemas.openxmlformats.org/officeDocument/2006/relationships/hyperlink" Id="rId75" Target="https://wmo-im.github.io/wcmp2/standard/wcmp2-STABLE.html#_1_19_links_and_distribution_information" TargetMode="External" /><Relationship Type="http://schemas.openxmlformats.org/officeDocument/2006/relationships/hyperlink" Id="rId43" Target="https://wmo-im.github.io/wcmp2/standard/wcmp2-STABLE.html#_1_7_properties_title" TargetMode="External" /><Relationship Type="http://schemas.openxmlformats.org/officeDocument/2006/relationships/hyperlink" Id="rId51" Target="https://wmo-im.github.io/wcmp2/standard/wcmp2-STABLE.html#_1_8_properties_description" TargetMode="External" /><Relationship Type="http://schemas.openxmlformats.org/officeDocument/2006/relationships/hyperlink" Id="rId104" Target="https://www.iso.org/iso-3166-country-codes.html" TargetMode="External" /><Relationship Type="http://schemas.openxmlformats.org/officeDocument/2006/relationships/hyperlink" Id="rId58"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80" Target="https://developer.mozilla.org/en-US/docs/Web/Media/Formats/Image_types#Common_image_file_types" TargetMode="External" /><Relationship Type="http://schemas.openxmlformats.org/officeDocument/2006/relationships/hyperlink" Id="rId60" Target="https://dictionary.cambridge.org" TargetMode="External" /><Relationship Type="http://schemas.openxmlformats.org/officeDocument/2006/relationships/hyperlink" Id="rId82" Target="https://gisc.dwd.de" TargetMode="External" /><Relationship Type="http://schemas.openxmlformats.org/officeDocument/2006/relationships/hyperlink" Id="rId37" Target="https://github.com/wmo-im/pywcmp" TargetMode="External" /><Relationship Type="http://schemas.openxmlformats.org/officeDocument/2006/relationships/hyperlink" Id="rId94" Target="https://httpstatuses.com" TargetMode="External" /><Relationship Type="http://schemas.openxmlformats.org/officeDocument/2006/relationships/hyperlink" Id="rId83"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88" Target="https://wmo-im.github.io/wcmp2/standard/wcmp2-STABLE.html#_1_10_properties_themes" TargetMode="External" /><Relationship Type="http://schemas.openxmlformats.org/officeDocument/2006/relationships/hyperlink" Id="rId66" Target="https://wmo-im.github.io/wcmp2/standard/wcmp2-STABLE.html#_1_11_geospatial_and_temporal_extents" TargetMode="External" /><Relationship Type="http://schemas.openxmlformats.org/officeDocument/2006/relationships/hyperlink" Id="rId89" Target="https://wmo-im.github.io/wcmp2/standard/wcmp2-STABLE.html#_1_12_properties_contacts" TargetMode="External" /><Relationship Type="http://schemas.openxmlformats.org/officeDocument/2006/relationships/hyperlink" Id="rId109" Target="https://wmo-im.github.io/wcmp2/standard/wcmp2-STABLE.html#_1_14_properties_persistent_identifiers" TargetMode="External" /><Relationship Type="http://schemas.openxmlformats.org/officeDocument/2006/relationships/hyperlink" Id="rId75" Target="https://wmo-im.github.io/wcmp2/standard/wcmp2-STABLE.html#_1_19_links_and_distribution_information" TargetMode="External" /><Relationship Type="http://schemas.openxmlformats.org/officeDocument/2006/relationships/hyperlink" Id="rId43" Target="https://wmo-im.github.io/wcmp2/standard/wcmp2-STABLE.html#_1_7_properties_title" TargetMode="External" /><Relationship Type="http://schemas.openxmlformats.org/officeDocument/2006/relationships/hyperlink" Id="rId51" Target="https://wmo-im.github.io/wcmp2/standard/wcmp2-STABLE.html#_1_8_properties_description" TargetMode="External" /><Relationship Type="http://schemas.openxmlformats.org/officeDocument/2006/relationships/hyperlink" Id="rId104" Target="https://www.iso.org/iso-3166-country-codes.html" TargetMode="External" /><Relationship Type="http://schemas.openxmlformats.org/officeDocument/2006/relationships/hyperlink" Id="rId58"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2026-06-24T10:19:27Z</dcterms:created>
  <dcterms:modified xsi:type="dcterms:W3CDTF">2026-06-24T10:19:27Z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2026-06-24</vt:lpwstr>
  </property>
</Properties>
</file>