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2024-06-19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2024-06-19</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1"/>
      </w:pPr>
      <w:bookmarkStart w:id="29" w:name="Xc5829fea4e901e6afa306ccbaf00b6870c57aed"/>
      <w:r>
        <w:t xml:space="preserve">Recipes for data publishers</w:t>
      </w:r>
      <w:bookmarkEnd w:id="29"/>
    </w:p>
    <w:p>
      <w:pPr>
        <w:pStyle w:val="Heading2"/>
      </w:pPr>
      <w:bookmarkStart w:id="30" w:name="Xefa293004bb8bca929ab0b89810ae2c063a1969"/>
      <w:r>
        <w:t xml:space="preserve">Validate a WIS2 Notification Message</w:t>
      </w:r>
      <w:bookmarkEnd w:id="30"/>
    </w:p>
    <w:p>
      <w:pPr>
        <w:pStyle w:val="FirstParagraph"/>
      </w:pPr>
      <w:r>
        <w:t xml:space="preserve">A</w:t>
      </w:r>
      <w:r>
        <w:t xml:space="preserve"> </w:t>
      </w:r>
      <w:hyperlink r:id="rId31">
        <w:r>
          <w:rPr>
            <w:rStyle w:val="Hyperlink"/>
          </w:rPr>
          <w:t xml:space="preserve">WIS2 Notification Message</w:t>
        </w:r>
      </w:hyperlink>
      <w:r>
        <w:t xml:space="preserve"> </w:t>
      </w:r>
      <w:r>
        <w:t xml:space="preserve">provides a</w:t>
      </w:r>
      <w:r>
        <w:t xml:space="preserve"> </w:t>
      </w:r>
      <w:hyperlink r:id="rId32">
        <w:r>
          <w:rPr>
            <w:rStyle w:val="Hyperlink"/>
          </w:rPr>
          <w:t xml:space="preserve">JSON Schema</w:t>
        </w:r>
      </w:hyperlink>
      <w:r>
        <w:t xml:space="preserve"> </w:t>
      </w:r>
      <w:r>
        <w:t xml:space="preserve">which can be used by any progreamming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33">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1"/>
      </w:pPr>
      <w:bookmarkStart w:id="34" w:name="X864da556b00c48121feccbe03ba2030f7ae3791"/>
      <w:r>
        <w:t xml:space="preserve">Recipes for Global Service operators</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33"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31"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32"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33"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31"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2024-06-19T10:57:43Z</dcterms:created>
  <dcterms:modified xsi:type="dcterms:W3CDTF">2024-06-19T10:57:43Z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2024-06-19</vt:lpwstr>
  </property>
</Properties>
</file>