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WMO</w:t>
      </w:r>
      <w:r>
        <w:t xml:space="preserve"> </w:t>
      </w:r>
      <w:r>
        <w:t xml:space="preserve">WIS2</w:t>
      </w:r>
      <w:r>
        <w:t xml:space="preserve"> </w:t>
      </w:r>
      <w:r>
        <w:t xml:space="preserve">Monitoring</w:t>
      </w:r>
      <w:r>
        <w:t xml:space="preserve"> </w:t>
      </w:r>
      <w:r>
        <w:t xml:space="preserve">Events</w:t>
      </w:r>
    </w:p>
    <w:p>
      <w:pPr>
        <w:pStyle w:val="Date"/>
      </w:pPr>
      <w:r>
        <w:t xml:space="preserve">2026-10-28</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2026-10-28</w:t>
            </w:r>
          </w:p>
        </w:tc>
      </w:tr>
      <w:tr>
        <w:tc>
          <w:tcPr/>
          <w:p>
            <w:pPr>
              <w:jc w:val="left"/>
            </w:pPr>
            <w:r>
              <w:t xml:space="preserve">Version: 1.0.0-DRAFT-2026-10-28</w:t>
            </w:r>
          </w:p>
        </w:tc>
      </w:tr>
      <w:tr>
        <w:tc>
          <w:tcPr/>
          <w:p>
            <w:pPr>
              <w:jc w:val="left"/>
            </w:pPr>
            <w:r>
              <w:t xml:space="preserve">Document location: TBD</w:t>
            </w:r>
          </w:p>
        </w:tc>
      </w:tr>
      <w:tr>
        <w:tc>
          <w:tcPr/>
          <w:p>
            <w:pPr>
              <w:jc w:val="left"/>
            </w:pPr>
            <w:r>
              <w:t xml:space="preserve">Document status: DRAFT</w:t>
            </w:r>
          </w:p>
        </w:tc>
      </w:tr>
      <w:tr>
        <w:tc>
          <w:tcPr/>
          <w:p>
            <w:pPr>
              <w:jc w:val="left"/>
            </w:pPr>
            <w:r>
              <w:t xml:space="preserve">Revision history: see</w:t>
            </w:r>
            <w:r>
              <w:t xml:space="preserve"> </w:t>
            </w:r>
            <w:hyperlink w:anchor="X7704236ba72ed8cc2b9a9e238d27c640b9b6528">
              <w:r>
                <w:rPr>
                  <w:rStyle w:val="Hyperlink"/>
                </w:rPr>
                <w:t xml:space="preserve">Annex E</w:t>
              </w:r>
            </w:hyperlink>
          </w:p>
        </w:tc>
      </w:tr>
      <w:tr>
        <w:tc>
          <w:tcPr/>
          <w:p>
            <w:pPr>
              <w:jc w:val="left"/>
            </w:pPr>
            <w:r>
              <w:t xml:space="preserve">Standing Committee on Information Management and Technology (SC-IMT)</w:t>
            </w:r>
            <w:r>
              <w:rPr>
                <w:rStyle w:val="FootnoteReference"/>
              </w:rPr>
              <w:footnoteReference w:id="20"/>
            </w:r>
          </w:p>
        </w:tc>
      </w:tr>
      <w:tr>
        <w:tc>
          <w:tcPr/>
          <w:p>
            <w:pPr>
              <w:jc w:val="left"/>
            </w:pPr>
            <w:r>
              <w:t xml:space="preserve">Commission for Observation, Infrastructure and Information Systems (INFCOM)</w:t>
            </w:r>
            <w:r>
              <w:rPr>
                <w:rStyle w:val="FootnoteReference"/>
              </w:rPr>
              <w:footnoteReference w:id="22"/>
            </w:r>
          </w:p>
        </w:tc>
      </w:tr>
      <w:tr>
        <w:tc>
          <w:tcPr/>
          <w:p>
            <w:pPr>
              <w:jc w:val="left"/>
            </w:pPr>
            <w:r>
              <w:t xml:space="preserve">Copyright © 2024 World Meteorological Organization (WMO)</w:t>
            </w:r>
          </w:p>
        </w:tc>
      </w:tr>
    </w:tbl>
    <w:p>
      <w:pPr>
        <w:pStyle w:val="BodyText"/>
      </w:pPr>
      <w:r>
        <w:rPr>
          <w:bCs/>
          <w:b/>
        </w:rPr>
        <w:t xml:space="preserve">i. Abstract</w:t>
      </w:r>
    </w:p>
    <w:p>
      <w:pPr>
        <w:pStyle w:val="BodyText"/>
      </w:pPr>
      <w:r>
        <w:t xml:space="preserve">WIS2 is comprised of a network of Global Services which provide highly available services for discovery, subscription, notification and download, based on the publication of data by WIS2 Nodes.</w:t>
      </w:r>
    </w:p>
    <w:p>
      <w:pPr>
        <w:pStyle w:val="BodyText"/>
      </w:pPr>
      <w:r>
        <w:t xml:space="preserve">Successful operation of WIS2 Global Services will depend on running well-managed IT environments with a very high level of reliability so that all WIS Users and WIS2 Nodes will be able to access and provide the data they need for their duties. The WIS2 Guide defines service levels and performance indicators</w:t>
      </w:r>
      <w:r>
        <w:t xml:space="preserve"> </w:t>
      </w:r>
      <w:r>
        <w:rPr>
          <w:rStyle w:val="FootnoteReference"/>
        </w:rPr>
        <w:footnoteReference w:id="24"/>
      </w:r>
      <w:r>
        <w:t xml:space="preserve"> </w:t>
      </w:r>
      <w:r>
        <w:t xml:space="preserve">for Global Services in order to monitor and maintain the health of the network.</w:t>
      </w:r>
    </w:p>
    <w:p>
      <w:pPr>
        <w:pStyle w:val="BodyText"/>
      </w:pPr>
      <w:r>
        <w:t xml:space="preserve">This document defines the content, structure, and encoding for WIS2 monitoring events. This standard is also an extension of the</w:t>
      </w:r>
      <w:r>
        <w:t xml:space="preserve"> </w:t>
      </w:r>
      <w:hyperlink w:anchor="cloud-events">
        <w:r>
          <w:rPr>
            <w:rStyle w:val="Hyperlink"/>
          </w:rPr>
          <w:t xml:space="preserve">CloudEvents specification</w:t>
        </w:r>
      </w:hyperlink>
      <w:r>
        <w:t xml:space="preserve">.</w:t>
      </w:r>
    </w:p>
    <w:p>
      <w:pPr>
        <w:pStyle w:val="BodyText"/>
      </w:pPr>
      <w:r>
        <w:t xml:space="preserve">WIS2 Monitoring Event topics shall leverage various aspects of the WIS2 Topic Hierarchy (such as centre identifiers). WIS2 Monitoring Events messages shall be encoded using CloudEvents along with a domain specific model for WIS2.</w:t>
      </w:r>
    </w:p>
    <w:p>
      <w:pPr>
        <w:pStyle w:val="BodyText"/>
      </w:pPr>
      <w:r>
        <w:rPr>
          <w:bCs/>
          <w:b/>
        </w:rPr>
        <w:t xml:space="preserve">ii. Keywords</w:t>
      </w:r>
    </w:p>
    <w:p>
      <w:pPr>
        <w:pStyle w:val="BodyText"/>
      </w:pPr>
      <w:r>
        <w:t xml:space="preserve">The following are keywords to be used by search engines and document catalogues.</w:t>
      </w:r>
    </w:p>
    <w:p>
      <w:pPr>
        <w:pStyle w:val="BodyText"/>
      </w:pPr>
      <w:r>
        <w:t xml:space="preserve">wmo, wis 2.0, weather, climate, water, metadata, pubsub, event, mqp, monitoring, cloudevents, JSON</w:t>
      </w:r>
    </w:p>
    <w:p>
      <w:pPr>
        <w:pStyle w:val="BodyText"/>
      </w:pPr>
      <w:r>
        <w:rPr>
          <w:bCs/>
          <w:b/>
        </w:rPr>
        <w:t xml:space="preserve">iii. Security Considerations</w:t>
      </w:r>
    </w:p>
    <w:p>
      <w:pPr>
        <w:pStyle w:val="BodyText"/>
      </w:pPr>
      <w:r>
        <w:t xml:space="preserve">TODO</w:t>
      </w:r>
    </w:p>
    <w:p>
      <w:pPr>
        <w:pStyle w:val="BodyText"/>
      </w:pPr>
      <w:r>
        <w:t xml:space="preserve">No security considerations have been made for this standard.</w:t>
      </w:r>
    </w:p>
    <w:bookmarkStart w:id="26" w:name="Xc8210088bf4711be4456d26326179eb58b8f5b4"/>
    <w:p>
      <w:pPr>
        <w:pStyle w:val="Heading1"/>
      </w:pPr>
      <w:r>
        <w:t xml:space="preserve">Scope</w:t>
      </w:r>
    </w:p>
    <w:p>
      <w:pPr>
        <w:pStyle w:val="FirstParagraph"/>
      </w:pPr>
      <w:r>
        <w:t xml:space="preserve">This document defines the content, structure, and encoding for WIS2 Monitoring Events. This standard is also an extension of the</w:t>
      </w:r>
      <w:r>
        <w:t xml:space="preserve"> </w:t>
      </w:r>
      <w:hyperlink w:anchor="cloud-events">
        <w:r>
          <w:rPr>
            <w:rStyle w:val="Hyperlink"/>
          </w:rPr>
          <w:t xml:space="preserve">CloudEvents specification</w:t>
        </w:r>
      </w:hyperlink>
      <w:r>
        <w:t xml:space="preserve">.</w:t>
      </w:r>
    </w:p>
    <w:p>
      <w:pPr>
        <w:pStyle w:val="BodyText"/>
      </w:pPr>
      <w:r>
        <w:t xml:space="preserve">This specification defines the conformance requirements for WIS2 Monitoring Events (topic hierarchy and notification message). Annex A defines the abstract test suite.</w:t>
      </w:r>
    </w:p>
    <w:bookmarkEnd w:id="26"/>
    <w:bookmarkStart w:id="27" w:name="X859b073d7e5a95a337a680b453cd9ab10fc927d"/>
    <w:p>
      <w:pPr>
        <w:pStyle w:val="Heading1"/>
      </w:pPr>
      <w:r>
        <w:t xml:space="preserve">Conformance</w:t>
      </w:r>
    </w:p>
    <w:p>
      <w:pPr>
        <w:pStyle w:val="FirstParagraph"/>
      </w:pPr>
      <w:r>
        <w:t xml:space="preserve">Conformance with this standard shall be checked using the tests specified in Annex A (normative) of this document.</w:t>
      </w:r>
    </w:p>
    <w:p>
      <w:pPr>
        <w:pStyle w:val="BodyText"/>
      </w:pPr>
      <w:r>
        <w:t xml:space="preserve">The WIS2 Topic Hierarchy defines the topic hierarchy used by WIS message brokers to manage message delivery to subscribers and / or recipients.</w:t>
      </w:r>
    </w:p>
    <w:p>
      <w:pPr>
        <w:pStyle w:val="BodyText"/>
      </w:pPr>
      <w:r>
        <w:t xml:space="preserve">CloudEvents is a specification for describing event data in common formats to provide interoperability across services, platforms and systems. This standard is also an extension of CloudEvents.</w:t>
      </w:r>
    </w:p>
    <w:p>
      <w:pPr>
        <w:pStyle w:val="BodyText"/>
      </w:pPr>
      <w:r>
        <w:t xml:space="preserve">Global Service providers are required to comply with all conformance classes of this specification in support of providing highly available services for discovery, subscription, notification and download of data and metadata within WIS2.</w:t>
      </w:r>
    </w:p>
    <w:p>
      <w:pPr>
        <w:pStyle w:val="BodyText"/>
      </w:pPr>
      <w:r>
        <w:t xml:space="preserve">WMO shall publish guidance material to assist data providers in constructing WIS2 Monitoring Event Topics and Event Messages.</w:t>
      </w:r>
    </w:p>
    <w:p>
      <w:pPr>
        <w:pStyle w:val="BodyText"/>
      </w:pPr>
      <w:r>
        <w:t xml:space="preserve">This standard identifies numerous Requirements Classes which define the functional requirements.</w:t>
      </w:r>
    </w:p>
    <w:p>
      <w:pPr>
        <w:pStyle w:val="BodyText"/>
      </w:pPr>
      <w:r>
        <w:t xml:space="preserve">The mandatory Requirements Classes for this specification are:</w:t>
      </w:r>
    </w:p>
    <w:p>
      <w:pPr>
        <w:numPr>
          <w:ilvl w:val="0"/>
          <w:numId w:val="1001"/>
        </w:numPr>
      </w:pPr>
      <w:r>
        <w:t xml:space="preserve">"WIS2 Monitoring Event Topic"</w:t>
      </w:r>
    </w:p>
    <w:p>
      <w:pPr>
        <w:numPr>
          <w:ilvl w:val="0"/>
          <w:numId w:val="1001"/>
        </w:numPr>
      </w:pPr>
      <w:r>
        <w:t xml:space="preserve">"WIS2 Monitoring Event Message: Core"</w:t>
      </w:r>
    </w:p>
    <w:bookmarkEnd w:id="27"/>
    <w:bookmarkStart w:id="53" w:name="X7dc5ec89ace04afa0dfcc5c2c63a457bc733b57"/>
    <w:p>
      <w:pPr>
        <w:pStyle w:val="Heading1"/>
      </w:pPr>
      <w:r>
        <w:t xml:space="preserve">References</w:t>
      </w:r>
    </w:p>
    <w:p>
      <w:pPr>
        <w:numPr>
          <w:ilvl w:val="0"/>
          <w:numId w:val="1002"/>
        </w:numPr>
      </w:pPr>
      <w:bookmarkStart w:id="28" w:name="rfc8259"/>
      <w:bookmarkEnd w:id="28"/>
      <w:r>
        <w:t xml:space="preserve"> </w:t>
      </w:r>
      <w:r>
        <w:t xml:space="preserve">IETF: RFC-8259 The JavaScript Object Notation (JSON) Data Interchange Format (2016)</w:t>
      </w:r>
      <w:r>
        <w:t xml:space="preserve"> </w:t>
      </w:r>
      <w:r>
        <w:rPr>
          <w:rStyle w:val="FootnoteReference"/>
        </w:rPr>
        <w:footnoteReference w:id="29"/>
      </w:r>
    </w:p>
    <w:p>
      <w:pPr>
        <w:numPr>
          <w:ilvl w:val="0"/>
          <w:numId w:val="1002"/>
        </w:numPr>
      </w:pPr>
      <w:bookmarkStart w:id="31" w:name="rfc3339"/>
      <w:bookmarkEnd w:id="31"/>
      <w:r>
        <w:t xml:space="preserve"> </w:t>
      </w:r>
      <w:r>
        <w:t xml:space="preserve">IETF: RFC 3339: Date and Time on the Internet: Timestamps (2002)</w:t>
      </w:r>
      <w:r>
        <w:t xml:space="preserve"> </w:t>
      </w:r>
      <w:r>
        <w:rPr>
          <w:rStyle w:val="FootnoteReference"/>
        </w:rPr>
        <w:footnoteReference w:id="32"/>
      </w:r>
    </w:p>
    <w:p>
      <w:pPr>
        <w:numPr>
          <w:ilvl w:val="0"/>
          <w:numId w:val="1002"/>
        </w:numPr>
      </w:pPr>
      <w:r>
        <w:t xml:space="preserve">W3C: Data on the Web Best Practices, W3C Recommendation (2017)</w:t>
      </w:r>
      <w:r>
        <w:t xml:space="preserve"> </w:t>
      </w:r>
      <w:r>
        <w:rPr>
          <w:rStyle w:val="FootnoteReference"/>
        </w:rPr>
        <w:footnoteReference w:id="34"/>
      </w:r>
    </w:p>
    <w:p>
      <w:pPr>
        <w:numPr>
          <w:ilvl w:val="0"/>
          <w:numId w:val="1002"/>
        </w:numPr>
      </w:pPr>
      <w:r>
        <w:t xml:space="preserve">IANA: Link Relation Types (2020)</w:t>
      </w:r>
      <w:r>
        <w:t xml:space="preserve"> </w:t>
      </w:r>
      <w:r>
        <w:rPr>
          <w:rStyle w:val="FootnoteReference"/>
        </w:rPr>
        <w:footnoteReference w:id="36"/>
      </w:r>
    </w:p>
    <w:p>
      <w:pPr>
        <w:numPr>
          <w:ilvl w:val="0"/>
          <w:numId w:val="1002"/>
        </w:numPr>
      </w:pPr>
      <w:bookmarkStart w:id="38" w:name="json-schema"/>
      <w:bookmarkEnd w:id="38"/>
      <w:r>
        <w:t xml:space="preserve"> </w:t>
      </w:r>
      <w:r>
        <w:t xml:space="preserve">IETF: JSON Schema (2022)</w:t>
      </w:r>
      <w:r>
        <w:t xml:space="preserve"> </w:t>
      </w:r>
      <w:r>
        <w:rPr>
          <w:rStyle w:val="FootnoteReference"/>
        </w:rPr>
        <w:footnoteReference w:id="39"/>
      </w:r>
    </w:p>
    <w:p>
      <w:pPr>
        <w:numPr>
          <w:ilvl w:val="0"/>
          <w:numId w:val="1002"/>
        </w:numPr>
      </w:pPr>
      <w:bookmarkStart w:id="41" w:name="cloud-events"/>
      <w:bookmarkEnd w:id="41"/>
      <w:r>
        <w:t xml:space="preserve"> </w:t>
      </w:r>
      <w:r>
        <w:t xml:space="preserve">CloudEvents: CloudEvents specification (2025)</w:t>
      </w:r>
      <w:r>
        <w:t xml:space="preserve"> </w:t>
      </w:r>
      <w:r>
        <w:rPr>
          <w:rStyle w:val="FootnoteReference"/>
        </w:rPr>
        <w:footnoteReference w:id="42"/>
      </w:r>
    </w:p>
    <w:p>
      <w:pPr>
        <w:numPr>
          <w:ilvl w:val="0"/>
          <w:numId w:val="1002"/>
        </w:numPr>
      </w:pPr>
      <w:bookmarkStart w:id="44" w:name="wis2-topic-hierarchy"/>
      <w:bookmarkEnd w:id="44"/>
      <w:r>
        <w:t xml:space="preserve"> </w:t>
      </w:r>
      <w:r>
        <w:t xml:space="preserve">WMO: WIS2 Topic Hierarchy (2022)</w:t>
      </w:r>
      <w:r>
        <w:t xml:space="preserve"> </w:t>
      </w:r>
      <w:r>
        <w:rPr>
          <w:rStyle w:val="FootnoteReference"/>
        </w:rPr>
        <w:footnoteReference w:id="45"/>
      </w:r>
    </w:p>
    <w:p>
      <w:pPr>
        <w:numPr>
          <w:ilvl w:val="0"/>
          <w:numId w:val="1002"/>
        </w:numPr>
      </w:pPr>
      <w:bookmarkStart w:id="47" w:name="wis2-notification-message"/>
      <w:bookmarkEnd w:id="47"/>
      <w:r>
        <w:t xml:space="preserve"> </w:t>
      </w:r>
      <w:r>
        <w:t xml:space="preserve">WMO: WIS2 Notification Message (2022)</w:t>
      </w:r>
      <w:r>
        <w:t xml:space="preserve"> </w:t>
      </w:r>
      <w:r>
        <w:rPr>
          <w:rStyle w:val="FootnoteReference"/>
        </w:rPr>
        <w:footnoteReference w:id="48"/>
      </w:r>
    </w:p>
    <w:p>
      <w:pPr>
        <w:numPr>
          <w:ilvl w:val="0"/>
          <w:numId w:val="1002"/>
        </w:numPr>
      </w:pPr>
      <w:bookmarkStart w:id="50" w:name="wis2-metric-hierarchy"/>
      <w:bookmarkEnd w:id="50"/>
      <w:r>
        <w:t xml:space="preserve"> </w:t>
      </w:r>
      <w:r>
        <w:t xml:space="preserve">WMO: WIS2 Metric Hierarchy (2025)</w:t>
      </w:r>
      <w:r>
        <w:t xml:space="preserve"> </w:t>
      </w:r>
      <w:r>
        <w:rPr>
          <w:rStyle w:val="FootnoteReference"/>
        </w:rPr>
        <w:footnoteReference w:id="51"/>
      </w:r>
    </w:p>
    <w:bookmarkEnd w:id="53"/>
    <w:bookmarkStart w:id="57" w:name="Xf17c8383fae2ebb7cd7431905910c5a97b905d8"/>
    <w:p>
      <w:pPr>
        <w:pStyle w:val="Heading1"/>
      </w:pPr>
      <w:r>
        <w:t xml:space="preserve">Terms and definitions</w:t>
      </w:r>
    </w:p>
    <w:p>
      <w:pPr>
        <w:pStyle w:val="FirstParagraph"/>
      </w:pPr>
      <w:r>
        <w:t xml:space="preserve">This document uses the terms defined in</w:t>
      </w:r>
      <w:r>
        <w:t xml:space="preserve"> </w:t>
      </w:r>
      <w:hyperlink r:id="rId54">
        <w:r>
          <w:rPr>
            <w:rStyle w:val="Hyperlink"/>
          </w:rPr>
          <w:t xml:space="preserve">OGC Policy Directive 49</w:t>
        </w:r>
      </w:hyperlink>
      <w:r>
        <w:t xml:space="preserve">, which is based on the ISO/IEC Directives, Part 2, Rules for the structure and drafting of International Standards. In particular, the word “shall” (not “must”) is the verb form used to indicate a requirement to be strictly followed to conform to this Standard and OGC documents do not use the equivalent phrases in the ISO/IEC Directives, Part 2.</w:t>
      </w:r>
    </w:p>
    <w:p>
      <w:pPr>
        <w:pStyle w:val="BodyText"/>
      </w:pPr>
      <w:r>
        <w:t xml:space="preserve">This document also uses terms defined in the OGC Standard for Modular specifications (</w:t>
      </w:r>
      <w:hyperlink r:id="rId55">
        <w:r>
          <w:rPr>
            <w:rStyle w:val="Hyperlink"/>
          </w:rPr>
          <w:t xml:space="preserve">OGC 08-131r3</w:t>
        </w:r>
      </w:hyperlink>
      <w:r>
        <w:t xml:space="preserve">), also known as the 'ModSpec'. The definitions of terms such as standard, specification, requirement, and conformance test are provided in the ModSpec.</w:t>
      </w:r>
    </w:p>
    <w:p>
      <w:pPr>
        <w:pStyle w:val="BodyText"/>
      </w:pPr>
      <w:r>
        <w:t xml:space="preserve">The following additional terms and definitions also apply.</w:t>
      </w:r>
    </w:p>
    <w:bookmarkStart w:id="56" w:name="X54e275d746a583d0fab5702dec00410ae636698"/>
    <w:p>
      <w:pPr>
        <w:pStyle w:val="Heading2"/>
      </w:pPr>
      <w:r>
        <w:t xml:space="preserve">Abbreviated terms</w:t>
      </w:r>
    </w:p>
    <w:p>
      <w:pPr>
        <w:pStyle w:val="TableCaption"/>
      </w:pPr>
      <w:r>
        <w:t xml:space="preserve">Symbols and abbreviated terms</w:t>
      </w:r>
    </w:p>
    <w:tbl>
      <w:tblPr>
        <w:tblStyle w:val="Table"/>
        <w:tblW w:type="pct" w:w="5000"/>
        <w:tblLook w:firstRow="1" w:lastRow="0" w:firstColumn="0" w:lastColumn="0" w:noHBand="0" w:noVBand="0" w:val="0020"/>
        <w:jc w:val="start"/>
        <w:tblCaption w:val="Symbols and abbreviated terms"/>
      </w:tblPr>
      <w:tblGrid>
        <w:gridCol w:w="3960"/>
        <w:gridCol w:w="3960"/>
      </w:tblGrid>
      <w:tr>
        <w:trPr>
          <w:tblHeader w:val="true"/>
        </w:trPr>
        <w:tc>
          <w:tcPr/>
          <w:p>
            <w:pPr>
              <w:pStyle w:val="Compact"/>
              <w:jc w:val="left"/>
            </w:pPr>
            <w:r>
              <w:t xml:space="preserve">Abbreviation</w:t>
            </w:r>
          </w:p>
        </w:tc>
        <w:tc>
          <w:tcPr/>
          <w:p>
            <w:pPr>
              <w:pStyle w:val="Compact"/>
              <w:jc w:val="left"/>
            </w:pPr>
            <w:r>
              <w:t xml:space="preserve">Term</w:t>
            </w:r>
          </w:p>
        </w:tc>
      </w:tr>
      <w:tr>
        <w:tc>
          <w:tcPr/>
          <w:p>
            <w:pPr>
              <w:jc w:val="left"/>
            </w:pPr>
            <w:r>
              <w:t xml:space="preserve">API</w:t>
            </w:r>
          </w:p>
        </w:tc>
        <w:tc>
          <w:tcPr/>
          <w:p>
            <w:pPr>
              <w:jc w:val="left"/>
            </w:pPr>
            <w:r>
              <w:t xml:space="preserve">Application Programming Interface</w:t>
            </w:r>
          </w:p>
        </w:tc>
      </w:tr>
      <w:tr>
        <w:tc>
          <w:tcPr/>
          <w:p>
            <w:pPr>
              <w:jc w:val="left"/>
            </w:pPr>
            <w:r>
              <w:t xml:space="preserve">DCPC</w:t>
            </w:r>
          </w:p>
        </w:tc>
        <w:tc>
          <w:tcPr/>
          <w:p>
            <w:pPr>
              <w:jc w:val="left"/>
            </w:pPr>
            <w:r>
              <w:t xml:space="preserve">Data Collection and Production Centres</w:t>
            </w:r>
          </w:p>
        </w:tc>
      </w:tr>
      <w:tr>
        <w:tc>
          <w:tcPr/>
          <w:p>
            <w:pPr>
              <w:jc w:val="left"/>
            </w:pPr>
            <w:r>
              <w:t xml:space="preserve">GDC</w:t>
            </w:r>
          </w:p>
        </w:tc>
        <w:tc>
          <w:tcPr/>
          <w:p>
            <w:pPr>
              <w:jc w:val="left"/>
            </w:pPr>
            <w:r>
              <w:t xml:space="preserve">Global Discovery Catalogue</w:t>
            </w:r>
          </w:p>
        </w:tc>
      </w:tr>
      <w:tr>
        <w:tc>
          <w:tcPr/>
          <w:p>
            <w:pPr>
              <w:jc w:val="left"/>
            </w:pPr>
            <w:r>
              <w:t xml:space="preserve">GIS</w:t>
            </w:r>
          </w:p>
        </w:tc>
        <w:tc>
          <w:tcPr/>
          <w:p>
            <w:pPr>
              <w:jc w:val="left"/>
            </w:pPr>
            <w:r>
              <w:t xml:space="preserve">Geographic Information System</w:t>
            </w:r>
          </w:p>
        </w:tc>
      </w:tr>
      <w:tr>
        <w:tc>
          <w:tcPr/>
          <w:p>
            <w:pPr>
              <w:jc w:val="left"/>
            </w:pPr>
            <w:r>
              <w:t xml:space="preserve">GISC</w:t>
            </w:r>
          </w:p>
        </w:tc>
        <w:tc>
          <w:tcPr/>
          <w:p>
            <w:pPr>
              <w:jc w:val="left"/>
            </w:pPr>
            <w:r>
              <w:t xml:space="preserve">Global Information System Centre</w:t>
            </w:r>
          </w:p>
        </w:tc>
      </w:tr>
      <w:tr>
        <w:tc>
          <w:tcPr/>
          <w:p>
            <w:pPr>
              <w:jc w:val="left"/>
            </w:pPr>
            <w:r>
              <w:t xml:space="preserve">HTML</w:t>
            </w:r>
          </w:p>
        </w:tc>
        <w:tc>
          <w:tcPr/>
          <w:p>
            <w:pPr>
              <w:jc w:val="left"/>
            </w:pPr>
            <w:r>
              <w:t xml:space="preserve">Hypertext Markup Language</w:t>
            </w:r>
          </w:p>
        </w:tc>
      </w:tr>
      <w:tr>
        <w:tc>
          <w:tcPr/>
          <w:p>
            <w:pPr>
              <w:jc w:val="left"/>
            </w:pPr>
            <w:r>
              <w:t xml:space="preserve">HTTP</w:t>
            </w:r>
          </w:p>
        </w:tc>
        <w:tc>
          <w:tcPr/>
          <w:p>
            <w:pPr>
              <w:jc w:val="left"/>
            </w:pPr>
            <w:r>
              <w:t xml:space="preserve">Hypertext Transfer Protocol</w:t>
            </w:r>
          </w:p>
        </w:tc>
      </w:tr>
      <w:tr>
        <w:tc>
          <w:tcPr/>
          <w:p>
            <w:pPr>
              <w:jc w:val="left"/>
            </w:pPr>
            <w:r>
              <w:t xml:space="preserve">HTTPS</w:t>
            </w:r>
          </w:p>
        </w:tc>
        <w:tc>
          <w:tcPr/>
          <w:p>
            <w:pPr>
              <w:jc w:val="left"/>
            </w:pPr>
            <w:r>
              <w:t xml:space="preserve">Hypertext Transfer Protocol Secure</w:t>
            </w:r>
          </w:p>
        </w:tc>
      </w:tr>
      <w:tr>
        <w:tc>
          <w:tcPr/>
          <w:p>
            <w:pPr>
              <w:jc w:val="left"/>
            </w:pPr>
            <w:r>
              <w:t xml:space="preserve">IANA</w:t>
            </w:r>
          </w:p>
        </w:tc>
        <w:tc>
          <w:tcPr/>
          <w:p>
            <w:pPr>
              <w:jc w:val="left"/>
            </w:pPr>
            <w:r>
              <w:t xml:space="preserve">Internet Assigned Numbers Authority</w:t>
            </w:r>
          </w:p>
        </w:tc>
      </w:tr>
      <w:tr>
        <w:tc>
          <w:tcPr/>
          <w:p>
            <w:pPr>
              <w:jc w:val="left"/>
            </w:pPr>
            <w:r>
              <w:t xml:space="preserve">IETF</w:t>
            </w:r>
          </w:p>
        </w:tc>
        <w:tc>
          <w:tcPr/>
          <w:p>
            <w:pPr>
              <w:jc w:val="left"/>
            </w:pPr>
            <w:r>
              <w:t xml:space="preserve">Internet Engineering Task Force</w:t>
            </w:r>
          </w:p>
        </w:tc>
      </w:tr>
      <w:tr>
        <w:tc>
          <w:tcPr/>
          <w:p>
            <w:pPr>
              <w:jc w:val="left"/>
            </w:pPr>
            <w:r>
              <w:t xml:space="preserve">ISO</w:t>
            </w:r>
          </w:p>
        </w:tc>
        <w:tc>
          <w:tcPr/>
          <w:p>
            <w:pPr>
              <w:jc w:val="left"/>
            </w:pPr>
            <w:r>
              <w:t xml:space="preserve">International Organization for Standardization</w:t>
            </w:r>
          </w:p>
        </w:tc>
      </w:tr>
      <w:tr>
        <w:tc>
          <w:tcPr/>
          <w:p>
            <w:pPr>
              <w:jc w:val="left"/>
            </w:pPr>
            <w:r>
              <w:t xml:space="preserve">JSON</w:t>
            </w:r>
          </w:p>
        </w:tc>
        <w:tc>
          <w:tcPr/>
          <w:p>
            <w:pPr>
              <w:jc w:val="left"/>
            </w:pPr>
            <w:r>
              <w:t xml:space="preserve">JavaScript Object Notation</w:t>
            </w:r>
          </w:p>
        </w:tc>
      </w:tr>
      <w:tr>
        <w:tc>
          <w:tcPr/>
          <w:p>
            <w:pPr>
              <w:jc w:val="left"/>
            </w:pPr>
            <w:r>
              <w:t xml:space="preserve">MQP</w:t>
            </w:r>
          </w:p>
        </w:tc>
        <w:tc>
          <w:tcPr/>
          <w:p>
            <w:pPr>
              <w:jc w:val="left"/>
            </w:pPr>
            <w:r>
              <w:t xml:space="preserve">Message Queuing Protocol</w:t>
            </w:r>
          </w:p>
        </w:tc>
      </w:tr>
      <w:tr>
        <w:tc>
          <w:tcPr/>
          <w:p>
            <w:pPr>
              <w:jc w:val="left"/>
            </w:pPr>
            <w:r>
              <w:t xml:space="preserve">MQTT</w:t>
            </w:r>
          </w:p>
        </w:tc>
        <w:tc>
          <w:tcPr/>
          <w:p>
            <w:pPr>
              <w:jc w:val="left"/>
            </w:pPr>
            <w:r>
              <w:t xml:space="preserve">Message Queuing Telemetry Transport</w:t>
            </w:r>
          </w:p>
        </w:tc>
      </w:tr>
      <w:tr>
        <w:tc>
          <w:tcPr/>
          <w:p>
            <w:pPr>
              <w:jc w:val="left"/>
            </w:pPr>
            <w:r>
              <w:t xml:space="preserve">NC</w:t>
            </w:r>
          </w:p>
        </w:tc>
        <w:tc>
          <w:tcPr/>
          <w:p>
            <w:pPr>
              <w:jc w:val="left"/>
            </w:pPr>
            <w:r>
              <w:t xml:space="preserve">National Centre</w:t>
            </w:r>
          </w:p>
        </w:tc>
      </w:tr>
      <w:tr>
        <w:tc>
          <w:tcPr/>
          <w:p>
            <w:pPr>
              <w:jc w:val="left"/>
            </w:pPr>
            <w:r>
              <w:t xml:space="preserve">NWP</w:t>
            </w:r>
          </w:p>
        </w:tc>
        <w:tc>
          <w:tcPr/>
          <w:p>
            <w:pPr>
              <w:jc w:val="left"/>
            </w:pPr>
            <w:r>
              <w:t xml:space="preserve">Numerical Weather Prediction</w:t>
            </w:r>
          </w:p>
        </w:tc>
      </w:tr>
      <w:tr>
        <w:tc>
          <w:tcPr/>
          <w:p>
            <w:pPr>
              <w:jc w:val="left"/>
            </w:pPr>
            <w:r>
              <w:t xml:space="preserve">OGC</w:t>
            </w:r>
          </w:p>
        </w:tc>
        <w:tc>
          <w:tcPr/>
          <w:p>
            <w:pPr>
              <w:jc w:val="left"/>
            </w:pPr>
            <w:r>
              <w:t xml:space="preserve">Open Geospatial Consortium</w:t>
            </w:r>
          </w:p>
        </w:tc>
      </w:tr>
      <w:tr>
        <w:tc>
          <w:tcPr/>
          <w:p>
            <w:pPr>
              <w:jc w:val="left"/>
            </w:pPr>
            <w:r>
              <w:t xml:space="preserve">PubSub</w:t>
            </w:r>
          </w:p>
        </w:tc>
        <w:tc>
          <w:tcPr/>
          <w:p>
            <w:pPr>
              <w:jc w:val="left"/>
            </w:pPr>
            <w:r>
              <w:t xml:space="preserve">Publish / Subscribe</w:t>
            </w:r>
          </w:p>
        </w:tc>
      </w:tr>
      <w:tr>
        <w:tc>
          <w:tcPr/>
          <w:p>
            <w:pPr>
              <w:jc w:val="left"/>
            </w:pPr>
            <w:r>
              <w:t xml:space="preserve">URI</w:t>
            </w:r>
          </w:p>
        </w:tc>
        <w:tc>
          <w:tcPr/>
          <w:p>
            <w:pPr>
              <w:jc w:val="left"/>
            </w:pPr>
            <w:r>
              <w:t xml:space="preserve">Uniform Resource Identifier</w:t>
            </w:r>
          </w:p>
        </w:tc>
      </w:tr>
      <w:tr>
        <w:tc>
          <w:tcPr/>
          <w:p>
            <w:pPr>
              <w:jc w:val="left"/>
            </w:pPr>
            <w:r>
              <w:t xml:space="preserve">URL</w:t>
            </w:r>
          </w:p>
        </w:tc>
        <w:tc>
          <w:tcPr/>
          <w:p>
            <w:pPr>
              <w:jc w:val="left"/>
            </w:pPr>
            <w:r>
              <w:t xml:space="preserve">Uniform Resource Locator</w:t>
            </w:r>
          </w:p>
        </w:tc>
      </w:tr>
      <w:tr>
        <w:tc>
          <w:tcPr/>
          <w:p>
            <w:pPr>
              <w:jc w:val="left"/>
            </w:pPr>
            <w:r>
              <w:t xml:space="preserve">URN</w:t>
            </w:r>
          </w:p>
        </w:tc>
        <w:tc>
          <w:tcPr/>
          <w:p>
            <w:pPr>
              <w:jc w:val="left"/>
            </w:pPr>
            <w:r>
              <w:t xml:space="preserve">Uniform Resource Name</w:t>
            </w:r>
          </w:p>
        </w:tc>
      </w:tr>
      <w:tr>
        <w:tc>
          <w:tcPr/>
          <w:p>
            <w:pPr>
              <w:jc w:val="left"/>
            </w:pPr>
            <w:r>
              <w:t xml:space="preserve">UUID</w:t>
            </w:r>
          </w:p>
        </w:tc>
        <w:tc>
          <w:tcPr/>
          <w:p>
            <w:pPr>
              <w:jc w:val="left"/>
            </w:pPr>
            <w:r>
              <w:t xml:space="preserve">Universally Unique Identifier</w:t>
            </w:r>
          </w:p>
        </w:tc>
      </w:tr>
      <w:tr>
        <w:tc>
          <w:tcPr/>
          <w:p>
            <w:pPr>
              <w:jc w:val="left"/>
            </w:pPr>
            <w:r>
              <w:t xml:space="preserve">W3C</w:t>
            </w:r>
          </w:p>
        </w:tc>
        <w:tc>
          <w:tcPr/>
          <w:p>
            <w:pPr>
              <w:jc w:val="left"/>
            </w:pPr>
            <w:r>
              <w:t xml:space="preserve">World Wide Web Consortium</w:t>
            </w:r>
          </w:p>
        </w:tc>
      </w:tr>
      <w:tr>
        <w:tc>
          <w:tcPr/>
          <w:p>
            <w:pPr>
              <w:jc w:val="left"/>
            </w:pPr>
            <w:r>
              <w:t xml:space="preserve">WCMP</w:t>
            </w:r>
          </w:p>
        </w:tc>
        <w:tc>
          <w:tcPr/>
          <w:p>
            <w:pPr>
              <w:jc w:val="left"/>
            </w:pPr>
            <w:r>
              <w:t xml:space="preserve">WMO Core Metadata Profile</w:t>
            </w:r>
          </w:p>
        </w:tc>
      </w:tr>
      <w:tr>
        <w:tc>
          <w:tcPr/>
          <w:p>
            <w:pPr>
              <w:jc w:val="left"/>
            </w:pPr>
            <w:r>
              <w:t xml:space="preserve">WIS</w:t>
            </w:r>
          </w:p>
        </w:tc>
        <w:tc>
          <w:tcPr/>
          <w:p>
            <w:pPr>
              <w:jc w:val="left"/>
            </w:pPr>
            <w:r>
              <w:t xml:space="preserve">WMO Information System</w:t>
            </w:r>
          </w:p>
        </w:tc>
      </w:tr>
      <w:tr>
        <w:tc>
          <w:tcPr/>
          <w:p>
            <w:pPr>
              <w:jc w:val="left"/>
            </w:pPr>
            <w:r>
              <w:t xml:space="preserve">WME</w:t>
            </w:r>
          </w:p>
        </w:tc>
        <w:tc>
          <w:tcPr/>
          <w:p>
            <w:pPr>
              <w:jc w:val="left"/>
            </w:pPr>
            <w:r>
              <w:t xml:space="preserve">WIS2 Monitoring Events</w:t>
            </w:r>
          </w:p>
        </w:tc>
      </w:tr>
      <w:tr>
        <w:tc>
          <w:tcPr/>
          <w:p>
            <w:pPr>
              <w:jc w:val="left"/>
            </w:pPr>
            <w:r>
              <w:t xml:space="preserve">WMEM</w:t>
            </w:r>
          </w:p>
        </w:tc>
        <w:tc>
          <w:tcPr/>
          <w:p>
            <w:pPr>
              <w:jc w:val="left"/>
            </w:pPr>
            <w:r>
              <w:t xml:space="preserve">WIS2 Monitoring Event Message</w:t>
            </w:r>
          </w:p>
        </w:tc>
      </w:tr>
      <w:tr>
        <w:tc>
          <w:tcPr/>
          <w:p>
            <w:pPr>
              <w:jc w:val="left"/>
            </w:pPr>
            <w:r>
              <w:t xml:space="preserve">WMET</w:t>
            </w:r>
          </w:p>
        </w:tc>
        <w:tc>
          <w:tcPr/>
          <w:p>
            <w:pPr>
              <w:jc w:val="left"/>
            </w:pPr>
            <w:r>
              <w:t xml:space="preserve">WIS2 Monitoring Event Topic</w:t>
            </w:r>
          </w:p>
        </w:tc>
      </w:tr>
      <w:tr>
        <w:tc>
          <w:tcPr/>
          <w:p>
            <w:pPr>
              <w:jc w:val="left"/>
            </w:pPr>
            <w:r>
              <w:t xml:space="preserve">WMO</w:t>
            </w:r>
          </w:p>
        </w:tc>
        <w:tc>
          <w:tcPr/>
          <w:p>
            <w:pPr>
              <w:jc w:val="left"/>
            </w:pPr>
            <w:r>
              <w:t xml:space="preserve">World Meteorological Organization</w:t>
            </w:r>
          </w:p>
        </w:tc>
      </w:tr>
      <w:tr>
        <w:tc>
          <w:tcPr/>
          <w:p>
            <w:pPr>
              <w:jc w:val="left"/>
            </w:pPr>
            <w:r>
              <w:t xml:space="preserve">WNM</w:t>
            </w:r>
          </w:p>
        </w:tc>
        <w:tc>
          <w:tcPr/>
          <w:p>
            <w:pPr>
              <w:jc w:val="left"/>
            </w:pPr>
            <w:r>
              <w:t xml:space="preserve">WIS2 Notification Message</w:t>
            </w:r>
          </w:p>
        </w:tc>
      </w:tr>
      <w:tr>
        <w:tc>
          <w:tcPr/>
          <w:p>
            <w:pPr>
              <w:jc w:val="left"/>
            </w:pPr>
            <w:r>
              <w:t xml:space="preserve">WTH</w:t>
            </w:r>
          </w:p>
        </w:tc>
        <w:tc>
          <w:tcPr/>
          <w:p>
            <w:pPr>
              <w:jc w:val="left"/>
            </w:pPr>
            <w:r>
              <w:t xml:space="preserve">WIS2 Topic Hierarchy</w:t>
            </w:r>
          </w:p>
        </w:tc>
      </w:tr>
    </w:tbl>
    <w:bookmarkEnd w:id="56"/>
    <w:bookmarkEnd w:id="57"/>
    <w:bookmarkStart w:id="70" w:name="X092135ba5a88783865c456c6e3593fb42502819"/>
    <w:p>
      <w:pPr>
        <w:pStyle w:val="Heading1"/>
      </w:pPr>
      <w:r>
        <w:t xml:space="preserve">Conventions</w:t>
      </w:r>
    </w:p>
    <w:p>
      <w:pPr>
        <w:pStyle w:val="FirstParagraph"/>
      </w:pPr>
      <w:r>
        <w:t xml:space="preserve">This section provides details and examples for any conventions used in the document. Examples of conventions are symbols, abbreviations, use of JSON Schema, or special notes regarding how to read the document.</w:t>
      </w:r>
    </w:p>
    <w:bookmarkStart w:id="59" w:name="Xd36e39716b76592b350f106ac5ed38f15d24141"/>
    <w:p>
      <w:pPr>
        <w:pStyle w:val="Heading2"/>
      </w:pPr>
      <w:r>
        <w:t xml:space="preserve">Identifiers</w:t>
      </w:r>
    </w:p>
    <w:p>
      <w:pPr>
        <w:pStyle w:val="FirstParagraph"/>
      </w:pPr>
      <w:r>
        <w:t xml:space="preserve">The normative provisions in this Standard are denoted by the URI:</w:t>
      </w:r>
    </w:p>
    <w:p>
      <w:pPr>
        <w:pStyle w:val="BodyText"/>
      </w:pPr>
      <w:hyperlink r:id="rId58">
        <w:r>
          <w:rPr>
            <w:rStyle w:val="Hyperlink"/>
          </w:rPr>
          <w:t xml:space="preserve">http://wis.wmo.int/spec/wme/1</w:t>
        </w:r>
      </w:hyperlink>
    </w:p>
    <w:p>
      <w:pPr>
        <w:pStyle w:val="BodyText"/>
      </w:pPr>
      <w:r>
        <w:t xml:space="preserve">All requirements and conformance tests that appear in this document are denoted by partial URIs which are relative to this base.</w:t>
      </w:r>
    </w:p>
    <w:bookmarkEnd w:id="59"/>
    <w:bookmarkStart w:id="61" w:name="X70860ddc704121b08ffd7850543538547ce4efd"/>
    <w:p>
      <w:pPr>
        <w:pStyle w:val="Heading2"/>
      </w:pPr>
      <w:r>
        <w:t xml:space="preserve">Examples</w:t>
      </w:r>
    </w:p>
    <w:p>
      <w:pPr>
        <w:pStyle w:val="FirstParagraph"/>
      </w:pPr>
      <w:r>
        <w:t xml:space="preserve">Monitoring event topic examples provided in this specification are encoded as</w:t>
      </w:r>
      <w:r>
        <w:t xml:space="preserve"> </w:t>
      </w:r>
      <w:r>
        <w:rPr>
          <w:rStyle w:val="VerbatimChar"/>
        </w:rPr>
        <w:t xml:space="preserve">plain text strings</w:t>
      </w:r>
      <w:r>
        <w:t xml:space="preserve">.</w:t>
      </w:r>
    </w:p>
    <w:p>
      <w:pPr>
        <w:pStyle w:val="BodyText"/>
      </w:pPr>
      <w:r>
        <w:t xml:space="preserve">Monitoring event message examples provided in this specification are encoded as JSON.</w:t>
      </w:r>
    </w:p>
    <w:p>
      <w:pPr>
        <w:pStyle w:val="BodyText"/>
      </w:pPr>
      <w:r>
        <w:t xml:space="preserve">Complete examples can be found at</w:t>
      </w:r>
      <w:r>
        <w:t xml:space="preserve"> </w:t>
      </w:r>
      <w:hyperlink r:id="rId60">
        <w:r>
          <w:rPr>
            <w:rStyle w:val="Hyperlink"/>
          </w:rPr>
          <w:t xml:space="preserve">https://schemas.wmo.int/wme/1.0.0/examples</w:t>
        </w:r>
      </w:hyperlink>
    </w:p>
    <w:bookmarkEnd w:id="61"/>
    <w:bookmarkStart w:id="62" w:name="Xafc35f369b91518b54c093d7c50a703fb63ca23"/>
    <w:p>
      <w:pPr>
        <w:pStyle w:val="Heading2"/>
      </w:pPr>
      <w:r>
        <w:t xml:space="preserve">Codelists bundle</w:t>
      </w:r>
    </w:p>
    <w:p>
      <w:pPr>
        <w:pStyle w:val="FirstParagraph"/>
      </w:pPr>
      <w:r>
        <w:t xml:space="preserve">Given the WIS2 Monitoring Event Topic extends the WIS2 Topic Hierarchy, no additional codelists bundles are made available given the WTH codelists bundles satisfy the requirements of this specification.</w:t>
      </w:r>
    </w:p>
    <w:bookmarkEnd w:id="62"/>
    <w:bookmarkStart w:id="64" w:name="X51ea2dcbbf0dc3858aa5637c32a54d26159edc1"/>
    <w:p>
      <w:pPr>
        <w:pStyle w:val="Heading2"/>
      </w:pPr>
      <w:r>
        <w:t xml:space="preserve">Schemas</w:t>
      </w:r>
    </w:p>
    <w:p>
      <w:pPr>
        <w:pStyle w:val="FirstParagraph"/>
      </w:pPr>
      <w:r>
        <w:t xml:space="preserve">Monitoring event message schemas can be found at</w:t>
      </w:r>
      <w:r>
        <w:t xml:space="preserve"> </w:t>
      </w:r>
      <w:hyperlink r:id="rId63">
        <w:r>
          <w:rPr>
            <w:rStyle w:val="Hyperlink"/>
          </w:rPr>
          <w:t xml:space="preserve">https://schemas.wmo.int/wme/1.0.0</w:t>
        </w:r>
      </w:hyperlink>
    </w:p>
    <w:bookmarkEnd w:id="64"/>
    <w:bookmarkStart w:id="69" w:name="Xdb1c944d8a2f930464777656f10fba2a74d95df"/>
    <w:p>
      <w:pPr>
        <w:pStyle w:val="Heading2"/>
      </w:pPr>
      <w:r>
        <w:t xml:space="preserve">Schema representation</w:t>
      </w:r>
    </w:p>
    <w:p>
      <w:pPr>
        <w:pStyle w:val="FirstParagraph"/>
      </w:pPr>
      <w:r>
        <w:t xml:space="preserve">JSON Schema</w:t>
      </w:r>
      <w:r>
        <w:t xml:space="preserve"> </w:t>
      </w:r>
      <w:r>
        <w:rPr>
          <w:rStyle w:val="FootnoteReference"/>
        </w:rPr>
        <w:footnoteReference w:id="65"/>
      </w:r>
      <w:r>
        <w:t xml:space="preserve"> </w:t>
      </w:r>
      <w:r>
        <w:t xml:space="preserve">objects are used throughout this standard to define the structure</w:t>
      </w:r>
      <w:r>
        <w:t xml:space="preserve"> </w:t>
      </w:r>
      <w:r>
        <w:t xml:space="preserve">of metadata records. These schema objects are also typically represented using YAML</w:t>
      </w:r>
      <w:r>
        <w:t xml:space="preserve"> </w:t>
      </w:r>
      <w:r>
        <w:rPr>
          <w:rStyle w:val="FootnoteReference"/>
        </w:rPr>
        <w:footnoteReference w:id="66"/>
      </w:r>
      <w:r>
        <w:t xml:space="preserve">.</w:t>
      </w:r>
      <w:r>
        <w:t xml:space="preserve"> </w:t>
      </w:r>
      <w:r>
        <w:t xml:space="preserve">YAML is a superset of JSON, and in this standard is regarded as equivalent.</w:t>
      </w:r>
    </w:p>
    <w:p>
      <w:pPr>
        <w:pStyle w:val="BodyText"/>
      </w:pPr>
      <w:r>
        <w:t xml:space="preserve">Event message instances are always defined as JSON.</w:t>
      </w:r>
    </w:p>
    <w:bookmarkStart w:id="68" w:name="X873b3bd47afe22cde5c685cb3fe5a2875dd5f04"/>
    <w:p>
      <w:pPr>
        <w:pStyle w:val="Heading3"/>
      </w:pPr>
      <w:r>
        <w:t xml:space="preserve">Properties</w:t>
      </w:r>
    </w:p>
    <w:p>
      <w:pPr>
        <w:pStyle w:val="FirstParagraph"/>
      </w:pPr>
      <w:r>
        <w:t xml:space="preserve">A JSON</w:t>
      </w:r>
      <w:r>
        <w:t xml:space="preserve"> </w:t>
      </w:r>
      <w:r>
        <w:rPr>
          <w:bCs/>
          <w:b/>
        </w:rPr>
        <w:t xml:space="preserve">property</w:t>
      </w:r>
      <w:r>
        <w:t xml:space="preserve"> </w:t>
      </w:r>
      <w:r>
        <w:t xml:space="preserve">represents a key-value pair, where the key is the name of the property and the value is a standard JSON data type.</w:t>
      </w:r>
    </w:p>
    <w:p>
      <w:pPr>
        <w:pStyle w:val="SourceCode"/>
      </w:pPr>
      <w:r>
        <w:rPr>
          <w:rStyle w:val="ErrorTok"/>
        </w:rPr>
        <w:t xml:space="preserve">"myPropertyName":</w:t>
      </w:r>
      <w:r>
        <w:rPr>
          <w:rStyle w:val="NormalTok"/>
        </w:rPr>
        <w:t xml:space="preserve"> </w:t>
      </w:r>
      <w:r>
        <w:rPr>
          <w:rStyle w:val="ErrorTok"/>
        </w:rPr>
        <w:t xml:space="preserve">"test123"</w:t>
      </w:r>
    </w:p>
    <w:bookmarkEnd w:id="68"/>
    <w:bookmarkEnd w:id="69"/>
    <w:bookmarkEnd w:id="70"/>
    <w:bookmarkStart w:id="73" w:name="X1ea7cbd003469405f98a7976943980a7b23bcee"/>
    <w:p>
      <w:pPr>
        <w:pStyle w:val="Heading1"/>
      </w:pPr>
      <w:r>
        <w:t xml:space="preserve">Introduction</w:t>
      </w:r>
    </w:p>
    <w:bookmarkStart w:id="71" w:name="Xa3fd0e4e12e8010a05274afe27077c2f787abb3"/>
    <w:p>
      <w:pPr>
        <w:pStyle w:val="Heading2"/>
      </w:pPr>
      <w:r>
        <w:t xml:space="preserve">Motivation</w:t>
      </w:r>
    </w:p>
    <w:p>
      <w:pPr>
        <w:pStyle w:val="FirstParagraph"/>
      </w:pPr>
      <w:r>
        <w:t xml:space="preserve">WIS2 Global Services provide high availability capabilities in support of discovery, access and exchange of weather/climate/water/environmental data on WIS2.</w:t>
      </w:r>
    </w:p>
    <w:p>
      <w:pPr>
        <w:pStyle w:val="BodyText"/>
      </w:pPr>
      <w:r>
        <w:t xml:space="preserve">Once connected to the WIS2 infrastructure, all Global Services will be monitored by the WIS2 Global Monitor. This will allow for the detection of service anomalies, interruptions or quality assessments of metadata. These "events" can jeopardize normal WIS2 operations.</w:t>
      </w:r>
    </w:p>
    <w:p>
      <w:pPr>
        <w:pStyle w:val="BodyText"/>
      </w:pPr>
      <w:r>
        <w:t xml:space="preserve">WIS2 Nodes may plan for data and/or service outages, and may wish to provide a notice to WIS2 operations for planning and recovery.</w:t>
      </w:r>
    </w:p>
    <w:p>
      <w:pPr>
        <w:pStyle w:val="BodyText"/>
      </w:pPr>
      <w:r>
        <w:t xml:space="preserve">A mechanism is needed to notify on and describe such events in support of WIS2 operations and facilitate corrective actions. Using the WIS2 Topic Hierarchy and CloudEvents baselines for this specification provide broad interoperability and low barrier publication and event handling for the WIS2 ecosystem and beyond.</w:t>
      </w:r>
    </w:p>
    <w:bookmarkEnd w:id="71"/>
    <w:bookmarkStart w:id="72" w:name="X5684288ff8c3f39bb718ea51d04f8a65bb45d42"/>
    <w:p>
      <w:pPr>
        <w:pStyle w:val="Heading2"/>
      </w:pPr>
      <w:r>
        <w:t xml:space="preserve">Scenarios</w:t>
      </w:r>
    </w:p>
    <w:p>
      <w:pPr>
        <w:pStyle w:val="FirstParagraph"/>
      </w:pPr>
      <w:r>
        <w:t xml:space="preserve">The following scenarios are useful in understanding the drivers and principles that were used in the</w:t>
      </w:r>
      <w:r>
        <w:t xml:space="preserve"> </w:t>
      </w:r>
      <w:r>
        <w:t xml:space="preserve">development of this specification:</w:t>
      </w:r>
    </w:p>
    <w:p>
      <w:pPr>
        <w:numPr>
          <w:ilvl w:val="0"/>
          <w:numId w:val="1003"/>
        </w:numPr>
      </w:pPr>
      <w:r>
        <w:rPr>
          <w:iCs/>
          <w:i/>
        </w:rPr>
        <w:t xml:space="preserve">Global Service service down</w:t>
      </w:r>
      <w:r>
        <w:t xml:space="preserve">: a Global Service may cease to operate for any given reason</w:t>
      </w:r>
    </w:p>
    <w:p>
      <w:pPr>
        <w:numPr>
          <w:ilvl w:val="0"/>
          <w:numId w:val="1003"/>
        </w:numPr>
      </w:pPr>
      <w:r>
        <w:rPr>
          <w:iCs/>
          <w:i/>
        </w:rPr>
        <w:t xml:space="preserve">Global Service malfunctioning</w:t>
      </w:r>
      <w:r>
        <w:t xml:space="preserve">: a Global Service may fail to function normally (e.g.: Global Cache not providing messages, etc.)</w:t>
      </w:r>
    </w:p>
    <w:p>
      <w:pPr>
        <w:numPr>
          <w:ilvl w:val="0"/>
          <w:numId w:val="1003"/>
        </w:numPr>
      </w:pPr>
      <w:r>
        <w:rPr>
          <w:iCs/>
          <w:i/>
        </w:rPr>
        <w:t xml:space="preserve">WIS2 Node malfunctioning</w:t>
      </w:r>
      <w:r>
        <w:t xml:space="preserve">:</w:t>
      </w:r>
    </w:p>
    <w:p>
      <w:pPr>
        <w:numPr>
          <w:ilvl w:val="1"/>
          <w:numId w:val="1004"/>
        </w:numPr>
      </w:pPr>
      <w:r>
        <w:t xml:space="preserve">a WIS2 Node may publish malformed or invalid WIS2 Notification Messages</w:t>
      </w:r>
    </w:p>
    <w:p>
      <w:pPr>
        <w:numPr>
          <w:ilvl w:val="1"/>
          <w:numId w:val="1004"/>
        </w:numPr>
      </w:pPr>
      <w:r>
        <w:t xml:space="preserve">a WIS2 Node may provide correct notifications but no data</w:t>
      </w:r>
    </w:p>
    <w:p>
      <w:pPr>
        <w:numPr>
          <w:ilvl w:val="0"/>
          <w:numId w:val="1003"/>
        </w:numPr>
      </w:pPr>
      <w:r>
        <w:rPr>
          <w:iCs/>
          <w:i/>
        </w:rPr>
        <w:t xml:space="preserve">WIS2 Node data/service outages</w:t>
      </w:r>
      <w:r>
        <w:t xml:space="preserve">:</w:t>
      </w:r>
    </w:p>
    <w:p>
      <w:pPr>
        <w:numPr>
          <w:ilvl w:val="1"/>
          <w:numId w:val="1005"/>
        </w:numPr>
      </w:pPr>
      <w:r>
        <w:t xml:space="preserve">a WIS2 Node may be down for maintenance for a given date/time window</w:t>
      </w:r>
    </w:p>
    <w:p>
      <w:pPr>
        <w:pStyle w:val="FirstParagraph"/>
      </w:pPr>
      <w:r>
        <w:t xml:space="preserve">These scenarios can be realized as planned/expected outages, or occur suddenly, in an unexpected manner.</w:t>
      </w:r>
    </w:p>
    <w:p>
      <w:pPr>
        <w:pStyle w:val="BodyText"/>
      </w:pPr>
      <w:r>
        <w:t xml:space="preserve">Those events should be detected, and the Global Services or WIS2 Nodes should be informed to drive corrective action and succssful operation of WIS2.</w:t>
      </w:r>
    </w:p>
    <w:bookmarkEnd w:id="72"/>
    <w:bookmarkEnd w:id="73"/>
    <w:bookmarkStart w:id="79" w:name="X8c790a97d4e7fb45f9a203053b07d6b69cd791f"/>
    <w:p>
      <w:pPr>
        <w:pStyle w:val="Heading1"/>
      </w:pPr>
      <w:r>
        <w:t xml:space="preserve">The WIS2 Monitoring Event Topic</w:t>
      </w:r>
    </w:p>
    <w:p>
      <w:pPr>
        <w:pStyle w:val="FirstParagraph"/>
      </w:pPr>
      <w:r>
        <w:t xml:space="preserve">The WIS2 Monitoring Event Topic (WMET) provides a mechanism for Global Services to provide reports and notifications to WIS2 Global Services, as well as data and metadata reports that WIS2 Nodes can subscribe to and receive notifications.</w:t>
      </w:r>
    </w:p>
    <w:bookmarkStart w:id="78" w:name="X573fd8d752617be1b54861d9b59936d3fe137ee"/>
    <w:p>
      <w:pPr>
        <w:pStyle w:val="Heading2"/>
      </w:pPr>
      <w:r>
        <w:t xml:space="preserve">1. Requirements Class "WIS2 Monitoring Event Topic"</w:t>
      </w:r>
    </w:p>
    <w:bookmarkStart w:id="75" w:name="X6882ee2305ed0bcb4e6f62874ab8aa8c3d945bc"/>
    <w:p>
      <w:pPr>
        <w:pStyle w:val="Heading3"/>
      </w:pPr>
      <w:r>
        <w:t xml:space="preserve">1.1 Overview</w:t>
      </w:r>
    </w:p>
    <w:tbl>
      <w:tblPr>
        <w:tblStyle w:val="Table"/>
        <w:tblW w:type="pct" w:w="4500"/>
        <w:tblLook w:firstRow="0" w:lastRow="0" w:firstColumn="0" w:lastColumn="0" w:noHBand="0" w:noVBand="0" w:val="0000"/>
        <w:jc w:val="start"/>
      </w:tblPr>
      <w:tblGrid>
        <w:gridCol w:w="1425"/>
        <w:gridCol w:w="5702"/>
      </w:tblGrid>
      <w:tr>
        <w:tc>
          <w:tcPr>
            <w:gridSpan w:val="2"/>
          </w:tcPr>
          <w:p>
            <w:pPr>
              <w:jc w:val="left"/>
            </w:pPr>
            <w:r>
              <w:rPr>
                <w:bCs/>
                <w:b/>
              </w:rPr>
              <w:t xml:space="preserve">Requirements Class</w:t>
            </w:r>
          </w:p>
        </w:tc>
      </w:tr>
      <w:tr>
        <w:tc>
          <w:tcPr/>
          <w:p>
            <w:pPr>
              <w:jc w:val="left"/>
            </w:pPr>
            <w:r>
              <w:t xml:space="preserve">URI</w:t>
            </w:r>
          </w:p>
        </w:tc>
        <w:tc>
          <w:tcPr/>
          <w:p>
            <w:pPr>
              <w:jc w:val="left"/>
            </w:pPr>
            <w:hyperlink r:id="rId74">
              <w:r>
                <w:rPr>
                  <w:rStyle w:val="Hyperlink"/>
                </w:rPr>
                <w:t xml:space="preserve">http://wis.wmo.int/spec/wme/1/req/monitoring-event-topic</w:t>
              </w:r>
            </w:hyperlink>
          </w:p>
        </w:tc>
      </w:tr>
      <w:tr>
        <w:tc>
          <w:tcPr/>
          <w:p>
            <w:pPr>
              <w:jc w:val="left"/>
            </w:pPr>
            <w:r>
              <w:t xml:space="preserve">Target type</w:t>
            </w:r>
          </w:p>
        </w:tc>
        <w:tc>
          <w:tcPr/>
          <w:p>
            <w:pPr>
              <w:jc w:val="left"/>
            </w:pPr>
            <w:r>
              <w:t xml:space="preserve">Topic classification</w:t>
            </w:r>
          </w:p>
        </w:tc>
      </w:tr>
      <w:tr>
        <w:tc>
          <w:tcPr/>
          <w:p>
            <w:pPr>
              <w:jc w:val="left"/>
            </w:pPr>
            <w:r>
              <w:t xml:space="preserve">Dependency</w:t>
            </w:r>
          </w:p>
        </w:tc>
        <w:tc>
          <w:tcPr/>
          <w:p>
            <w:pPr>
              <w:jc w:val="left"/>
            </w:pPr>
            <w:hyperlink w:anchor="wis2-topic-hierarchy">
              <w:r>
                <w:rPr>
                  <w:rStyle w:val="Hyperlink"/>
                </w:rPr>
                <w:t xml:space="preserve">WIS2 Topic Hierarchy</w:t>
              </w:r>
            </w:hyperlink>
          </w:p>
        </w:tc>
      </w:tr>
      <w:tr>
        <w:tc>
          <w:tcPr/>
          <w:p>
            <w:pPr>
              <w:jc w:val="left"/>
            </w:pPr>
            <w:r>
              <w:t xml:space="preserve">Pre-conditions</w:t>
            </w:r>
          </w:p>
        </w:tc>
        <w:tc>
          <w:tcPr/>
          <w:p>
            <w:pPr>
              <w:jc w:val="left"/>
            </w:pPr>
            <w:r>
              <w:t xml:space="preserve">Topic levels 2-3 conform to the WIS2 Topic Hierarchy.</w:t>
            </w:r>
          </w:p>
        </w:tc>
      </w:tr>
    </w:tbl>
    <w:p>
      <w:pPr>
        <w:pStyle w:val="BodyText"/>
      </w:pPr>
      <w:r>
        <w:t xml:space="preserve">Successful operation of the WIS2 infrastructure and monitoring events should be available to all Global Services and WIS2 Nodes, and not designed for communication to external users or data consumers. Global Services need to be able to report information to other Global Services and WIS2 Nodes to trigger corrective action.</w:t>
      </w:r>
    </w:p>
    <w:p>
      <w:pPr>
        <w:pStyle w:val="BodyText"/>
      </w:pPr>
      <w:r>
        <w:t xml:space="preserve">The WMET is composed of four levels: a fixed channel of</w:t>
      </w:r>
      <w:r>
        <w:t xml:space="preserve"> </w:t>
      </w:r>
      <w:r>
        <w:rPr>
          <w:rStyle w:val="VerbatimChar"/>
        </w:rPr>
        <w:t xml:space="preserve">monitor</w:t>
      </w:r>
      <w:r>
        <w:t xml:space="preserve">, WTH primary topic levels 2 (version), 3 (system), and 4 (centre identifier). Level 4 is the centre identifier of the subject of the event notification (the</w:t>
      </w:r>
      <w:r>
        <w:t xml:space="preserve"> </w:t>
      </w:r>
      <w:r>
        <w:rPr>
          <w:iCs/>
          <w:i/>
        </w:rPr>
        <w:t xml:space="preserve">subject</w:t>
      </w:r>
      <w:r>
        <w:t xml:space="preserve">).</w:t>
      </w:r>
    </w:p>
    <w:p>
      <w:pPr>
        <w:pStyle w:val="BodyText"/>
      </w:pPr>
      <w:r>
        <w:t xml:space="preserve">The representation is encoded as a simple text string of values in each topic level separated by a slash (</w:t>
      </w:r>
      <w:r>
        <w:rPr>
          <w:rStyle w:val="VerbatimChar"/>
        </w:rPr>
        <w:t xml:space="preserve">/</w:t>
      </w:r>
      <w:r>
        <w:t xml:space="preserve">).</w:t>
      </w:r>
    </w:p>
    <w:p>
      <w:pPr>
        <w:pStyle w:val="BodyText"/>
      </w:pPr>
      <w:r>
        <w:t xml:space="preserve">Examples:</w:t>
      </w:r>
    </w:p>
    <w:p>
      <w:pPr>
        <w:pStyle w:val="BodyText"/>
      </w:pPr>
      <w:r>
        <w:rPr>
          <w:rStyle w:val="VerbatimChar"/>
        </w:rPr>
        <w:t xml:space="preserve">monitor/a/wis2/ca-eccc-msc</w:t>
      </w:r>
    </w:p>
    <w:p>
      <w:pPr>
        <w:pStyle w:val="BodyText"/>
      </w:pPr>
      <w:r>
        <w:rPr>
          <w:rStyle w:val="VerbatimChar"/>
        </w:rPr>
        <w:t xml:space="preserve">monitor/a/wis2/fr-meteofrance</w:t>
      </w:r>
    </w:p>
    <w:p>
      <w:pPr>
        <w:pStyle w:val="BodyText"/>
      </w:pPr>
      <w:r>
        <w:t xml:space="preserve">The table below provides an overview of the primary topic levels.</w:t>
      </w:r>
    </w:p>
    <w:p>
      <w:pPr>
        <w:pStyle w:val="TableCaption"/>
      </w:pPr>
      <w:r>
        <w:t xml:space="preserve">WMET primary topic levels</w:t>
      </w:r>
    </w:p>
    <w:tbl>
      <w:tblPr>
        <w:tblStyle w:val="Table"/>
        <w:tblW w:type="pct" w:w="5000"/>
        <w:tblLook w:firstRow="1" w:lastRow="0" w:firstColumn="0" w:lastColumn="0" w:noHBand="0" w:noVBand="0" w:val="0020"/>
        <w:jc w:val="start"/>
        <w:tblCaption w:val="WMET primary topic levels"/>
      </w:tblPr>
      <w:tblGrid>
        <w:gridCol w:w="2639"/>
        <w:gridCol w:w="2639"/>
        <w:gridCol w:w="2640"/>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Description</w:t>
            </w:r>
          </w:p>
        </w:tc>
      </w:tr>
      <w:tr>
        <w:tc>
          <w:tcPr/>
          <w:p>
            <w:pPr>
              <w:jc w:val="left"/>
            </w:pPr>
            <w:r>
              <w:t xml:space="preserve">1</w:t>
            </w:r>
          </w:p>
        </w:tc>
        <w:tc>
          <w:tcPr/>
          <w:p>
            <w:pPr>
              <w:jc w:val="left"/>
            </w:pPr>
            <w:r>
              <w:t xml:space="preserve">channel</w:t>
            </w:r>
          </w:p>
        </w:tc>
        <w:tc>
          <w:tcPr/>
          <w:p>
            <w:pPr>
              <w:jc w:val="left"/>
            </w:pPr>
            <w:r>
              <w:t xml:space="preserve">Location at which the data originates (fixed value of</w:t>
            </w:r>
            <w:r>
              <w:t xml:space="preserve"> </w:t>
            </w:r>
            <w:r>
              <w:rPr>
                <w:rStyle w:val="VerbatimChar"/>
              </w:rPr>
              <w:t xml:space="preserve">monitor</w:t>
            </w:r>
            <w:r>
              <w:t xml:space="preserve">)</w:t>
            </w:r>
          </w:p>
        </w:tc>
      </w:tr>
      <w:tr>
        <w:tc>
          <w:tcPr/>
          <w:p>
            <w:pPr>
              <w:jc w:val="left"/>
            </w:pPr>
            <w:r>
              <w:t xml:space="preserve">2</w:t>
            </w:r>
          </w:p>
        </w:tc>
        <w:tc>
          <w:tcPr/>
          <w:p>
            <w:pPr>
              <w:jc w:val="left"/>
            </w:pPr>
            <w:r>
              <w:t xml:space="preserve">version</w:t>
            </w:r>
          </w:p>
        </w:tc>
        <w:tc>
          <w:tcPr/>
          <w:p>
            <w:pPr>
              <w:jc w:val="left"/>
            </w:pPr>
            <w:r>
              <w:t xml:space="preserve">Alphabetical version of the topic hierarchy, currently: a</w:t>
            </w:r>
          </w:p>
        </w:tc>
      </w:tr>
      <w:tr>
        <w:tc>
          <w:tcPr/>
          <w:p>
            <w:pPr>
              <w:jc w:val="left"/>
            </w:pPr>
            <w:r>
              <w:t xml:space="preserve">3</w:t>
            </w:r>
          </w:p>
        </w:tc>
        <w:tc>
          <w:tcPr/>
          <w:p>
            <w:pPr>
              <w:jc w:val="left"/>
            </w:pPr>
            <w:r>
              <w:t xml:space="preserve">system</w:t>
            </w:r>
          </w:p>
        </w:tc>
        <w:tc>
          <w:tcPr/>
          <w:p>
            <w:pPr>
              <w:jc w:val="left"/>
            </w:pPr>
            <w:r>
              <w:t xml:space="preserve">Fixed value of</w:t>
            </w:r>
            <w:r>
              <w:t xml:space="preserve"> </w:t>
            </w:r>
            <w:r>
              <w:rPr>
                <w:rStyle w:val="VerbatimChar"/>
              </w:rPr>
              <w:t xml:space="preserve">wis2</w:t>
            </w:r>
            <w:r>
              <w:t xml:space="preserve"> </w:t>
            </w:r>
            <w:r>
              <w:t xml:space="preserve">for WIS2</w:t>
            </w:r>
          </w:p>
        </w:tc>
      </w:tr>
      <w:tr>
        <w:tc>
          <w:tcPr/>
          <w:p>
            <w:pPr>
              <w:jc w:val="left"/>
            </w:pPr>
            <w:r>
              <w:t xml:space="preserve">4</w:t>
            </w:r>
          </w:p>
        </w:tc>
        <w:tc>
          <w:tcPr/>
          <w:p>
            <w:pPr>
              <w:jc w:val="left"/>
            </w:pPr>
            <w:r>
              <w:t xml:space="preserve">centre-id</w:t>
            </w:r>
          </w:p>
        </w:tc>
        <w:tc>
          <w:tcPr/>
          <w:p>
            <w:pPr>
              <w:jc w:val="left"/>
            </w:pPr>
            <w:r>
              <w:t xml:space="preserve">Centre identifier of the subject of the event (as defined by WTH)</w:t>
            </w:r>
          </w:p>
        </w:tc>
      </w:tr>
    </w:tbl>
    <w:bookmarkEnd w:id="75"/>
    <w:bookmarkStart w:id="76" w:name="X762d89de8cb3f3f52c4128fcef39482114de7c2"/>
    <w:p>
      <w:pPr>
        <w:pStyle w:val="Heading3"/>
      </w:pPr>
      <w:r>
        <w:t xml:space="preserve">1.2 Publishing</w:t>
      </w:r>
    </w:p>
    <w:p>
      <w:pPr>
        <w:pStyle w:val="FirstParagraph"/>
      </w:pPr>
      <w:r>
        <w:t xml:space="preserve">A simple ruleset is defined for publishing events to WMET that enables the clear identification of the event subject, to trigger corrective action or as an informative notice.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w:t>
            </w:r>
          </w:p>
        </w:tc>
        <w:tc>
          <w:tcPr/>
          <w:p>
            <w:pPr>
              <w:jc w:val="left"/>
            </w:pPr>
            <w:r>
              <w:rPr>
                <w:bCs/>
                <w:b/>
              </w:rPr>
              <w:t xml:space="preserve">/req/monitoring-event-topic/publishing</w:t>
            </w:r>
          </w:p>
        </w:tc>
      </w:tr>
      <w:tr>
        <w:tc>
          <w:tcPr/>
          <w:p>
            <w:pPr>
              <w:jc w:val="center"/>
            </w:pPr>
            <w:r>
              <w:t xml:space="preserve">A</w:t>
            </w:r>
          </w:p>
        </w:tc>
        <w:tc>
          <w:tcPr/>
          <w:p>
            <w:pPr>
              <w:jc w:val="left"/>
            </w:pPr>
            <w:r>
              <w:t xml:space="preserve">Events SHALL NOT be published with a topic that is not defined in the WMET.</w:t>
            </w:r>
          </w:p>
        </w:tc>
      </w:tr>
      <w:tr>
        <w:tc>
          <w:tcPr/>
          <w:p>
            <w:pPr>
              <w:jc w:val="center"/>
            </w:pPr>
            <w:r>
              <w:t xml:space="preserve">B</w:t>
            </w:r>
          </w:p>
        </w:tc>
        <w:tc>
          <w:tcPr/>
          <w:p>
            <w:pPr>
              <w:jc w:val="left"/>
            </w:pPr>
            <w:r>
              <w:t xml:space="preserve">Events SHALL be published to exactly level 4.</w:t>
            </w:r>
          </w:p>
        </w:tc>
      </w:tr>
      <w:tr>
        <w:tc>
          <w:tcPr/>
          <w:p>
            <w:pPr>
              <w:jc w:val="center"/>
            </w:pPr>
            <w:r>
              <w:t xml:space="preserve">C</w:t>
            </w:r>
          </w:p>
        </w:tc>
        <w:tc>
          <w:tcPr/>
          <w:p>
            <w:pPr>
              <w:jc w:val="left"/>
            </w:pPr>
            <w:r>
              <w:t xml:space="preserve">Event topic level 1 SHALL be named</w:t>
            </w:r>
            <w:r>
              <w:t xml:space="preserve"> </w:t>
            </w:r>
            <w:r>
              <w:rPr>
                <w:rStyle w:val="VerbatimChar"/>
              </w:rPr>
              <w:t xml:space="preserve">monitor</w:t>
            </w:r>
            <w:r>
              <w:t xml:space="preserve">.</w:t>
            </w:r>
          </w:p>
        </w:tc>
      </w:tr>
      <w:tr>
        <w:tc>
          <w:tcPr/>
          <w:p>
            <w:pPr>
              <w:jc w:val="center"/>
            </w:pPr>
            <w:r>
              <w:t xml:space="preserve">D</w:t>
            </w:r>
          </w:p>
        </w:tc>
        <w:tc>
          <w:tcPr/>
          <w:p>
            <w:pPr>
              <w:jc w:val="left"/>
            </w:pPr>
            <w:r>
              <w:t xml:space="preserve">Event topic level 2 SHALL be named</w:t>
            </w:r>
            <w:r>
              <w:t xml:space="preserve"> </w:t>
            </w:r>
            <w:r>
              <w:rPr>
                <w:rStyle w:val="VerbatimChar"/>
              </w:rPr>
              <w:t xml:space="preserve">a</w:t>
            </w:r>
            <w:r>
              <w:t xml:space="preserve">.</w:t>
            </w:r>
          </w:p>
        </w:tc>
      </w:tr>
      <w:tr>
        <w:tc>
          <w:tcPr/>
          <w:p>
            <w:pPr>
              <w:jc w:val="center"/>
            </w:pPr>
            <w:r>
              <w:t xml:space="preserve">E</w:t>
            </w:r>
          </w:p>
        </w:tc>
        <w:tc>
          <w:tcPr/>
          <w:p>
            <w:pPr>
              <w:jc w:val="left"/>
            </w:pPr>
            <w:r>
              <w:t xml:space="preserve">Event topic level 3 SHALL be named</w:t>
            </w:r>
            <w:r>
              <w:t xml:space="preserve"> </w:t>
            </w:r>
            <w:r>
              <w:rPr>
                <w:rStyle w:val="VerbatimChar"/>
              </w:rPr>
              <w:t xml:space="preserve">wis2</w:t>
            </w:r>
            <w:r>
              <w:t xml:space="preserve">.</w:t>
            </w:r>
          </w:p>
        </w:tc>
      </w:tr>
      <w:tr>
        <w:tc>
          <w:tcPr/>
          <w:p>
            <w:pPr>
              <w:jc w:val="center"/>
            </w:pPr>
            <w:r>
              <w:t xml:space="preserve">F</w:t>
            </w:r>
          </w:p>
        </w:tc>
        <w:tc>
          <w:tcPr/>
          <w:p>
            <w:pPr>
              <w:jc w:val="left"/>
            </w:pPr>
            <w:r>
              <w:t xml:space="preserve">Event topic level 4 SHALL be a centre identifier (as per the</w:t>
            </w:r>
            <w:r>
              <w:t xml:space="preserve"> </w:t>
            </w:r>
            <w:hyperlink w:anchor="wis2-topic-hierarchy">
              <w:r>
                <w:rPr>
                  <w:rStyle w:val="Hyperlink"/>
                </w:rPr>
                <w:t xml:space="preserve">WIS2 Topic Hierarchy</w:t>
              </w:r>
            </w:hyperlink>
            <w:r>
              <w:t xml:space="preserve">) of the subject of the event.</w:t>
            </w:r>
          </w:p>
        </w:tc>
      </w:tr>
    </w:tbl>
    <w:bookmarkEnd w:id="76"/>
    <w:bookmarkStart w:id="77" w:name="X9a6e293d6a3933e14e4b90116c789f66808b538"/>
    <w:p>
      <w:pPr>
        <w:pStyle w:val="Heading3"/>
      </w:pPr>
      <w:r>
        <w:t xml:space="preserve">1.3 Subscribing</w:t>
      </w:r>
    </w:p>
    <w:p>
      <w:pPr>
        <w:pStyle w:val="FirstParagraph"/>
      </w:pPr>
      <w:r>
        <w:t xml:space="preserve">Subscribing to events is based on standard MQTT topic subscription rules, including single or multiple-level wildcards.</w:t>
      </w:r>
    </w:p>
    <w:p>
      <w:pPr>
        <w:pStyle w:val="BodyText"/>
      </w:pPr>
      <w:r>
        <w:t xml:space="preserve">Examples:</w:t>
      </w:r>
    </w:p>
    <w:p>
      <w:pPr>
        <w:pStyle w:val="BodyText"/>
      </w:pPr>
      <w:r>
        <w:rPr>
          <w:rStyle w:val="VerbatimChar"/>
        </w:rPr>
        <w:t xml:space="preserve">monitor/a/wis2/ca-eccc-msc/#</w:t>
      </w:r>
    </w:p>
    <w:p>
      <w:pPr>
        <w:pStyle w:val="BodyText"/>
      </w:pPr>
      <w:r>
        <w:rPr>
          <w:rStyle w:val="VerbatimChar"/>
        </w:rPr>
        <w:t xml:space="preserve">monitor/a/wis2/fr-meteofrance/#</w:t>
      </w:r>
    </w:p>
    <w:p>
      <w:pPr>
        <w:pStyle w:val="BodyText"/>
      </w:pPr>
      <w:r>
        <w:rPr>
          <w:rStyle w:val="VerbatimChar"/>
        </w:rPr>
        <w:t xml:space="preserve">monitor/a/wis2/+</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w:t>
            </w:r>
          </w:p>
        </w:tc>
        <w:tc>
          <w:tcPr/>
          <w:p>
            <w:pPr>
              <w:jc w:val="left"/>
            </w:pPr>
            <w:r>
              <w:rPr>
                <w:bCs/>
                <w:b/>
              </w:rPr>
              <w:t xml:space="preserve">/rec/monitoring-event-topic/subscribing</w:t>
            </w:r>
          </w:p>
        </w:tc>
      </w:tr>
      <w:tr>
        <w:tc>
          <w:tcPr/>
          <w:p>
            <w:pPr>
              <w:jc w:val="center"/>
            </w:pPr>
            <w:r>
              <w:t xml:space="preserve">A</w:t>
            </w:r>
          </w:p>
        </w:tc>
        <w:tc>
          <w:tcPr/>
          <w:p>
            <w:pPr>
              <w:jc w:val="left"/>
            </w:pPr>
            <w:r>
              <w:t xml:space="preserve">Topic subscriptions SHOULD use a multiple-level wildcard character (</w:t>
            </w:r>
            <w:r>
              <w:rPr>
                <w:rStyle w:val="VerbatimChar"/>
              </w:rPr>
              <w:t xml:space="preserve">#</w:t>
            </w:r>
            <w:r>
              <w:t xml:space="preserve">) at the end of a topic in order to account for potential future subtopic definitions.</w:t>
            </w:r>
          </w:p>
        </w:tc>
      </w:tr>
    </w:tbl>
    <w:bookmarkEnd w:id="77"/>
    <w:bookmarkEnd w:id="78"/>
    <w:bookmarkEnd w:id="79"/>
    <w:bookmarkStart w:id="109" w:name="Xbbcb48c453450c67996994f0b4c8d69805e89e0"/>
    <w:p>
      <w:pPr>
        <w:pStyle w:val="Heading1"/>
      </w:pPr>
      <w:r>
        <w:t xml:space="preserve">WIS2 Monitoring Event Message</w:t>
      </w:r>
    </w:p>
    <w:p>
      <w:pPr>
        <w:pStyle w:val="FirstParagraph"/>
      </w:pPr>
      <w:r>
        <w:t xml:space="preserve">Event messages published via the WIS2 Monitoring Event Topic (WMET) are defined using the</w:t>
      </w:r>
      <w:r>
        <w:t xml:space="preserve"> </w:t>
      </w:r>
      <w:hyperlink w:anchor="cloud-events">
        <w:r>
          <w:rPr>
            <w:rStyle w:val="Hyperlink"/>
          </w:rPr>
          <w:t xml:space="preserve">CloudEvents</w:t>
        </w:r>
      </w:hyperlink>
      <w:r>
        <w:t xml:space="preserve"> </w:t>
      </w:r>
      <w:r>
        <w:t xml:space="preserve">specification as a building block.</w:t>
      </w:r>
    </w:p>
    <w:p>
      <w:pPr>
        <w:pStyle w:val="BodyText"/>
      </w:pPr>
      <w:r>
        <w:t xml:space="preserve">Examples of event messages, include, but are not limited to:</w:t>
      </w:r>
    </w:p>
    <w:p>
      <w:pPr>
        <w:numPr>
          <w:ilvl w:val="0"/>
          <w:numId w:val="1006"/>
        </w:numPr>
      </w:pPr>
      <w:r>
        <w:t xml:space="preserve">a WIS2 Global Discovery Catalogue’s metadata archive being older than 24 hours</w:t>
      </w:r>
    </w:p>
    <w:p>
      <w:pPr>
        <w:numPr>
          <w:ilvl w:val="0"/>
          <w:numId w:val="1006"/>
        </w:numPr>
      </w:pPr>
      <w:r>
        <w:t xml:space="preserve">a WIS2 Node being disconnected from all Global Brokers</w:t>
      </w:r>
    </w:p>
    <w:p>
      <w:pPr>
        <w:numPr>
          <w:ilvl w:val="0"/>
          <w:numId w:val="1006"/>
        </w:numPr>
      </w:pPr>
      <w:r>
        <w:t xml:space="preserve">a WIS2 Node not providing any data in the last 6 hours</w:t>
      </w:r>
    </w:p>
    <w:p>
      <w:pPr>
        <w:numPr>
          <w:ilvl w:val="0"/>
          <w:numId w:val="1006"/>
        </w:numPr>
      </w:pPr>
      <w:r>
        <w:t xml:space="preserve">a WIS2 Node providing a notice on service interruptions during a given date/time window</w:t>
      </w:r>
    </w:p>
    <w:bookmarkStart w:id="108" w:name="X881f4c63dee3ce6a01942d1c6a16783eb69930e"/>
    <w:p>
      <w:pPr>
        <w:pStyle w:val="Heading2"/>
      </w:pPr>
      <w:r>
        <w:t xml:space="preserve">2. Requirements Class "WIS2 Monitoring Event Message"</w:t>
      </w:r>
    </w:p>
    <w:bookmarkStart w:id="81" w:name="X81ab81b5951542005be34c6064a55a5bdfada38"/>
    <w:p>
      <w:pPr>
        <w:pStyle w:val="Heading3"/>
      </w:pPr>
      <w:r>
        <w:t xml:space="preserve">2.1 Overview</w:t>
      </w:r>
    </w:p>
    <w:p>
      <w:pPr>
        <w:pStyle w:val="FirstParagraph"/>
      </w:pPr>
      <w:r>
        <w:t xml:space="preserve">This Requirements Class provides baseline requirements for all WIS2 event message types.</w:t>
      </w:r>
    </w:p>
    <w:p>
      <w:pPr>
        <w:pStyle w:val="BodyText"/>
      </w:pPr>
      <w:r>
        <w:t xml:space="preserve">CloudEvents provides a standards-based encoding for all event data, and provides mechanisms for extensibility.</w:t>
      </w:r>
    </w:p>
    <w:tbl>
      <w:tblPr>
        <w:tblStyle w:val="Table"/>
        <w:tblW w:type="pct" w:w="4500"/>
        <w:tblLook w:firstRow="0" w:lastRow="0" w:firstColumn="0" w:lastColumn="0" w:noHBand="0" w:noVBand="0" w:val="0000"/>
        <w:jc w:val="start"/>
      </w:tblPr>
      <w:tblGrid>
        <w:gridCol w:w="1425"/>
        <w:gridCol w:w="5702"/>
      </w:tblGrid>
      <w:tr>
        <w:tc>
          <w:tcPr>
            <w:gridSpan w:val="2"/>
          </w:tcPr>
          <w:p>
            <w:pPr>
              <w:jc w:val="left"/>
            </w:pPr>
            <w:r>
              <w:rPr>
                <w:bCs/>
                <w:b/>
              </w:rPr>
              <w:t xml:space="preserve">Requirements Class</w:t>
            </w:r>
          </w:p>
        </w:tc>
      </w:tr>
      <w:tr>
        <w:tc>
          <w:tcPr/>
          <w:p>
            <w:pPr>
              <w:jc w:val="left"/>
            </w:pPr>
            <w:r>
              <w:t xml:space="preserve">URI</w:t>
            </w:r>
          </w:p>
        </w:tc>
        <w:tc>
          <w:tcPr/>
          <w:p>
            <w:pPr>
              <w:jc w:val="left"/>
            </w:pPr>
            <w:hyperlink r:id="rId80">
              <w:r>
                <w:rPr>
                  <w:rStyle w:val="Hyperlink"/>
                </w:rPr>
                <w:t xml:space="preserve">http://wis.wmo.int/spec/wme/1/req/monitoring-event-message-core</w:t>
              </w:r>
            </w:hyperlink>
          </w:p>
        </w:tc>
      </w:tr>
      <w:tr>
        <w:tc>
          <w:tcPr/>
          <w:p>
            <w:pPr>
              <w:jc w:val="left"/>
            </w:pPr>
            <w:r>
              <w:t xml:space="preserve">Target type</w:t>
            </w:r>
          </w:p>
        </w:tc>
        <w:tc>
          <w:tcPr/>
          <w:p>
            <w:pPr>
              <w:jc w:val="left"/>
            </w:pPr>
            <w:r>
              <w:t xml:space="preserve">Event metadata</w:t>
            </w:r>
          </w:p>
        </w:tc>
      </w:tr>
      <w:tr>
        <w:tc>
          <w:tcPr/>
          <w:p>
            <w:pPr>
              <w:jc w:val="left"/>
            </w:pPr>
            <w:r>
              <w:t xml:space="preserve">Dependency</w:t>
            </w:r>
          </w:p>
        </w:tc>
        <w:tc>
          <w:tcPr/>
          <w:p>
            <w:pPr>
              <w:jc w:val="left"/>
            </w:pPr>
            <w:hyperlink w:anchor="cloud-events">
              <w:r>
                <w:rPr>
                  <w:rStyle w:val="Hyperlink"/>
                </w:rPr>
                <w:t xml:space="preserve">CloudEvents</w:t>
              </w:r>
            </w:hyperlink>
          </w:p>
        </w:tc>
      </w:tr>
      <w:tr>
        <w:tc>
          <w:tcPr/>
          <w:p>
            <w:pPr>
              <w:jc w:val="left"/>
            </w:pPr>
            <w:r>
              <w:t xml:space="preserve">Pre-conditions</w:t>
            </w:r>
          </w:p>
        </w:tc>
        <w:tc>
          <w:tcPr/>
          <w:p>
            <w:pPr>
              <w:jc w:val="left"/>
            </w:pPr>
            <w:r>
              <w:t xml:space="preserve">The event message conforms to the CloudEvents specification.</w:t>
            </w:r>
          </w:p>
        </w:tc>
      </w:tr>
    </w:tbl>
    <w:p>
      <w:pPr>
        <w:pStyle w:val="BodyText"/>
      </w:pPr>
      <w:r>
        <w:t xml:space="preserve">The table below provides an overview of the set of properties included in a WIS2 Monitoring Event Message (WMEM).</w:t>
      </w:r>
    </w:p>
    <w:p>
      <w:pPr>
        <w:pStyle w:val="TableCaption"/>
      </w:pPr>
      <w:r>
        <w:t xml:space="preserve">WMEM core properties</w:t>
      </w:r>
    </w:p>
    <w:tbl>
      <w:tblPr>
        <w:tblStyle w:val="Table"/>
        <w:tblW w:type="pct" w:w="5000"/>
        <w:tblLook w:firstRow="1" w:lastRow="0" w:firstColumn="0" w:lastColumn="0" w:noHBand="0" w:noVBand="0" w:val="0020"/>
        <w:jc w:val="start"/>
        <w:tblCaption w:val="WMEM core properties"/>
      </w:tblPr>
      <w:tblGrid>
        <w:gridCol w:w="2639"/>
        <w:gridCol w:w="2639"/>
        <w:gridCol w:w="2640"/>
      </w:tblGrid>
      <w:tr>
        <w:trPr>
          <w:tblHeader w:val="true"/>
        </w:trPr>
        <w:tc>
          <w:tcPr/>
          <w:p>
            <w:pPr>
              <w:pStyle w:val="Compact"/>
              <w:jc w:val="left"/>
            </w:pPr>
            <w:r>
              <w:t xml:space="preserve">Property</w:t>
            </w:r>
          </w:p>
        </w:tc>
        <w:tc>
          <w:tcPr/>
          <w:p>
            <w:pPr>
              <w:pStyle w:val="Compact"/>
              <w:jc w:val="left"/>
            </w:pPr>
            <w:r>
              <w:t xml:space="preserve">Requirement</w:t>
            </w:r>
          </w:p>
        </w:tc>
        <w:tc>
          <w:tcPr/>
          <w:p>
            <w:pPr>
              <w:pStyle w:val="Compact"/>
              <w:jc w:val="left"/>
            </w:pPr>
            <w:r>
              <w:t xml:space="preserve">Description</w:t>
            </w:r>
          </w:p>
        </w:tc>
      </w:tr>
      <w:tr>
        <w:tc>
          <w:tcPr/>
          <w:p>
            <w:pPr>
              <w:jc w:val="left"/>
            </w:pPr>
            <w:r>
              <w:rPr>
                <w:rStyle w:val="VerbatimChar"/>
              </w:rPr>
              <w:t xml:space="preserve">id</w:t>
            </w:r>
          </w:p>
        </w:tc>
        <w:tc>
          <w:tcPr/>
          <w:p>
            <w:pPr>
              <w:jc w:val="left"/>
            </w:pPr>
            <w:r>
              <w:rPr>
                <w:bCs/>
                <w:b/>
              </w:rPr>
              <w:t xml:space="preserve">Required</w:t>
            </w:r>
          </w:p>
        </w:tc>
        <w:tc>
          <w:tcPr/>
          <w:p>
            <w:pPr>
              <w:jc w:val="left"/>
            </w:pPr>
            <w:r>
              <w:t xml:space="preserve">A universally unique identifier (UUID) of the message (see</w:t>
            </w:r>
            <w:r>
              <w:t xml:space="preserve"> </w:t>
            </w:r>
            <w:hyperlink w:anchor="Xf98f348db8e3fac6e9d7146f021cdccf57441ae">
              <w:r>
                <w:rPr>
                  <w:rStyle w:val="Hyperlink"/>
                </w:rPr>
                <w:t xml:space="preserve">2.4 Identifier</w:t>
              </w:r>
            </w:hyperlink>
            <w:r>
              <w:t xml:space="preserve">)</w:t>
            </w:r>
          </w:p>
        </w:tc>
      </w:tr>
      <w:tr>
        <w:tc>
          <w:tcPr/>
          <w:p>
            <w:pPr>
              <w:jc w:val="left"/>
            </w:pPr>
            <w:r>
              <w:rPr>
                <w:rStyle w:val="VerbatimChar"/>
              </w:rPr>
              <w:t xml:space="preserve">specversion</w:t>
            </w:r>
          </w:p>
        </w:tc>
        <w:tc>
          <w:tcPr/>
          <w:p>
            <w:pPr>
              <w:jc w:val="left"/>
            </w:pPr>
            <w:r>
              <w:rPr>
                <w:bCs/>
                <w:b/>
              </w:rPr>
              <w:t xml:space="preserve">Required</w:t>
            </w:r>
          </w:p>
        </w:tc>
        <w:tc>
          <w:tcPr/>
          <w:p>
            <w:pPr>
              <w:jc w:val="left"/>
            </w:pPr>
            <w:r>
              <w:t xml:space="preserve">The CloudEvents specification version (see</w:t>
            </w:r>
            <w:r>
              <w:t xml:space="preserve"> </w:t>
            </w:r>
            <w:hyperlink w:anchor="Xe4ce61008cefe243f37a8bb4265fdc9bd68fdcf">
              <w:r>
                <w:rPr>
                  <w:rStyle w:val="Hyperlink"/>
                </w:rPr>
                <w:t xml:space="preserve">2.5 Version</w:t>
              </w:r>
            </w:hyperlink>
            <w:r>
              <w:t xml:space="preserve">)</w:t>
            </w:r>
          </w:p>
        </w:tc>
      </w:tr>
      <w:tr>
        <w:tc>
          <w:tcPr/>
          <w:p>
            <w:pPr>
              <w:jc w:val="left"/>
            </w:pPr>
            <w:r>
              <w:rPr>
                <w:rStyle w:val="VerbatimChar"/>
              </w:rPr>
              <w:t xml:space="preserve">type</w:t>
            </w:r>
          </w:p>
        </w:tc>
        <w:tc>
          <w:tcPr/>
          <w:p>
            <w:pPr>
              <w:jc w:val="left"/>
            </w:pPr>
            <w:r>
              <w:rPr>
                <w:bCs/>
                <w:b/>
              </w:rPr>
              <w:t xml:space="preserve">Required</w:t>
            </w:r>
          </w:p>
        </w:tc>
        <w:tc>
          <w:tcPr/>
          <w:p>
            <w:pPr>
              <w:jc w:val="left"/>
            </w:pPr>
            <w:r>
              <w:t xml:space="preserve">The event type related to the message (see</w:t>
            </w:r>
            <w:r>
              <w:t xml:space="preserve"> </w:t>
            </w:r>
            <w:hyperlink w:anchor="X0c39bd98d2a7ba7b713c4e777d3670927becfb7">
              <w:r>
                <w:rPr>
                  <w:rStyle w:val="Hyperlink"/>
                </w:rPr>
                <w:t xml:space="preserve">2.6 Type</w:t>
              </w:r>
            </w:hyperlink>
            <w:r>
              <w:t xml:space="preserve">)</w:t>
            </w:r>
          </w:p>
        </w:tc>
      </w:tr>
      <w:tr>
        <w:tc>
          <w:tcPr/>
          <w:p>
            <w:pPr>
              <w:jc w:val="left"/>
            </w:pPr>
            <w:r>
              <w:rPr>
                <w:rStyle w:val="VerbatimChar"/>
              </w:rPr>
              <w:t xml:space="preserve">source</w:t>
            </w:r>
          </w:p>
        </w:tc>
        <w:tc>
          <w:tcPr/>
          <w:p>
            <w:pPr>
              <w:jc w:val="left"/>
            </w:pPr>
            <w:r>
              <w:rPr>
                <w:bCs/>
                <w:b/>
              </w:rPr>
              <w:t xml:space="preserve">Required</w:t>
            </w:r>
          </w:p>
        </w:tc>
        <w:tc>
          <w:tcPr/>
          <w:p>
            <w:pPr>
              <w:jc w:val="left"/>
            </w:pPr>
            <w:r>
              <w:t xml:space="preserve">The centre identifier of the event message originator or producer (see</w:t>
            </w:r>
            <w:r>
              <w:t xml:space="preserve"> </w:t>
            </w:r>
            <w:hyperlink w:anchor="X54af6976fa3888a93f10698f233545ecbc0d991">
              <w:r>
                <w:rPr>
                  <w:rStyle w:val="Hyperlink"/>
                </w:rPr>
                <w:t xml:space="preserve">2.7 Source</w:t>
              </w:r>
            </w:hyperlink>
            <w:r>
              <w:t xml:space="preserve">)</w:t>
            </w:r>
          </w:p>
        </w:tc>
      </w:tr>
      <w:tr>
        <w:tc>
          <w:tcPr/>
          <w:p>
            <w:pPr>
              <w:jc w:val="left"/>
            </w:pPr>
            <w:r>
              <w:rPr>
                <w:rStyle w:val="VerbatimChar"/>
              </w:rPr>
              <w:t xml:space="preserve">subject</w:t>
            </w:r>
          </w:p>
        </w:tc>
        <w:tc>
          <w:tcPr/>
          <w:p>
            <w:pPr>
              <w:jc w:val="left"/>
            </w:pPr>
            <w:r>
              <w:rPr>
                <w:bCs/>
                <w:b/>
              </w:rPr>
              <w:t xml:space="preserve">Required</w:t>
            </w:r>
          </w:p>
        </w:tc>
        <w:tc>
          <w:tcPr/>
          <w:p>
            <w:pPr>
              <w:jc w:val="left"/>
            </w:pPr>
            <w:r>
              <w:t xml:space="preserve">The centre identifier of the subject of the event (see</w:t>
            </w:r>
            <w:r>
              <w:t xml:space="preserve"> </w:t>
            </w:r>
            <w:hyperlink w:anchor="Xd649c410d55726ec8a6665fa1f6a537a7ff1a79">
              <w:r>
                <w:rPr>
                  <w:rStyle w:val="Hyperlink"/>
                </w:rPr>
                <w:t xml:space="preserve">2.8 Subject</w:t>
              </w:r>
            </w:hyperlink>
            <w:r>
              <w:t xml:space="preserve">)</w:t>
            </w:r>
          </w:p>
        </w:tc>
      </w:tr>
      <w:tr>
        <w:tc>
          <w:tcPr/>
          <w:p>
            <w:pPr>
              <w:jc w:val="left"/>
            </w:pPr>
            <w:r>
              <w:rPr>
                <w:rStyle w:val="VerbatimChar"/>
              </w:rPr>
              <w:t xml:space="preserve">time</w:t>
            </w:r>
          </w:p>
        </w:tc>
        <w:tc>
          <w:tcPr/>
          <w:p>
            <w:pPr>
              <w:jc w:val="left"/>
            </w:pPr>
            <w:r>
              <w:rPr>
                <w:bCs/>
                <w:b/>
              </w:rPr>
              <w:t xml:space="preserve">Required</w:t>
            </w:r>
          </w:p>
        </w:tc>
        <w:tc>
          <w:tcPr/>
          <w:p>
            <w:pPr>
              <w:jc w:val="left"/>
            </w:pPr>
            <w:r>
              <w:t xml:space="preserve">The date and time of when the notification was published, in RFC3339 format, UTC (see</w:t>
            </w:r>
            <w:r>
              <w:t xml:space="preserve"> </w:t>
            </w:r>
            <w:hyperlink w:anchor="X05126ac1db349a5c27679a7ca5c10b3b0009ceb">
              <w:r>
                <w:rPr>
                  <w:rStyle w:val="Hyperlink"/>
                </w:rPr>
                <w:t xml:space="preserve">2.9 Time</w:t>
              </w:r>
            </w:hyperlink>
            <w:r>
              <w:t xml:space="preserve">)</w:t>
            </w:r>
          </w:p>
        </w:tc>
      </w:tr>
      <w:tr>
        <w:tc>
          <w:tcPr/>
          <w:p>
            <w:pPr>
              <w:jc w:val="left"/>
            </w:pPr>
            <w:r>
              <w:rPr>
                <w:rStyle w:val="VerbatimChar"/>
              </w:rPr>
              <w:t xml:space="preserve">datacontenttype</w:t>
            </w:r>
          </w:p>
        </w:tc>
        <w:tc>
          <w:tcPr/>
          <w:p>
            <w:pPr>
              <w:jc w:val="left"/>
            </w:pPr>
            <w:r>
              <w:rPr>
                <w:bCs/>
                <w:b/>
              </w:rPr>
              <w:t xml:space="preserve">Required</w:t>
            </w:r>
          </w:p>
        </w:tc>
        <w:tc>
          <w:tcPr/>
          <w:p>
            <w:pPr>
              <w:jc w:val="left"/>
            </w:pPr>
            <w:r>
              <w:t xml:space="preserve">The media type of the data content encoding in the event message (</w:t>
            </w:r>
            <w:r>
              <w:rPr>
                <w:rStyle w:val="VerbatimChar"/>
              </w:rPr>
              <w:t xml:space="preserve">application/json</w:t>
            </w:r>
            <w:r>
              <w:t xml:space="preserve">) (see</w:t>
            </w:r>
            <w:r>
              <w:t xml:space="preserve"> </w:t>
            </w:r>
            <w:hyperlink w:anchor="X0860a29e57b4a4e996ad553de270228c1a1adb1">
              <w:r>
                <w:rPr>
                  <w:rStyle w:val="Hyperlink"/>
                </w:rPr>
                <w:t xml:space="preserve">2.10 Data content type</w:t>
              </w:r>
            </w:hyperlink>
            <w:r>
              <w:t xml:space="preserve">)</w:t>
            </w:r>
          </w:p>
        </w:tc>
      </w:tr>
      <w:tr>
        <w:tc>
          <w:tcPr/>
          <w:p>
            <w:pPr>
              <w:jc w:val="left"/>
            </w:pPr>
            <w:r>
              <w:rPr>
                <w:rStyle w:val="VerbatimChar"/>
              </w:rPr>
              <w:t xml:space="preserve">dataschema</w:t>
            </w:r>
          </w:p>
        </w:tc>
        <w:tc>
          <w:tcPr/>
          <w:p>
            <w:pPr>
              <w:jc w:val="left"/>
            </w:pPr>
            <w:r>
              <w:rPr>
                <w:bCs/>
                <w:b/>
              </w:rPr>
              <w:t xml:space="preserve">Required</w:t>
            </w:r>
          </w:p>
        </w:tc>
        <w:tc>
          <w:tcPr/>
          <w:p>
            <w:pPr>
              <w:jc w:val="left"/>
            </w:pPr>
            <w:r>
              <w:t xml:space="preserve">The JSON Schema that is adhered to by the event message (see</w:t>
            </w:r>
            <w:r>
              <w:t xml:space="preserve"> </w:t>
            </w:r>
            <w:hyperlink w:anchor="Xe2781571248f73ac32e7fb5913509856a2b87ee">
              <w:r>
                <w:rPr>
                  <w:rStyle w:val="Hyperlink"/>
                </w:rPr>
                <w:t xml:space="preserve">2.11 Data schema</w:t>
              </w:r>
            </w:hyperlink>
            <w:r>
              <w:t xml:space="preserve">)</w:t>
            </w:r>
          </w:p>
        </w:tc>
      </w:tr>
      <w:tr>
        <w:tc>
          <w:tcPr/>
          <w:p>
            <w:pPr>
              <w:jc w:val="left"/>
            </w:pPr>
            <w:r>
              <w:rPr>
                <w:rStyle w:val="VerbatimChar"/>
              </w:rPr>
              <w:t xml:space="preserve">data</w:t>
            </w:r>
          </w:p>
        </w:tc>
        <w:tc>
          <w:tcPr/>
          <w:p>
            <w:pPr>
              <w:jc w:val="left"/>
            </w:pPr>
            <w:r>
              <w:rPr>
                <w:bCs/>
                <w:b/>
              </w:rPr>
              <w:t xml:space="preserve">Required</w:t>
            </w:r>
          </w:p>
        </w:tc>
        <w:tc>
          <w:tcPr/>
          <w:p>
            <w:pPr>
              <w:jc w:val="left"/>
            </w:pPr>
            <w:r>
              <w:t xml:space="preserve">The event payload as JSON (see</w:t>
            </w:r>
            <w:r>
              <w:t xml:space="preserve"> </w:t>
            </w:r>
            <w:hyperlink w:anchor="Xc96296851698eec463b0ac3ce065e4eee232eba">
              <w:r>
                <w:rPr>
                  <w:rStyle w:val="Hyperlink"/>
                </w:rPr>
                <w:t xml:space="preserve">2.12 Data</w:t>
              </w:r>
            </w:hyperlink>
            <w:r>
              <w:t xml:space="preserve">)</w:t>
            </w:r>
          </w:p>
        </w:tc>
      </w:tr>
      <w:tr>
        <w:tc>
          <w:tcPr/>
          <w:p>
            <w:pPr>
              <w:jc w:val="left"/>
            </w:pPr>
            <w:r>
              <w:rPr>
                <w:rStyle w:val="VerbatimChar"/>
              </w:rPr>
              <w:t xml:space="preserve">data.conformsTo</w:t>
            </w:r>
          </w:p>
        </w:tc>
        <w:tc>
          <w:tcPr/>
          <w:p>
            <w:pPr>
              <w:jc w:val="left"/>
            </w:pPr>
            <w:r>
              <w:rPr>
                <w:bCs/>
                <w:b/>
              </w:rPr>
              <w:t xml:space="preserve">Required</w:t>
            </w:r>
          </w:p>
        </w:tc>
        <w:tc>
          <w:tcPr/>
          <w:p>
            <w:pPr>
              <w:jc w:val="left"/>
            </w:pPr>
            <w:r>
              <w:t xml:space="preserve">The version of WME to which the event message conforms (see</w:t>
            </w:r>
            <w:r>
              <w:t xml:space="preserve"> </w:t>
            </w:r>
            <w:hyperlink w:anchor="X26c1ce31ad4ab9e479b75de418a06ef16fd0034">
              <w:r>
                <w:rPr>
                  <w:rStyle w:val="Hyperlink"/>
                </w:rPr>
                <w:t xml:space="preserve">2.13 Data conformance</w:t>
              </w:r>
            </w:hyperlink>
            <w:r>
              <w:t xml:space="preserve">)</w:t>
            </w:r>
          </w:p>
        </w:tc>
      </w:tr>
      <w:tr>
        <w:tc>
          <w:tcPr/>
          <w:p>
            <w:pPr>
              <w:jc w:val="left"/>
            </w:pPr>
            <w:r>
              <w:rPr>
                <w:rStyle w:val="VerbatimChar"/>
              </w:rPr>
              <w:t xml:space="preserve">data.severity</w:t>
            </w:r>
          </w:p>
        </w:tc>
        <w:tc>
          <w:tcPr/>
          <w:p>
            <w:pPr>
              <w:jc w:val="left"/>
            </w:pPr>
            <w:r>
              <w:rPr>
                <w:bCs/>
                <w:b/>
              </w:rPr>
              <w:t xml:space="preserve">Required</w:t>
            </w:r>
          </w:p>
        </w:tc>
        <w:tc>
          <w:tcPr/>
          <w:p>
            <w:pPr>
              <w:jc w:val="left"/>
            </w:pPr>
            <w:r>
              <w:t xml:space="preserve">The severity level of the event (see</w:t>
            </w:r>
            <w:r>
              <w:t xml:space="preserve"> </w:t>
            </w:r>
            <w:hyperlink w:anchor="Xa37b117c4f8e31e5b064326d91a5a18a79f8f0e">
              <w:r>
                <w:rPr>
                  <w:rStyle w:val="Hyperlink"/>
                </w:rPr>
                <w:t xml:space="preserve">2.14 Data severity</w:t>
              </w:r>
            </w:hyperlink>
            <w:r>
              <w:t xml:space="preserve">)</w:t>
            </w:r>
          </w:p>
        </w:tc>
      </w:tr>
      <w:tr>
        <w:tc>
          <w:tcPr/>
          <w:p>
            <w:pPr>
              <w:jc w:val="left"/>
            </w:pPr>
            <w:r>
              <w:rPr>
                <w:rStyle w:val="VerbatimChar"/>
              </w:rPr>
              <w:t xml:space="preserve">data.ref</w:t>
            </w:r>
          </w:p>
        </w:tc>
        <w:tc>
          <w:tcPr/>
          <w:p>
            <w:pPr>
              <w:jc w:val="left"/>
            </w:pPr>
            <w:r>
              <w:t xml:space="preserve">Optional</w:t>
            </w:r>
          </w:p>
        </w:tc>
        <w:tc>
          <w:tcPr/>
          <w:p>
            <w:pPr>
              <w:jc w:val="left"/>
            </w:pPr>
            <w:r>
              <w:t xml:space="preserve">The identifier that the event is referencing (see</w:t>
            </w:r>
            <w:r>
              <w:t xml:space="preserve"> </w:t>
            </w:r>
            <w:hyperlink w:anchor="X03b34628578ee9ec49978663679de646826118b">
              <w:r>
                <w:rPr>
                  <w:rStyle w:val="Hyperlink"/>
                </w:rPr>
                <w:t xml:space="preserve">2.15 Data ref</w:t>
              </w:r>
            </w:hyperlink>
            <w:r>
              <w:t xml:space="preserve">)</w:t>
            </w:r>
          </w:p>
        </w:tc>
      </w:tr>
      <w:tr>
        <w:tc>
          <w:tcPr/>
          <w:p>
            <w:pPr>
              <w:jc w:val="left"/>
            </w:pPr>
            <w:r>
              <w:rPr>
                <w:rStyle w:val="VerbatimChar"/>
              </w:rPr>
              <w:t xml:space="preserve">data.time</w:t>
            </w:r>
          </w:p>
        </w:tc>
        <w:tc>
          <w:tcPr/>
          <w:p>
            <w:pPr>
              <w:jc w:val="left"/>
            </w:pPr>
            <w:r>
              <w:t xml:space="preserve">Optional</w:t>
            </w:r>
          </w:p>
        </w:tc>
        <w:tc>
          <w:tcPr/>
          <w:p>
            <w:pPr>
              <w:jc w:val="left"/>
            </w:pPr>
            <w:r>
              <w:t xml:space="preserve">The date/time associated with the event (see</w:t>
            </w:r>
            <w:r>
              <w:t xml:space="preserve"> </w:t>
            </w:r>
            <w:hyperlink w:anchor="Xa86aef51a4d854b5cb5cc74039adde9ff22b570">
              <w:r>
                <w:rPr>
                  <w:rStyle w:val="Hyperlink"/>
                </w:rPr>
                <w:t xml:space="preserve">2.16 Data time</w:t>
              </w:r>
            </w:hyperlink>
            <w:r>
              <w:t xml:space="preserve">)</w:t>
            </w:r>
          </w:p>
        </w:tc>
      </w:tr>
      <w:tr>
        <w:tc>
          <w:tcPr/>
          <w:p>
            <w:pPr>
              <w:jc w:val="left"/>
            </w:pPr>
            <w:r>
              <w:rPr>
                <w:rStyle w:val="VerbatimChar"/>
              </w:rPr>
              <w:t xml:space="preserve">data.content</w:t>
            </w:r>
          </w:p>
        </w:tc>
        <w:tc>
          <w:tcPr/>
          <w:p>
            <w:pPr>
              <w:jc w:val="left"/>
            </w:pPr>
            <w:r>
              <w:rPr>
                <w:bCs/>
                <w:b/>
              </w:rPr>
              <w:t xml:space="preserve">Required</w:t>
            </w:r>
            <w:r>
              <w:t xml:space="preserve"> </w:t>
            </w:r>
            <w:r>
              <w:t xml:space="preserve">(any of</w:t>
            </w:r>
            <w:r>
              <w:t xml:space="preserve"> </w:t>
            </w:r>
            <w:r>
              <w:rPr>
                <w:rStyle w:val="VerbatimChar"/>
              </w:rPr>
              <w:t xml:space="preserve">data.content</w:t>
            </w:r>
            <w:r>
              <w:t xml:space="preserve"> </w:t>
            </w:r>
            <w:r>
              <w:t xml:space="preserve">and/or</w:t>
            </w:r>
            <w:r>
              <w:t xml:space="preserve"> </w:t>
            </w:r>
            <w:r>
              <w:rPr>
                <w:rStyle w:val="VerbatimChar"/>
              </w:rPr>
              <w:t xml:space="preserve">data.links</w:t>
            </w:r>
            <w:r>
              <w:t xml:space="preserve">)</w:t>
            </w:r>
          </w:p>
        </w:tc>
        <w:tc>
          <w:tcPr/>
          <w:p>
            <w:pPr>
              <w:jc w:val="left"/>
            </w:pPr>
            <w:r>
              <w:t xml:space="preserve">Inline content describing the event, including a human-readable title of the event (see</w:t>
            </w:r>
            <w:r>
              <w:t xml:space="preserve"> </w:t>
            </w:r>
            <w:hyperlink w:anchor="X07a16127b01d33fb3ea7436f98f00387911064d">
              <w:r>
                <w:rPr>
                  <w:rStyle w:val="Hyperlink"/>
                </w:rPr>
                <w:t xml:space="preserve">2.17 Data content</w:t>
              </w:r>
            </w:hyperlink>
            <w:r>
              <w:t xml:space="preserve">)</w:t>
            </w:r>
          </w:p>
        </w:tc>
      </w:tr>
      <w:tr>
        <w:tc>
          <w:tcPr/>
          <w:p>
            <w:pPr>
              <w:jc w:val="left"/>
            </w:pPr>
            <w:r>
              <w:rPr>
                <w:rStyle w:val="VerbatimChar"/>
              </w:rPr>
              <w:t xml:space="preserve">data.content.channel</w:t>
            </w:r>
          </w:p>
        </w:tc>
        <w:tc>
          <w:tcPr/>
          <w:p>
            <w:pPr>
              <w:jc w:val="left"/>
            </w:pPr>
            <w:r>
              <w:t xml:space="preserve">Optional</w:t>
            </w:r>
          </w:p>
        </w:tc>
        <w:tc>
          <w:tcPr/>
          <w:p>
            <w:pPr>
              <w:jc w:val="left"/>
            </w:pPr>
            <w:r>
              <w:t xml:space="preserve">WIS2 topic that the event may be referring to (see</w:t>
            </w:r>
            <w:r>
              <w:t xml:space="preserve"> </w:t>
            </w:r>
            <w:hyperlink w:anchor="X09f5231f0d26d6ddc222480b469e993916996e0">
              <w:r>
                <w:rPr>
                  <w:rStyle w:val="Hyperlink"/>
                </w:rPr>
                <w:t xml:space="preserve">2.18 Data content channel</w:t>
              </w:r>
            </w:hyperlink>
            <w:r>
              <w:t xml:space="preserve">)</w:t>
            </w:r>
          </w:p>
        </w:tc>
      </w:tr>
      <w:tr>
        <w:tc>
          <w:tcPr/>
          <w:p>
            <w:pPr>
              <w:jc w:val="left"/>
            </w:pPr>
            <w:r>
              <w:rPr>
                <w:rStyle w:val="VerbatimChar"/>
              </w:rPr>
              <w:t xml:space="preserve">data.links</w:t>
            </w:r>
          </w:p>
        </w:tc>
        <w:tc>
          <w:tcPr/>
          <w:p>
            <w:pPr>
              <w:jc w:val="left"/>
            </w:pPr>
            <w:r>
              <w:rPr>
                <w:bCs/>
                <w:b/>
              </w:rPr>
              <w:t xml:space="preserve">Required</w:t>
            </w:r>
            <w:r>
              <w:t xml:space="preserve"> </w:t>
            </w:r>
            <w:r>
              <w:t xml:space="preserve">(any of</w:t>
            </w:r>
            <w:r>
              <w:t xml:space="preserve"> </w:t>
            </w:r>
            <w:r>
              <w:rPr>
                <w:rStyle w:val="VerbatimChar"/>
              </w:rPr>
              <w:t xml:space="preserve">data.content</w:t>
            </w:r>
            <w:r>
              <w:t xml:space="preserve"> </w:t>
            </w:r>
            <w:r>
              <w:t xml:space="preserve">and/or</w:t>
            </w:r>
            <w:r>
              <w:t xml:space="preserve"> </w:t>
            </w:r>
            <w:r>
              <w:rPr>
                <w:rStyle w:val="VerbatimChar"/>
              </w:rPr>
              <w:t xml:space="preserve">data.links</w:t>
            </w:r>
            <w:r>
              <w:t xml:space="preserve">)</w:t>
            </w:r>
          </w:p>
        </w:tc>
        <w:tc>
          <w:tcPr/>
          <w:p>
            <w:pPr>
              <w:jc w:val="left"/>
            </w:pPr>
            <w:r>
              <w:t xml:space="preserve">Online linkages for message retrieval or additional resources associated with the event (see</w:t>
            </w:r>
            <w:r>
              <w:t xml:space="preserve"> </w:t>
            </w:r>
            <w:hyperlink w:anchor="X07839c86a386a7a00f990999bee354081cc6f01">
              <w:r>
                <w:rPr>
                  <w:rStyle w:val="Hyperlink"/>
                </w:rPr>
                <w:t xml:space="preserve">2.19 Data links</w:t>
              </w:r>
            </w:hyperlink>
            <w:r>
              <w:t xml:space="preserve">)</w:t>
            </w:r>
          </w:p>
        </w:tc>
      </w:tr>
    </w:tbl>
    <w:bookmarkEnd w:id="81"/>
    <w:bookmarkStart w:id="82" w:name="X60f7ea5aa7060ae885be200843e8bbbc51119a2"/>
    <w:p>
      <w:pPr>
        <w:pStyle w:val="Heading3"/>
      </w:pPr>
      <w:r>
        <w:t xml:space="preserve">2.2 Validation</w:t>
      </w:r>
    </w:p>
    <w:p>
      <w:pPr>
        <w:pStyle w:val="FirstParagraph"/>
      </w:pPr>
      <w:r>
        <w:t xml:space="preserve">The WIS2 Monitoring Event Message schema is based on the Requirements Class WIS2 Monitoring Event Message: Core schema and the associated information model.</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2</w:t>
            </w:r>
          </w:p>
        </w:tc>
        <w:tc>
          <w:tcPr/>
          <w:p>
            <w:pPr>
              <w:jc w:val="left"/>
            </w:pPr>
            <w:r>
              <w:rPr>
                <w:bCs/>
                <w:b/>
              </w:rPr>
              <w:t xml:space="preserve">/req/monitoring-event-message-core/validation</w:t>
            </w:r>
          </w:p>
        </w:tc>
      </w:tr>
      <w:tr>
        <w:tc>
          <w:tcPr/>
          <w:p>
            <w:pPr>
              <w:jc w:val="center"/>
            </w:pPr>
            <w:r>
              <w:t xml:space="preserve">A</w:t>
            </w:r>
          </w:p>
        </w:tc>
        <w:tc>
          <w:tcPr/>
          <w:p>
            <w:pPr>
              <w:jc w:val="left"/>
            </w:pPr>
            <w:r>
              <w:t xml:space="preserve">Each WMEM SHALL validate against the Event Message schema without errors.</w:t>
            </w:r>
          </w:p>
        </w:tc>
      </w:tr>
    </w:tbl>
    <w:bookmarkEnd w:id="82"/>
    <w:bookmarkStart w:id="83" w:name="X248313953a2cb3f93420c5bc7032ad361c6a01c"/>
    <w:p>
      <w:pPr>
        <w:pStyle w:val="Heading3"/>
      </w:pPr>
      <w:r>
        <w:t xml:space="preserve">2.3 Message size</w:t>
      </w:r>
    </w:p>
    <w:p>
      <w:pPr>
        <w:pStyle w:val="FirstParagraph"/>
      </w:pPr>
      <w:r>
        <w:t xml:space="preserve">The WIS2 Monitoring Event Message allows for the transmission of event messages in a compact manner.</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3</w:t>
            </w:r>
          </w:p>
        </w:tc>
        <w:tc>
          <w:tcPr/>
          <w:p>
            <w:pPr>
              <w:jc w:val="left"/>
            </w:pPr>
            <w:r>
              <w:rPr>
                <w:bCs/>
                <w:b/>
              </w:rPr>
              <w:t xml:space="preserve">/req/monitoring-event-message-core/message_size</w:t>
            </w:r>
          </w:p>
        </w:tc>
      </w:tr>
      <w:tr>
        <w:tc>
          <w:tcPr/>
          <w:p>
            <w:pPr>
              <w:jc w:val="center"/>
            </w:pPr>
            <w:r>
              <w:t xml:space="preserve">A</w:t>
            </w:r>
          </w:p>
        </w:tc>
        <w:tc>
          <w:tcPr/>
          <w:p>
            <w:pPr>
              <w:jc w:val="left"/>
            </w:pPr>
            <w:r>
              <w:t xml:space="preserve">A WMEM message SHALL NOT exceed 8192 bytes.</w:t>
            </w:r>
          </w:p>
        </w:tc>
      </w:tr>
    </w:tbl>
    <w:bookmarkEnd w:id="83"/>
    <w:bookmarkStart w:id="85" w:name="Xf98f348db8e3fac6e9d7146f021cdccf57441ae"/>
    <w:p>
      <w:pPr>
        <w:pStyle w:val="Heading3"/>
      </w:pPr>
      <w:r>
        <w:t xml:space="preserve">2.4 Identifier</w:t>
      </w:r>
    </w:p>
    <w:p>
      <w:pPr>
        <w:pStyle w:val="FirstParagraph"/>
      </w:pPr>
      <w:r>
        <w:t xml:space="preserve">A universally unique identifier of the event using the UUID standard (</w:t>
      </w:r>
      <w:hyperlink r:id="rId84">
        <w:r>
          <w:rPr>
            <w:rStyle w:val="Hyperlink"/>
          </w:rPr>
          <w:t xml:space="preserve">RFC9562</w:t>
        </w:r>
      </w:hyperlink>
      <w:r>
        <w:t xml:space="preserve">). The identifier is generated by the originator of the event.</w:t>
      </w:r>
    </w:p>
    <w:p>
      <w:pPr>
        <w:pStyle w:val="BodyText"/>
      </w:pPr>
      <w:r>
        <w:t xml:space="preserve">Example:</w:t>
      </w:r>
    </w:p>
    <w:p>
      <w:pPr>
        <w:pStyle w:val="SourceCode"/>
      </w:pPr>
      <w:r>
        <w:rPr>
          <w:rStyle w:val="ErrorTok"/>
        </w:rPr>
        <w:t xml:space="preserve">"id":</w:t>
      </w:r>
      <w:r>
        <w:rPr>
          <w:rStyle w:val="NormalTok"/>
        </w:rPr>
        <w:t xml:space="preserve"> </w:t>
      </w:r>
      <w:r>
        <w:rPr>
          <w:rStyle w:val="ErrorTok"/>
        </w:rPr>
        <w:t xml:space="preserve">"6e1c7f9f-dd6c-48d9-bbc4-aef0625f1fb8"</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4</w:t>
            </w:r>
          </w:p>
        </w:tc>
        <w:tc>
          <w:tcPr/>
          <w:p>
            <w:pPr>
              <w:jc w:val="left"/>
            </w:pPr>
            <w:r>
              <w:rPr>
                <w:bCs/>
                <w:b/>
              </w:rPr>
              <w:t xml:space="preserve">/req/monitoring-event-message-core/id</w:t>
            </w:r>
          </w:p>
        </w:tc>
      </w:tr>
      <w:tr>
        <w:tc>
          <w:tcPr/>
          <w:p>
            <w:pPr>
              <w:jc w:val="center"/>
            </w:pPr>
            <w:r>
              <w:t xml:space="preserve">A</w:t>
            </w:r>
          </w:p>
        </w:tc>
        <w:tc>
          <w:tcPr/>
          <w:p>
            <w:pPr>
              <w:jc w:val="left"/>
            </w:pPr>
            <w:r>
              <w:t xml:space="preserve">The</w:t>
            </w:r>
            <w:r>
              <w:t xml:space="preserve"> </w:t>
            </w:r>
            <w:r>
              <w:rPr>
                <w:rStyle w:val="VerbatimChar"/>
              </w:rPr>
              <w:t xml:space="preserve">id</w:t>
            </w:r>
            <w:r>
              <w:t xml:space="preserve"> </w:t>
            </w:r>
            <w:r>
              <w:t xml:space="preserve">property SHALL be a Universally Unique Identifier (UUID).</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2</w:t>
            </w:r>
          </w:p>
        </w:tc>
        <w:tc>
          <w:tcPr/>
          <w:p>
            <w:pPr>
              <w:jc w:val="left"/>
            </w:pPr>
            <w:r>
              <w:rPr>
                <w:bCs/>
                <w:b/>
              </w:rPr>
              <w:t xml:space="preserve">/rec/monitoring-event-message-core/id</w:t>
            </w:r>
          </w:p>
        </w:tc>
      </w:tr>
      <w:tr>
        <w:tc>
          <w:tcPr/>
          <w:p>
            <w:pPr>
              <w:jc w:val="center"/>
            </w:pPr>
            <w:r>
              <w:t xml:space="preserve">A</w:t>
            </w:r>
          </w:p>
        </w:tc>
        <w:tc>
          <w:tcPr/>
          <w:p>
            <w:pPr>
              <w:jc w:val="left"/>
            </w:pPr>
            <w:r>
              <w:t xml:space="preserve">The</w:t>
            </w:r>
            <w:r>
              <w:t xml:space="preserve"> </w:t>
            </w:r>
            <w:r>
              <w:rPr>
                <w:rStyle w:val="VerbatimChar"/>
              </w:rPr>
              <w:t xml:space="preserve">id</w:t>
            </w:r>
            <w:r>
              <w:t xml:space="preserve"> </w:t>
            </w:r>
            <w:r>
              <w:t xml:space="preserve">property SHOULD use UUIDv4 for truly random or pseudorandom values.</w:t>
            </w:r>
          </w:p>
        </w:tc>
      </w:tr>
    </w:tbl>
    <w:bookmarkEnd w:id="85"/>
    <w:bookmarkStart w:id="86" w:name="Xe4ce61008cefe243f37a8bb4265fdc9bd68fdcf"/>
    <w:p>
      <w:pPr>
        <w:pStyle w:val="Heading3"/>
      </w:pPr>
      <w:r>
        <w:t xml:space="preserve">2.5 Version</w:t>
      </w:r>
    </w:p>
    <w:p>
      <w:pPr>
        <w:pStyle w:val="FirstParagraph"/>
      </w:pPr>
      <w:r>
        <w:t xml:space="preserve">The CloudEvents specification version of the event message.</w:t>
      </w:r>
    </w:p>
    <w:p>
      <w:pPr>
        <w:pStyle w:val="BodyText"/>
      </w:pPr>
      <w:r>
        <w:t xml:space="preserve">Example:</w:t>
      </w:r>
    </w:p>
    <w:p>
      <w:pPr>
        <w:pStyle w:val="SourceCode"/>
      </w:pPr>
      <w:r>
        <w:rPr>
          <w:rStyle w:val="ErrorTok"/>
        </w:rPr>
        <w:t xml:space="preserve">"specversion":</w:t>
      </w:r>
      <w:r>
        <w:rPr>
          <w:rStyle w:val="NormalTok"/>
        </w:rPr>
        <w:t xml:space="preserve"> </w:t>
      </w:r>
      <w:r>
        <w:rPr>
          <w:rStyle w:val="ErrorTok"/>
        </w:rPr>
        <w:t xml:space="preserve">"1.0"</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5</w:t>
            </w:r>
          </w:p>
        </w:tc>
        <w:tc>
          <w:tcPr/>
          <w:p>
            <w:pPr>
              <w:jc w:val="left"/>
            </w:pPr>
            <w:r>
              <w:rPr>
                <w:bCs/>
                <w:b/>
              </w:rPr>
              <w:t xml:space="preserve">/req/monitoring-event-message-core/version</w:t>
            </w:r>
          </w:p>
        </w:tc>
      </w:tr>
      <w:tr>
        <w:tc>
          <w:tcPr/>
          <w:p>
            <w:pPr>
              <w:jc w:val="center"/>
            </w:pPr>
            <w:r>
              <w:t xml:space="preserve">A</w:t>
            </w:r>
          </w:p>
        </w:tc>
        <w:tc>
          <w:tcPr/>
          <w:p>
            <w:pPr>
              <w:jc w:val="left"/>
            </w:pPr>
            <w:r>
              <w:t xml:space="preserve">The</w:t>
            </w:r>
            <w:r>
              <w:t xml:space="preserve"> </w:t>
            </w:r>
            <w:r>
              <w:rPr>
                <w:rStyle w:val="VerbatimChar"/>
              </w:rPr>
              <w:t xml:space="preserve">specversion</w:t>
            </w:r>
            <w:r>
              <w:t xml:space="preserve"> </w:t>
            </w:r>
            <w:r>
              <w:t xml:space="preserve">property SHALL be fixed to "1.0".</w:t>
            </w:r>
          </w:p>
        </w:tc>
      </w:tr>
    </w:tbl>
    <w:bookmarkEnd w:id="86"/>
    <w:bookmarkStart w:id="87" w:name="X0c39bd98d2a7ba7b713c4e777d3670927becfb7"/>
    <w:p>
      <w:pPr>
        <w:pStyle w:val="Heading3"/>
      </w:pPr>
      <w:r>
        <w:t xml:space="preserve">2.6 Type</w:t>
      </w:r>
    </w:p>
    <w:p>
      <w:pPr>
        <w:pStyle w:val="FirstParagraph"/>
      </w:pPr>
      <w:r>
        <w:t xml:space="preserve">The type of event related to the event message, using a reverse DNS notation.</w:t>
      </w:r>
    </w:p>
    <w:p>
      <w:pPr>
        <w:pStyle w:val="BodyText"/>
      </w:pPr>
      <w:r>
        <w:t xml:space="preserve">Example:</w:t>
      </w:r>
    </w:p>
    <w:p>
      <w:pPr>
        <w:pStyle w:val="SourceCode"/>
      </w:pPr>
      <w:r>
        <w:rPr>
          <w:rStyle w:val="ErrorTok"/>
        </w:rPr>
        <w:t xml:space="preserve">"type":</w:t>
      </w:r>
      <w:r>
        <w:rPr>
          <w:rStyle w:val="NormalTok"/>
        </w:rPr>
        <w:t xml:space="preserve"> </w:t>
      </w:r>
      <w:r>
        <w:rPr>
          <w:rStyle w:val="ErrorTok"/>
        </w:rPr>
        <w:t xml:space="preserve">"int.wmo.wis.wme.event.wcmp2.ets"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6</w:t>
            </w:r>
          </w:p>
        </w:tc>
        <w:tc>
          <w:tcPr/>
          <w:p>
            <w:pPr>
              <w:jc w:val="left"/>
            </w:pPr>
            <w:r>
              <w:rPr>
                <w:bCs/>
                <w:b/>
              </w:rPr>
              <w:t xml:space="preserve">/req/monitoring-event-message-core/type</w:t>
            </w:r>
          </w:p>
        </w:tc>
      </w:tr>
      <w:tr>
        <w:tc>
          <w:tcPr/>
          <w:p>
            <w:pPr>
              <w:jc w:val="center"/>
            </w:pPr>
            <w:r>
              <w:t xml:space="preserve">A</w:t>
            </w:r>
          </w:p>
        </w:tc>
        <w:tc>
          <w:tcPr/>
          <w:p>
            <w:pPr>
              <w:jc w:val="left"/>
            </w:pPr>
            <w:r>
              <w:t xml:space="preserve">The</w:t>
            </w:r>
            <w:r>
              <w:t xml:space="preserve"> </w:t>
            </w:r>
            <w:r>
              <w:rPr>
                <w:rStyle w:val="VerbatimChar"/>
              </w:rPr>
              <w:t xml:space="preserve">type</w:t>
            </w:r>
            <w:r>
              <w:t xml:space="preserve"> </w:t>
            </w:r>
            <w:r>
              <w:t xml:space="preserve">property SHALL be encoded using a reverse DNS notation.</w:t>
            </w:r>
          </w:p>
        </w:tc>
      </w:tr>
      <w:tr>
        <w:tc>
          <w:tcPr/>
          <w:p>
            <w:pPr>
              <w:jc w:val="center"/>
            </w:pPr>
            <w:r>
              <w:t xml:space="preserve">B</w:t>
            </w:r>
          </w:p>
        </w:tc>
        <w:tc>
          <w:tcPr/>
          <w:p>
            <w:pPr>
              <w:jc w:val="left"/>
            </w:pPr>
            <w:r>
              <w:t xml:space="preserve">The</w:t>
            </w:r>
            <w:r>
              <w:t xml:space="preserve"> </w:t>
            </w:r>
            <w:r>
              <w:rPr>
                <w:rStyle w:val="VerbatimChar"/>
              </w:rPr>
              <w:t xml:space="preserve">type</w:t>
            </w:r>
            <w:r>
              <w:t xml:space="preserve"> </w:t>
            </w:r>
            <w:r>
              <w:t xml:space="preserve">property SHALL be a valid code from the WMEM event type code list.</w:t>
            </w:r>
          </w:p>
        </w:tc>
      </w:tr>
    </w:tbl>
    <w:bookmarkEnd w:id="87"/>
    <w:bookmarkStart w:id="88" w:name="X54af6976fa3888a93f10698f233545ecbc0d991"/>
    <w:p>
      <w:pPr>
        <w:pStyle w:val="Heading3"/>
      </w:pPr>
      <w:r>
        <w:t xml:space="preserve">2.7 Source</w:t>
      </w:r>
    </w:p>
    <w:p>
      <w:pPr>
        <w:pStyle w:val="FirstParagraph"/>
      </w:pPr>
      <w:r>
        <w:t xml:space="preserve">The centre identifier of the event message originator or producer (as defined in the</w:t>
      </w:r>
      <w:r>
        <w:t xml:space="preserve"> </w:t>
      </w:r>
      <w:hyperlink w:anchor="wis2-topic-hierarchy">
        <w:r>
          <w:rPr>
            <w:rStyle w:val="Hyperlink"/>
          </w:rPr>
          <w:t xml:space="preserve">[wis2-topic-hierarchy]</w:t>
        </w:r>
      </w:hyperlink>
      <w:r>
        <w:t xml:space="preserve">).</w:t>
      </w:r>
    </w:p>
    <w:p>
      <w:pPr>
        <w:pStyle w:val="BodyText"/>
      </w:pPr>
      <w:r>
        <w:t xml:space="preserve">Example:</w:t>
      </w:r>
    </w:p>
    <w:p>
      <w:pPr>
        <w:pStyle w:val="SourceCode"/>
      </w:pPr>
      <w:r>
        <w:rPr>
          <w:rStyle w:val="ErrorTok"/>
        </w:rPr>
        <w:t xml:space="preserve">"source":</w:t>
      </w:r>
      <w:r>
        <w:rPr>
          <w:rStyle w:val="NormalTok"/>
        </w:rPr>
        <w:t xml:space="preserve"> </w:t>
      </w:r>
      <w:r>
        <w:rPr>
          <w:rStyle w:val="ErrorTok"/>
        </w:rPr>
        <w:t xml:space="preserve">"ca-eccc-msc-global-discovery-catalogue"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7</w:t>
            </w:r>
          </w:p>
        </w:tc>
        <w:tc>
          <w:tcPr/>
          <w:p>
            <w:pPr>
              <w:jc w:val="left"/>
            </w:pPr>
            <w:r>
              <w:rPr>
                <w:bCs/>
                <w:b/>
              </w:rPr>
              <w:t xml:space="preserve">/req/monitoring-event-message-core/source</w:t>
            </w:r>
          </w:p>
        </w:tc>
      </w:tr>
      <w:tr>
        <w:tc>
          <w:tcPr/>
          <w:p>
            <w:pPr>
              <w:jc w:val="center"/>
            </w:pPr>
            <w:r>
              <w:t xml:space="preserve">A</w:t>
            </w:r>
          </w:p>
        </w:tc>
        <w:tc>
          <w:tcPr/>
          <w:p>
            <w:pPr>
              <w:jc w:val="left"/>
            </w:pPr>
            <w:r>
              <w:t xml:space="preserve">The</w:t>
            </w:r>
            <w:r>
              <w:t xml:space="preserve"> </w:t>
            </w:r>
            <w:r>
              <w:rPr>
                <w:rStyle w:val="VerbatimChar"/>
              </w:rPr>
              <w:t xml:space="preserve">source</w:t>
            </w:r>
            <w:r>
              <w:t xml:space="preserve"> </w:t>
            </w:r>
            <w:r>
              <w:t xml:space="preserve">property SHALL be a valid WIS2 centre identifier.</w:t>
            </w:r>
          </w:p>
        </w:tc>
      </w:tr>
    </w:tbl>
    <w:bookmarkEnd w:id="88"/>
    <w:bookmarkStart w:id="89" w:name="Xd649c410d55726ec8a6665fa1f6a537a7ff1a79"/>
    <w:p>
      <w:pPr>
        <w:pStyle w:val="Heading3"/>
      </w:pPr>
      <w:r>
        <w:t xml:space="preserve">2.8 Subject</w:t>
      </w:r>
    </w:p>
    <w:p>
      <w:pPr>
        <w:pStyle w:val="FirstParagraph"/>
      </w:pPr>
      <w:r>
        <w:t xml:space="preserve">The centre identifier associated with the description of the event (as defined in the</w:t>
      </w:r>
      <w:r>
        <w:t xml:space="preserve"> </w:t>
      </w:r>
      <w:hyperlink w:anchor="wis2-topic-hierarchy">
        <w:r>
          <w:rPr>
            <w:rStyle w:val="Hyperlink"/>
          </w:rPr>
          <w:t xml:space="preserve">[wis2-topic-hierarchy]</w:t>
        </w:r>
      </w:hyperlink>
      <w:r>
        <w:t xml:space="preserve">).</w:t>
      </w:r>
    </w:p>
    <w:p>
      <w:pPr>
        <w:pStyle w:val="BodyText"/>
      </w:pPr>
      <w:r>
        <w:t xml:space="preserve">Example:</w:t>
      </w:r>
    </w:p>
    <w:p>
      <w:pPr>
        <w:pStyle w:val="SourceCode"/>
      </w:pPr>
      <w:r>
        <w:rPr>
          <w:rStyle w:val="ErrorTok"/>
        </w:rPr>
        <w:t xml:space="preserve">"subject":</w:t>
      </w:r>
      <w:r>
        <w:rPr>
          <w:rStyle w:val="NormalTok"/>
        </w:rPr>
        <w:t xml:space="preserve"> </w:t>
      </w:r>
      <w:r>
        <w:rPr>
          <w:rStyle w:val="ErrorTok"/>
        </w:rPr>
        <w:t xml:space="preserve">"de-dwd"</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8</w:t>
            </w:r>
          </w:p>
        </w:tc>
        <w:tc>
          <w:tcPr/>
          <w:p>
            <w:pPr>
              <w:jc w:val="left"/>
            </w:pPr>
            <w:r>
              <w:rPr>
                <w:bCs/>
                <w:b/>
              </w:rPr>
              <w:t xml:space="preserve">/req/monitoring-event-message-core/subject</w:t>
            </w:r>
          </w:p>
        </w:tc>
      </w:tr>
      <w:tr>
        <w:tc>
          <w:tcPr/>
          <w:p>
            <w:pPr>
              <w:jc w:val="center"/>
            </w:pPr>
            <w:r>
              <w:t xml:space="preserve">A</w:t>
            </w:r>
          </w:p>
        </w:tc>
        <w:tc>
          <w:tcPr/>
          <w:p>
            <w:pPr>
              <w:jc w:val="left"/>
            </w:pPr>
            <w:r>
              <w:t xml:space="preserve">The</w:t>
            </w:r>
            <w:r>
              <w:t xml:space="preserve"> </w:t>
            </w:r>
            <w:r>
              <w:rPr>
                <w:rStyle w:val="VerbatimChar"/>
              </w:rPr>
              <w:t xml:space="preserve">subject</w:t>
            </w:r>
            <w:r>
              <w:t xml:space="preserve"> </w:t>
            </w:r>
            <w:r>
              <w:t xml:space="preserve">property SHALL be a valid WIS2 centre identifier.</w:t>
            </w:r>
          </w:p>
        </w:tc>
      </w:tr>
    </w:tbl>
    <w:bookmarkEnd w:id="89"/>
    <w:bookmarkStart w:id="90" w:name="X05126ac1db349a5c27679a7ca5c10b3b0009ceb"/>
    <w:p>
      <w:pPr>
        <w:pStyle w:val="Heading3"/>
      </w:pPr>
      <w:r>
        <w:t xml:space="preserve">2.9 Time</w:t>
      </w:r>
    </w:p>
    <w:p>
      <w:pPr>
        <w:pStyle w:val="FirstParagraph"/>
      </w:pPr>
      <w:r>
        <w:t xml:space="preserve">The</w:t>
      </w:r>
      <w:r>
        <w:t xml:space="preserve"> </w:t>
      </w:r>
      <w:r>
        <w:rPr>
          <w:rStyle w:val="VerbatimChar"/>
        </w:rPr>
        <w:t xml:space="preserve">time</w:t>
      </w:r>
      <w:r>
        <w:t xml:space="preserve"> </w:t>
      </w:r>
      <w:r>
        <w:t xml:space="preserve">property identifies the date/time when the notification was first posted or published by the originator. The date/time is encoded in RFC3339 format with the Coordinated Universal Time (UTC) timezone (</w:t>
      </w:r>
      <w:r>
        <w:rPr>
          <w:rStyle w:val="VerbatimChar"/>
        </w:rPr>
        <w:t xml:space="preserve">Z</w:t>
      </w:r>
      <w:r>
        <w:t xml:space="preserve">).</w:t>
      </w:r>
    </w:p>
    <w:p>
      <w:pPr>
        <w:pStyle w:val="BodyText"/>
      </w:pPr>
      <w:r>
        <w:t xml:space="preserve">Example:</w:t>
      </w:r>
    </w:p>
    <w:p>
      <w:pPr>
        <w:pStyle w:val="SourceCode"/>
      </w:pPr>
      <w:r>
        <w:rPr>
          <w:rStyle w:val="ErrorTok"/>
        </w:rPr>
        <w:t xml:space="preserve">"time":</w:t>
      </w:r>
      <w:r>
        <w:rPr>
          <w:rStyle w:val="NormalTok"/>
        </w:rPr>
        <w:t xml:space="preserve"> </w:t>
      </w:r>
      <w:r>
        <w:rPr>
          <w:rStyle w:val="ErrorTok"/>
        </w:rPr>
        <w:t xml:space="preserve">"2024-10-17T03:42:23Z"</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9</w:t>
            </w:r>
          </w:p>
        </w:tc>
        <w:tc>
          <w:tcPr/>
          <w:p>
            <w:pPr>
              <w:jc w:val="left"/>
            </w:pPr>
            <w:r>
              <w:rPr>
                <w:bCs/>
                <w:b/>
              </w:rPr>
              <w:t xml:space="preserve">/req/monitoring-event-message-core/time</w:t>
            </w:r>
          </w:p>
        </w:tc>
      </w:tr>
      <w:tr>
        <w:tc>
          <w:tcPr/>
          <w:p>
            <w:pPr>
              <w:jc w:val="center"/>
            </w:pPr>
            <w:r>
              <w:t xml:space="preserve">A</w:t>
            </w:r>
          </w:p>
        </w:tc>
        <w:tc>
          <w:tcPr/>
          <w:p>
            <w:pPr>
              <w:jc w:val="left"/>
            </w:pPr>
            <w:r>
              <w:t xml:space="preserve">A WMEM SHALL provide a</w:t>
            </w:r>
            <w:r>
              <w:t xml:space="preserve"> </w:t>
            </w:r>
            <w:r>
              <w:rPr>
                <w:rStyle w:val="VerbatimChar"/>
              </w:rPr>
              <w:t xml:space="preserve">time</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time</w:t>
            </w:r>
            <w:r>
              <w:t xml:space="preserve"> </w:t>
            </w:r>
            <w:r>
              <w:t xml:space="preserve">property SHALL be in RFC3339 format.</w:t>
            </w:r>
          </w:p>
        </w:tc>
      </w:tr>
      <w:tr>
        <w:tc>
          <w:tcPr/>
          <w:p>
            <w:pPr>
              <w:jc w:val="center"/>
            </w:pPr>
            <w:r>
              <w:t xml:space="preserve">C</w:t>
            </w:r>
          </w:p>
        </w:tc>
        <w:tc>
          <w:tcPr/>
          <w:p>
            <w:pPr>
              <w:jc w:val="left"/>
            </w:pPr>
            <w:r>
              <w:t xml:space="preserve">The</w:t>
            </w:r>
            <w:r>
              <w:t xml:space="preserve"> </w:t>
            </w:r>
            <w:r>
              <w:rPr>
                <w:rStyle w:val="VerbatimChar"/>
              </w:rPr>
              <w:t xml:space="preserve">time</w:t>
            </w:r>
            <w:r>
              <w:t xml:space="preserve"> </w:t>
            </w:r>
            <w:r>
              <w:t xml:space="preserve">property SHALL be in UTC timezone.</w:t>
            </w:r>
          </w:p>
        </w:tc>
      </w:tr>
    </w:tbl>
    <w:bookmarkEnd w:id="90"/>
    <w:bookmarkStart w:id="91" w:name="X0860a29e57b4a4e996ad553de270228c1a1adb1"/>
    <w:p>
      <w:pPr>
        <w:pStyle w:val="Heading3"/>
      </w:pPr>
      <w:r>
        <w:t xml:space="preserve">2.10 Data content type</w:t>
      </w:r>
    </w:p>
    <w:p>
      <w:pPr>
        <w:pStyle w:val="FirstParagraph"/>
      </w:pPr>
      <w:r>
        <w:t xml:space="preserve">The</w:t>
      </w:r>
      <w:r>
        <w:t xml:space="preserve"> </w:t>
      </w:r>
      <w:r>
        <w:rPr>
          <w:rStyle w:val="VerbatimChar"/>
        </w:rPr>
        <w:t xml:space="preserve">datacontenttype</w:t>
      </w:r>
      <w:r>
        <w:t xml:space="preserve"> </w:t>
      </w:r>
      <w:r>
        <w:t xml:space="preserve">property identifies the media type associated with the event message payload. The media type required for all data-specific encoding is</w:t>
      </w:r>
      <w:r>
        <w:t xml:space="preserve"> </w:t>
      </w:r>
      <w:r>
        <w:rPr>
          <w:rStyle w:val="VerbatimChar"/>
        </w:rPr>
        <w:t xml:space="preserve">application/json</w:t>
      </w:r>
    </w:p>
    <w:p>
      <w:pPr>
        <w:pStyle w:val="BodyText"/>
      </w:pPr>
      <w:r>
        <w:t xml:space="preserve">Example:</w:t>
      </w:r>
    </w:p>
    <w:p>
      <w:pPr>
        <w:pStyle w:val="SourceCode"/>
      </w:pPr>
      <w:r>
        <w:rPr>
          <w:rStyle w:val="ErrorTok"/>
        </w:rPr>
        <w:t xml:space="preserve">"datacontenttype":</w:t>
      </w:r>
      <w:r>
        <w:rPr>
          <w:rStyle w:val="NormalTok"/>
        </w:rPr>
        <w:t xml:space="preserve"> </w:t>
      </w:r>
      <w:r>
        <w:rPr>
          <w:rStyle w:val="ErrorTok"/>
        </w:rPr>
        <w:t xml:space="preserve">"application/json"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10</w:t>
            </w:r>
          </w:p>
        </w:tc>
        <w:tc>
          <w:tcPr/>
          <w:p>
            <w:pPr>
              <w:jc w:val="left"/>
            </w:pPr>
            <w:r>
              <w:rPr>
                <w:bCs/>
                <w:b/>
              </w:rPr>
              <w:t xml:space="preserve">/req/monitoring-event-message-core/datacontenttype</w:t>
            </w:r>
          </w:p>
        </w:tc>
      </w:tr>
      <w:tr>
        <w:tc>
          <w:tcPr/>
          <w:p>
            <w:pPr>
              <w:jc w:val="center"/>
            </w:pPr>
            <w:r>
              <w:t xml:space="preserve">A</w:t>
            </w:r>
          </w:p>
        </w:tc>
        <w:tc>
          <w:tcPr/>
          <w:p>
            <w:pPr>
              <w:jc w:val="left"/>
            </w:pPr>
            <w:r>
              <w:t xml:space="preserve">The</w:t>
            </w:r>
            <w:r>
              <w:t xml:space="preserve"> </w:t>
            </w:r>
            <w:r>
              <w:rPr>
                <w:rStyle w:val="VerbatimChar"/>
              </w:rPr>
              <w:t xml:space="preserve">datacontenttype</w:t>
            </w:r>
            <w:r>
              <w:t xml:space="preserve"> </w:t>
            </w:r>
            <w:r>
              <w:t xml:space="preserve">property SHALL be fixed to</w:t>
            </w:r>
            <w:r>
              <w:t xml:space="preserve"> </w:t>
            </w:r>
            <w:r>
              <w:rPr>
                <w:rStyle w:val="VerbatimChar"/>
              </w:rPr>
              <w:t xml:space="preserve">application/json</w:t>
            </w:r>
            <w:r>
              <w:t xml:space="preserve">.</w:t>
            </w:r>
          </w:p>
        </w:tc>
      </w:tr>
    </w:tbl>
    <w:bookmarkEnd w:id="91"/>
    <w:bookmarkStart w:id="92" w:name="Xe2781571248f73ac32e7fb5913509856a2b87ee"/>
    <w:p>
      <w:pPr>
        <w:pStyle w:val="Heading3"/>
      </w:pPr>
      <w:r>
        <w:t xml:space="preserve">2.11 Data schema</w:t>
      </w:r>
    </w:p>
    <w:p>
      <w:pPr>
        <w:pStyle w:val="FirstParagraph"/>
      </w:pPr>
      <w:r>
        <w:t xml:space="preserve">The</w:t>
      </w:r>
      <w:r>
        <w:t xml:space="preserve"> </w:t>
      </w:r>
      <w:r>
        <w:rPr>
          <w:rStyle w:val="VerbatimChar"/>
        </w:rPr>
        <w:t xml:space="preserve">dataschema</w:t>
      </w:r>
      <w:r>
        <w:t xml:space="preserve"> </w:t>
      </w:r>
      <w:r>
        <w:t xml:space="preserve">property identifies the JSON Schema that is adhered to by event message payload. This is the value of a given JSON Schema’s</w:t>
      </w:r>
      <w:r>
        <w:t xml:space="preserve"> </w:t>
      </w:r>
      <w:r>
        <w:rPr>
          <w:rStyle w:val="VerbatimChar"/>
        </w:rPr>
        <w:t xml:space="preserve">$id</w:t>
      </w:r>
      <w:r>
        <w:t xml:space="preserve"> </w:t>
      </w:r>
      <w:r>
        <w:t xml:space="preserve">property.</w:t>
      </w:r>
    </w:p>
    <w:p>
      <w:pPr>
        <w:pStyle w:val="BodyText"/>
      </w:pPr>
      <w:r>
        <w:t xml:space="preserve">Example:</w:t>
      </w:r>
    </w:p>
    <w:p>
      <w:pPr>
        <w:pStyle w:val="SourceCode"/>
      </w:pPr>
      <w:r>
        <w:rPr>
          <w:rStyle w:val="ErrorTok"/>
        </w:rPr>
        <w:t xml:space="preserve">"dataschema":</w:t>
      </w:r>
      <w:r>
        <w:rPr>
          <w:rStyle w:val="NormalTok"/>
        </w:rPr>
        <w:t xml:space="preserve"> </w:t>
      </w:r>
      <w:r>
        <w:rPr>
          <w:rStyle w:val="ErrorTok"/>
        </w:rPr>
        <w:t xml:space="preserve">"https://schemas.wmo.int/wme/1.0.0/schemas/wis2-event-message-bundled.json"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11</w:t>
            </w:r>
          </w:p>
        </w:tc>
        <w:tc>
          <w:tcPr/>
          <w:p>
            <w:pPr>
              <w:jc w:val="left"/>
            </w:pPr>
            <w:r>
              <w:rPr>
                <w:bCs/>
                <w:b/>
              </w:rPr>
              <w:t xml:space="preserve">/req/monitoring-event-message-core/dataschema</w:t>
            </w:r>
          </w:p>
        </w:tc>
      </w:tr>
      <w:tr>
        <w:tc>
          <w:tcPr/>
          <w:p>
            <w:pPr>
              <w:jc w:val="center"/>
            </w:pPr>
            <w:r>
              <w:t xml:space="preserve">A</w:t>
            </w:r>
          </w:p>
        </w:tc>
        <w:tc>
          <w:tcPr/>
          <w:p>
            <w:pPr>
              <w:jc w:val="left"/>
            </w:pPr>
            <w:r>
              <w:t xml:space="preserve">The</w:t>
            </w:r>
            <w:r>
              <w:t xml:space="preserve"> </w:t>
            </w:r>
            <w:r>
              <w:rPr>
                <w:rStyle w:val="VerbatimChar"/>
              </w:rPr>
              <w:t xml:space="preserve">dataschema</w:t>
            </w:r>
            <w:r>
              <w:t xml:space="preserve"> </w:t>
            </w:r>
            <w:r>
              <w:t xml:space="preserve">property SHALL be a URL to the WIS2 Monitoring Event Message JSON Schema.</w:t>
            </w:r>
          </w:p>
        </w:tc>
      </w:tr>
    </w:tbl>
    <w:bookmarkEnd w:id="92"/>
    <w:bookmarkStart w:id="93" w:name="Xc96296851698eec463b0ac3ce065e4eee232eba"/>
    <w:p>
      <w:pPr>
        <w:pStyle w:val="Heading3"/>
      </w:pPr>
      <w:r>
        <w:t xml:space="preserve">2.12 Data</w:t>
      </w:r>
    </w:p>
    <w:p>
      <w:pPr>
        <w:pStyle w:val="FirstParagraph"/>
      </w:pPr>
      <w:r>
        <w:t xml:space="preserve">The</w:t>
      </w:r>
      <w:r>
        <w:t xml:space="preserve"> </w:t>
      </w:r>
      <w:r>
        <w:rPr>
          <w:rStyle w:val="VerbatimChar"/>
        </w:rPr>
        <w:t xml:space="preserve">data</w:t>
      </w:r>
      <w:r>
        <w:t xml:space="preserve"> </w:t>
      </w:r>
      <w:r>
        <w:t xml:space="preserve">property provides the event payload in JSON.</w:t>
      </w:r>
    </w:p>
    <w:p>
      <w:pPr>
        <w:pStyle w:val="BodyText"/>
      </w:pPr>
      <w:r>
        <w:t xml:space="preserve">Example:</w:t>
      </w:r>
    </w:p>
    <w:p>
      <w:pPr>
        <w:pStyle w:val="SourceCode"/>
      </w:pPr>
      <w:r>
        <w:rPr>
          <w:rStyle w:val="ErrorTok"/>
        </w:rPr>
        <w:t xml:space="preserve">"data":</w:t>
      </w:r>
      <w:r>
        <w:rPr>
          <w:rStyle w:val="NormalTok"/>
        </w:rPr>
        <w:t xml:space="preserve"> </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"http://wis.wmo.int/spec/wme/1/conf/monitoring-event-message-core"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"ab7cd199-ffa3-4909-80be-c78e99791435"</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"WCMP2 ETS report"</w:t>
      </w:r>
      <w:r>
        <w:rPr>
          <w:rStyle w:val="FunctionTok"/>
        </w:rPr>
        <w:t xml:space="preserve">,</w:t>
      </w:r>
      <w:r>
        <w:br/>
      </w:r>
      <w:r>
        <w:rPr>
          <w:rStyle w:val="NormalTok"/>
        </w:rPr>
        <w:t xml:space="preserve">        </w:t>
      </w:r>
      <w:r>
        <w:rPr>
          <w:rStyle w:val="DataTypeTok"/>
        </w:rPr>
        <w:t xml:space="preserve">"report_type"</w:t>
      </w:r>
      <w:r>
        <w:rPr>
          <w:rStyle w:val="FunctionTok"/>
        </w:rPr>
        <w:t xml:space="preserve">:</w:t>
      </w:r>
      <w:r>
        <w:rPr>
          <w:rStyle w:val="NormalTok"/>
        </w:rPr>
        <w:t xml:space="preserve"> </w:t>
      </w:r>
      <w:r>
        <w:rPr>
          <w:rStyle w:val="StringTok"/>
        </w:rPr>
        <w:t xml:space="preserve">"ets"</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"SKIPPED"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"generated_by"</w:t>
      </w:r>
      <w:r>
        <w:rPr>
          <w:rStyle w:val="FunctionTok"/>
        </w:rPr>
        <w:t xml:space="preserve">:</w:t>
      </w:r>
      <w:r>
        <w:rPr>
          <w:rStyle w:val="NormalTok"/>
        </w:rPr>
        <w:t xml:space="preserve"> </w:t>
      </w:r>
      <w:r>
        <w:rPr>
          <w:rStyle w:val="StringTok"/>
        </w:rPr>
        <w:t xml:space="preserve">"pywcmp 0.13.1 (https://github.com/wmo-im/pywcmp)"</w:t>
      </w:r>
      <w:r>
        <w:rPr>
          <w:rStyle w:val="FunctionTok"/>
        </w:rPr>
        <w:t xml:space="preserve">,</w:t>
      </w:r>
      <w:r>
        <w:br/>
      </w:r>
      <w:r>
        <w:rPr>
          <w:rStyle w:val="NormalTok"/>
        </w:rPr>
        <w:t xml:space="preserve">        </w:t>
      </w:r>
      <w:r>
        <w:rPr>
          <w:rStyle w:val="DataTypeTok"/>
        </w:rPr>
        <w:t xml:space="preserve">"tests"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"http://wis.wmo.int/spec/wcmp/2/conf/core/conformance"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"Passes given schema is compliant/valid"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ErrorTok"/>
        </w:rPr>
        <w:t xml:space="preserve">}</w:t>
      </w:r>
      <w:r>
        <w:br/>
      </w:r>
      <w:r>
        <w:rPr>
          <w:rStyle w:val="NormalTok"/>
        </w:rPr>
        <w:t xml:space="preserve">    </w:t>
      </w:r>
      <w:r>
        <w:rPr>
          <w:rStyle w:val="ErrorTok"/>
        </w:rPr>
        <w:t xml:space="preserve">}</w:t>
      </w:r>
      <w:r>
        <w:br/>
      </w:r>
      <w:r>
        <w:rPr>
          <w:rStyle w:val="Error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12</w:t>
            </w:r>
          </w:p>
        </w:tc>
        <w:tc>
          <w:tcPr/>
          <w:p>
            <w:pPr>
              <w:jc w:val="left"/>
            </w:pPr>
            <w:r>
              <w:rPr>
                <w:bCs/>
                <w:b/>
              </w:rPr>
              <w:t xml:space="preserve">/req/monitoring-event-message-core/data</w:t>
            </w:r>
          </w:p>
        </w:tc>
      </w:tr>
      <w:tr>
        <w:tc>
          <w:tcPr/>
          <w:p>
            <w:pPr>
              <w:jc w:val="center"/>
            </w:pPr>
            <w:r>
              <w:t xml:space="preserve">A</w:t>
            </w:r>
          </w:p>
        </w:tc>
        <w:tc>
          <w:tcPr/>
          <w:p>
            <w:pPr>
              <w:jc w:val="left"/>
            </w:pPr>
            <w:r>
              <w:t xml:space="preserve">The</w:t>
            </w:r>
            <w:r>
              <w:t xml:space="preserve"> </w:t>
            </w:r>
            <w:r>
              <w:rPr>
                <w:rStyle w:val="VerbatimChar"/>
              </w:rPr>
              <w:t xml:space="preserve">data</w:t>
            </w:r>
            <w:r>
              <w:t xml:space="preserve"> </w:t>
            </w:r>
            <w:r>
              <w:t xml:space="preserve">property SHALL be a JSON-encoded payload of a given event.</w:t>
            </w:r>
          </w:p>
        </w:tc>
      </w:tr>
      <w:tr>
        <w:tc>
          <w:tcPr/>
          <w:p>
            <w:pPr>
              <w:jc w:val="center"/>
            </w:pPr>
            <w:r>
              <w:t xml:space="preserve">B</w:t>
            </w:r>
          </w:p>
        </w:tc>
        <w:tc>
          <w:tcPr/>
          <w:p>
            <w:pPr>
              <w:jc w:val="left"/>
            </w:pPr>
            <w:r>
              <w:t xml:space="preserve">The</w:t>
            </w:r>
            <w:r>
              <w:t xml:space="preserve"> </w:t>
            </w:r>
            <w:r>
              <w:rPr>
                <w:rStyle w:val="VerbatimChar"/>
              </w:rPr>
              <w:t xml:space="preserve">data</w:t>
            </w:r>
            <w:r>
              <w:t xml:space="preserve"> </w:t>
            </w:r>
            <w:r>
              <w:t xml:space="preserve">property SHALL NOT be an escaped representation of JSON.</w:t>
            </w:r>
          </w:p>
        </w:tc>
      </w:tr>
      <w:tr>
        <w:tc>
          <w:tcPr/>
          <w:p>
            <w:pPr>
              <w:jc w:val="center"/>
            </w:pPr>
            <w:r>
              <w:t xml:space="preserve">C</w:t>
            </w:r>
          </w:p>
        </w:tc>
        <w:tc>
          <w:tcPr/>
          <w:p>
            <w:pPr>
              <w:jc w:val="left"/>
            </w:pPr>
            <w:r>
              <w:t xml:space="preserve">The</w:t>
            </w:r>
            <w:r>
              <w:t xml:space="preserve"> </w:t>
            </w:r>
            <w:r>
              <w:rPr>
                <w:rStyle w:val="VerbatimChar"/>
              </w:rPr>
              <w:t xml:space="preserve">data</w:t>
            </w:r>
            <w:r>
              <w:t xml:space="preserve"> </w:t>
            </w:r>
            <w:r>
              <w:t xml:space="preserve">property SHALL have at least a</w:t>
            </w:r>
            <w:r>
              <w:t xml:space="preserve"> </w:t>
            </w:r>
            <w:r>
              <w:rPr>
                <w:rStyle w:val="VerbatimChar"/>
              </w:rPr>
              <w:t xml:space="preserve">content</w:t>
            </w:r>
            <w:r>
              <w:t xml:space="preserve"> </w:t>
            </w:r>
            <w:r>
              <w:t xml:space="preserve">property or a</w:t>
            </w:r>
            <w:r>
              <w:t xml:space="preserve"> </w:t>
            </w:r>
            <w:r>
              <w:rPr>
                <w:rStyle w:val="VerbatimChar"/>
              </w:rPr>
              <w:t xml:space="preserve">links</w:t>
            </w:r>
            <w:r>
              <w:t xml:space="preserve"> </w:t>
            </w:r>
            <w:r>
              <w:t xml:space="preserve">property.</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1</w:t>
            </w:r>
          </w:p>
        </w:tc>
        <w:tc>
          <w:tcPr/>
          <w:p>
            <w:pPr>
              <w:jc w:val="left"/>
            </w:pPr>
            <w:r>
              <w:rPr>
                <w:bCs/>
                <w:b/>
              </w:rPr>
              <w:t xml:space="preserve">/per/monitoring-event-message-core/data</w:t>
            </w:r>
          </w:p>
        </w:tc>
      </w:tr>
      <w:tr>
        <w:tc>
          <w:tcPr/>
          <w:p>
            <w:pPr>
              <w:jc w:val="center"/>
            </w:pPr>
            <w:r>
              <w:t xml:space="preserve">A</w:t>
            </w:r>
          </w:p>
        </w:tc>
        <w:tc>
          <w:tcPr/>
          <w:p>
            <w:pPr>
              <w:jc w:val="left"/>
            </w:pPr>
            <w:r>
              <w:t xml:space="preserve">The</w:t>
            </w:r>
            <w:r>
              <w:t xml:space="preserve"> </w:t>
            </w:r>
            <w:r>
              <w:rPr>
                <w:rStyle w:val="VerbatimChar"/>
              </w:rPr>
              <w:t xml:space="preserve">data</w:t>
            </w:r>
            <w:r>
              <w:t xml:space="preserve"> </w:t>
            </w:r>
            <w:r>
              <w:t xml:space="preserve">property MAY have both a</w:t>
            </w:r>
            <w:r>
              <w:t xml:space="preserve"> </w:t>
            </w:r>
            <w:r>
              <w:rPr>
                <w:rStyle w:val="VerbatimChar"/>
              </w:rPr>
              <w:t xml:space="preserve">content</w:t>
            </w:r>
            <w:r>
              <w:t xml:space="preserve"> </w:t>
            </w:r>
            <w:r>
              <w:t xml:space="preserve">property and a</w:t>
            </w:r>
            <w:r>
              <w:t xml:space="preserve"> </w:t>
            </w:r>
            <w:r>
              <w:rPr>
                <w:rStyle w:val="VerbatimChar"/>
              </w:rPr>
              <w:t xml:space="preserve">links</w:t>
            </w:r>
            <w:r>
              <w:t xml:space="preserve"> </w:t>
            </w:r>
            <w:r>
              <w:t xml:space="preserve">property.</w:t>
            </w:r>
          </w:p>
        </w:tc>
      </w:tr>
    </w:tbl>
    <w:bookmarkEnd w:id="93"/>
    <w:bookmarkStart w:id="94" w:name="X26c1ce31ad4ab9e479b75de418a06ef16fd0034"/>
    <w:p>
      <w:pPr>
        <w:pStyle w:val="Heading3"/>
      </w:pPr>
      <w:r>
        <w:t xml:space="preserve">2.13 Data conformance</w:t>
      </w:r>
    </w:p>
    <w:p>
      <w:pPr>
        <w:pStyle w:val="FirstParagraph"/>
      </w:pPr>
      <w:r>
        <w:t xml:space="preserve">The</w:t>
      </w:r>
      <w:r>
        <w:t xml:space="preserve"> </w:t>
      </w:r>
      <w:r>
        <w:rPr>
          <w:rStyle w:val="VerbatimChar"/>
        </w:rPr>
        <w:t xml:space="preserve">conformsTo</w:t>
      </w:r>
      <w:r>
        <w:t xml:space="preserve"> </w:t>
      </w:r>
      <w:r>
        <w:t xml:space="preserve">property identifies the version of the WME standard to which the event message conforms. Conformance identification is valuable for version detection and handling of content.</w:t>
      </w:r>
    </w:p>
    <w:p>
      <w:pPr>
        <w:pStyle w:val="SourceCode"/>
      </w:pPr>
      <w:r>
        <w:rPr>
          <w:rStyle w:val="ErrorTok"/>
        </w:rPr>
        <w:t xml:space="preserve">"conformsTo":</w:t>
      </w:r>
      <w:r>
        <w:rPr>
          <w:rStyle w:val="NormalTok"/>
        </w:rPr>
        <w:t xml:space="preserve"> </w:t>
      </w:r>
      <w:r>
        <w:rPr>
          <w:rStyle w:val="OtherTok"/>
        </w:rPr>
        <w:t xml:space="preserve">[</w:t>
      </w:r>
      <w:r>
        <w:br/>
      </w:r>
      <w:r>
        <w:rPr>
          <w:rStyle w:val="NormalTok"/>
        </w:rPr>
        <w:t xml:space="preserve">    </w:t>
      </w:r>
      <w:r>
        <w:rPr>
          <w:rStyle w:val="StringTok"/>
        </w:rPr>
        <w:t xml:space="preserve">"http://wis.wmo.int/spec/wme/1/conf/monitoring-event-message-core"</w:t>
      </w:r>
      <w:r>
        <w:br/>
      </w:r>
      <w:r>
        <w:rPr>
          <w:rStyle w:val="Other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13</w:t>
            </w:r>
          </w:p>
        </w:tc>
        <w:tc>
          <w:tcPr/>
          <w:p>
            <w:pPr>
              <w:jc w:val="left"/>
            </w:pPr>
            <w:r>
              <w:rPr>
                <w:bCs/>
                <w:b/>
              </w:rPr>
              <w:t xml:space="preserve">/req/monitoring-event-message-core/data_conformance</w:t>
            </w:r>
          </w:p>
        </w:tc>
      </w:tr>
      <w:tr>
        <w:tc>
          <w:tcPr/>
          <w:p>
            <w:pPr>
              <w:jc w:val="center"/>
            </w:pPr>
            <w:r>
              <w:t xml:space="preserve">A</w:t>
            </w:r>
          </w:p>
        </w:tc>
        <w:tc>
          <w:tcPr/>
          <w:p>
            <w:pPr>
              <w:jc w:val="left"/>
            </w:pPr>
            <w:r>
              <w:t xml:space="preserve">A WMEM SHALL provide information on conformance via the OGC API – Records (OARec) record</w:t>
            </w:r>
            <w:r>
              <w:t xml:space="preserve"> </w:t>
            </w:r>
            <w:r>
              <w:rPr>
                <w:rStyle w:val="VerbatimChar"/>
              </w:rPr>
              <w:t xml:space="preserve">conformsTo</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conformsTo</w:t>
            </w:r>
            <w:r>
              <w:t xml:space="preserve"> </w:t>
            </w:r>
            <w:r>
              <w:t xml:space="preserve">property SHALL advertise conformance to WMEM.</w:t>
            </w:r>
          </w:p>
        </w:tc>
      </w:tr>
    </w:tbl>
    <w:bookmarkEnd w:id="94"/>
    <w:bookmarkStart w:id="95" w:name="Xa37b117c4f8e31e5b064326d91a5a18a79f8f0e"/>
    <w:p>
      <w:pPr>
        <w:pStyle w:val="Heading3"/>
      </w:pPr>
      <w:r>
        <w:t xml:space="preserve">2.14 Data severity</w:t>
      </w:r>
    </w:p>
    <w:p>
      <w:pPr>
        <w:pStyle w:val="FirstParagraph"/>
      </w:pPr>
      <w:r>
        <w:t xml:space="preserve">The</w:t>
      </w:r>
      <w:r>
        <w:t xml:space="preserve"> </w:t>
      </w:r>
      <w:r>
        <w:rPr>
          <w:rStyle w:val="VerbatimChar"/>
        </w:rPr>
        <w:t xml:space="preserve">data.severity</w:t>
      </w:r>
      <w:r>
        <w:t xml:space="preserve"> </w:t>
      </w:r>
      <w:r>
        <w:t xml:space="preserve">property defines a list of severity levels to describe the seriousness of an event.</w:t>
      </w:r>
    </w:p>
    <w:p>
      <w:pPr>
        <w:pStyle w:val="BodyText"/>
      </w:pPr>
      <w:r>
        <w:t xml:space="preserve">Example:</w:t>
      </w:r>
    </w:p>
    <w:p>
      <w:pPr>
        <w:pStyle w:val="SourceCode"/>
      </w:pPr>
      <w:r>
        <w:rPr>
          <w:rStyle w:val="ErrorTok"/>
        </w:rPr>
        <w:t xml:space="preserve">"severity":</w:t>
      </w:r>
      <w:r>
        <w:rPr>
          <w:rStyle w:val="NormalTok"/>
        </w:rPr>
        <w:t xml:space="preserve"> </w:t>
      </w:r>
      <w:r>
        <w:rPr>
          <w:rStyle w:val="ErrorTok"/>
        </w:rPr>
        <w:t xml:space="preserve">"CRITICAL"</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14</w:t>
            </w:r>
          </w:p>
        </w:tc>
        <w:tc>
          <w:tcPr/>
          <w:p>
            <w:pPr>
              <w:jc w:val="left"/>
            </w:pPr>
            <w:r>
              <w:rPr>
                <w:bCs/>
                <w:b/>
              </w:rPr>
              <w:t xml:space="preserve">/req/monitoring-event-message-core/data_severity</w:t>
            </w:r>
          </w:p>
        </w:tc>
      </w:tr>
      <w:tr>
        <w:tc>
          <w:tcPr/>
          <w:p>
            <w:pPr>
              <w:jc w:val="center"/>
            </w:pPr>
            <w:r>
              <w:t xml:space="preserve">A</w:t>
            </w:r>
          </w:p>
        </w:tc>
        <w:tc>
          <w:tcPr/>
          <w:p>
            <w:pPr>
              <w:jc w:val="left"/>
            </w:pPr>
            <w:r>
              <w:t xml:space="preserve">A WMEM SHALL provide a</w:t>
            </w:r>
            <w:r>
              <w:t xml:space="preserve"> </w:t>
            </w:r>
            <w:r>
              <w:rPr>
                <w:rStyle w:val="VerbatimChar"/>
              </w:rPr>
              <w:t xml:space="preserve">data.severity</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data.severity</w:t>
            </w:r>
            <w:r>
              <w:t xml:space="preserve"> </w:t>
            </w:r>
            <w:r>
              <w:t xml:space="preserve">property SHALL be one of the following values:</w:t>
            </w:r>
          </w:p>
          <w:p>
            <w:pPr>
              <w:numPr>
                <w:ilvl w:val="0"/>
                <w:numId w:val="1007"/>
              </w:numPr>
              <w:jc w:val="left"/>
            </w:pPr>
            <w:r>
              <w:rPr>
                <w:rStyle w:val="VerbatimChar"/>
              </w:rPr>
              <w:t xml:space="preserve">DEBUG</w:t>
            </w:r>
          </w:p>
          <w:p>
            <w:pPr>
              <w:numPr>
                <w:ilvl w:val="0"/>
                <w:numId w:val="1007"/>
              </w:numPr>
              <w:jc w:val="left"/>
            </w:pPr>
            <w:r>
              <w:rPr>
                <w:rStyle w:val="VerbatimChar"/>
              </w:rPr>
              <w:t xml:space="preserve">INFO</w:t>
            </w:r>
          </w:p>
          <w:p>
            <w:pPr>
              <w:numPr>
                <w:ilvl w:val="0"/>
                <w:numId w:val="1007"/>
              </w:numPr>
              <w:jc w:val="left"/>
            </w:pPr>
            <w:r>
              <w:rPr>
                <w:rStyle w:val="VerbatimChar"/>
              </w:rPr>
              <w:t xml:space="preserve">WARNING</w:t>
            </w:r>
          </w:p>
          <w:p>
            <w:pPr>
              <w:numPr>
                <w:ilvl w:val="0"/>
                <w:numId w:val="1007"/>
              </w:numPr>
              <w:jc w:val="left"/>
            </w:pPr>
            <w:r>
              <w:rPr>
                <w:rStyle w:val="VerbatimChar"/>
              </w:rPr>
              <w:t xml:space="preserve">ERROR</w:t>
            </w:r>
          </w:p>
          <w:p>
            <w:pPr>
              <w:numPr>
                <w:ilvl w:val="0"/>
                <w:numId w:val="1007"/>
              </w:numPr>
              <w:jc w:val="left"/>
            </w:pPr>
            <w:r>
              <w:rPr>
                <w:rStyle w:val="VerbatimChar"/>
              </w:rPr>
              <w:t xml:space="preserve">CRITICAL</w:t>
            </w:r>
          </w:p>
        </w:tc>
      </w:tr>
    </w:tbl>
    <w:bookmarkEnd w:id="95"/>
    <w:bookmarkStart w:id="96" w:name="X03b34628578ee9ec49978663679de646826118b"/>
    <w:p>
      <w:pPr>
        <w:pStyle w:val="Heading3"/>
      </w:pPr>
      <w:r>
        <w:t xml:space="preserve">2.15 Data ref</w:t>
      </w:r>
    </w:p>
    <w:p>
      <w:pPr>
        <w:pStyle w:val="FirstParagraph"/>
      </w:pPr>
      <w:r>
        <w:t xml:space="preserve">The</w:t>
      </w:r>
      <w:r>
        <w:t xml:space="preserve"> </w:t>
      </w:r>
      <w:r>
        <w:rPr>
          <w:rStyle w:val="VerbatimChar"/>
        </w:rPr>
        <w:t xml:space="preserve">data.ref</w:t>
      </w:r>
      <w:r>
        <w:t xml:space="preserve"> </w:t>
      </w:r>
      <w:r>
        <w:t xml:space="preserve">property defines an identifier that the event is referencing (for example, to refer to a previous monitoring event).</w:t>
      </w:r>
    </w:p>
    <w:p>
      <w:pPr>
        <w:pStyle w:val="BodyText"/>
      </w:pPr>
      <w:r>
        <w:t xml:space="preserve">Example:</w:t>
      </w:r>
    </w:p>
    <w:p>
      <w:pPr>
        <w:pStyle w:val="SourceCode"/>
      </w:pPr>
      <w:r>
        <w:rPr>
          <w:rStyle w:val="ErrorTok"/>
        </w:rPr>
        <w:t xml:space="preserve">"ref":</w:t>
      </w:r>
      <w:r>
        <w:rPr>
          <w:rStyle w:val="NormalTok"/>
        </w:rPr>
        <w:t xml:space="preserve"> </w:t>
      </w:r>
      <w:r>
        <w:rPr>
          <w:rStyle w:val="ErrorTok"/>
        </w:rPr>
        <w:t xml:space="preserve">"6da24af0-b19f-4106-b583-73cc25a4435d"</w:t>
      </w:r>
    </w:p>
    <w:bookmarkEnd w:id="96"/>
    <w:bookmarkStart w:id="97" w:name="Xa86aef51a4d854b5cb5cc74039adde9ff22b570"/>
    <w:p>
      <w:pPr>
        <w:pStyle w:val="Heading3"/>
      </w:pPr>
      <w:r>
        <w:t xml:space="preserve">2.16 Data time</w:t>
      </w:r>
    </w:p>
    <w:p>
      <w:pPr>
        <w:pStyle w:val="FirstParagraph"/>
      </w:pPr>
      <w:r>
        <w:t xml:space="preserve">The</w:t>
      </w:r>
      <w:r>
        <w:t xml:space="preserve"> </w:t>
      </w:r>
      <w:r>
        <w:rPr>
          <w:rStyle w:val="VerbatimChar"/>
        </w:rPr>
        <w:t xml:space="preserve">data.time</w:t>
      </w:r>
      <w:r>
        <w:t xml:space="preserve"> </w:t>
      </w:r>
      <w:r>
        <w:t xml:space="preserve">property defines time interval that the WMEM may be referring to (for example, for a data outage notice).</w:t>
      </w:r>
    </w:p>
    <w:p>
      <w:pPr>
        <w:pStyle w:val="BodyText"/>
      </w:pPr>
      <w:r>
        <w:t xml:space="preserve">Examples:</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"2025-09-18T12:00:00Z"</w:t>
      </w:r>
      <w:r>
        <w:rPr>
          <w:rStyle w:val="OtherTok"/>
        </w:rPr>
        <w:t xml:space="preserve">,</w:t>
      </w:r>
      <w:r>
        <w:br/>
      </w:r>
      <w:r>
        <w:rPr>
          <w:rStyle w:val="NormalTok"/>
        </w:rPr>
        <w:t xml:space="preserve">      </w:t>
      </w:r>
      <w:r>
        <w:rPr>
          <w:rStyle w:val="StringTok"/>
        </w:rPr>
        <w:t xml:space="preserve">"2025-09-18T16:00:00Z"</w:t>
      </w:r>
      <w:r>
        <w:br/>
      </w:r>
      <w:r>
        <w:rPr>
          <w:rStyle w:val="NormalTok"/>
        </w:rPr>
        <w:t xml:space="preserve">  </w:t>
      </w:r>
      <w:r>
        <w:rPr>
          <w:rStyle w:val="OtherTok"/>
        </w:rPr>
        <w:t xml:space="preserve">]</w:t>
      </w:r>
      <w:r>
        <w:br/>
      </w:r>
      <w:r>
        <w:rPr>
          <w:rStyle w:val="FunctionTok"/>
        </w:rPr>
        <w:t xml:space="preserve">}</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"2025-09-18T12:00:00Z"</w:t>
      </w:r>
      <w:r>
        <w:rPr>
          <w:rStyle w:val="OtherTok"/>
        </w:rPr>
        <w:t xml:space="preserve">,</w:t>
      </w:r>
      <w:r>
        <w:br/>
      </w:r>
      <w:r>
        <w:rPr>
          <w:rStyle w:val="NormalTok"/>
        </w:rPr>
        <w:t xml:space="preserve">      </w:t>
      </w:r>
      <w:r>
        <w:rPr>
          <w:rStyle w:val="StringTok"/>
        </w:rPr>
        <w:t xml:space="preserve">".."</w:t>
      </w:r>
      <w:r>
        <w:br/>
      </w:r>
      <w:r>
        <w:rPr>
          <w:rStyle w:val="NormalTok"/>
        </w:rPr>
        <w:t xml:space="preserve">  </w:t>
      </w:r>
      <w:r>
        <w:rPr>
          <w:rStyle w:val="OtherTok"/>
        </w:rPr>
        <w:t xml:space="preserve">]</w:t>
      </w:r>
      <w:r>
        <w:br/>
      </w:r>
      <w:r>
        <w:rPr>
          <w:rStyle w:val="FunctionTok"/>
        </w:rPr>
        <w:t xml:space="preserve">}</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t>
      </w:r>
      <w:r>
        <w:rPr>
          <w:rStyle w:val="OtherTok"/>
        </w:rPr>
        <w:t xml:space="preserve">,</w:t>
      </w:r>
      <w:r>
        <w:br/>
      </w:r>
      <w:r>
        <w:rPr>
          <w:rStyle w:val="NormalTok"/>
        </w:rPr>
        <w:t xml:space="preserve">      </w:t>
      </w:r>
      <w:r>
        <w:rPr>
          <w:rStyle w:val="StringTok"/>
        </w:rPr>
        <w:t xml:space="preserve">"2025-09-18T16:00:00Z"</w:t>
      </w:r>
      <w:r>
        <w:br/>
      </w:r>
      <w:r>
        <w:rPr>
          <w:rStyle w:val="NormalTok"/>
        </w:rPr>
        <w:t xml:space="preserve">  </w:t>
      </w:r>
      <w:r>
        <w:rPr>
          <w:rStyle w:val="Othe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3</w:t>
            </w:r>
          </w:p>
        </w:tc>
        <w:tc>
          <w:tcPr/>
          <w:p>
            <w:pPr>
              <w:jc w:val="left"/>
            </w:pPr>
            <w:r>
              <w:rPr>
                <w:bCs/>
                <w:b/>
              </w:rPr>
              <w:t xml:space="preserve">/rec/monitoring-event-message-core/data_time</w:t>
            </w:r>
          </w:p>
        </w:tc>
      </w:tr>
      <w:tr>
        <w:tc>
          <w:tcPr/>
          <w:p>
            <w:pPr>
              <w:jc w:val="center"/>
            </w:pPr>
            <w:r>
              <w:t xml:space="preserve">A</w:t>
            </w:r>
          </w:p>
        </w:tc>
        <w:tc>
          <w:tcPr/>
          <w:p>
            <w:pPr>
              <w:jc w:val="left"/>
            </w:pPr>
            <w:r>
              <w:t xml:space="preserve">The</w:t>
            </w:r>
            <w:r>
              <w:t xml:space="preserve"> </w:t>
            </w:r>
            <w:r>
              <w:rPr>
                <w:rStyle w:val="VerbatimChar"/>
              </w:rPr>
              <w:t xml:space="preserve">time</w:t>
            </w:r>
            <w:r>
              <w:t xml:space="preserve"> </w:t>
            </w:r>
            <w:r>
              <w:t xml:space="preserve">property SHOULD be used if the event is based on a time interval.</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2</w:t>
            </w:r>
          </w:p>
        </w:tc>
        <w:tc>
          <w:tcPr/>
          <w:p>
            <w:pPr>
              <w:jc w:val="left"/>
            </w:pPr>
            <w:r>
              <w:rPr>
                <w:bCs/>
                <w:b/>
              </w:rPr>
              <w:t xml:space="preserve">/per/monitoring-event-message-core/data_time</w:t>
            </w:r>
          </w:p>
        </w:tc>
      </w:tr>
      <w:tr>
        <w:tc>
          <w:tcPr/>
          <w:p>
            <w:pPr>
              <w:jc w:val="center"/>
            </w:pPr>
            <w:r>
              <w:t xml:space="preserve">A</w:t>
            </w:r>
          </w:p>
        </w:tc>
        <w:tc>
          <w:tcPr/>
          <w:p>
            <w:pPr>
              <w:jc w:val="left"/>
            </w:pPr>
            <w:r>
              <w:t xml:space="preserve">The</w:t>
            </w:r>
            <w:r>
              <w:t xml:space="preserve"> </w:t>
            </w:r>
            <w:r>
              <w:rPr>
                <w:rStyle w:val="VerbatimChar"/>
              </w:rPr>
              <w:t xml:space="preserve">data.time.interval</w:t>
            </w:r>
            <w:r>
              <w:t xml:space="preserve"> </w:t>
            </w:r>
            <w:r>
              <w:t xml:space="preserve">array MAY be fully bounded (i.e.</w:t>
            </w:r>
            <w:r>
              <w:t xml:space="preserve"> </w:t>
            </w:r>
            <w:r>
              <w:rPr>
                <w:rStyle w:val="VerbatimChar"/>
              </w:rPr>
              <w:t xml:space="preserve">[t1, t2]</w:t>
            </w:r>
            <w:r>
              <w:t xml:space="preserve">) or open ended (i.e.</w:t>
            </w:r>
            <w:r>
              <w:t xml:space="preserve"> </w:t>
            </w:r>
            <w:r>
              <w:rPr>
                <w:rStyle w:val="VerbatimChar"/>
              </w:rPr>
              <w:t xml:space="preserve">[t, ..]</w:t>
            </w:r>
            <w:r>
              <w:t xml:space="preserve">,</w:t>
            </w:r>
            <w:r>
              <w:t xml:space="preserve"> </w:t>
            </w:r>
            <w:r>
              <w:rPr>
                <w:rStyle w:val="VerbatimChar"/>
              </w:rPr>
              <w:t xml:space="preserve">[.., t]</w:t>
            </w:r>
            <w:r>
              <w:t xml:space="preserve">).</w:t>
            </w:r>
          </w:p>
        </w:tc>
      </w:tr>
    </w:tbl>
    <w:bookmarkEnd w:id="97"/>
    <w:bookmarkStart w:id="98" w:name="X07a16127b01d33fb3ea7436f98f00387911064d"/>
    <w:p>
      <w:pPr>
        <w:pStyle w:val="Heading3"/>
      </w:pPr>
      <w:r>
        <w:t xml:space="preserve">2.17 Data content</w:t>
      </w:r>
    </w:p>
    <w:p>
      <w:pPr>
        <w:pStyle w:val="FirstParagraph"/>
      </w:pPr>
      <w:r>
        <w:t xml:space="preserve">The</w:t>
      </w:r>
      <w:r>
        <w:t xml:space="preserve"> </w:t>
      </w:r>
      <w:r>
        <w:rPr>
          <w:rStyle w:val="VerbatimChar"/>
        </w:rPr>
        <w:t xml:space="preserve">data.content</w:t>
      </w:r>
      <w:r>
        <w:t xml:space="preserve"> </w:t>
      </w:r>
      <w:r>
        <w:t xml:space="preserve">property provides an inline description and summary of the event.</w:t>
      </w:r>
    </w:p>
    <w:p>
      <w:pPr>
        <w:pStyle w:val="BodyText"/>
      </w:pPr>
      <w:r>
        <w:t xml:space="preserve">Example:</w:t>
      </w:r>
    </w:p>
    <w:p>
      <w:pPr>
        <w:pStyle w:val="SourceCode"/>
      </w:pPr>
      <w:r>
        <w:rPr>
          <w:rStyle w:val="ErrorTok"/>
        </w:rPr>
        <w:t xml:space="preserve">"content":</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"ab7cd199-ffa3-4909-80be-c78e99791435"</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"WCMP2 ETS report"</w:t>
      </w:r>
      <w:r>
        <w:rPr>
          <w:rStyle w:val="FunctionTok"/>
        </w:rPr>
        <w:t xml:space="preserve">,</w:t>
      </w:r>
      <w:r>
        <w:br/>
      </w:r>
      <w:r>
        <w:rPr>
          <w:rStyle w:val="NormalTok"/>
        </w:rPr>
        <w:t xml:space="preserve">    </w:t>
      </w:r>
      <w:r>
        <w:rPr>
          <w:rStyle w:val="DataTypeTok"/>
        </w:rPr>
        <w:t xml:space="preserve">"report_type"</w:t>
      </w:r>
      <w:r>
        <w:rPr>
          <w:rStyle w:val="FunctionTok"/>
        </w:rPr>
        <w:t xml:space="preserve">:</w:t>
      </w:r>
      <w:r>
        <w:rPr>
          <w:rStyle w:val="NormalTok"/>
        </w:rPr>
        <w:t xml:space="preserve"> </w:t>
      </w:r>
      <w:r>
        <w:rPr>
          <w:rStyle w:val="StringTok"/>
        </w:rPr>
        <w:t xml:space="preserve">"ets"</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"SKIPPED"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"generated_by"</w:t>
      </w:r>
      <w:r>
        <w:rPr>
          <w:rStyle w:val="FunctionTok"/>
        </w:rPr>
        <w:t xml:space="preserve">:</w:t>
      </w:r>
      <w:r>
        <w:rPr>
          <w:rStyle w:val="NormalTok"/>
        </w:rPr>
        <w:t xml:space="preserve"> </w:t>
      </w:r>
      <w:r>
        <w:rPr>
          <w:rStyle w:val="StringTok"/>
        </w:rPr>
        <w:t xml:space="preserve">"pywcmp 0.13.1 (https://github.com/wmo-im/pywcmp)"</w:t>
      </w:r>
      <w:r>
        <w:rPr>
          <w:rStyle w:val="FunctionTok"/>
        </w:rPr>
        <w:t xml:space="preserve">,</w:t>
      </w:r>
      <w:r>
        <w:br/>
      </w:r>
      <w:r>
        <w:rPr>
          <w:rStyle w:val="NormalTok"/>
        </w:rPr>
        <w:t xml:space="preserve">    </w:t>
      </w:r>
      <w:r>
        <w:rPr>
          <w:rStyle w:val="DataTypeTok"/>
        </w:rPr>
        <w:t xml:space="preserve">"tests"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"http://wis.wmo.int/spec/wcmp/2/conf/core/conformance"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"Passes given schema is compliant/valid"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ErrorTok"/>
        </w:rPr>
        <w:t xml:space="preserve">}</w:t>
      </w:r>
      <w:r>
        <w:br/>
      </w:r>
      <w:r>
        <w:rPr>
          <w:rStyle w:val="Error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15</w:t>
            </w:r>
          </w:p>
        </w:tc>
        <w:tc>
          <w:tcPr/>
          <w:p>
            <w:pPr>
              <w:jc w:val="left"/>
            </w:pPr>
            <w:r>
              <w:rPr>
                <w:bCs/>
                <w:b/>
              </w:rPr>
              <w:t xml:space="preserve">/req/monitoring-event-message-core/data_content</w:t>
            </w:r>
          </w:p>
        </w:tc>
      </w:tr>
      <w:tr>
        <w:tc>
          <w:tcPr/>
          <w:p>
            <w:pPr>
              <w:jc w:val="center"/>
            </w:pPr>
            <w:r>
              <w:t xml:space="preserve">A</w:t>
            </w:r>
          </w:p>
        </w:tc>
        <w:tc>
          <w:tcPr/>
          <w:p>
            <w:pPr>
              <w:jc w:val="left"/>
            </w:pPr>
            <w:r>
              <w:t xml:space="preserve">A WMEM SHALL provide a</w:t>
            </w:r>
            <w:r>
              <w:t xml:space="preserve"> </w:t>
            </w:r>
            <w:r>
              <w:rPr>
                <w:rStyle w:val="VerbatimChar"/>
              </w:rPr>
              <w:t xml:space="preserve">data.content</w:t>
            </w:r>
            <w:r>
              <w:t xml:space="preserve"> </w:t>
            </w:r>
            <w:r>
              <w:t xml:space="preserve">property, when a</w:t>
            </w:r>
            <w:r>
              <w:t xml:space="preserve"> </w:t>
            </w:r>
            <w:r>
              <w:rPr>
                <w:rStyle w:val="VerbatimChar"/>
              </w:rPr>
              <w:t xml:space="preserve">data.links</w:t>
            </w:r>
            <w:r>
              <w:t xml:space="preserve"> </w:t>
            </w:r>
            <w:r>
              <w:t xml:space="preserve">property is not provided.</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3</w:t>
            </w:r>
          </w:p>
        </w:tc>
        <w:tc>
          <w:tcPr/>
          <w:p>
            <w:pPr>
              <w:jc w:val="left"/>
            </w:pPr>
            <w:r>
              <w:rPr>
                <w:bCs/>
                <w:b/>
              </w:rPr>
              <w:t xml:space="preserve">/per/monitoring-event-message-core/data_content</w:t>
            </w:r>
          </w:p>
        </w:tc>
      </w:tr>
      <w:tr>
        <w:tc>
          <w:tcPr/>
          <w:p>
            <w:pPr>
              <w:jc w:val="center"/>
            </w:pPr>
            <w:r>
              <w:t xml:space="preserve">A</w:t>
            </w:r>
          </w:p>
        </w:tc>
        <w:tc>
          <w:tcPr/>
          <w:p>
            <w:pPr>
              <w:jc w:val="left"/>
            </w:pPr>
            <w:r>
              <w:t xml:space="preserve">A WMEM MAY provide a</w:t>
            </w:r>
            <w:r>
              <w:t xml:space="preserve"> </w:t>
            </w:r>
            <w:r>
              <w:rPr>
                <w:rStyle w:val="VerbatimChar"/>
              </w:rPr>
              <w:t xml:space="preserve">data.content</w:t>
            </w:r>
            <w:r>
              <w:t xml:space="preserve"> </w:t>
            </w:r>
            <w:r>
              <w:t xml:space="preserve">property while at the same time providing a</w:t>
            </w:r>
            <w:r>
              <w:t xml:space="preserve"> </w:t>
            </w:r>
            <w:r>
              <w:rPr>
                <w:rStyle w:val="VerbatimChar"/>
              </w:rPr>
              <w:t xml:space="preserve">data.links</w:t>
            </w:r>
            <w:r>
              <w:t xml:space="preserve"> </w:t>
            </w:r>
            <w:r>
              <w:t xml:space="preserve">property..</w:t>
            </w:r>
          </w:p>
        </w:tc>
      </w:tr>
    </w:tbl>
    <w:bookmarkEnd w:id="98"/>
    <w:bookmarkStart w:id="103" w:name="X09f5231f0d26d6ddc222480b469e993916996e0"/>
    <w:p>
      <w:pPr>
        <w:pStyle w:val="Heading3"/>
      </w:pPr>
      <w:r>
        <w:t xml:space="preserve">2.18 Data content channel</w:t>
      </w:r>
    </w:p>
    <w:p>
      <w:pPr>
        <w:pStyle w:val="FirstParagraph"/>
      </w:pPr>
      <w:r>
        <w:t xml:space="preserve">The</w:t>
      </w:r>
      <w:r>
        <w:t xml:space="preserve"> </w:t>
      </w:r>
      <w:r>
        <w:rPr>
          <w:rStyle w:val="VerbatimChar"/>
        </w:rPr>
        <w:t xml:space="preserve">data.content.channel</w:t>
      </w:r>
      <w:r>
        <w:t xml:space="preserve"> </w:t>
      </w:r>
      <w:r>
        <w:t xml:space="preserve">property defines a WIS2 topic that the event may be referring to (for example, for a data outage notice).</w:t>
      </w:r>
    </w:p>
    <w:p>
      <w:pPr>
        <w:pStyle w:val="BodyText"/>
      </w:pPr>
      <w:r>
        <w:t xml:space="preserve">Example:</w:t>
      </w:r>
    </w:p>
    <w:p>
      <w:pPr>
        <w:pStyle w:val="SourceCode"/>
      </w:pPr>
      <w:r>
        <w:rPr>
          <w:rStyle w:val="ErrorTok"/>
        </w:rPr>
        <w:t xml:space="preserve">"channel":</w:t>
      </w:r>
      <w:r>
        <w:rPr>
          <w:rStyle w:val="NormalTok"/>
        </w:rPr>
        <w:t xml:space="preserve"> </w:t>
      </w:r>
      <w:r>
        <w:rPr>
          <w:rStyle w:val="ErrorTok"/>
        </w:rPr>
        <w:t xml:space="preserve">"origin/a/wis2/ar-smn/data/core/weather/surface-based-observations/synop"</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4</w:t>
            </w:r>
          </w:p>
        </w:tc>
        <w:tc>
          <w:tcPr/>
          <w:p>
            <w:pPr>
              <w:jc w:val="left"/>
            </w:pPr>
            <w:r>
              <w:rPr>
                <w:bCs/>
                <w:b/>
              </w:rPr>
              <w:t xml:space="preserve">/rec/monitoring-event-message-core/data_content_channel</w:t>
            </w:r>
          </w:p>
        </w:tc>
      </w:tr>
      <w:tr>
        <w:tc>
          <w:tcPr/>
          <w:p>
            <w:pPr>
              <w:jc w:val="center"/>
            </w:pPr>
            <w:r>
              <w:t xml:space="preserve">A</w:t>
            </w:r>
          </w:p>
        </w:tc>
        <w:tc>
          <w:tcPr/>
          <w:p>
            <w:pPr>
              <w:jc w:val="left"/>
            </w:pPr>
            <w:r>
              <w:t xml:space="preserve">A WMEM SHOULD provide a</w:t>
            </w:r>
            <w:r>
              <w:t xml:space="preserve"> </w:t>
            </w:r>
            <w:r>
              <w:rPr>
                <w:rStyle w:val="VerbatimChar"/>
              </w:rPr>
              <w:t xml:space="preserve">data.content.channel</w:t>
            </w:r>
            <w:r>
              <w:t xml:space="preserve"> </w:t>
            </w:r>
            <w:r>
              <w:t xml:space="preserve">property if the event is based on data being published to a given topic.</w:t>
            </w:r>
          </w:p>
        </w:tc>
      </w:tr>
    </w:tbl>
    <w:bookmarkStart w:id="101" w:name="X8a30be22fdfb89f9eaf51c10d7b87cd0bd7dbd9"/>
    <w:p>
      <w:pPr>
        <w:pStyle w:val="Heading4"/>
      </w:pPr>
      <w:r>
        <w:t xml:space="preserve">2.18.1 Data content title</w:t>
      </w:r>
    </w:p>
    <w:p>
      <w:pPr>
        <w:pStyle w:val="FirstParagraph"/>
      </w:pPr>
      <w:r>
        <w:t xml:space="preserve">The</w:t>
      </w:r>
      <w:r>
        <w:t xml:space="preserve"> </w:t>
      </w:r>
      <w:r>
        <w:rPr>
          <w:rStyle w:val="VerbatimChar"/>
        </w:rPr>
        <w:t xml:space="preserve">data.content.title</w:t>
      </w:r>
      <w:r>
        <w:t xml:space="preserve"> </w:t>
      </w:r>
      <w:r>
        <w:t xml:space="preserve">property defines a textual summary of the</w:t>
      </w:r>
      <w:r>
        <w:t xml:space="preserve"> </w:t>
      </w:r>
      <w:hyperlink w:anchor="wis2-metric-hierarchy">
        <w:r>
          <w:rPr>
            <w:rStyle w:val="Hyperlink"/>
          </w:rPr>
          <w:t xml:space="preserve">WIS2 Metric Hierarchy</w:t>
        </w:r>
      </w:hyperlink>
      <w:r>
        <w:t xml:space="preserve"> </w:t>
      </w:r>
      <w:r>
        <w:t xml:space="preserve">alert summary annotations</w:t>
      </w:r>
      <w:r>
        <w:t xml:space="preserve"> </w:t>
      </w:r>
      <w:r>
        <w:rPr>
          <w:rStyle w:val="FootnoteReference"/>
        </w:rPr>
        <w:footnoteReference w:id="99"/>
      </w:r>
      <w:r>
        <w:t xml:space="preserve">.</w:t>
      </w:r>
    </w:p>
    <w:p>
      <w:pPr>
        <w:pStyle w:val="BodyText"/>
      </w:pPr>
      <w:r>
        <w:t xml:space="preserve">Example:</w:t>
      </w:r>
    </w:p>
    <w:p>
      <w:pPr>
        <w:pStyle w:val="SourceCode"/>
      </w:pPr>
      <w:r>
        <w:rPr>
          <w:rStyle w:val="ErrorTok"/>
        </w:rPr>
        <w:t xml:space="preserve">"title":</w:t>
      </w:r>
      <w:r>
        <w:rPr>
          <w:rStyle w:val="NormalTok"/>
        </w:rPr>
        <w:t xml:space="preserve"> </w:t>
      </w:r>
      <w:r>
        <w:rPr>
          <w:rStyle w:val="ErrorTok"/>
        </w:rPr>
        <w:t xml:space="preserve">"Metadata</w:t>
      </w:r>
      <w:r>
        <w:rPr>
          <w:rStyle w:val="NormalTok"/>
        </w:rPr>
        <w:t xml:space="preserve"> </w:t>
      </w:r>
      <w:r>
        <w:rPr>
          <w:rStyle w:val="ErrorTok"/>
        </w:rPr>
        <w:t xml:space="preserve">archive</w:t>
      </w:r>
      <w:r>
        <w:rPr>
          <w:rStyle w:val="NormalTok"/>
        </w:rPr>
        <w:t xml:space="preserve"> </w:t>
      </w:r>
      <w:r>
        <w:rPr>
          <w:rStyle w:val="ErrorTok"/>
        </w:rPr>
        <w:t xml:space="preserve">is</w:t>
      </w:r>
      <w:r>
        <w:rPr>
          <w:rStyle w:val="NormalTok"/>
        </w:rPr>
        <w:t xml:space="preserve"> </w:t>
      </w:r>
      <w:r>
        <w:rPr>
          <w:rStyle w:val="ErrorTok"/>
        </w:rPr>
        <w:t xml:space="preserve">older</w:t>
      </w:r>
      <w:r>
        <w:rPr>
          <w:rStyle w:val="NormalTok"/>
        </w:rPr>
        <w:t xml:space="preserve"> </w:t>
      </w:r>
      <w:r>
        <w:rPr>
          <w:rStyle w:val="ErrorTok"/>
        </w:rPr>
        <w:t xml:space="preserve">than</w:t>
      </w:r>
      <w:r>
        <w:rPr>
          <w:rStyle w:val="NormalTok"/>
        </w:rPr>
        <w:t xml:space="preserve"> </w:t>
      </w:r>
      <w:r>
        <w:rPr>
          <w:rStyle w:val="ErrorTok"/>
        </w:rPr>
        <w:t xml:space="preserve">24</w:t>
      </w:r>
      <w:r>
        <w:rPr>
          <w:rStyle w:val="NormalTok"/>
        </w:rPr>
        <w:t xml:space="preserve"> </w:t>
      </w:r>
      <w:r>
        <w:rPr>
          <w:rStyle w:val="ErrorTok"/>
        </w:rPr>
        <w:t xml:space="preserve">hours"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16</w:t>
            </w:r>
          </w:p>
        </w:tc>
        <w:tc>
          <w:tcPr/>
          <w:p>
            <w:pPr>
              <w:jc w:val="left"/>
            </w:pPr>
            <w:r>
              <w:rPr>
                <w:bCs/>
                <w:b/>
              </w:rPr>
              <w:t xml:space="preserve">/req/monitoring-event-message-core/data_content_title</w:t>
            </w:r>
          </w:p>
        </w:tc>
      </w:tr>
      <w:tr>
        <w:tc>
          <w:tcPr/>
          <w:p>
            <w:pPr>
              <w:jc w:val="center"/>
            </w:pPr>
            <w:r>
              <w:t xml:space="preserve">A</w:t>
            </w:r>
          </w:p>
        </w:tc>
        <w:tc>
          <w:tcPr/>
          <w:p>
            <w:pPr>
              <w:jc w:val="left"/>
            </w:pPr>
            <w:r>
              <w:t xml:space="preserve">A WMEM SHALL provide a</w:t>
            </w:r>
            <w:r>
              <w:t xml:space="preserve"> </w:t>
            </w:r>
            <w:r>
              <w:rPr>
                <w:rStyle w:val="VerbatimChar"/>
              </w:rPr>
              <w:t xml:space="preserve">data.content.title</w:t>
            </w:r>
            <w:r>
              <w:t xml:space="preserve"> </w:t>
            </w:r>
            <w:r>
              <w:t xml:space="preserve">property.</w:t>
            </w:r>
          </w:p>
        </w:tc>
      </w:tr>
      <w:tr>
        <w:tc>
          <w:tcPr/>
          <w:p>
            <w:pPr>
              <w:jc w:val="center"/>
            </w:pPr>
            <w:r>
              <w:t xml:space="preserve">B</w:t>
            </w:r>
          </w:p>
        </w:tc>
        <w:tc>
          <w:tcPr/>
          <w:p>
            <w:pPr>
              <w:jc w:val="left"/>
            </w:pPr>
            <w:r>
              <w:t xml:space="preserve">For alerts, the</w:t>
            </w:r>
            <w:r>
              <w:t xml:space="preserve"> </w:t>
            </w:r>
            <w:r>
              <w:rPr>
                <w:rStyle w:val="VerbatimChar"/>
              </w:rPr>
              <w:t xml:space="preserve">data.content.title</w:t>
            </w:r>
            <w:r>
              <w:t xml:space="preserve"> </w:t>
            </w:r>
            <w:r>
              <w:t xml:space="preserve">property of a WMEM SHALL be based on</w:t>
            </w:r>
            <w:r>
              <w:t xml:space="preserve"> </w:t>
            </w:r>
            <w:hyperlink w:anchor="wis2-metric-hierarchy">
              <w:r>
                <w:rPr>
                  <w:rStyle w:val="Hyperlink"/>
                </w:rPr>
                <w:t xml:space="preserve">WIS2 Metric Hierarchy</w:t>
              </w:r>
            </w:hyperlink>
            <w:r>
              <w:t xml:space="preserve"> </w:t>
            </w:r>
            <w:r>
              <w:t xml:space="preserve">alert summary annotations.</w:t>
            </w:r>
          </w:p>
        </w:tc>
      </w:tr>
    </w:tbl>
    <w:bookmarkEnd w:id="101"/>
    <w:bookmarkStart w:id="102" w:name="X7de4174ecb4305244aa1b21bc9baa1c44c40422"/>
    <w:p>
      <w:pPr>
        <w:pStyle w:val="Heading4"/>
      </w:pPr>
      <w:r>
        <w:t xml:space="preserve">2.18.2 Data content description</w:t>
      </w:r>
    </w:p>
    <w:p>
      <w:pPr>
        <w:pStyle w:val="FirstParagraph"/>
      </w:pPr>
      <w:r>
        <w:t xml:space="preserve">The</w:t>
      </w:r>
      <w:r>
        <w:t xml:space="preserve"> </w:t>
      </w:r>
      <w:r>
        <w:rPr>
          <w:rStyle w:val="VerbatimChar"/>
        </w:rPr>
        <w:t xml:space="preserve">data.content.description</w:t>
      </w:r>
      <w:r>
        <w:t xml:space="preserve"> </w:t>
      </w:r>
      <w:r>
        <w:t xml:space="preserve">property defines a detailed description of the problem, as defined by the issuer of the event.</w:t>
      </w:r>
    </w:p>
    <w:p>
      <w:pPr>
        <w:pStyle w:val="BodyText"/>
      </w:pPr>
      <w:r>
        <w:t xml:space="preserve">Example:</w:t>
      </w:r>
    </w:p>
    <w:p>
      <w:pPr>
        <w:pStyle w:val="SourceCode"/>
      </w:pPr>
      <w:r>
        <w:rPr>
          <w:rStyle w:val="ErrorTok"/>
        </w:rPr>
        <w:t xml:space="preserve">"description":</w:t>
      </w:r>
      <w:r>
        <w:rPr>
          <w:rStyle w:val="NormalTok"/>
        </w:rPr>
        <w:t xml:space="preserve"> </w:t>
      </w:r>
      <w:r>
        <w:rPr>
          <w:rStyle w:val="ErrorTok"/>
        </w:rPr>
        <w:t xml:space="preserve">"Metadata</w:t>
      </w:r>
      <w:r>
        <w:rPr>
          <w:rStyle w:val="NormalTok"/>
        </w:rPr>
        <w:t xml:space="preserve"> </w:t>
      </w:r>
      <w:r>
        <w:rPr>
          <w:rStyle w:val="ErrorTok"/>
        </w:rPr>
        <w:t xml:space="preserve">archive</w:t>
      </w:r>
      <w:r>
        <w:rPr>
          <w:rStyle w:val="NormalTok"/>
        </w:rPr>
        <w:t xml:space="preserve"> </w:t>
      </w:r>
      <w:r>
        <w:rPr>
          <w:rStyle w:val="ErrorTok"/>
        </w:rPr>
        <w:t xml:space="preserve">is</w:t>
      </w:r>
      <w:r>
        <w:rPr>
          <w:rStyle w:val="NormalTok"/>
        </w:rPr>
        <w:t xml:space="preserve"> </w:t>
      </w:r>
      <w:r>
        <w:rPr>
          <w:rStyle w:val="ErrorTok"/>
        </w:rPr>
        <w:t xml:space="preserve">older</w:t>
      </w:r>
      <w:r>
        <w:rPr>
          <w:rStyle w:val="NormalTok"/>
        </w:rPr>
        <w:t xml:space="preserve"> </w:t>
      </w:r>
      <w:r>
        <w:rPr>
          <w:rStyle w:val="ErrorTok"/>
        </w:rPr>
        <w:t xml:space="preserve">than</w:t>
      </w:r>
      <w:r>
        <w:rPr>
          <w:rStyle w:val="NormalTok"/>
        </w:rPr>
        <w:t xml:space="preserve"> </w:t>
      </w:r>
      <w:r>
        <w:rPr>
          <w:rStyle w:val="ErrorTok"/>
        </w:rPr>
        <w:t xml:space="preserve">24</w:t>
      </w:r>
      <w:r>
        <w:rPr>
          <w:rStyle w:val="NormalTok"/>
        </w:rPr>
        <w:t xml:space="preserve"> </w:t>
      </w:r>
      <w:r>
        <w:rPr>
          <w:rStyle w:val="ErrorTok"/>
        </w:rPr>
        <w:t xml:space="preserve">hours.</w:t>
      </w:r>
      <w:r>
        <w:rPr>
          <w:rStyle w:val="NormalTok"/>
        </w:rPr>
        <w:t xml:space="preserve">  </w:t>
      </w:r>
      <w:r>
        <w:rPr>
          <w:rStyle w:val="ErrorTok"/>
        </w:rPr>
        <w:t xml:space="preserve">Please</w:t>
      </w:r>
      <w:r>
        <w:rPr>
          <w:rStyle w:val="NormalTok"/>
        </w:rPr>
        <w:t xml:space="preserve"> </w:t>
      </w:r>
      <w:r>
        <w:rPr>
          <w:rStyle w:val="ErrorTok"/>
        </w:rPr>
        <w:t xml:space="preserve">contact</w:t>
      </w:r>
      <w:r>
        <w:rPr>
          <w:rStyle w:val="NormalTok"/>
        </w:rPr>
        <w:t xml:space="preserve"> </w:t>
      </w:r>
      <w:r>
        <w:rPr>
          <w:rStyle w:val="ErrorTok"/>
        </w:rPr>
        <w:t xml:space="preserve">the</w:t>
      </w:r>
      <w:r>
        <w:rPr>
          <w:rStyle w:val="NormalTok"/>
        </w:rPr>
        <w:t xml:space="preserve"> </w:t>
      </w:r>
      <w:r>
        <w:rPr>
          <w:rStyle w:val="ErrorTok"/>
        </w:rPr>
        <w:t xml:space="preserve">administrator</w:t>
      </w:r>
      <w:r>
        <w:rPr>
          <w:rStyle w:val="NormalTok"/>
        </w:rPr>
        <w:t xml:space="preserve"> </w:t>
      </w:r>
      <w:r>
        <w:rPr>
          <w:rStyle w:val="ErrorTok"/>
        </w:rPr>
        <w:t xml:space="preserve">at</w:t>
      </w:r>
      <w:r>
        <w:rPr>
          <w:rStyle w:val="NormalTok"/>
        </w:rPr>
        <w:t xml:space="preserve"> </w:t>
      </w:r>
      <w:r>
        <w:rPr>
          <w:rStyle w:val="ErrorTok"/>
        </w:rPr>
        <w:t xml:space="preserve">admin@example.org</w:t>
      </w:r>
      <w:r>
        <w:rPr>
          <w:rStyle w:val="NormalTok"/>
        </w:rPr>
        <w:t xml:space="preserve"> </w:t>
      </w:r>
      <w:r>
        <w:rPr>
          <w:rStyle w:val="ErrorTok"/>
        </w:rPr>
        <w:t xml:space="preserve">for</w:t>
      </w:r>
      <w:r>
        <w:rPr>
          <w:rStyle w:val="NormalTok"/>
        </w:rPr>
        <w:t xml:space="preserve"> </w:t>
      </w:r>
      <w:r>
        <w:rPr>
          <w:rStyle w:val="ErrorTok"/>
        </w:rPr>
        <w:t xml:space="preserve">more</w:t>
      </w:r>
      <w:r>
        <w:rPr>
          <w:rStyle w:val="NormalTok"/>
        </w:rPr>
        <w:t xml:space="preserve"> </w:t>
      </w:r>
      <w:r>
        <w:rPr>
          <w:rStyle w:val="ErrorTok"/>
        </w:rPr>
        <w:t xml:space="preserve">information"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17</w:t>
            </w:r>
          </w:p>
        </w:tc>
        <w:tc>
          <w:tcPr/>
          <w:p>
            <w:pPr>
              <w:jc w:val="left"/>
            </w:pPr>
            <w:r>
              <w:rPr>
                <w:bCs/>
                <w:b/>
              </w:rPr>
              <w:t xml:space="preserve">/rec/monitoring-event-message-core/data_content_description</w:t>
            </w:r>
          </w:p>
        </w:tc>
      </w:tr>
      <w:tr>
        <w:tc>
          <w:tcPr/>
          <w:p>
            <w:pPr>
              <w:jc w:val="center"/>
            </w:pPr>
            <w:r>
              <w:t xml:space="preserve">A</w:t>
            </w:r>
          </w:p>
        </w:tc>
        <w:tc>
          <w:tcPr/>
          <w:p>
            <w:pPr>
              <w:jc w:val="left"/>
            </w:pPr>
            <w:r>
              <w:t xml:space="preserve">A WMEM SHOULD provide a</w:t>
            </w:r>
            <w:r>
              <w:t xml:space="preserve"> </w:t>
            </w:r>
            <w:r>
              <w:rPr>
                <w:rStyle w:val="VerbatimChar"/>
              </w:rPr>
              <w:t xml:space="preserve">data.content.description</w:t>
            </w:r>
            <w:r>
              <w:t xml:space="preserve"> </w:t>
            </w:r>
            <w:r>
              <w:t xml:space="preserve">property.</w:t>
            </w:r>
          </w:p>
        </w:tc>
      </w:tr>
    </w:tbl>
    <w:bookmarkEnd w:id="102"/>
    <w:bookmarkEnd w:id="103"/>
    <w:bookmarkStart w:id="107" w:name="X07839c86a386a7a00f990999bee354081cc6f01"/>
    <w:p>
      <w:pPr>
        <w:pStyle w:val="Heading3"/>
      </w:pPr>
      <w:r>
        <w:t xml:space="preserve">2.19 Data links</w:t>
      </w:r>
    </w:p>
    <w:p>
      <w:pPr>
        <w:pStyle w:val="FirstParagraph"/>
      </w:pPr>
      <w:r>
        <w:t xml:space="preserve">The</w:t>
      </w:r>
      <w:r>
        <w:t xml:space="preserve"> </w:t>
      </w:r>
      <w:r>
        <w:rPr>
          <w:rStyle w:val="VerbatimChar"/>
        </w:rPr>
        <w:t xml:space="preserve">data.links</w:t>
      </w:r>
      <w:r>
        <w:t xml:space="preserve"> </w:t>
      </w:r>
      <w:r>
        <w:t xml:space="preserve">array property consists of one or more objects providing URLs to access data.</w:t>
      </w:r>
    </w:p>
    <w:p>
      <w:pPr>
        <w:pStyle w:val="BodyText"/>
      </w:pPr>
      <w:r>
        <w:t xml:space="preserve">Each link object provides:</w:t>
      </w:r>
    </w:p>
    <w:p>
      <w:pPr>
        <w:numPr>
          <w:ilvl w:val="0"/>
          <w:numId w:val="1008"/>
        </w:numPr>
      </w:pPr>
      <w:r>
        <w:t xml:space="preserve">An</w:t>
      </w:r>
      <w:r>
        <w:t xml:space="preserve"> </w:t>
      </w:r>
      <w:r>
        <w:rPr>
          <w:rStyle w:val="VerbatimChar"/>
        </w:rPr>
        <w:t xml:space="preserve">href</w:t>
      </w:r>
      <w:r>
        <w:t xml:space="preserve"> </w:t>
      </w:r>
      <w:r>
        <w:t xml:space="preserve">property with a fully qualified link to access the data;</w:t>
      </w:r>
    </w:p>
    <w:p>
      <w:pPr>
        <w:numPr>
          <w:ilvl w:val="0"/>
          <w:numId w:val="1008"/>
        </w:numPr>
      </w:pPr>
      <w:r>
        <w:t xml:space="preserve">A</w:t>
      </w:r>
      <w:r>
        <w:t xml:space="preserve"> </w:t>
      </w:r>
      <w:r>
        <w:rPr>
          <w:rStyle w:val="VerbatimChar"/>
        </w:rPr>
        <w:t xml:space="preserve">rel</w:t>
      </w:r>
      <w:r>
        <w:t xml:space="preserve"> </w:t>
      </w:r>
      <w:r>
        <w:t xml:space="preserve">property providing an</w:t>
      </w:r>
      <w:r>
        <w:t xml:space="preserve"> </w:t>
      </w:r>
      <w:hyperlink r:id="rId104">
        <w:r>
          <w:rPr>
            <w:rStyle w:val="Hyperlink"/>
          </w:rPr>
          <w:t xml:space="preserve">IANA link relation</w:t>
        </w:r>
      </w:hyperlink>
      <w:r>
        <w:t xml:space="preserve"> </w:t>
      </w:r>
      <w:r>
        <w:t xml:space="preserve">or</w:t>
      </w:r>
      <w:r>
        <w:t xml:space="preserve"> </w:t>
      </w:r>
      <w:hyperlink r:id="rId105">
        <w:r>
          <w:rPr>
            <w:rStyle w:val="Hyperlink"/>
          </w:rPr>
          <w:t xml:space="preserve">WIS link type</w:t>
        </w:r>
      </w:hyperlink>
      <w:r>
        <w:t xml:space="preserve"> </w:t>
      </w:r>
      <w:r>
        <w:t xml:space="preserve">describing the relationship between the link and the message;</w:t>
      </w:r>
    </w:p>
    <w:p>
      <w:pPr>
        <w:numPr>
          <w:ilvl w:val="0"/>
          <w:numId w:val="1008"/>
        </w:numPr>
      </w:pPr>
      <w:r>
        <w:t xml:space="preserve">A</w:t>
      </w:r>
      <w:r>
        <w:t xml:space="preserve"> </w:t>
      </w:r>
      <w:r>
        <w:rPr>
          <w:rStyle w:val="VerbatimChar"/>
        </w:rPr>
        <w:t xml:space="preserve">type</w:t>
      </w:r>
      <w:r>
        <w:t xml:space="preserve"> </w:t>
      </w:r>
      <w:r>
        <w:t xml:space="preserve">property providing the media type of the data;</w:t>
      </w:r>
    </w:p>
    <w:p>
      <w:pPr>
        <w:numPr>
          <w:ilvl w:val="0"/>
          <w:numId w:val="1008"/>
        </w:numPr>
      </w:pPr>
      <w:r>
        <w:t xml:space="preserve">A</w:t>
      </w:r>
      <w:r>
        <w:t xml:space="preserve"> </w:t>
      </w:r>
      <w:r>
        <w:rPr>
          <w:rStyle w:val="VerbatimChar"/>
        </w:rPr>
        <w:t xml:space="preserve">length</w:t>
      </w:r>
      <w:r>
        <w:t xml:space="preserve"> </w:t>
      </w:r>
      <w:r>
        <w:t xml:space="preserve">property providing the length (in bytes) indicating the size of the data;</w:t>
      </w:r>
    </w:p>
    <w:p>
      <w:pPr>
        <w:numPr>
          <w:ilvl w:val="0"/>
          <w:numId w:val="1008"/>
        </w:numPr>
      </w:pPr>
      <w:r>
        <w:t xml:space="preserve">A</w:t>
      </w:r>
      <w:r>
        <w:t xml:space="preserve"> </w:t>
      </w:r>
      <w:r>
        <w:rPr>
          <w:rStyle w:val="VerbatimChar"/>
        </w:rPr>
        <w:t xml:space="preserve">security</w:t>
      </w:r>
      <w:r>
        <w:t xml:space="preserve"> </w:t>
      </w:r>
      <w:r>
        <w:t xml:space="preserve">property providing a description of the access control mechanism applied (for example, recommended data with restrictions).</w:t>
      </w:r>
    </w:p>
    <w:p>
      <w:pPr>
        <w:pStyle w:val="FirstParagraph"/>
      </w:pPr>
      <w:r>
        <w:t xml:space="preserve">Links can be used when including inline messages via</w:t>
      </w:r>
      <w:r>
        <w:t xml:space="preserve"> </w:t>
      </w:r>
      <w:r>
        <w:rPr>
          <w:rStyle w:val="VerbatimChar"/>
        </w:rPr>
        <w:t xml:space="preserve">data.content</w:t>
      </w:r>
      <w:r>
        <w:t xml:space="preserve"> </w:t>
      </w:r>
      <w:r>
        <w:t xml:space="preserve">is not required, desired, or feasible.</w:t>
      </w:r>
    </w:p>
    <w:p>
      <w:pPr>
        <w:pStyle w:val="BodyText"/>
      </w:pPr>
      <w:r>
        <w:rPr>
          <w:bCs/>
          <w:b/>
        </w:rPr>
        <w:t xml:space="preserve">Example: Canonical link</w:t>
      </w:r>
    </w:p>
    <w:p>
      <w:pPr>
        <w:pStyle w:val="SourceCode"/>
      </w:pPr>
      <w:r>
        <w:rPr>
          <w:rStyle w:val="ErrorTok"/>
        </w:rPr>
        <w:t xml:space="preserve">"links":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"https://example.org/global-cache-2025-12-21-13.log.gz"</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"application/gzip"</w:t>
      </w:r>
      <w:r>
        <w:br/>
      </w:r>
      <w:r>
        <w:rPr>
          <w:rStyle w:val="FunctionTok"/>
        </w:rPr>
        <w:t xml:space="preserve">}</w:t>
      </w:r>
      <w:r>
        <w:rPr>
          <w:rStyle w:val="OtherTok"/>
        </w:rPr>
        <w:t xml:space="preserve">]</w:t>
      </w:r>
    </w:p>
    <w:p>
      <w:pPr>
        <w:pStyle w:val="FirstParagraph"/>
      </w:pPr>
      <w:r>
        <w:rPr>
          <w:bCs/>
          <w:b/>
        </w:rPr>
        <w:t xml:space="preserve">Example: Multiple links</w:t>
      </w:r>
    </w:p>
    <w:p>
      <w:pPr>
        <w:pStyle w:val="SourceCode"/>
      </w:pPr>
      <w:r>
        <w:rPr>
          <w:rStyle w:val="ErrorTok"/>
        </w:rPr>
        <w:t xml:space="preserve">"links":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"https://example.org/global-cache-2025-12-21-13.log.gz"</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"application/gzip"</w:t>
      </w:r>
      <w:r>
        <w:br/>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"https://example.org/global-cache-log-dashboard/2025-12-21-13"</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"alternate"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br/>
      </w:r>
      <w:r>
        <w:rPr>
          <w:rStyle w:val="FunctionTok"/>
        </w:rPr>
        <w:t xml:space="preserve">}</w:t>
      </w:r>
      <w:r>
        <w:rPr>
          <w:rStyle w:val="Other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18</w:t>
            </w:r>
          </w:p>
        </w:tc>
        <w:tc>
          <w:tcPr/>
          <w:p>
            <w:pPr>
              <w:jc w:val="left"/>
            </w:pPr>
            <w:r>
              <w:rPr>
                <w:bCs/>
                <w:b/>
              </w:rPr>
              <w:t xml:space="preserve">/req/monitoring-event-message-core/data_links</w:t>
            </w:r>
          </w:p>
        </w:tc>
      </w:tr>
      <w:tr>
        <w:tc>
          <w:tcPr/>
          <w:p>
            <w:pPr>
              <w:jc w:val="center"/>
            </w:pPr>
            <w:r>
              <w:t xml:space="preserve">A</w:t>
            </w:r>
          </w:p>
        </w:tc>
        <w:tc>
          <w:tcPr/>
          <w:p>
            <w:pPr>
              <w:jc w:val="left"/>
            </w:pPr>
            <w:r>
              <w:t xml:space="preserve">A WMEM SHALL provide a</w:t>
            </w:r>
            <w:r>
              <w:t xml:space="preserve"> </w:t>
            </w:r>
            <w:r>
              <w:rPr>
                <w:rStyle w:val="VerbatimChar"/>
              </w:rPr>
              <w:t xml:space="preserve">data.links</w:t>
            </w:r>
            <w:r>
              <w:t xml:space="preserve"> </w:t>
            </w:r>
            <w:r>
              <w:t xml:space="preserve">array property, when a</w:t>
            </w:r>
            <w:r>
              <w:t xml:space="preserve"> </w:t>
            </w:r>
            <w:r>
              <w:rPr>
                <w:rStyle w:val="VerbatimChar"/>
              </w:rPr>
              <w:t xml:space="preserve">data.content</w:t>
            </w:r>
            <w:r>
              <w:t xml:space="preserve"> </w:t>
            </w:r>
            <w:r>
              <w:t xml:space="preserve">property is not provided.</w:t>
            </w:r>
          </w:p>
        </w:tc>
      </w:tr>
      <w:tr>
        <w:tc>
          <w:tcPr/>
          <w:p>
            <w:pPr>
              <w:jc w:val="center"/>
            </w:pPr>
            <w:r>
              <w:t xml:space="preserve">B</w:t>
            </w:r>
          </w:p>
        </w:tc>
        <w:tc>
          <w:tcPr/>
          <w:p>
            <w:pPr>
              <w:jc w:val="left"/>
            </w:pPr>
            <w:r>
              <w:t xml:space="preserve">The</w:t>
            </w:r>
            <w:r>
              <w:t xml:space="preserve"> </w:t>
            </w:r>
            <w:r>
              <w:rPr>
                <w:rStyle w:val="VerbatimChar"/>
              </w:rPr>
              <w:t xml:space="preserve">links</w:t>
            </w:r>
            <w:r>
              <w:t xml:space="preserve"> </w:t>
            </w:r>
            <w:r>
              <w:t xml:space="preserve">array property SHALL contain at least one link with the</w:t>
            </w:r>
            <w:r>
              <w:t xml:space="preserve"> </w:t>
            </w:r>
            <w:r>
              <w:rPr>
                <w:rStyle w:val="VerbatimChar"/>
              </w:rPr>
              <w:t xml:space="preserve">href</w:t>
            </w:r>
            <w:r>
              <w:t xml:space="preserve"> </w:t>
            </w:r>
            <w:r>
              <w:t xml:space="preserve">and</w:t>
            </w:r>
            <w:r>
              <w:t xml:space="preserve"> </w:t>
            </w:r>
            <w:r>
              <w:rPr>
                <w:rStyle w:val="VerbatimChar"/>
              </w:rPr>
              <w:t xml:space="preserve">rel</w:t>
            </w:r>
            <w:r>
              <w:t xml:space="preserve"> </w:t>
            </w:r>
            <w:r>
              <w:t xml:space="preserve">properties.</w:t>
            </w:r>
          </w:p>
        </w:tc>
      </w:tr>
      <w:tr>
        <w:tc>
          <w:tcPr/>
          <w:p>
            <w:pPr>
              <w:jc w:val="center"/>
            </w:pPr>
            <w:r>
              <w:t xml:space="preserve">C</w:t>
            </w:r>
          </w:p>
        </w:tc>
        <w:tc>
          <w:tcPr/>
          <w:p>
            <w:pPr>
              <w:jc w:val="left"/>
            </w:pPr>
            <w:r>
              <w:t xml:space="preserve">The links SHALL be HTTP, HTTPS, FTP or SFTP.</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5</w:t>
            </w:r>
          </w:p>
        </w:tc>
        <w:tc>
          <w:tcPr/>
          <w:p>
            <w:pPr>
              <w:jc w:val="left"/>
            </w:pPr>
            <w:r>
              <w:rPr>
                <w:bCs/>
                <w:b/>
              </w:rPr>
              <w:t xml:space="preserve">/rec/monitoring-event-message-core/data_links</w:t>
            </w:r>
          </w:p>
        </w:tc>
      </w:tr>
      <w:tr>
        <w:tc>
          <w:tcPr/>
          <w:p>
            <w:pPr>
              <w:jc w:val="center"/>
            </w:pPr>
            <w:r>
              <w:t xml:space="preserve">A</w:t>
            </w:r>
          </w:p>
        </w:tc>
        <w:tc>
          <w:tcPr/>
          <w:p>
            <w:pPr>
              <w:jc w:val="left"/>
            </w:pPr>
            <w:r>
              <w:t xml:space="preserve">A WMEM SHOULD provide links using secure protocols such as HTTPS and SFTP, with HTTPS preferred.</w:t>
            </w:r>
          </w:p>
        </w:tc>
      </w:tr>
      <w:tr>
        <w:tc>
          <w:tcPr/>
          <w:p>
            <w:pPr>
              <w:jc w:val="center"/>
            </w:pPr>
            <w:r>
              <w:t xml:space="preserve">B</w:t>
            </w:r>
          </w:p>
        </w:tc>
        <w:tc>
          <w:tcPr/>
          <w:p>
            <w:pPr>
              <w:jc w:val="left"/>
            </w:pPr>
            <w:r>
              <w:t xml:space="preserve">The</w:t>
            </w:r>
            <w:r>
              <w:t xml:space="preserve"> </w:t>
            </w:r>
            <w:r>
              <w:rPr>
                <w:rStyle w:val="VerbatimChar"/>
              </w:rPr>
              <w:t xml:space="preserve">data.links</w:t>
            </w:r>
            <w:r>
              <w:t xml:space="preserve"> </w:t>
            </w:r>
            <w:r>
              <w:t xml:space="preserve">array property SHOULD provide a</w:t>
            </w:r>
            <w:r>
              <w:t xml:space="preserve"> </w:t>
            </w:r>
            <w:r>
              <w:rPr>
                <w:rStyle w:val="VerbatimChar"/>
              </w:rPr>
              <w:t xml:space="preserve">length</w:t>
            </w:r>
            <w:r>
              <w:t xml:space="preserve"> </w:t>
            </w:r>
            <w:r>
              <w:t xml:space="preserve">property to communicate the size of a given resource in advance, when the size of the link’s content is known or can be easily derived.</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4</w:t>
            </w:r>
          </w:p>
        </w:tc>
        <w:tc>
          <w:tcPr/>
          <w:p>
            <w:pPr>
              <w:jc w:val="left"/>
            </w:pPr>
            <w:r>
              <w:rPr>
                <w:bCs/>
                <w:b/>
              </w:rPr>
              <w:t xml:space="preserve">/per/monitoring-event-message-core/data_links</w:t>
            </w:r>
          </w:p>
        </w:tc>
      </w:tr>
      <w:tr>
        <w:tc>
          <w:tcPr/>
          <w:p>
            <w:pPr>
              <w:jc w:val="center"/>
            </w:pPr>
            <w:r>
              <w:t xml:space="preserve">A</w:t>
            </w:r>
          </w:p>
        </w:tc>
        <w:tc>
          <w:tcPr/>
          <w:p>
            <w:pPr>
              <w:jc w:val="left"/>
            </w:pPr>
            <w:r>
              <w:t xml:space="preserve">A WMEM MAY provide a</w:t>
            </w:r>
            <w:r>
              <w:t xml:space="preserve"> </w:t>
            </w:r>
            <w:r>
              <w:rPr>
                <w:rStyle w:val="VerbatimChar"/>
              </w:rPr>
              <w:t xml:space="preserve">data.links</w:t>
            </w:r>
            <w:r>
              <w:t xml:space="preserve"> </w:t>
            </w:r>
            <w:r>
              <w:t xml:space="preserve">property while at the same time providing a</w:t>
            </w:r>
            <w:r>
              <w:t xml:space="preserve"> </w:t>
            </w:r>
            <w:r>
              <w:rPr>
                <w:rStyle w:val="VerbatimChar"/>
              </w:rPr>
              <w:t xml:space="preserve">data.content</w:t>
            </w:r>
            <w:r>
              <w:t xml:space="preserve"> </w:t>
            </w:r>
            <w:r>
              <w:t xml:space="preserve">property.</w:t>
            </w:r>
          </w:p>
        </w:tc>
      </w:tr>
    </w:tbl>
    <w:bookmarkStart w:id="106" w:name="X16538ad43d49f81a9b70ead1079c54d30b2abf5"/>
    <w:p>
      <w:pPr>
        <w:pStyle w:val="Heading4"/>
      </w:pPr>
      <w:r>
        <w:t xml:space="preserve">2.19.1 Access control</w:t>
      </w:r>
    </w:p>
    <w:p>
      <w:pPr>
        <w:pStyle w:val="FirstParagraph"/>
      </w:pPr>
      <w:r>
        <w:t xml:space="preserve">WMEM links may also provide links to resources that implement access control in support of authentication and authorization. The example demonstrates how to express access control using HTTP Basic authentication for a given Global Cache logging dashboard.</w:t>
      </w:r>
    </w:p>
    <w:p>
      <w:pPr>
        <w:pStyle w:val="BodyText"/>
      </w:pPr>
      <w:r>
        <w:rPr>
          <w:bCs/>
          <w:b/>
        </w:rPr>
        <w:t xml:space="preserve">Example: Access controlled link</w:t>
      </w:r>
    </w:p>
    <w:p>
      <w:pPr>
        <w:pStyle w:val="SourceCode"/>
      </w:pPr>
      <w:r>
        <w:rPr>
          <w:rStyle w:val="ErrorTok"/>
        </w:rPr>
        <w:t xml:space="preserve">"links":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"https://example.org/global-cache-log-dashboard/2025-12-21-13"</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"alternate"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"link to Global Cache logging dashboard"</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"basic"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"Please contact the service provider for accessing this secured resource."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rPr>
          <w:rStyle w:val="OtherTok"/>
        </w:rPr>
        <w:t xml:space="preserve">]</w:t>
      </w:r>
    </w:p>
    <w:bookmarkEnd w:id="106"/>
    <w:bookmarkEnd w:id="107"/>
    <w:bookmarkEnd w:id="108"/>
    <w:bookmarkEnd w:id="109"/>
    <w:bookmarkStart w:id="132" w:name="X78fdb1f4716baf4c26796c550dad0531813f831"/>
    <w:p>
      <w:pPr>
        <w:pStyle w:val="Heading1"/>
      </w:pPr>
      <w:r>
        <w:t xml:space="preserve">Conformance Class Abstract Test Suite (Normative)</w:t>
      </w:r>
    </w:p>
    <w:bookmarkStart w:id="112" w:name="Xad44991ee94a15f409f4fe92d60ed8bb9d1c7ae"/>
    <w:p>
      <w:pPr>
        <w:pStyle w:val="Heading2"/>
      </w:pPr>
      <w:r>
        <w:t xml:space="preserve">Conformance Class: WIS2 Monitoring Event Topic</w:t>
      </w:r>
    </w:p>
    <w:p>
      <w:pPr>
        <w:pStyle w:val="DefinitionTerm"/>
      </w:pPr>
      <w:r>
        <w:t xml:space="preserve">label</w:t>
      </w:r>
    </w:p>
    <w:p>
      <w:pPr>
        <w:pStyle w:val="Definition"/>
      </w:pPr>
      <w:hyperlink r:id="rId110">
        <w:r>
          <w:rPr>
            <w:rStyle w:val="Hyperlink"/>
          </w:rPr>
          <w:t xml:space="preserve">http://wis.wmo.int/spec/wme/1/conf/monitoring-event-topic</w:t>
        </w:r>
      </w:hyperlink>
    </w:p>
    <w:p>
      <w:pPr>
        <w:pStyle w:val="DefinitionTerm"/>
      </w:pPr>
      <w:r>
        <w:t xml:space="preserve">subject</w:t>
      </w:r>
    </w:p>
    <w:p>
      <w:pPr>
        <w:pStyle w:val="Definition"/>
      </w:pPr>
      <w:r>
        <w:t xml:space="preserve">Requirements Class "WIS2 Monitoring Event Topic"</w:t>
      </w:r>
    </w:p>
    <w:p>
      <w:pPr>
        <w:pStyle w:val="DefinitionTerm"/>
      </w:pPr>
      <w:r>
        <w:t xml:space="preserve">classification</w:t>
      </w:r>
    </w:p>
    <w:p>
      <w:pPr>
        <w:pStyle w:val="Definition"/>
      </w:pPr>
      <w:r>
        <w:t xml:space="preserve">Target Type:Topic Classification</w:t>
      </w:r>
    </w:p>
    <w:bookmarkStart w:id="111" w:name="Xa3fa6ff4c80d85b7365d9bac9806ab0f7f77e49"/>
    <w:p>
      <w:pPr>
        <w:pStyle w:val="Heading3"/>
      </w:pPr>
      <w:r>
        <w:t xml:space="preserve">Publishing</w:t>
      </w:r>
    </w:p>
    <w:p>
      <w:pPr>
        <w:pStyle w:val="DefinitionTerm"/>
      </w:pPr>
      <w:r>
        <w:t xml:space="preserve">label</w:t>
      </w:r>
    </w:p>
    <w:p>
      <w:pPr>
        <w:pStyle w:val="Definition"/>
      </w:pPr>
      <w:r>
        <w:t xml:space="preserve">/conf/monitoring-event-topic/publishing</w:t>
      </w:r>
    </w:p>
    <w:p>
      <w:pPr>
        <w:pStyle w:val="DefinitionTerm"/>
      </w:pPr>
      <w:r>
        <w:t xml:space="preserve">subject</w:t>
      </w:r>
    </w:p>
    <w:p>
      <w:pPr>
        <w:pStyle w:val="Definition"/>
      </w:pPr>
      <w:r>
        <w:t xml:space="preserve">/req/monitoring-event-topic/publishing</w:t>
      </w:r>
    </w:p>
    <w:p>
      <w:pPr>
        <w:pStyle w:val="DefinitionTerm"/>
      </w:pPr>
      <w:r>
        <w:t xml:space="preserve">test-purpose</w:t>
      </w:r>
    </w:p>
    <w:p>
      <w:pPr>
        <w:pStyle w:val="Definition"/>
      </w:pPr>
      <w:r>
        <w:t xml:space="preserve">Validate that a given topic meets the conventions of WMET.</w:t>
      </w:r>
    </w:p>
    <w:p>
      <w:pPr>
        <w:pStyle w:val="FirstParagraph"/>
      </w:pPr>
      <w:r>
        <w:t xml:space="preserve">Split the topic by the</w:t>
      </w:r>
      <w:r>
        <w:t xml:space="preserve"> </w:t>
      </w:r>
      <w:r>
        <w:rPr>
          <w:rStyle w:val="VerbatimChar"/>
        </w:rPr>
        <w:t xml:space="preserve">/</w:t>
      </w:r>
      <w:r>
        <w:t xml:space="preserve"> </w:t>
      </w:r>
      <w:r>
        <w:t xml:space="preserve">character, into tokens.</w:t>
      </w:r>
    </w:p>
    <w:p>
      <w:pPr>
        <w:pStyle w:val="BodyText"/>
      </w:pPr>
      <w:r>
        <w:t xml:space="preserve">Check that there are exactly 4 tokens.</w:t>
      </w:r>
    </w:p>
    <w:p>
      <w:pPr>
        <w:pStyle w:val="BodyText"/>
      </w:pPr>
      <w:r>
        <w:t xml:space="preserve">Check that the first token is a value of</w:t>
      </w:r>
      <w:r>
        <w:t xml:space="preserve"> </w:t>
      </w:r>
      <w:r>
        <w:rPr>
          <w:rStyle w:val="VerbatimChar"/>
        </w:rPr>
        <w:t xml:space="preserve">monitor</w:t>
      </w:r>
      <w:r>
        <w:t xml:space="preserve">.</w:t>
      </w:r>
    </w:p>
    <w:p>
      <w:pPr>
        <w:pStyle w:val="BodyText"/>
      </w:pPr>
      <w:r>
        <w:t xml:space="preserve">Check that the second token is a value of</w:t>
      </w:r>
      <w:r>
        <w:t xml:space="preserve"> </w:t>
      </w:r>
      <w:r>
        <w:rPr>
          <w:rStyle w:val="VerbatimChar"/>
        </w:rPr>
        <w:t xml:space="preserve">a</w:t>
      </w:r>
      <w:r>
        <w:t xml:space="preserve">.</w:t>
      </w:r>
    </w:p>
    <w:p>
      <w:pPr>
        <w:pStyle w:val="BodyText"/>
      </w:pPr>
      <w:r>
        <w:t xml:space="preserve">Check that the third token is a value of</w:t>
      </w:r>
      <w:r>
        <w:t xml:space="preserve"> </w:t>
      </w:r>
      <w:r>
        <w:rPr>
          <w:rStyle w:val="VerbatimChar"/>
        </w:rPr>
        <w:t xml:space="preserve">wis2</w:t>
      </w:r>
      <w:r>
        <w:t xml:space="preserve">.</w:t>
      </w:r>
    </w:p>
    <w:p>
      <w:pPr>
        <w:pStyle w:val="BodyText"/>
      </w:pPr>
      <w:r>
        <w:t xml:space="preserve">Check that the fourth token is a valid centre identifier.</w:t>
      </w:r>
    </w:p>
    <w:bookmarkEnd w:id="111"/>
    <w:bookmarkEnd w:id="112"/>
    <w:bookmarkStart w:id="131" w:name="X36d131507a834f89d37f48b1dc466aae1a1b1f5"/>
    <w:p>
      <w:pPr>
        <w:pStyle w:val="Heading2"/>
      </w:pPr>
      <w:r>
        <w:t xml:space="preserve">Conformance Class: WIS2 Monitoring Event Message: Core</w:t>
      </w:r>
    </w:p>
    <w:p>
      <w:pPr>
        <w:pStyle w:val="DefinitionTerm"/>
      </w:pPr>
      <w:r>
        <w:t xml:space="preserve">label</w:t>
      </w:r>
    </w:p>
    <w:p>
      <w:pPr>
        <w:pStyle w:val="Definition"/>
      </w:pPr>
      <w:hyperlink r:id="rId113">
        <w:r>
          <w:rPr>
            <w:rStyle w:val="Hyperlink"/>
          </w:rPr>
          <w:t xml:space="preserve">http://wis.wmo.int/spec/wme/1/conf/monitoring-event-message-core</w:t>
        </w:r>
      </w:hyperlink>
    </w:p>
    <w:p>
      <w:pPr>
        <w:pStyle w:val="DefinitionTerm"/>
      </w:pPr>
      <w:r>
        <w:t xml:space="preserve">subject</w:t>
      </w:r>
    </w:p>
    <w:p>
      <w:pPr>
        <w:pStyle w:val="Definition"/>
      </w:pPr>
      <w:r>
        <w:t xml:space="preserve">Requirements Class "WIS2 Monitoring Event Message: Core"</w:t>
      </w:r>
    </w:p>
    <w:p>
      <w:pPr>
        <w:pStyle w:val="DefinitionTerm"/>
      </w:pPr>
      <w:r>
        <w:t xml:space="preserve">classification</w:t>
      </w:r>
    </w:p>
    <w:p>
      <w:pPr>
        <w:pStyle w:val="Definition"/>
      </w:pPr>
      <w:r>
        <w:t xml:space="preserve">Target Type:Event Metadata</w:t>
      </w:r>
    </w:p>
    <w:bookmarkStart w:id="114" w:name="X6c8ff279ae0c1bdfb37bb6344105bb8007f162a"/>
    <w:p>
      <w:pPr>
        <w:pStyle w:val="Heading3"/>
      </w:pPr>
      <w:r>
        <w:t xml:space="preserve">Validation</w:t>
      </w:r>
    </w:p>
    <w:p>
      <w:pPr>
        <w:pStyle w:val="DefinitionTerm"/>
      </w:pPr>
      <w:r>
        <w:t xml:space="preserve">label</w:t>
      </w:r>
    </w:p>
    <w:p>
      <w:pPr>
        <w:pStyle w:val="Definition"/>
      </w:pPr>
      <w:r>
        <w:t xml:space="preserve">/conf/event-message-core/validation</w:t>
      </w:r>
    </w:p>
    <w:p>
      <w:pPr>
        <w:pStyle w:val="DefinitionTerm"/>
      </w:pPr>
      <w:r>
        <w:t xml:space="preserve">subject</w:t>
      </w:r>
    </w:p>
    <w:p>
      <w:pPr>
        <w:pStyle w:val="Definition"/>
      </w:pPr>
      <w:r>
        <w:t xml:space="preserve">/req/event-message-core/validation</w:t>
      </w:r>
    </w:p>
    <w:p>
      <w:pPr>
        <w:pStyle w:val="DefinitionTerm"/>
      </w:pPr>
      <w:r>
        <w:t xml:space="preserve">test-purpose</w:t>
      </w:r>
    </w:p>
    <w:p>
      <w:pPr>
        <w:pStyle w:val="Definition"/>
      </w:pPr>
      <w:r>
        <w:t xml:space="preserve">Validate that a WMEM is valid to the authoritative JSON schema.</w:t>
      </w:r>
    </w:p>
    <w:p>
      <w:pPr>
        <w:pStyle w:val="FirstParagraph"/>
      </w:pPr>
      <w:r>
        <w:t xml:space="preserve">Run JSON Schema validation on the WMEM against the authoritative JSON schema.</w:t>
      </w:r>
    </w:p>
    <w:bookmarkEnd w:id="114"/>
    <w:bookmarkStart w:id="115" w:name="X7153512ed59a3b2780032fdc2ead5e1ca84e4fa"/>
    <w:p>
      <w:pPr>
        <w:pStyle w:val="Heading3"/>
      </w:pPr>
      <w:r>
        <w:t xml:space="preserve">Message size</w:t>
      </w:r>
    </w:p>
    <w:p>
      <w:pPr>
        <w:pStyle w:val="DefinitionTerm"/>
      </w:pPr>
      <w:r>
        <w:t xml:space="preserve">label</w:t>
      </w:r>
    </w:p>
    <w:p>
      <w:pPr>
        <w:pStyle w:val="Definition"/>
      </w:pPr>
      <w:r>
        <w:t xml:space="preserve">/conf/event-message-core/message_size</w:t>
      </w:r>
    </w:p>
    <w:p>
      <w:pPr>
        <w:pStyle w:val="DefinitionTerm"/>
      </w:pPr>
      <w:r>
        <w:t xml:space="preserve">subject</w:t>
      </w:r>
    </w:p>
    <w:p>
      <w:pPr>
        <w:pStyle w:val="Definition"/>
      </w:pPr>
      <w:r>
        <w:t xml:space="preserve">/req/event-message-core/message_size</w:t>
      </w:r>
    </w:p>
    <w:p>
      <w:pPr>
        <w:pStyle w:val="DefinitionTerm"/>
      </w:pPr>
      <w:r>
        <w:t xml:space="preserve">test-purpose</w:t>
      </w:r>
    </w:p>
    <w:p>
      <w:pPr>
        <w:pStyle w:val="Definition"/>
      </w:pPr>
      <w:r>
        <w:t xml:space="preserve">Validate that a WMEM has a valid message size.</w:t>
      </w:r>
    </w:p>
    <w:p>
      <w:pPr>
        <w:pStyle w:val="FirstParagraph"/>
      </w:pPr>
      <w:r>
        <w:t xml:space="preserve">Check that the size of the complete WMEM does not exceed 8192 bytes.</w:t>
      </w:r>
    </w:p>
    <w:bookmarkEnd w:id="115"/>
    <w:bookmarkStart w:id="116" w:name="X308bfe473ee20a8b70bcf19a3157dd310a3e83c"/>
    <w:p>
      <w:pPr>
        <w:pStyle w:val="Heading3"/>
      </w:pPr>
      <w:r>
        <w:t xml:space="preserve">Identifier</w:t>
      </w:r>
    </w:p>
    <w:p>
      <w:pPr>
        <w:pStyle w:val="DefinitionTerm"/>
      </w:pPr>
      <w:r>
        <w:t xml:space="preserve">label</w:t>
      </w:r>
    </w:p>
    <w:p>
      <w:pPr>
        <w:pStyle w:val="Definition"/>
      </w:pPr>
      <w:r>
        <w:t xml:space="preserve">/conf/event-message-core/id</w:t>
      </w:r>
    </w:p>
    <w:p>
      <w:pPr>
        <w:pStyle w:val="DefinitionTerm"/>
      </w:pPr>
      <w:r>
        <w:t xml:space="preserve">subject</w:t>
      </w:r>
    </w:p>
    <w:p>
      <w:pPr>
        <w:pStyle w:val="Definition"/>
      </w:pPr>
      <w:r>
        <w:t xml:space="preserve">/req/event-message-core/id</w:t>
      </w:r>
    </w:p>
    <w:p>
      <w:pPr>
        <w:pStyle w:val="DefinitionTerm"/>
      </w:pPr>
      <w:r>
        <w:t xml:space="preserve">test-purpose</w:t>
      </w:r>
    </w:p>
    <w:p>
      <w:pPr>
        <w:pStyle w:val="Definition"/>
      </w:pPr>
      <w:r>
        <w:t xml:space="preserve">Validate that a WMEM has a valid identifier.</w:t>
      </w:r>
    </w:p>
    <w:p>
      <w:pPr>
        <w:pStyle w:val="FirstParagraph"/>
      </w:pPr>
      <w:r>
        <w:t xml:space="preserve">Check for the existence of an</w:t>
      </w:r>
      <w:r>
        <w:t xml:space="preserve"> </w:t>
      </w:r>
      <w:r>
        <w:rPr>
          <w:rStyle w:val="VerbatimChar"/>
        </w:rPr>
        <w:t xml:space="preserve">id</w:t>
      </w:r>
      <w:r>
        <w:t xml:space="preserve"> </w:t>
      </w:r>
      <w:r>
        <w:t xml:space="preserve">property in the WMEM.</w:t>
      </w:r>
    </w:p>
    <w:p>
      <w:pPr>
        <w:pStyle w:val="BodyText"/>
      </w:pPr>
      <w:r>
        <w:t xml:space="preserve">Check that the</w:t>
      </w:r>
      <w:r>
        <w:t xml:space="preserve"> </w:t>
      </w:r>
      <w:r>
        <w:rPr>
          <w:rStyle w:val="VerbatimChar"/>
        </w:rPr>
        <w:t xml:space="preserve">id</w:t>
      </w:r>
      <w:r>
        <w:t xml:space="preserve"> </w:t>
      </w:r>
      <w:r>
        <w:t xml:space="preserve">property is a valid UUID.</w:t>
      </w:r>
    </w:p>
    <w:bookmarkEnd w:id="116"/>
    <w:bookmarkStart w:id="117" w:name="Xbe84a4e4fc72b0fc9f958f069279ff01f30498d"/>
    <w:p>
      <w:pPr>
        <w:pStyle w:val="Heading3"/>
      </w:pPr>
      <w:r>
        <w:t xml:space="preserve">Version</w:t>
      </w:r>
    </w:p>
    <w:p>
      <w:pPr>
        <w:pStyle w:val="DefinitionTerm"/>
      </w:pPr>
      <w:r>
        <w:t xml:space="preserve">label</w:t>
      </w:r>
    </w:p>
    <w:p>
      <w:pPr>
        <w:pStyle w:val="Definition"/>
      </w:pPr>
      <w:r>
        <w:t xml:space="preserve">/conf/event-message-core/version</w:t>
      </w:r>
    </w:p>
    <w:p>
      <w:pPr>
        <w:pStyle w:val="DefinitionTerm"/>
      </w:pPr>
      <w:r>
        <w:t xml:space="preserve">subject</w:t>
      </w:r>
    </w:p>
    <w:p>
      <w:pPr>
        <w:pStyle w:val="Definition"/>
      </w:pPr>
      <w:r>
        <w:t xml:space="preserve">/req/event-message-core/version</w:t>
      </w:r>
    </w:p>
    <w:p>
      <w:pPr>
        <w:pStyle w:val="DefinitionTerm"/>
      </w:pPr>
      <w:r>
        <w:t xml:space="preserve">test-purpose</w:t>
      </w:r>
    </w:p>
    <w:p>
      <w:pPr>
        <w:pStyle w:val="Definition"/>
      </w:pPr>
      <w:r>
        <w:t xml:space="preserve">Validate that a WMEM has a valid version.</w:t>
      </w:r>
    </w:p>
    <w:p>
      <w:pPr>
        <w:pStyle w:val="FirstParagraph"/>
      </w:pPr>
      <w:r>
        <w:t xml:space="preserve">Check for the existence of a</w:t>
      </w:r>
      <w:r>
        <w:t xml:space="preserve"> </w:t>
      </w:r>
      <w:r>
        <w:rPr>
          <w:rStyle w:val="VerbatimChar"/>
        </w:rPr>
        <w:t xml:space="preserve">specversion</w:t>
      </w:r>
      <w:r>
        <w:t xml:space="preserve"> </w:t>
      </w:r>
      <w:r>
        <w:t xml:space="preserve">property in the WMEM.</w:t>
      </w:r>
    </w:p>
    <w:p>
      <w:pPr>
        <w:pStyle w:val="BodyText"/>
      </w:pPr>
      <w:r>
        <w:t xml:space="preserve">Check that the</w:t>
      </w:r>
      <w:r>
        <w:t xml:space="preserve"> </w:t>
      </w:r>
      <w:r>
        <w:rPr>
          <w:rStyle w:val="VerbatimChar"/>
        </w:rPr>
        <w:t xml:space="preserve">specversion</w:t>
      </w:r>
      <w:r>
        <w:t xml:space="preserve"> </w:t>
      </w:r>
      <w:r>
        <w:t xml:space="preserve">property is set to</w:t>
      </w:r>
      <w:r>
        <w:t xml:space="preserve"> </w:t>
      </w:r>
      <w:r>
        <w:rPr>
          <w:rStyle w:val="VerbatimChar"/>
        </w:rPr>
        <w:t xml:space="preserve">1.0</w:t>
      </w:r>
      <w:r>
        <w:t xml:space="preserve">.</w:t>
      </w:r>
    </w:p>
    <w:bookmarkEnd w:id="117"/>
    <w:bookmarkStart w:id="119" w:name="X6d4483cd4117b18fd4d8ff151fa98101d4d85c3"/>
    <w:p>
      <w:pPr>
        <w:pStyle w:val="Heading3"/>
      </w:pPr>
      <w:r>
        <w:t xml:space="preserve">Type</w:t>
      </w:r>
    </w:p>
    <w:p>
      <w:pPr>
        <w:pStyle w:val="DefinitionTerm"/>
      </w:pPr>
      <w:r>
        <w:t xml:space="preserve">label</w:t>
      </w:r>
    </w:p>
    <w:p>
      <w:pPr>
        <w:pStyle w:val="Definition"/>
      </w:pPr>
      <w:r>
        <w:t xml:space="preserve">/conf/event-message-core/type</w:t>
      </w:r>
    </w:p>
    <w:p>
      <w:pPr>
        <w:pStyle w:val="DefinitionTerm"/>
      </w:pPr>
      <w:r>
        <w:t xml:space="preserve">subject</w:t>
      </w:r>
    </w:p>
    <w:p>
      <w:pPr>
        <w:pStyle w:val="Definition"/>
      </w:pPr>
      <w:r>
        <w:t xml:space="preserve">/req/event-message-core/type</w:t>
      </w:r>
    </w:p>
    <w:p>
      <w:pPr>
        <w:pStyle w:val="DefinitionTerm"/>
      </w:pPr>
      <w:r>
        <w:t xml:space="preserve">test-purpose</w:t>
      </w:r>
    </w:p>
    <w:p>
      <w:pPr>
        <w:pStyle w:val="Definition"/>
      </w:pPr>
      <w:r>
        <w:t xml:space="preserve">Validate that a WMEM has a valid type.</w:t>
      </w:r>
    </w:p>
    <w:p>
      <w:pPr>
        <w:pStyle w:val="FirstParagraph"/>
      </w:pPr>
      <w:r>
        <w:t xml:space="preserve">Check for the existence of a</w:t>
      </w:r>
      <w:r>
        <w:t xml:space="preserve"> </w:t>
      </w:r>
      <w:r>
        <w:rPr>
          <w:rStyle w:val="VerbatimChar"/>
        </w:rPr>
        <w:t xml:space="preserve">type</w:t>
      </w:r>
      <w:r>
        <w:t xml:space="preserve"> </w:t>
      </w:r>
      <w:r>
        <w:t xml:space="preserve">property in the WMEM.</w:t>
      </w:r>
    </w:p>
    <w:p>
      <w:pPr>
        <w:pStyle w:val="BodyText"/>
      </w:pPr>
      <w:r>
        <w:t xml:space="preserve">Check that the value of properties.type is part of the</w:t>
      </w:r>
      <w:r>
        <w:t xml:space="preserve"> </w:t>
      </w:r>
      <w:hyperlink r:id="rId118">
        <w:r>
          <w:rPr>
            <w:rStyle w:val="Hyperlink"/>
          </w:rPr>
          <w:t xml:space="preserve">WMEM event type codelist</w:t>
        </w:r>
      </w:hyperlink>
      <w:r>
        <w:t xml:space="preserve">.</w:t>
      </w:r>
    </w:p>
    <w:bookmarkEnd w:id="119"/>
    <w:bookmarkStart w:id="120" w:name="X297eaea11893b43869b17249c3cd757de62627d"/>
    <w:p>
      <w:pPr>
        <w:pStyle w:val="Heading3"/>
      </w:pPr>
      <w:r>
        <w:t xml:space="preserve">Source</w:t>
      </w:r>
    </w:p>
    <w:p>
      <w:pPr>
        <w:pStyle w:val="DefinitionTerm"/>
      </w:pPr>
      <w:r>
        <w:t xml:space="preserve">label</w:t>
      </w:r>
    </w:p>
    <w:p>
      <w:pPr>
        <w:pStyle w:val="Definition"/>
      </w:pPr>
      <w:r>
        <w:t xml:space="preserve">/conf/event-message-core/source</w:t>
      </w:r>
    </w:p>
    <w:p>
      <w:pPr>
        <w:pStyle w:val="DefinitionTerm"/>
      </w:pPr>
      <w:r>
        <w:t xml:space="preserve">subject</w:t>
      </w:r>
    </w:p>
    <w:p>
      <w:pPr>
        <w:pStyle w:val="Definition"/>
      </w:pPr>
      <w:r>
        <w:t xml:space="preserve">/req/event-message-core/source</w:t>
      </w:r>
    </w:p>
    <w:p>
      <w:pPr>
        <w:pStyle w:val="DefinitionTerm"/>
      </w:pPr>
      <w:r>
        <w:t xml:space="preserve">test-purpose</w:t>
      </w:r>
    </w:p>
    <w:p>
      <w:pPr>
        <w:pStyle w:val="Definition"/>
      </w:pPr>
      <w:r>
        <w:t xml:space="preserve">Validate that a WMEM has a valid source.</w:t>
      </w:r>
    </w:p>
    <w:p>
      <w:pPr>
        <w:pStyle w:val="FirstParagraph"/>
      </w:pPr>
      <w:r>
        <w:t xml:space="preserve">Check for the existence of a</w:t>
      </w:r>
      <w:r>
        <w:t xml:space="preserve"> </w:t>
      </w:r>
      <w:r>
        <w:rPr>
          <w:rStyle w:val="VerbatimChar"/>
        </w:rPr>
        <w:t xml:space="preserve">source</w:t>
      </w:r>
      <w:r>
        <w:t xml:space="preserve"> </w:t>
      </w:r>
      <w:r>
        <w:t xml:space="preserve">property in the WMEM.</w:t>
      </w:r>
    </w:p>
    <w:p>
      <w:pPr>
        <w:pStyle w:val="BodyText"/>
      </w:pPr>
      <w:r>
        <w:t xml:space="preserve">Check that the</w:t>
      </w:r>
      <w:r>
        <w:t xml:space="preserve"> </w:t>
      </w:r>
      <w:r>
        <w:rPr>
          <w:rStyle w:val="VerbatimChar"/>
        </w:rPr>
        <w:t xml:space="preserve">source</w:t>
      </w:r>
      <w:r>
        <w:t xml:space="preserve"> </w:t>
      </w:r>
      <w:r>
        <w:t xml:space="preserve">property is a valid WIS2 centre identifier.</w:t>
      </w:r>
    </w:p>
    <w:bookmarkEnd w:id="120"/>
    <w:bookmarkStart w:id="121" w:name="Xf3f6f640b6a47034faf251068bc033692680736"/>
    <w:p>
      <w:pPr>
        <w:pStyle w:val="Heading3"/>
      </w:pPr>
      <w:r>
        <w:t xml:space="preserve">Subject</w:t>
      </w:r>
    </w:p>
    <w:p>
      <w:pPr>
        <w:pStyle w:val="DefinitionTerm"/>
      </w:pPr>
      <w:r>
        <w:t xml:space="preserve">label</w:t>
      </w:r>
    </w:p>
    <w:p>
      <w:pPr>
        <w:pStyle w:val="Definition"/>
      </w:pPr>
      <w:r>
        <w:t xml:space="preserve">/conf/event-message-core/subject</w:t>
      </w:r>
    </w:p>
    <w:p>
      <w:pPr>
        <w:pStyle w:val="DefinitionTerm"/>
      </w:pPr>
      <w:r>
        <w:t xml:space="preserve">subject</w:t>
      </w:r>
    </w:p>
    <w:p>
      <w:pPr>
        <w:pStyle w:val="Definition"/>
      </w:pPr>
      <w:r>
        <w:t xml:space="preserve">/req/event-message-core/subject</w:t>
      </w:r>
    </w:p>
    <w:p>
      <w:pPr>
        <w:pStyle w:val="DefinitionTerm"/>
      </w:pPr>
      <w:r>
        <w:t xml:space="preserve">test-purpose</w:t>
      </w:r>
    </w:p>
    <w:p>
      <w:pPr>
        <w:pStyle w:val="Definition"/>
      </w:pPr>
      <w:r>
        <w:t xml:space="preserve">Validate that a WMEM has a valid subject.</w:t>
      </w:r>
    </w:p>
    <w:p>
      <w:pPr>
        <w:pStyle w:val="FirstParagraph"/>
      </w:pPr>
      <w:r>
        <w:t xml:space="preserve">Check for the existence of a</w:t>
      </w:r>
      <w:r>
        <w:t xml:space="preserve"> </w:t>
      </w:r>
      <w:r>
        <w:rPr>
          <w:rStyle w:val="VerbatimChar"/>
        </w:rPr>
        <w:t xml:space="preserve">subject</w:t>
      </w:r>
      <w:r>
        <w:t xml:space="preserve"> </w:t>
      </w:r>
      <w:r>
        <w:t xml:space="preserve">property in the WMEM.</w:t>
      </w:r>
    </w:p>
    <w:p>
      <w:pPr>
        <w:pStyle w:val="BodyText"/>
      </w:pPr>
      <w:r>
        <w:t xml:space="preserve">Check that the</w:t>
      </w:r>
      <w:r>
        <w:t xml:space="preserve"> </w:t>
      </w:r>
      <w:r>
        <w:rPr>
          <w:rStyle w:val="VerbatimChar"/>
        </w:rPr>
        <w:t xml:space="preserve">subject</w:t>
      </w:r>
      <w:r>
        <w:t xml:space="preserve"> </w:t>
      </w:r>
      <w:r>
        <w:t xml:space="preserve">property is a valid WIS2 centre identifier.</w:t>
      </w:r>
    </w:p>
    <w:bookmarkEnd w:id="121"/>
    <w:bookmarkStart w:id="122" w:name="X30c2acee194e73a823448e9feedeac6ea74019f"/>
    <w:p>
      <w:pPr>
        <w:pStyle w:val="Heading3"/>
      </w:pPr>
      <w:r>
        <w:t xml:space="preserve">Time</w:t>
      </w:r>
    </w:p>
    <w:p>
      <w:pPr>
        <w:pStyle w:val="DefinitionTerm"/>
      </w:pPr>
      <w:r>
        <w:t xml:space="preserve">label</w:t>
      </w:r>
    </w:p>
    <w:p>
      <w:pPr>
        <w:pStyle w:val="Definition"/>
      </w:pPr>
      <w:r>
        <w:t xml:space="preserve">/conf/event-message-core/time</w:t>
      </w:r>
    </w:p>
    <w:p>
      <w:pPr>
        <w:pStyle w:val="DefinitionTerm"/>
      </w:pPr>
      <w:r>
        <w:t xml:space="preserve">subject</w:t>
      </w:r>
    </w:p>
    <w:p>
      <w:pPr>
        <w:pStyle w:val="Definition"/>
      </w:pPr>
      <w:r>
        <w:t xml:space="preserve">/req/event-message-core/time</w:t>
      </w:r>
    </w:p>
    <w:p>
      <w:pPr>
        <w:pStyle w:val="DefinitionTerm"/>
      </w:pPr>
      <w:r>
        <w:t xml:space="preserve">test-purpose</w:t>
      </w:r>
    </w:p>
    <w:p>
      <w:pPr>
        <w:pStyle w:val="Definition"/>
      </w:pPr>
      <w:r>
        <w:t xml:space="preserve">Validate that a WMEM has a valid identifier.</w:t>
      </w:r>
    </w:p>
    <w:p>
      <w:pPr>
        <w:pStyle w:val="FirstParagraph"/>
      </w:pPr>
      <w:r>
        <w:t xml:space="preserve">Check for the existence of an</w:t>
      </w:r>
      <w:r>
        <w:t xml:space="preserve"> </w:t>
      </w:r>
      <w:r>
        <w:rPr>
          <w:rStyle w:val="VerbatimChar"/>
        </w:rPr>
        <w:t xml:space="preserve">time</w:t>
      </w:r>
      <w:r>
        <w:t xml:space="preserve"> </w:t>
      </w:r>
      <w:r>
        <w:t xml:space="preserve">property.</w:t>
      </w:r>
    </w:p>
    <w:p>
      <w:pPr>
        <w:pStyle w:val="BodyText"/>
      </w:pPr>
      <w:r>
        <w:t xml:space="preserve">Check that the</w:t>
      </w:r>
      <w:r>
        <w:t xml:space="preserve"> </w:t>
      </w:r>
      <w:r>
        <w:rPr>
          <w:rStyle w:val="VerbatimChar"/>
        </w:rPr>
        <w:t xml:space="preserve">time</w:t>
      </w:r>
      <w:r>
        <w:t xml:space="preserve"> </w:t>
      </w:r>
      <w:r>
        <w:t xml:space="preserve">property is in RFC3339 format.</w:t>
      </w:r>
    </w:p>
    <w:p>
      <w:pPr>
        <w:pStyle w:val="BodyText"/>
      </w:pPr>
      <w:r>
        <w:t xml:space="preserve">Check that the</w:t>
      </w:r>
      <w:r>
        <w:t xml:space="preserve"> </w:t>
      </w:r>
      <w:r>
        <w:rPr>
          <w:rStyle w:val="VerbatimChar"/>
        </w:rPr>
        <w:t xml:space="preserve">time</w:t>
      </w:r>
      <w:r>
        <w:t xml:space="preserve"> </w:t>
      </w:r>
      <w:r>
        <w:t xml:space="preserve">property is in the UTC timezone.</w:t>
      </w:r>
    </w:p>
    <w:bookmarkEnd w:id="122"/>
    <w:bookmarkStart w:id="123" w:name="X2a1171a5cb76d292caa408fc22bef4a3bdadd6e"/>
    <w:p>
      <w:pPr>
        <w:pStyle w:val="Heading3"/>
      </w:pPr>
      <w:r>
        <w:t xml:space="preserve">Data content type</w:t>
      </w:r>
    </w:p>
    <w:p>
      <w:pPr>
        <w:pStyle w:val="DefinitionTerm"/>
      </w:pPr>
      <w:r>
        <w:t xml:space="preserve">label</w:t>
      </w:r>
    </w:p>
    <w:p>
      <w:pPr>
        <w:pStyle w:val="Definition"/>
      </w:pPr>
      <w:r>
        <w:t xml:space="preserve">/conf/event-message-core/datacontenttype</w:t>
      </w:r>
    </w:p>
    <w:p>
      <w:pPr>
        <w:pStyle w:val="DefinitionTerm"/>
      </w:pPr>
      <w:r>
        <w:t xml:space="preserve">subject</w:t>
      </w:r>
    </w:p>
    <w:p>
      <w:pPr>
        <w:pStyle w:val="Definition"/>
      </w:pPr>
      <w:r>
        <w:t xml:space="preserve">/req/event-message-core/datacontenttype</w:t>
      </w:r>
    </w:p>
    <w:p>
      <w:pPr>
        <w:pStyle w:val="DefinitionTerm"/>
      </w:pPr>
      <w:r>
        <w:t xml:space="preserve">test-purpose</w:t>
      </w:r>
    </w:p>
    <w:p>
      <w:pPr>
        <w:pStyle w:val="Definition"/>
      </w:pPr>
      <w:r>
        <w:t xml:space="preserve">Validate that a WMEM has a valid data content type.</w:t>
      </w:r>
    </w:p>
    <w:p>
      <w:pPr>
        <w:pStyle w:val="FirstParagraph"/>
      </w:pPr>
      <w:r>
        <w:t xml:space="preserve">Check for the existence of a</w:t>
      </w:r>
      <w:r>
        <w:t xml:space="preserve"> </w:t>
      </w:r>
      <w:r>
        <w:rPr>
          <w:rStyle w:val="VerbatimChar"/>
        </w:rPr>
        <w:t xml:space="preserve">datacontenttype</w:t>
      </w:r>
      <w:r>
        <w:t xml:space="preserve"> </w:t>
      </w:r>
      <w:r>
        <w:t xml:space="preserve">property in the WMEM.</w:t>
      </w:r>
    </w:p>
    <w:p>
      <w:pPr>
        <w:pStyle w:val="BodyText"/>
      </w:pPr>
      <w:r>
        <w:t xml:space="preserve">Check that the</w:t>
      </w:r>
      <w:r>
        <w:t xml:space="preserve"> </w:t>
      </w:r>
      <w:r>
        <w:rPr>
          <w:rStyle w:val="VerbatimChar"/>
        </w:rPr>
        <w:t xml:space="preserve">datacontenttype</w:t>
      </w:r>
      <w:r>
        <w:t xml:space="preserve"> </w:t>
      </w:r>
      <w:r>
        <w:t xml:space="preserve">property is set to</w:t>
      </w:r>
      <w:r>
        <w:t xml:space="preserve"> </w:t>
      </w:r>
      <w:r>
        <w:rPr>
          <w:rStyle w:val="VerbatimChar"/>
        </w:rPr>
        <w:t xml:space="preserve">application/json</w:t>
      </w:r>
      <w:r>
        <w:t xml:space="preserve">.</w:t>
      </w:r>
    </w:p>
    <w:bookmarkEnd w:id="123"/>
    <w:bookmarkStart w:id="124" w:name="Xd500f1c5edace28bf8dcddf221cbc29239aa86f"/>
    <w:p>
      <w:pPr>
        <w:pStyle w:val="Heading3"/>
      </w:pPr>
      <w:r>
        <w:t xml:space="preserve">Data schema</w:t>
      </w:r>
    </w:p>
    <w:p>
      <w:pPr>
        <w:pStyle w:val="DefinitionTerm"/>
      </w:pPr>
      <w:r>
        <w:t xml:space="preserve">label</w:t>
      </w:r>
    </w:p>
    <w:p>
      <w:pPr>
        <w:pStyle w:val="Definition"/>
      </w:pPr>
      <w:r>
        <w:t xml:space="preserve">/conf/event-message-core/dataschema</w:t>
      </w:r>
    </w:p>
    <w:p>
      <w:pPr>
        <w:pStyle w:val="DefinitionTerm"/>
      </w:pPr>
      <w:r>
        <w:t xml:space="preserve">subject</w:t>
      </w:r>
    </w:p>
    <w:p>
      <w:pPr>
        <w:pStyle w:val="Definition"/>
      </w:pPr>
      <w:r>
        <w:t xml:space="preserve">/req/event-message-core/dataschema</w:t>
      </w:r>
    </w:p>
    <w:p>
      <w:pPr>
        <w:pStyle w:val="DefinitionTerm"/>
      </w:pPr>
      <w:r>
        <w:t xml:space="preserve">test-purpose</w:t>
      </w:r>
    </w:p>
    <w:p>
      <w:pPr>
        <w:pStyle w:val="Definition"/>
      </w:pPr>
      <w:r>
        <w:t xml:space="preserve">Validate that a WMEM has a valid data schema.</w:t>
      </w:r>
    </w:p>
    <w:p>
      <w:pPr>
        <w:pStyle w:val="FirstParagraph"/>
      </w:pPr>
      <w:r>
        <w:t xml:space="preserve">Check for the existence of a</w:t>
      </w:r>
      <w:r>
        <w:t xml:space="preserve"> </w:t>
      </w:r>
      <w:r>
        <w:rPr>
          <w:rStyle w:val="VerbatimChar"/>
        </w:rPr>
        <w:t xml:space="preserve">dataschema</w:t>
      </w:r>
      <w:r>
        <w:t xml:space="preserve"> </w:t>
      </w:r>
      <w:r>
        <w:t xml:space="preserve">property in the WMEM.</w:t>
      </w:r>
    </w:p>
    <w:p>
      <w:pPr>
        <w:pStyle w:val="BodyText"/>
      </w:pPr>
      <w:r>
        <w:t xml:space="preserve">Issue a HTTP GET request on the value of the</w:t>
      </w:r>
      <w:r>
        <w:t xml:space="preserve"> </w:t>
      </w:r>
      <w:r>
        <w:rPr>
          <w:rStyle w:val="VerbatimChar"/>
        </w:rPr>
        <w:t xml:space="preserve">dataschema</w:t>
      </w:r>
      <w:r>
        <w:t xml:space="preserve"> </w:t>
      </w:r>
      <w:r>
        <w:t xml:space="preserve">property.</w:t>
      </w:r>
    </w:p>
    <w:p>
      <w:pPr>
        <w:pStyle w:val="BodyText"/>
      </w:pPr>
      <w:r>
        <w:t xml:space="preserve">Parse the HTTP response.</w:t>
      </w:r>
    </w:p>
    <w:p>
      <w:pPr>
        <w:pStyle w:val="BodyText"/>
      </w:pPr>
      <w:r>
        <w:t xml:space="preserve">Ensure the response is a valid JSON Schema.</w:t>
      </w:r>
    </w:p>
    <w:bookmarkEnd w:id="124"/>
    <w:bookmarkStart w:id="125" w:name="X05ad229d6065a3fb9e9fa952b4fa2f12120cd4a"/>
    <w:p>
      <w:pPr>
        <w:pStyle w:val="Heading3"/>
      </w:pPr>
      <w:r>
        <w:t xml:space="preserve">Data</w:t>
      </w:r>
    </w:p>
    <w:p>
      <w:pPr>
        <w:pStyle w:val="DefinitionTerm"/>
      </w:pPr>
      <w:r>
        <w:t xml:space="preserve">label</w:t>
      </w:r>
    </w:p>
    <w:p>
      <w:pPr>
        <w:pStyle w:val="Definition"/>
      </w:pPr>
      <w:r>
        <w:t xml:space="preserve">/conf/event-message-core/data</w:t>
      </w:r>
    </w:p>
    <w:p>
      <w:pPr>
        <w:pStyle w:val="DefinitionTerm"/>
      </w:pPr>
      <w:r>
        <w:t xml:space="preserve">subject</w:t>
      </w:r>
    </w:p>
    <w:p>
      <w:pPr>
        <w:pStyle w:val="Definition"/>
      </w:pPr>
      <w:r>
        <w:t xml:space="preserve">/req/event-message-core/data</w:t>
      </w:r>
    </w:p>
    <w:p>
      <w:pPr>
        <w:pStyle w:val="DefinitionTerm"/>
      </w:pPr>
      <w:r>
        <w:t xml:space="preserve">test-purpose</w:t>
      </w:r>
    </w:p>
    <w:p>
      <w:pPr>
        <w:pStyle w:val="Definition"/>
      </w:pPr>
      <w:r>
        <w:t xml:space="preserve">Validate that a WMEM has a valid data payload.</w:t>
      </w:r>
    </w:p>
    <w:p>
      <w:pPr>
        <w:pStyle w:val="FirstParagraph"/>
      </w:pPr>
      <w:r>
        <w:t xml:space="preserve">Check for the existence of a</w:t>
      </w:r>
      <w:r>
        <w:t xml:space="preserve"> </w:t>
      </w:r>
      <w:r>
        <w:rPr>
          <w:rStyle w:val="VerbatimChar"/>
        </w:rPr>
        <w:t xml:space="preserve">data</w:t>
      </w:r>
      <w:r>
        <w:t xml:space="preserve"> </w:t>
      </w:r>
      <w:r>
        <w:t xml:space="preserve">property in the WMEM.</w:t>
      </w:r>
    </w:p>
    <w:p>
      <w:pPr>
        <w:pStyle w:val="BodyText"/>
      </w:pPr>
      <w:r>
        <w:t xml:space="preserve">Parse the</w:t>
      </w:r>
      <w:r>
        <w:t xml:space="preserve"> </w:t>
      </w:r>
      <w:r>
        <w:rPr>
          <w:rStyle w:val="VerbatimChar"/>
        </w:rPr>
        <w:t xml:space="preserve">data</w:t>
      </w:r>
      <w:r>
        <w:t xml:space="preserve"> </w:t>
      </w:r>
      <w:r>
        <w:t xml:space="preserve">property as a JSON object.</w:t>
      </w:r>
    </w:p>
    <w:bookmarkEnd w:id="125"/>
    <w:bookmarkStart w:id="126" w:name="X248578e5c77dc69e5bde7702269cbaf9a853dc0"/>
    <w:p>
      <w:pPr>
        <w:pStyle w:val="Heading3"/>
      </w:pPr>
      <w:r>
        <w:t xml:space="preserve">Data conformance</w:t>
      </w:r>
    </w:p>
    <w:p>
      <w:pPr>
        <w:pStyle w:val="DefinitionTerm"/>
      </w:pPr>
      <w:r>
        <w:t xml:space="preserve">label</w:t>
      </w:r>
    </w:p>
    <w:p>
      <w:pPr>
        <w:pStyle w:val="Definition"/>
      </w:pPr>
      <w:r>
        <w:t xml:space="preserve">/conf/event-message-core/data_conformance</w:t>
      </w:r>
    </w:p>
    <w:p>
      <w:pPr>
        <w:pStyle w:val="DefinitionTerm"/>
      </w:pPr>
      <w:r>
        <w:t xml:space="preserve">subject</w:t>
      </w:r>
    </w:p>
    <w:p>
      <w:pPr>
        <w:pStyle w:val="Definition"/>
      </w:pPr>
      <w:r>
        <w:t xml:space="preserve">/req/event-message-core/data_conformance</w:t>
      </w:r>
    </w:p>
    <w:p>
      <w:pPr>
        <w:pStyle w:val="DefinitionTerm"/>
      </w:pPr>
      <w:r>
        <w:t xml:space="preserve">test-purpose</w:t>
      </w:r>
    </w:p>
    <w:p>
      <w:pPr>
        <w:pStyle w:val="Definition"/>
      </w:pPr>
      <w:r>
        <w:t xml:space="preserve">Validate that a WMEM provides valid conformance information.</w:t>
      </w:r>
    </w:p>
    <w:p>
      <w:pPr>
        <w:pStyle w:val="FirstParagraph"/>
      </w:pPr>
      <w:r>
        <w:t xml:space="preserve">Check for the existence of a</w:t>
      </w:r>
      <w:r>
        <w:t xml:space="preserve"> </w:t>
      </w:r>
      <w:r>
        <w:rPr>
          <w:rStyle w:val="VerbatimChar"/>
        </w:rPr>
        <w:t xml:space="preserve">data.conformsTo</w:t>
      </w:r>
      <w:r>
        <w:t xml:space="preserve"> </w:t>
      </w:r>
      <w:r>
        <w:t xml:space="preserve">property in the WMEM.</w:t>
      </w:r>
    </w:p>
    <w:p>
      <w:pPr>
        <w:pStyle w:val="BodyText"/>
      </w:pPr>
      <w:r>
        <w:t xml:space="preserve">In the WMEM’s</w:t>
      </w:r>
      <w:r>
        <w:t xml:space="preserve"> </w:t>
      </w:r>
      <w:r>
        <w:rPr>
          <w:rStyle w:val="VerbatimChar"/>
        </w:rPr>
        <w:t xml:space="preserve">data.conformsTo</w:t>
      </w:r>
      <w:r>
        <w:t xml:space="preserve"> </w:t>
      </w:r>
      <w:r>
        <w:t xml:space="preserve">array property, check that ONE of the values is equal to</w:t>
      </w:r>
      <w:r>
        <w:t xml:space="preserve"> </w:t>
      </w:r>
      <w:r>
        <w:rPr>
          <w:rStyle w:val="VerbatimChar"/>
        </w:rPr>
        <w:t xml:space="preserve">http://wis.wmo.int/spec/wme/1/conf/monitoring-event-message-core</w:t>
      </w:r>
      <w:r>
        <w:t xml:space="preserve">.</w:t>
      </w:r>
    </w:p>
    <w:bookmarkEnd w:id="126"/>
    <w:bookmarkStart w:id="127" w:name="X87c0ca2a9ecd17e0c5005ff7257f983bc4bda01"/>
    <w:p>
      <w:pPr>
        <w:pStyle w:val="Heading3"/>
      </w:pPr>
      <w:r>
        <w:t xml:space="preserve">Data severity</w:t>
      </w:r>
    </w:p>
    <w:p>
      <w:pPr>
        <w:pStyle w:val="DefinitionTerm"/>
      </w:pPr>
      <w:r>
        <w:t xml:space="preserve">label</w:t>
      </w:r>
    </w:p>
    <w:p>
      <w:pPr>
        <w:pStyle w:val="Definition"/>
      </w:pPr>
      <w:r>
        <w:t xml:space="preserve">/conf/event-message-core/data_severity</w:t>
      </w:r>
    </w:p>
    <w:p>
      <w:pPr>
        <w:pStyle w:val="DefinitionTerm"/>
      </w:pPr>
      <w:r>
        <w:t xml:space="preserve">subject</w:t>
      </w:r>
    </w:p>
    <w:p>
      <w:pPr>
        <w:pStyle w:val="Definition"/>
      </w:pPr>
      <w:r>
        <w:t xml:space="preserve">/req/event-message-core/data_severity</w:t>
      </w:r>
    </w:p>
    <w:p>
      <w:pPr>
        <w:pStyle w:val="DefinitionTerm"/>
      </w:pPr>
      <w:r>
        <w:t xml:space="preserve">test-purpose</w:t>
      </w:r>
    </w:p>
    <w:p>
      <w:pPr>
        <w:pStyle w:val="Definition"/>
      </w:pPr>
      <w:r>
        <w:t xml:space="preserve">Validate that a WMEM has a valid data severity.</w:t>
      </w:r>
    </w:p>
    <w:p>
      <w:pPr>
        <w:pStyle w:val="FirstParagraph"/>
      </w:pPr>
      <w:r>
        <w:t xml:space="preserve">Check for the existence of a</w:t>
      </w:r>
      <w:r>
        <w:t xml:space="preserve"> </w:t>
      </w:r>
      <w:r>
        <w:rPr>
          <w:rStyle w:val="VerbatimChar"/>
        </w:rPr>
        <w:t xml:space="preserve">data.severity</w:t>
      </w:r>
      <w:r>
        <w:t xml:space="preserve"> </w:t>
      </w:r>
      <w:r>
        <w:t xml:space="preserve">property in the WMEM.</w:t>
      </w:r>
    </w:p>
    <w:p>
      <w:pPr>
        <w:pStyle w:val="BodyText"/>
      </w:pPr>
      <w:r>
        <w:t xml:space="preserve">Check that the</w:t>
      </w:r>
      <w:r>
        <w:t xml:space="preserve"> </w:t>
      </w:r>
      <w:r>
        <w:rPr>
          <w:rStyle w:val="VerbatimChar"/>
        </w:rPr>
        <w:t xml:space="preserve">data.wmem-severity</w:t>
      </w:r>
      <w:r>
        <w:t xml:space="preserve"> </w:t>
      </w:r>
      <w:r>
        <w:t xml:space="preserve">property is equal to one of the following values:</w:t>
      </w:r>
    </w:p>
    <w:p>
      <w:pPr>
        <w:numPr>
          <w:ilvl w:val="0"/>
          <w:numId w:val="1009"/>
        </w:numPr>
      </w:pPr>
      <w:r>
        <w:rPr>
          <w:rStyle w:val="VerbatimChar"/>
        </w:rPr>
        <w:t xml:space="preserve">DEBUG</w:t>
      </w:r>
    </w:p>
    <w:p>
      <w:pPr>
        <w:numPr>
          <w:ilvl w:val="0"/>
          <w:numId w:val="1009"/>
        </w:numPr>
      </w:pPr>
      <w:r>
        <w:rPr>
          <w:rStyle w:val="VerbatimChar"/>
        </w:rPr>
        <w:t xml:space="preserve">INFO</w:t>
      </w:r>
    </w:p>
    <w:p>
      <w:pPr>
        <w:numPr>
          <w:ilvl w:val="0"/>
          <w:numId w:val="1009"/>
        </w:numPr>
      </w:pPr>
      <w:r>
        <w:rPr>
          <w:rStyle w:val="VerbatimChar"/>
        </w:rPr>
        <w:t xml:space="preserve">WARNING</w:t>
      </w:r>
    </w:p>
    <w:p>
      <w:pPr>
        <w:numPr>
          <w:ilvl w:val="0"/>
          <w:numId w:val="1009"/>
        </w:numPr>
      </w:pPr>
      <w:r>
        <w:rPr>
          <w:rStyle w:val="VerbatimChar"/>
        </w:rPr>
        <w:t xml:space="preserve">ERROR</w:t>
      </w:r>
    </w:p>
    <w:p>
      <w:pPr>
        <w:numPr>
          <w:ilvl w:val="0"/>
          <w:numId w:val="1009"/>
        </w:numPr>
      </w:pPr>
      <w:r>
        <w:rPr>
          <w:rStyle w:val="VerbatimChar"/>
        </w:rPr>
        <w:t xml:space="preserve">CRITICAL</w:t>
      </w:r>
    </w:p>
    <w:bookmarkEnd w:id="127"/>
    <w:bookmarkStart w:id="128" w:name="Xbb49ddc8c09d44dcaac29bcdb5b140c11cfb8a3"/>
    <w:p>
      <w:pPr>
        <w:pStyle w:val="Heading3"/>
      </w:pPr>
      <w:r>
        <w:t xml:space="preserve">Data content</w:t>
      </w:r>
    </w:p>
    <w:p>
      <w:pPr>
        <w:pStyle w:val="DefinitionTerm"/>
      </w:pPr>
      <w:r>
        <w:t xml:space="preserve">label</w:t>
      </w:r>
    </w:p>
    <w:p>
      <w:pPr>
        <w:pStyle w:val="Definition"/>
      </w:pPr>
      <w:r>
        <w:t xml:space="preserve">/conf/event-message-core/data_content</w:t>
      </w:r>
    </w:p>
    <w:p>
      <w:pPr>
        <w:pStyle w:val="DefinitionTerm"/>
      </w:pPr>
      <w:r>
        <w:t xml:space="preserve">subject</w:t>
      </w:r>
    </w:p>
    <w:p>
      <w:pPr>
        <w:pStyle w:val="Definition"/>
      </w:pPr>
      <w:r>
        <w:t xml:space="preserve">/req/event-message-core/data_content</w:t>
      </w:r>
    </w:p>
    <w:p>
      <w:pPr>
        <w:pStyle w:val="DefinitionTerm"/>
      </w:pPr>
      <w:r>
        <w:t xml:space="preserve">test-purpose</w:t>
      </w:r>
    </w:p>
    <w:p>
      <w:pPr>
        <w:pStyle w:val="Definition"/>
      </w:pPr>
      <w:r>
        <w:t xml:space="preserve">Validate that a WMEM has valid data content.</w:t>
      </w:r>
    </w:p>
    <w:p>
      <w:pPr>
        <w:pStyle w:val="FirstParagraph"/>
      </w:pPr>
      <w:r>
        <w:t xml:space="preserve">If a</w:t>
      </w:r>
      <w:r>
        <w:t xml:space="preserve"> </w:t>
      </w:r>
      <w:r>
        <w:rPr>
          <w:rStyle w:val="VerbatimChar"/>
        </w:rPr>
        <w:t xml:space="preserve">data.links</w:t>
      </w:r>
      <w:r>
        <w:t xml:space="preserve"> </w:t>
      </w:r>
      <w:r>
        <w:t xml:space="preserve">property does not exist, check for the existence of a</w:t>
      </w:r>
      <w:r>
        <w:t xml:space="preserve"> </w:t>
      </w:r>
      <w:r>
        <w:rPr>
          <w:rStyle w:val="VerbatimChar"/>
        </w:rPr>
        <w:t xml:space="preserve">data.content</w:t>
      </w:r>
      <w:r>
        <w:t xml:space="preserve"> </w:t>
      </w:r>
      <w:r>
        <w:t xml:space="preserve">property in the WMEM.</w:t>
      </w:r>
    </w:p>
    <w:bookmarkEnd w:id="128"/>
    <w:bookmarkStart w:id="129" w:name="X77db2cad08be1629cf139b4ef87b3c6a7e92651"/>
    <w:p>
      <w:pPr>
        <w:pStyle w:val="Heading3"/>
      </w:pPr>
      <w:r>
        <w:t xml:space="preserve">Data content title</w:t>
      </w:r>
    </w:p>
    <w:p>
      <w:pPr>
        <w:pStyle w:val="DefinitionTerm"/>
      </w:pPr>
      <w:r>
        <w:t xml:space="preserve">label</w:t>
      </w:r>
    </w:p>
    <w:p>
      <w:pPr>
        <w:pStyle w:val="Definition"/>
      </w:pPr>
      <w:r>
        <w:t xml:space="preserve">/conf/event-message-core/data_content_title</w:t>
      </w:r>
    </w:p>
    <w:p>
      <w:pPr>
        <w:pStyle w:val="DefinitionTerm"/>
      </w:pPr>
      <w:r>
        <w:t xml:space="preserve">subject</w:t>
      </w:r>
    </w:p>
    <w:p>
      <w:pPr>
        <w:pStyle w:val="Definition"/>
      </w:pPr>
      <w:r>
        <w:t xml:space="preserve">/req/event-message-core/data_content_title</w:t>
      </w:r>
    </w:p>
    <w:p>
      <w:pPr>
        <w:pStyle w:val="DefinitionTerm"/>
      </w:pPr>
      <w:r>
        <w:t xml:space="preserve">test-purpose</w:t>
      </w:r>
    </w:p>
    <w:p>
      <w:pPr>
        <w:pStyle w:val="Definition"/>
      </w:pPr>
      <w:r>
        <w:t xml:space="preserve">Validate that a WMEM has a valid data content title.</w:t>
      </w:r>
    </w:p>
    <w:p>
      <w:pPr>
        <w:pStyle w:val="FirstParagraph"/>
      </w:pPr>
      <w:r>
        <w:t xml:space="preserve">Check for the existence of a</w:t>
      </w:r>
      <w:r>
        <w:t xml:space="preserve"> </w:t>
      </w:r>
      <w:r>
        <w:rPr>
          <w:rStyle w:val="VerbatimChar"/>
        </w:rPr>
        <w:t xml:space="preserve">data.content.title</w:t>
      </w:r>
      <w:r>
        <w:t xml:space="preserve"> </w:t>
      </w:r>
      <w:r>
        <w:t xml:space="preserve">property in the WMEM.</w:t>
      </w:r>
    </w:p>
    <w:bookmarkEnd w:id="129"/>
    <w:bookmarkStart w:id="130" w:name="Xc0f9952e5dd258f711e6531c1aa8053f25ac2c9"/>
    <w:p>
      <w:pPr>
        <w:pStyle w:val="Heading3"/>
      </w:pPr>
      <w:r>
        <w:t xml:space="preserve">Data links</w:t>
      </w:r>
    </w:p>
    <w:p>
      <w:pPr>
        <w:pStyle w:val="DefinitionTerm"/>
      </w:pPr>
      <w:r>
        <w:t xml:space="preserve">label</w:t>
      </w:r>
    </w:p>
    <w:p>
      <w:pPr>
        <w:pStyle w:val="Definition"/>
      </w:pPr>
      <w:r>
        <w:t xml:space="preserve">/conf/event-message-core/data_links</w:t>
      </w:r>
    </w:p>
    <w:p>
      <w:pPr>
        <w:pStyle w:val="DefinitionTerm"/>
      </w:pPr>
      <w:r>
        <w:t xml:space="preserve">subject</w:t>
      </w:r>
    </w:p>
    <w:p>
      <w:pPr>
        <w:pStyle w:val="Definition"/>
      </w:pPr>
      <w:r>
        <w:t xml:space="preserve">/req/event-message-core/data_links</w:t>
      </w:r>
    </w:p>
    <w:p>
      <w:pPr>
        <w:pStyle w:val="DefinitionTerm"/>
      </w:pPr>
      <w:r>
        <w:t xml:space="preserve">test-purpose</w:t>
      </w:r>
    </w:p>
    <w:p>
      <w:pPr>
        <w:pStyle w:val="Definition"/>
      </w:pPr>
      <w:r>
        <w:t xml:space="preserve">Validate that a WMEM has valid data links.</w:t>
      </w:r>
    </w:p>
    <w:p>
      <w:pPr>
        <w:pStyle w:val="FirstParagraph"/>
      </w:pPr>
      <w:r>
        <w:t xml:space="preserve">If a</w:t>
      </w:r>
      <w:r>
        <w:t xml:space="preserve"> </w:t>
      </w:r>
      <w:r>
        <w:rPr>
          <w:rStyle w:val="VerbatimChar"/>
        </w:rPr>
        <w:t xml:space="preserve">data.content</w:t>
      </w:r>
      <w:r>
        <w:t xml:space="preserve"> </w:t>
      </w:r>
      <w:r>
        <w:t xml:space="preserve">property does not exist, check for the existence of a</w:t>
      </w:r>
      <w:r>
        <w:t xml:space="preserve"> </w:t>
      </w:r>
      <w:r>
        <w:rPr>
          <w:rStyle w:val="VerbatimChar"/>
        </w:rPr>
        <w:t xml:space="preserve">data.links</w:t>
      </w:r>
      <w:r>
        <w:t xml:space="preserve"> </w:t>
      </w:r>
      <w:r>
        <w:t xml:space="preserve">array property in the WMEM.</w:t>
      </w:r>
    </w:p>
    <w:p>
      <w:pPr>
        <w:pStyle w:val="BodyText"/>
      </w:pPr>
      <w:r>
        <w:t xml:space="preserve">Check that the</w:t>
      </w:r>
      <w:r>
        <w:t xml:space="preserve"> </w:t>
      </w:r>
      <w:r>
        <w:rPr>
          <w:rStyle w:val="VerbatimChar"/>
        </w:rPr>
        <w:t xml:space="preserve">data.links</w:t>
      </w:r>
      <w:r>
        <w:t xml:space="preserve"> </w:t>
      </w:r>
      <w:r>
        <w:t xml:space="preserve">array property provides a minimum of one link object.</w:t>
      </w:r>
    </w:p>
    <w:p>
      <w:pPr>
        <w:pStyle w:val="BodyText"/>
      </w:pPr>
      <w:r>
        <w:t xml:space="preserve">For each link object, check that the</w:t>
      </w:r>
      <w:r>
        <w:t xml:space="preserve"> </w:t>
      </w:r>
      <w:r>
        <w:rPr>
          <w:rStyle w:val="VerbatimChar"/>
        </w:rPr>
        <w:t xml:space="preserve">href</w:t>
      </w:r>
      <w:r>
        <w:t xml:space="preserve"> </w:t>
      </w:r>
      <w:r>
        <w:t xml:space="preserve">property contains a valid protocol scheme of one of 'http', 'https', 'ftp', 'sftp'.</w:t>
      </w:r>
    </w:p>
    <w:bookmarkEnd w:id="130"/>
    <w:bookmarkEnd w:id="131"/>
    <w:bookmarkEnd w:id="132"/>
    <w:bookmarkStart w:id="135" w:name="X04f5ca4658cc0993a4c69cafe02e6392dcdfe7e"/>
    <w:p>
      <w:pPr>
        <w:pStyle w:val="Heading1"/>
      </w:pPr>
      <w:r>
        <w:t xml:space="preserve">Schemas (Normative)</w:t>
      </w:r>
    </w:p>
    <w:p>
      <w:pPr>
        <w:pStyle w:val="FirstParagraph"/>
      </w:pPr>
      <w:r>
        <w:t xml:space="preserve">Schema documents will be published on</w:t>
      </w:r>
      <w:r>
        <w:t xml:space="preserve"> </w:t>
      </w:r>
      <w:hyperlink r:id="rId133">
        <w:r>
          <w:rPr>
            <w:rStyle w:val="Hyperlink"/>
          </w:rPr>
          <w:t xml:space="preserve">https://schemas.wmo.int/wme</w:t>
        </w:r>
      </w:hyperlink>
      <w:r>
        <w:t xml:space="preserve"> </w:t>
      </w:r>
      <w:r>
        <w:t xml:space="preserve">once the standard has been approved.</w:t>
      </w:r>
    </w:p>
    <w:bookmarkStart w:id="134" w:name="X075b345cad2c43c2b61ad684aa02dfd194ae7c0"/>
    <w:p>
      <w:pPr>
        <w:pStyle w:val="Heading2"/>
      </w:pPr>
      <w:r>
        <w:t xml:space="preserve">WIS2 Monitoring Event Message Schema</w:t>
      </w:r>
    </w:p>
    <w:p>
      <w:pPr>
        <w:pStyle w:val="SourceCode"/>
      </w:pP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StringTok"/>
        </w:rPr>
        <w:t xml:space="preserve">"https://json-schema.org/draft/2020-12/schema"</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"https://raw.githubusercontent.com/wmo-im/wis2-monitoring-events/refs/heads/main/schemas/wis2-event-message-bundled.json"</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"WIS2 Event Message"</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"WIS2 Event Message"</w:t>
      </w:r>
      <w:r>
        <w:rPr>
          <w:rStyle w:val="KeywordTok"/>
        </w:rPr>
        <w:t xml:space="preserve">,</w:t>
      </w:r>
      <w:r>
        <w:br/>
      </w:r>
      <w:r>
        <w:rPr>
          <w:rStyle w:val="AttributeTok"/>
        </w:rPr>
        <w:t xml:space="preserve">  </w:t>
      </w:r>
      <w:r>
        <w:rPr>
          <w:rStyle w:val="FunctionTok"/>
        </w:rPr>
        <w:t xml:space="preserve">"allOf"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"#/definitions/Cloudevents-v1_0_2"</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"The type of event related to the event message."</w:t>
      </w:r>
      <w:r>
        <w:br/>
      </w:r>
      <w:r>
        <w:rPr>
          <w:rStyle w:val="AttributeTok"/>
        </w:rPr>
        <w:t xml:space="preserve">        </w:t>
      </w:r>
      <w:r>
        <w:rPr>
          <w:rStyle w:val="KeywordTok"/>
        </w:rPr>
        <w:t xml:space="preserve">},</w:t>
      </w:r>
      <w:r>
        <w:br/>
      </w:r>
      <w:r>
        <w:rPr>
          <w:rStyle w:val="AttributeTok"/>
        </w:rPr>
        <w:t xml:space="preserve">        </w:t>
      </w:r>
      <w:r>
        <w:rPr>
          <w:rStyle w:val="FunctionTok"/>
        </w:rPr>
        <w:t xml:space="preserve">"data"</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"conformsTo"</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"array"</w:t>
      </w:r>
      <w:r>
        <w:rPr>
          <w:rStyle w:val="KeywordTok"/>
        </w:rPr>
        <w:t xml:space="preserve">,</w:t>
      </w:r>
      <w:r>
        <w:br/>
      </w:r>
      <w:r>
        <w:rPr>
          <w:rStyle w:val="AttributeTok"/>
        </w:rPr>
        <w:t xml:space="preserve">              </w:t>
      </w:r>
      <w:r>
        <w:rPr>
          <w:rStyle w:val="FunctionTok"/>
        </w:rPr>
        <w:t xml:space="preserve">"contains"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"const"</w:t>
      </w:r>
      <w:r>
        <w:rPr>
          <w:rStyle w:val="KeywordTok"/>
        </w:rPr>
        <w:t xml:space="preserve">:</w:t>
      </w:r>
      <w:r>
        <w:rPr>
          <w:rStyle w:val="AttributeTok"/>
        </w:rPr>
        <w:t xml:space="preserve"> </w:t>
      </w:r>
      <w:r>
        <w:rPr>
          <w:rStyle w:val="StringTok"/>
        </w:rPr>
        <w:t xml:space="preserve">"http://wis.wmo.int/spec/wme/1/conf/monitoring-event-message-core"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"Severity level"</w:t>
      </w:r>
      <w:r>
        <w:rPr>
          <w:rStyle w:val="KeywordTok"/>
        </w:rPr>
        <w:t xml:space="preserve">,</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"DEBUG"</w:t>
      </w:r>
      <w:r>
        <w:rPr>
          <w:rStyle w:val="KeywordTok"/>
        </w:rPr>
        <w:t xml:space="preserve">,</w:t>
      </w:r>
      <w:r>
        <w:br/>
      </w:r>
      <w:r>
        <w:rPr>
          <w:rStyle w:val="AttributeTok"/>
        </w:rPr>
        <w:t xml:space="preserve">                </w:t>
      </w:r>
      <w:r>
        <w:rPr>
          <w:rStyle w:val="StringTok"/>
        </w:rPr>
        <w:t xml:space="preserve">"INFO"</w:t>
      </w:r>
      <w:r>
        <w:rPr>
          <w:rStyle w:val="KeywordTok"/>
        </w:rPr>
        <w:t xml:space="preserve">,</w:t>
      </w:r>
      <w:r>
        <w:br/>
      </w:r>
      <w:r>
        <w:rPr>
          <w:rStyle w:val="AttributeTok"/>
        </w:rPr>
        <w:t xml:space="preserve">                </w:t>
      </w:r>
      <w:r>
        <w:rPr>
          <w:rStyle w:val="StringTok"/>
        </w:rPr>
        <w:t xml:space="preserve">"WARNING"</w:t>
      </w:r>
      <w:r>
        <w:rPr>
          <w:rStyle w:val="KeywordTok"/>
        </w:rPr>
        <w:t xml:space="preserve">,</w:t>
      </w:r>
      <w:r>
        <w:br/>
      </w:r>
      <w:r>
        <w:rPr>
          <w:rStyle w:val="AttributeTok"/>
        </w:rPr>
        <w:t xml:space="preserve">                </w:t>
      </w:r>
      <w:r>
        <w:rPr>
          <w:rStyle w:val="StringTok"/>
        </w:rPr>
        <w:t xml:space="preserve">"ERROR"</w:t>
      </w:r>
      <w:r>
        <w:rPr>
          <w:rStyle w:val="KeywordTok"/>
        </w:rPr>
        <w:t xml:space="preserve">,</w:t>
      </w:r>
      <w:r>
        <w:br/>
      </w:r>
      <w:r>
        <w:rPr>
          <w:rStyle w:val="AttributeTok"/>
        </w:rPr>
        <w:t xml:space="preserve">                </w:t>
      </w:r>
      <w:r>
        <w:rPr>
          <w:rStyle w:val="StringTok"/>
        </w:rPr>
        <w:t xml:space="preserve">"CRITICAL"</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"uuid"</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"Identifier of referenced event"</w:t>
      </w:r>
      <w:r>
        <w:br/>
      </w:r>
      <w:r>
        <w:rPr>
          <w:rStyle w:val="AttributeTok"/>
        </w:rPr>
        <w:t xml:space="preserve">            </w:t>
      </w:r>
      <w:r>
        <w:rPr>
          <w:rStyle w:val="KeywordTok"/>
        </w:rPr>
        <w:t xml:space="preserve">},</w:t>
      </w:r>
      <w:r>
        <w:br/>
      </w:r>
      <w:r>
        <w:rPr>
          <w:rStyle w:val="AttributeTok"/>
        </w:rPr>
        <w:t xml:space="preserve">            </w:t>
      </w:r>
      <w:r>
        <w:rPr>
          <w:rStyle w:val="FunctionTok"/>
        </w:rPr>
        <w:t xml:space="preserve">"time"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"Time instant or interval"</w:t>
      </w:r>
      <w:r>
        <w:rPr>
          <w:rStyle w:val="KeywordTok"/>
        </w:rPr>
        <w:t xml:space="preserve">,</w:t>
      </w:r>
      <w:r>
        <w:br/>
      </w:r>
      <w:r>
        <w:rPr>
          <w:rStyle w:val="AttributeTok"/>
        </w:rPr>
        <w:t xml:space="preserve">              </w:t>
      </w:r>
      <w:r>
        <w:rPr>
          <w:rStyle w:val="FunctionTok"/>
        </w:rPr>
        <w:t xml:space="preserve">"oneOf"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CharTok"/>
        </w:rPr>
        <w:t xml:space="preserve">null</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"date"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w:t>
      </w:r>
      <w:r>
        <w:rPr>
          <w:rStyle w:val="SpecialCharTok"/>
        </w:rPr>
        <w:t xml:space="preserve">\\</w:t>
      </w:r>
      <w:r>
        <w:rPr>
          <w:rStyle w:val="StringTok"/>
        </w:rPr>
        <w:t xml:space="preserve">d{4}-</w:t>
      </w:r>
      <w:r>
        <w:rPr>
          <w:rStyle w:val="SpecialCharTok"/>
        </w:rPr>
        <w:t xml:space="preserve">\\</w:t>
      </w:r>
      <w:r>
        <w:rPr>
          <w:rStyle w:val="StringTok"/>
        </w:rPr>
        <w:t xml:space="preserve">d{2}-</w:t>
      </w:r>
      <w:r>
        <w:rPr>
          <w:rStyle w:val="SpecialCharTok"/>
        </w:rPr>
        <w:t xml:space="preserve">\\</w:t>
      </w:r>
      <w:r>
        <w:rPr>
          <w:rStyle w:val="StringTok"/>
        </w:rPr>
        <w:t xml:space="preserve">d{2}$"</w:t>
      </w:r>
      <w:r>
        <w:br/>
      </w:r>
      <w:r>
        <w:rPr>
          <w:rStyle w:val="AttributeTok"/>
        </w:rPr>
        <w:t xml:space="preserve">                    </w:t>
      </w:r>
      <w:r>
        <w:rPr>
          <w:rStyle w:val="KeywordTok"/>
        </w:rPr>
        <w:t xml:space="preserve">},</w:t>
      </w:r>
      <w:r>
        <w:br/>
      </w:r>
      <w:r>
        <w:rPr>
          <w:rStyle w:val="AttributeTok"/>
        </w:rPr>
        <w:t xml:space="preserve">                    </w:t>
      </w:r>
      <w:r>
        <w:rPr>
          <w:rStyle w:val="FunctionTok"/>
        </w:rPr>
        <w:t xml:space="preserve">"timestamp"</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w:t>
      </w:r>
      <w:r>
        <w:rPr>
          <w:rStyle w:val="SpecialCharTok"/>
        </w:rPr>
        <w:t xml:space="preserve">\\</w:t>
      </w:r>
      <w:r>
        <w:rPr>
          <w:rStyle w:val="StringTok"/>
        </w:rPr>
        <w:t xml:space="preserve">d{4}-</w:t>
      </w:r>
      <w:r>
        <w:rPr>
          <w:rStyle w:val="SpecialCharTok"/>
        </w:rPr>
        <w:t xml:space="preserve">\\</w:t>
      </w:r>
      <w:r>
        <w:rPr>
          <w:rStyle w:val="StringTok"/>
        </w:rPr>
        <w:t xml:space="preserve">d{2}-</w:t>
      </w:r>
      <w:r>
        <w:rPr>
          <w:rStyle w:val="SpecialCharTok"/>
        </w:rPr>
        <w:t xml:space="preserve">\\</w:t>
      </w:r>
      <w:r>
        <w:rPr>
          <w:rStyle w:val="StringTok"/>
        </w:rPr>
        <w:t xml:space="preserve">d{2}T</w:t>
      </w:r>
      <w:r>
        <w:rPr>
          <w:rStyle w:val="SpecialCharTok"/>
        </w:rPr>
        <w:t xml:space="preserve">\\</w:t>
      </w:r>
      <w:r>
        <w:rPr>
          <w:rStyle w:val="StringTok"/>
        </w:rPr>
        <w:t xml:space="preserve">d{2}:</w:t>
      </w:r>
      <w:r>
        <w:rPr>
          <w:rStyle w:val="SpecialCharTok"/>
        </w:rPr>
        <w:t xml:space="preserve">\\</w:t>
      </w:r>
      <w:r>
        <w:rPr>
          <w:rStyle w:val="StringTok"/>
        </w:rPr>
        <w:t xml:space="preserve">d{2}:</w:t>
      </w:r>
      <w:r>
        <w:rPr>
          <w:rStyle w:val="SpecialCharTok"/>
        </w:rPr>
        <w:t xml:space="preserve">\\</w:t>
      </w:r>
      <w:r>
        <w:rPr>
          <w:rStyle w:val="StringTok"/>
        </w:rPr>
        <w:t xml:space="preserve">d{2}(?:</w:t>
      </w:r>
      <w:r>
        <w:rPr>
          <w:rStyle w:val="SpecialCharTok"/>
        </w:rPr>
        <w:t xml:space="preserve">\\</w:t>
      </w:r>
      <w:r>
        <w:rPr>
          <w:rStyle w:val="StringTok"/>
        </w:rPr>
        <w:t xml:space="preserve">.</w:t>
      </w:r>
      <w:r>
        <w:rPr>
          <w:rStyle w:val="SpecialCharTok"/>
        </w:rPr>
        <w:t xml:space="preserve">\\</w:t>
      </w:r>
      <w:r>
        <w:rPr>
          <w:rStyle w:val="StringTok"/>
        </w:rPr>
        <w:t xml:space="preserve">d+)?Z$"</w:t>
      </w:r>
      <w:r>
        <w:br/>
      </w:r>
      <w:r>
        <w:rPr>
          <w:rStyle w:val="AttributeTok"/>
        </w:rPr>
        <w:t xml:space="preserve">                    </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"array"</w:t>
      </w:r>
      <w:r>
        <w:rPr>
          <w:rStyle w:val="KeywordTok"/>
        </w:rPr>
        <w:t xml:space="preserve">,</w:t>
      </w:r>
      <w:r>
        <w:br/>
      </w:r>
      <w:r>
        <w:rPr>
          <w:rStyle w:val="AttributeTok"/>
        </w:rPr>
        <w:t xml:space="preserve">                      </w:t>
      </w:r>
      <w:r>
        <w:rPr>
          <w:rStyle w:val="FunctionTok"/>
        </w:rPr>
        <w:t xml:space="preserve">"minItems"</w:t>
      </w:r>
      <w:r>
        <w:rPr>
          <w:rStyle w:val="KeywordTok"/>
        </w:rPr>
        <w:t xml:space="preserve">:</w:t>
      </w:r>
      <w:r>
        <w:rPr>
          <w:rStyle w:val="AttributeTok"/>
        </w:rPr>
        <w:t xml:space="preserve"> </w:t>
      </w:r>
      <w:r>
        <w:rPr>
          <w:rStyle w:val="DecValTok"/>
        </w:rPr>
        <w:t xml:space="preserve">2</w:t>
      </w:r>
      <w:r>
        <w:rPr>
          <w:rStyle w:val="KeywordTok"/>
        </w:rPr>
        <w:t xml:space="preserve">,</w:t>
      </w:r>
      <w:r>
        <w:br/>
      </w:r>
      <w:r>
        <w:rPr>
          <w:rStyle w:val="AttributeTok"/>
        </w:rPr>
        <w:t xml:space="preserve">                      </w:t>
      </w:r>
      <w:r>
        <w:rPr>
          <w:rStyle w:val="FunctionTok"/>
        </w:rPr>
        <w:t xml:space="preserve">"maxItems"</w:t>
      </w:r>
      <w:r>
        <w:rPr>
          <w:rStyle w:val="KeywordTok"/>
        </w:rPr>
        <w:t xml:space="preserve">:</w:t>
      </w:r>
      <w:r>
        <w:rPr>
          <w:rStyle w:val="AttributeTok"/>
        </w:rPr>
        <w:t xml:space="preserve"> </w:t>
      </w:r>
      <w:r>
        <w:rPr>
          <w:rStyle w:val="DecValTok"/>
        </w:rPr>
        <w:t xml:space="preserve">2</w:t>
      </w:r>
      <w:r>
        <w:rPr>
          <w:rStyle w:val="KeywordTok"/>
        </w:rPr>
        <w:t xml:space="preserve">,</w:t>
      </w:r>
      <w:r>
        <w:br/>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"oneOf"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w:t>
      </w:r>
      <w:r>
        <w:rPr>
          <w:rStyle w:val="SpecialCharTok"/>
        </w:rPr>
        <w:t xml:space="preserve">\\</w:t>
      </w:r>
      <w:r>
        <w:rPr>
          <w:rStyle w:val="StringTok"/>
        </w:rPr>
        <w:t xml:space="preserve">d{4}-</w:t>
      </w:r>
      <w:r>
        <w:rPr>
          <w:rStyle w:val="SpecialCharTok"/>
        </w:rPr>
        <w:t xml:space="preserve">\\</w:t>
      </w:r>
      <w:r>
        <w:rPr>
          <w:rStyle w:val="StringTok"/>
        </w:rPr>
        <w:t xml:space="preserve">d{2}-</w:t>
      </w:r>
      <w:r>
        <w:rPr>
          <w:rStyle w:val="SpecialCharTok"/>
        </w:rPr>
        <w:t xml:space="preserve">\\</w:t>
      </w:r>
      <w:r>
        <w:rPr>
          <w:rStyle w:val="StringTok"/>
        </w:rPr>
        <w:t xml:space="preserve">d{2}$"</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w:t>
      </w:r>
      <w:r>
        <w:rPr>
          <w:rStyle w:val="SpecialCharTok"/>
        </w:rPr>
        <w:t xml:space="preserve">\\</w:t>
      </w:r>
      <w:r>
        <w:rPr>
          <w:rStyle w:val="StringTok"/>
        </w:rPr>
        <w:t xml:space="preserve">d{4}-</w:t>
      </w:r>
      <w:r>
        <w:rPr>
          <w:rStyle w:val="SpecialCharTok"/>
        </w:rPr>
        <w:t xml:space="preserve">\\</w:t>
      </w:r>
      <w:r>
        <w:rPr>
          <w:rStyle w:val="StringTok"/>
        </w:rPr>
        <w:t xml:space="preserve">d{2}$"</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w:t>
      </w:r>
      <w:r>
        <w:rPr>
          <w:rStyle w:val="SpecialCharTok"/>
        </w:rPr>
        <w:t xml:space="preserve">\\</w:t>
      </w:r>
      <w:r>
        <w:rPr>
          <w:rStyle w:val="StringTok"/>
        </w:rPr>
        <w:t xml:space="preserve">d{4}$"</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w:t>
      </w:r>
      <w:r>
        <w:rPr>
          <w:rStyle w:val="SpecialCharTok"/>
        </w:rPr>
        <w:t xml:space="preserve">\\</w:t>
      </w:r>
      <w:r>
        <w:rPr>
          <w:rStyle w:val="StringTok"/>
        </w:rPr>
        <w:t xml:space="preserve">d{4}-</w:t>
      </w:r>
      <w:r>
        <w:rPr>
          <w:rStyle w:val="SpecialCharTok"/>
        </w:rPr>
        <w:t xml:space="preserve">\\</w:t>
      </w:r>
      <w:r>
        <w:rPr>
          <w:rStyle w:val="StringTok"/>
        </w:rPr>
        <w:t xml:space="preserve">d{2}-</w:t>
      </w:r>
      <w:r>
        <w:rPr>
          <w:rStyle w:val="SpecialCharTok"/>
        </w:rPr>
        <w:t xml:space="preserve">\\</w:t>
      </w:r>
      <w:r>
        <w:rPr>
          <w:rStyle w:val="StringTok"/>
        </w:rPr>
        <w:t xml:space="preserve">d{2}T</w:t>
      </w:r>
      <w:r>
        <w:rPr>
          <w:rStyle w:val="SpecialCharTok"/>
        </w:rPr>
        <w:t xml:space="preserve">\\</w:t>
      </w:r>
      <w:r>
        <w:rPr>
          <w:rStyle w:val="StringTok"/>
        </w:rPr>
        <w:t xml:space="preserve">d{2}:</w:t>
      </w:r>
      <w:r>
        <w:rPr>
          <w:rStyle w:val="SpecialCharTok"/>
        </w:rPr>
        <w:t xml:space="preserve">\\</w:t>
      </w:r>
      <w:r>
        <w:rPr>
          <w:rStyle w:val="StringTok"/>
        </w:rPr>
        <w:t xml:space="preserve">d{2}:</w:t>
      </w:r>
      <w:r>
        <w:rPr>
          <w:rStyle w:val="SpecialCharTok"/>
        </w:rPr>
        <w:t xml:space="preserve">\\</w:t>
      </w:r>
      <w:r>
        <w:rPr>
          <w:rStyle w:val="StringTok"/>
        </w:rPr>
        <w:t xml:space="preserve">d{2}(?:</w:t>
      </w:r>
      <w:r>
        <w:rPr>
          <w:rStyle w:val="SpecialCharTok"/>
        </w:rPr>
        <w:t xml:space="preserve">\\</w:t>
      </w:r>
      <w:r>
        <w:rPr>
          <w:rStyle w:val="StringTok"/>
        </w:rPr>
        <w:t xml:space="preserve">.</w:t>
      </w:r>
      <w:r>
        <w:rPr>
          <w:rStyle w:val="SpecialCharTok"/>
        </w:rPr>
        <w:t xml:space="preserve">\\</w:t>
      </w:r>
      <w:r>
        <w:rPr>
          <w:rStyle w:val="StringTok"/>
        </w:rPr>
        <w:t xml:space="preserve">d+)?Z$"</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"^T</w:t>
      </w:r>
      <w:r>
        <w:rPr>
          <w:rStyle w:val="SpecialCharTok"/>
        </w:rPr>
        <w:t xml:space="preserve">\\</w:t>
      </w:r>
      <w:r>
        <w:rPr>
          <w:rStyle w:val="StringTok"/>
        </w:rPr>
        <w:t xml:space="preserve">d{2}(:</w:t>
      </w:r>
      <w:r>
        <w:rPr>
          <w:rStyle w:val="SpecialCharTok"/>
        </w:rPr>
        <w:t xml:space="preserve">\\</w:t>
      </w:r>
      <w:r>
        <w:rPr>
          <w:rStyle w:val="StringTok"/>
        </w:rPr>
        <w:t xml:space="preserve">d{2})?(:</w:t>
      </w:r>
      <w:r>
        <w:rPr>
          <w:rStyle w:val="SpecialCharTok"/>
        </w:rPr>
        <w:t xml:space="preserve">\\</w:t>
      </w:r>
      <w:r>
        <w:rPr>
          <w:rStyle w:val="StringTok"/>
        </w:rPr>
        <w:t xml:space="preserve">d{2})?(?:</w:t>
      </w:r>
      <w:r>
        <w:rPr>
          <w:rStyle w:val="SpecialCharTok"/>
        </w:rPr>
        <w:t xml:space="preserve">\\</w:t>
      </w:r>
      <w:r>
        <w:rPr>
          <w:rStyle w:val="StringTok"/>
        </w:rPr>
        <w:t xml:space="preserve">.</w:t>
      </w:r>
      <w:r>
        <w:rPr>
          <w:rStyle w:val="SpecialCharTok"/>
        </w:rPr>
        <w:t xml:space="preserve">\\</w:t>
      </w:r>
      <w:r>
        <w:rPr>
          <w:rStyle w:val="StringTok"/>
        </w:rPr>
        <w:t xml:space="preserve">d+)?Z$"</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"resolution"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"Minimum time period resolvable in the dataset, as an ISO 8601 duration"</w:t>
      </w:r>
      <w:r>
        <w:rPr>
          <w:rStyle w:val="KeywordTok"/>
        </w:rPr>
        <w:t xml:space="preserve">,</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"^(-?)P(?=</w:t>
      </w:r>
      <w:r>
        <w:rPr>
          <w:rStyle w:val="SpecialCharTok"/>
        </w:rPr>
        <w:t xml:space="preserve">\\\\</w:t>
      </w:r>
      <w:r>
        <w:rPr>
          <w:rStyle w:val="StringTok"/>
        </w:rPr>
        <w:t xml:space="preserve">d|T</w:t>
      </w:r>
      <w:r>
        <w:rPr>
          <w:rStyle w:val="SpecialCharTok"/>
        </w:rPr>
        <w:t xml:space="preserve">\\\\</w:t>
      </w:r>
      <w:r>
        <w:rPr>
          <w:rStyle w:val="StringTok"/>
        </w:rPr>
        <w:t xml:space="preserve">d)(?:(</w:t>
      </w:r>
      <w:r>
        <w:rPr>
          <w:rStyle w:val="SpecialCharTok"/>
        </w:rPr>
        <w:t xml:space="preserve">\\\\</w:t>
      </w:r>
      <w:r>
        <w:rPr>
          <w:rStyle w:val="StringTok"/>
        </w:rPr>
        <w:t xml:space="preserve">d+)Y)?(?:(</w:t>
      </w:r>
      <w:r>
        <w:rPr>
          <w:rStyle w:val="SpecialCharTok"/>
        </w:rPr>
        <w:t xml:space="preserve">\\\\</w:t>
      </w:r>
      <w:r>
        <w:rPr>
          <w:rStyle w:val="StringTok"/>
        </w:rPr>
        <w:t xml:space="preserve">d+)M)?(?:(</w:t>
      </w:r>
      <w:r>
        <w:rPr>
          <w:rStyle w:val="SpecialCharTok"/>
        </w:rPr>
        <w:t xml:space="preserve">\\\\</w:t>
      </w:r>
      <w:r>
        <w:rPr>
          <w:rStyle w:val="StringTok"/>
        </w:rPr>
        <w:t xml:space="preserve">d+)([DW]))?(?:T(?:(</w:t>
      </w:r>
      <w:r>
        <w:rPr>
          <w:rStyle w:val="SpecialCharTok"/>
        </w:rPr>
        <w:t xml:space="preserve">\\\\</w:t>
      </w:r>
      <w:r>
        <w:rPr>
          <w:rStyle w:val="StringTok"/>
        </w:rPr>
        <w:t xml:space="preserve">d+)H)?(?:(</w:t>
      </w:r>
      <w:r>
        <w:rPr>
          <w:rStyle w:val="SpecialCharTok"/>
        </w:rPr>
        <w:t xml:space="preserve">\\\\</w:t>
      </w:r>
      <w:r>
        <w:rPr>
          <w:rStyle w:val="StringTok"/>
        </w:rPr>
        <w:t xml:space="preserve">d+)M)?(?:(</w:t>
      </w:r>
      <w:r>
        <w:rPr>
          <w:rStyle w:val="SpecialCharTok"/>
        </w:rPr>
        <w:t xml:space="preserve">\\\\</w:t>
      </w:r>
      <w:r>
        <w:rPr>
          <w:rStyle w:val="StringTok"/>
        </w:rPr>
        <w:t xml:space="preserve">d+(?:</w:t>
      </w:r>
      <w:r>
        <w:rPr>
          <w:rStyle w:val="SpecialCharTok"/>
        </w:rPr>
        <w:t xml:space="preserve">\\\\</w:t>
      </w:r>
      <w:r>
        <w:rPr>
          <w:rStyle w:val="StringTok"/>
        </w:rPr>
        <w:t xml:space="preserve">.</w:t>
      </w:r>
      <w:r>
        <w:rPr>
          <w:rStyle w:val="SpecialCharTok"/>
        </w:rPr>
        <w:t xml:space="preserve">\\\\</w:t>
      </w:r>
      <w:r>
        <w:rPr>
          <w:rStyle w:val="StringTok"/>
        </w:rPr>
        <w:t xml:space="preserve">d+)?)S)?)?$"</w:t>
      </w:r>
      <w:r>
        <w:rPr>
          <w:rStyle w:val="KeywordTok"/>
        </w:rPr>
        <w:t xml:space="preserve">,</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"P1D"</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"content"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"inline content of event message"</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"channel"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"topic that link is based on"</w:t>
      </w:r>
      <w:r>
        <w:br/>
      </w:r>
      <w:r>
        <w:rPr>
          <w:rStyle w:val="AttributeTok"/>
        </w:rPr>
        <w:t xml:space="preserve">                </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 human-readable name given to the resource."</w:t>
      </w:r>
      <w:r>
        <w:br/>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 free-text account of the resource."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"title"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"links"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"array"</w:t>
      </w:r>
      <w:r>
        <w:rPr>
          <w:rStyle w:val="KeywordTok"/>
        </w:rPr>
        <w:t xml:space="preserve">,</w:t>
      </w:r>
      <w:r>
        <w:br/>
      </w:r>
      <w:r>
        <w:rPr>
          <w:rStyle w:val="AttributeTok"/>
        </w:rPr>
        <w:t xml:space="preserve">              </w:t>
      </w:r>
      <w:r>
        <w:rPr>
          <w:rStyle w:val="FunctionTok"/>
        </w:rPr>
        <w:t xml:space="preserve">"minItems"</w:t>
      </w:r>
      <w:r>
        <w:rPr>
          <w:rStyle w:val="KeywordTok"/>
        </w:rPr>
        <w:t xml:space="preserve">:</w:t>
      </w:r>
      <w:r>
        <w:rPr>
          <w:rStyle w:val="AttributeTok"/>
        </w:rPr>
        <w:t xml:space="preserve"> </w:t>
      </w:r>
      <w:r>
        <w:rPr>
          <w:rStyle w:val="DecValTok"/>
        </w:rPr>
        <w:t xml:space="preserve">1</w:t>
      </w:r>
      <w:r>
        <w:rPr>
          <w:rStyle w:val="KeywordTok"/>
        </w:rPr>
        <w:t xml:space="preserve">,</w:t>
      </w:r>
      <w:r>
        <w:br/>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StringTok"/>
        </w:rPr>
        <w:t xml:space="preserve">"https://json-schema.org/draft/2020-12/schema"</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"https://raw.githubusercontent.com/wmo-im/wcmp2/main/schema/link.yaml"</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"WCMP link object definition"</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"WCMP link object definition"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"href"</w:t>
      </w:r>
      <w:r>
        <w:br/>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"The type or semantics of the relation."</w:t>
      </w:r>
      <w:r>
        <w:rPr>
          <w:rStyle w:val="KeywordTok"/>
        </w:rPr>
        <w:t xml:space="preserve">,</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"alternate"</w:t>
      </w:r>
      <w:r>
        <w:br/>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 hint indicating what the media type of the result of dereferencing the link should be."</w:t>
      </w:r>
      <w:r>
        <w:rPr>
          <w:rStyle w:val="KeywordTok"/>
        </w:rPr>
        <w:t xml:space="preserve">,</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"application/geo+json"</w:t>
      </w:r>
      <w:r>
        <w:br/>
      </w:r>
      <w:r>
        <w:rPr>
          <w:rStyle w:val="AttributeTok"/>
        </w:rPr>
        <w:t xml:space="preserve">                  </w:t>
      </w:r>
      <w:r>
        <w:rPr>
          <w:rStyle w:val="KeywordTok"/>
        </w:rPr>
        <w:t xml:space="preserve">},</w:t>
      </w:r>
      <w:r>
        <w:br/>
      </w:r>
      <w:r>
        <w:rPr>
          <w:rStyle w:val="AttributeTok"/>
        </w:rPr>
        <w:t xml:space="preserve">                  </w:t>
      </w:r>
      <w:r>
        <w:rPr>
          <w:rStyle w:val="FunctionTok"/>
        </w:rPr>
        <w:t xml:space="preserve">"hreflang"</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 hint indicating what the language of the result of dereferencing the link should be."</w:t>
      </w:r>
      <w:r>
        <w:rPr>
          <w:rStyle w:val="KeywordTok"/>
        </w:rPr>
        <w:t xml:space="preserve">,</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"en"</w:t>
      </w:r>
      <w:r>
        <w:br/>
      </w:r>
      <w:r>
        <w:rPr>
          <w:rStyle w:val="AttributeTok"/>
        </w:rPr>
        <w:t xml:space="preserve">                  </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"Used to label the destination of a link such that it can be used as a human-readable identifier."</w:t>
      </w:r>
      <w:r>
        <w:rPr>
          <w:rStyle w:val="KeywordTok"/>
        </w:rPr>
        <w:t xml:space="preserve">,</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"Trierer Strasse 70, 53115 Bonn"</w:t>
      </w:r>
      <w:r>
        <w:br/>
      </w:r>
      <w:r>
        <w:rPr>
          <w:rStyle w:val="AttributeTok"/>
        </w:rPr>
        <w:t xml:space="preserve">                  </w:t>
      </w:r>
      <w:r>
        <w:rPr>
          <w:rStyle w:val="KeywordTok"/>
        </w:rPr>
        <w:t xml:space="preserve">},</w:t>
      </w:r>
      <w:r>
        <w:br/>
      </w:r>
      <w:r>
        <w:rPr>
          <w:rStyle w:val="AttributeTok"/>
        </w:rPr>
        <w:t xml:space="preserve">                  </w:t>
      </w:r>
      <w:r>
        <w:rPr>
          <w:rStyle w:val="FunctionTok"/>
        </w:rPr>
        <w:t xml:space="preserve">"length"</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"integer"</w:t>
      </w:r>
      <w:r>
        <w:br/>
      </w:r>
      <w:r>
        <w:rPr>
          <w:rStyle w:val="AttributeTok"/>
        </w:rPr>
        <w:t xml:space="preserve">                  </w:t>
      </w:r>
      <w:r>
        <w:rPr>
          <w:rStyle w:val="KeywordTok"/>
        </w:rPr>
        <w:t xml:space="preserve">},</w:t>
      </w:r>
      <w:r>
        <w:br/>
      </w:r>
      <w:r>
        <w:rPr>
          <w:rStyle w:val="AttributeTok"/>
        </w:rPr>
        <w:t xml:space="preserve">                  </w:t>
      </w:r>
      <w:r>
        <w:rPr>
          <w:rStyle w:val="FunctionTok"/>
        </w:rPr>
        <w:t xml:space="preserve">"channel"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"topic to subscribe to for broker workflow"</w:t>
      </w:r>
      <w:r>
        <w:br/>
      </w:r>
      <w:r>
        <w:rPr>
          <w:rStyle w:val="AttributeTok"/>
        </w:rPr>
        <w:t xml:space="preserve">                  </w:t>
      </w:r>
      <w:r>
        <w:rPr>
          <w:rStyle w:val="KeywordTok"/>
        </w:rPr>
        <w:t xml:space="preserve">},</w:t>
      </w:r>
      <w:r>
        <w:br/>
      </w:r>
      <w:r>
        <w:rPr>
          <w:rStyle w:val="AttributeTok"/>
        </w:rPr>
        <w:t xml:space="preserve">                  </w:t>
      </w:r>
      <w:r>
        <w:rPr>
          <w:rStyle w:val="FunctionTok"/>
        </w:rPr>
        <w:t xml:space="preserve">"security"</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"patternProperties"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"^[a-zA-Z0-9\\.\\-_]+$"</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"oneOf"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"#/definitions/Schema_Reference"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"#/definitions/Schema_SecurityScheme"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"distribution"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"the additional information qualifying the service and allowing to build and display the </w:t>
      </w:r>
      <w:r>
        <w:rPr>
          <w:rStyle w:val="SpecialCharTok"/>
        </w:rPr>
        <w:t xml:space="preserve">\"</w:t>
      </w:r>
      <w:r>
        <w:rPr>
          <w:rStyle w:val="StringTok"/>
        </w:rPr>
        <w:t xml:space="preserve">access</w:t>
      </w:r>
      <w:r>
        <w:rPr>
          <w:rStyle w:val="SpecialCharTok"/>
        </w:rPr>
        <w:t xml:space="preserve">\"</w:t>
      </w:r>
      <w:r>
        <w:rPr>
          <w:rStyle w:val="StringTok"/>
        </w:rPr>
        <w:t xml:space="preserve"> information in a portal"</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"availableFormats"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"array"</w:t>
      </w:r>
      <w:r>
        <w:rPr>
          <w:rStyle w:val="KeywordTok"/>
        </w:rPr>
        <w:t xml:space="preserve">,</w:t>
      </w:r>
      <w:r>
        <w:br/>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"available format short name."</w:t>
      </w:r>
      <w:r>
        <w:br/>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"the individual format description to allow building the portal information"</w:t>
      </w:r>
      <w:r>
        <w:br/>
      </w:r>
      <w:r>
        <w:rPr>
          <w:rStyle w:val="AttributeTok"/>
        </w:rPr>
        <w:t xml:space="preserve">                            </w:t>
      </w:r>
      <w:r>
        <w:rPr>
          <w:rStyle w:val="KeywordTok"/>
        </w:rPr>
        <w:t xml:space="preserve">},</w:t>
      </w:r>
      <w:r>
        <w:br/>
      </w:r>
      <w:r>
        <w:rPr>
          <w:rStyle w:val="AttributeTok"/>
        </w:rPr>
        <w:t xml:space="preserve">                            </w:t>
      </w:r>
      <w:r>
        <w:rPr>
          <w:rStyle w:val="FunctionTok"/>
        </w:rPr>
        <w:t xml:space="preserve">"numberOFiles"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"typical number of files disseminated by the distribution mechanism over a period of time"</w:t>
      </w:r>
      <w:r>
        <w:br/>
      </w:r>
      <w:r>
        <w:rPr>
          <w:rStyle w:val="AttributeTok"/>
        </w:rPr>
        <w:t xml:space="preserve">                            </w:t>
      </w:r>
      <w:r>
        <w:rPr>
          <w:rStyle w:val="KeywordTok"/>
        </w:rPr>
        <w:t xml:space="preserve">},</w:t>
      </w:r>
      <w:r>
        <w:br/>
      </w:r>
      <w:r>
        <w:rPr>
          <w:rStyle w:val="AttributeTok"/>
        </w:rPr>
        <w:t xml:space="preserve">                            </w:t>
      </w:r>
      <w:r>
        <w:rPr>
          <w:rStyle w:val="FunctionTok"/>
        </w:rPr>
        <w:t xml:space="preserve">"typicalFilesize"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"size of a typical individual file (e.g. KB, MB, GB)"</w:t>
      </w:r>
      <w:r>
        <w:br/>
      </w:r>
      <w:r>
        <w:rPr>
          <w:rStyle w:val="AttributeTok"/>
        </w:rPr>
        <w:t xml:space="preserve">                            </w:t>
      </w:r>
      <w:r>
        <w:rPr>
          <w:rStyle w:val="KeywordTok"/>
        </w:rPr>
        <w:t xml:space="preserve">},</w:t>
      </w:r>
      <w:r>
        <w:br/>
      </w:r>
      <w:r>
        <w:rPr>
          <w:rStyle w:val="AttributeTok"/>
        </w:rPr>
        <w:t xml:space="preserve">                            </w:t>
      </w:r>
      <w:r>
        <w:rPr>
          <w:rStyle w:val="FunctionTok"/>
        </w:rPr>
        <w:t xml:space="preserve">"typicalFilename"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"example filename"</w:t>
      </w:r>
      <w:r>
        <w:br/>
      </w:r>
      <w:r>
        <w:rPr>
          <w:rStyle w:val="AttributeTok"/>
        </w:rPr>
        <w:t xml:space="preserve">                            </w:t>
      </w:r>
      <w:r>
        <w:rPr>
          <w:rStyle w:val="KeywordTok"/>
        </w:rPr>
        <w:t xml:space="preserve">},</w:t>
      </w:r>
      <w:r>
        <w:br/>
      </w:r>
      <w:r>
        <w:rPr>
          <w:rStyle w:val="AttributeTok"/>
        </w:rPr>
        <w:t xml:space="preserve">                            </w:t>
      </w:r>
      <w:r>
        <w:rPr>
          <w:rStyle w:val="FunctionTok"/>
        </w:rPr>
        <w:t xml:space="preserve">"samples"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"links of samples that can be openly accessed by users to provide a better understanding of the data"</w:t>
      </w:r>
      <w:r>
        <w:rPr>
          <w:rStyle w:val="KeywordTok"/>
        </w:rPr>
        <w:t xml:space="preserve">,</w:t>
      </w:r>
      <w:r>
        <w:br/>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"#/allOf/1/properties/data/properties/links/items/properties/distribution/properties/availableFormats/items/properties/documentation/items"</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"documentation"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"array"</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"links to the associated documentation available for this format when applicable"</w:t>
      </w:r>
      <w:r>
        <w:rPr>
          <w:rStyle w:val="KeywordTok"/>
        </w:rPr>
        <w:t xml:space="preserve">,</w:t>
      </w:r>
      <w:r>
        <w:br/>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"allOf"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"rel"</w:t>
      </w:r>
      <w:r>
        <w:br/>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"The type or semantics of the relation."</w:t>
      </w:r>
      <w:r>
        <w:rPr>
          <w:rStyle w:val="KeywordTok"/>
        </w:rPr>
        <w:t xml:space="preserve">,</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"alternate"</w:t>
      </w:r>
      <w:r>
        <w:br/>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 hint indicating what the media type of the result of dereferencing the link should be."</w:t>
      </w:r>
      <w:r>
        <w:rPr>
          <w:rStyle w:val="KeywordTok"/>
        </w:rPr>
        <w:t xml:space="preserve">,</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"application/geo+json"</w:t>
      </w:r>
      <w:r>
        <w:br/>
      </w:r>
      <w:r>
        <w:rPr>
          <w:rStyle w:val="AttributeTok"/>
        </w:rPr>
        <w:t xml:space="preserve">                                      </w:t>
      </w:r>
      <w:r>
        <w:rPr>
          <w:rStyle w:val="KeywordTok"/>
        </w:rPr>
        <w:t xml:space="preserve">},</w:t>
      </w:r>
      <w:r>
        <w:br/>
      </w:r>
      <w:r>
        <w:rPr>
          <w:rStyle w:val="AttributeTok"/>
        </w:rPr>
        <w:t xml:space="preserve">                                      </w:t>
      </w:r>
      <w:r>
        <w:rPr>
          <w:rStyle w:val="FunctionTok"/>
        </w:rPr>
        <w:t xml:space="preserve">"hreflang"</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 hint indicating what the language of the result of dereferencing the link should be."</w:t>
      </w:r>
      <w:r>
        <w:rPr>
          <w:rStyle w:val="KeywordTok"/>
        </w:rPr>
        <w:t xml:space="preserve">,</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"en"</w:t>
      </w:r>
      <w:r>
        <w:br/>
      </w:r>
      <w:r>
        <w:rPr>
          <w:rStyle w:val="AttributeTok"/>
        </w:rPr>
        <w:t xml:space="preserve">                                      </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"Used to label the destination of a link such that it can be used as a human-readable identifier."</w:t>
      </w:r>
      <w:r>
        <w:rPr>
          <w:rStyle w:val="KeywordTok"/>
        </w:rPr>
        <w:t xml:space="preserve">,</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"Trierer Strasse 70, 53115 Bonn"</w:t>
      </w:r>
      <w:r>
        <w:br/>
      </w:r>
      <w:r>
        <w:rPr>
          <w:rStyle w:val="AttributeTok"/>
        </w:rPr>
        <w:t xml:space="preserve">                                      </w:t>
      </w:r>
      <w:r>
        <w:rPr>
          <w:rStyle w:val="KeywordTok"/>
        </w:rPr>
        <w:t xml:space="preserve">},</w:t>
      </w:r>
      <w:r>
        <w:br/>
      </w:r>
      <w:r>
        <w:rPr>
          <w:rStyle w:val="AttributeTok"/>
        </w:rPr>
        <w:t xml:space="preserve">                                      </w:t>
      </w:r>
      <w:r>
        <w:rPr>
          <w:rStyle w:val="FunctionTok"/>
        </w:rPr>
        <w:t xml:space="preserve">"length"</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"integer"</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"href"</w:t>
      </w:r>
      <w:r>
        <w:br/>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"href"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"The URI of the link target."</w:t>
      </w:r>
      <w:r>
        <w:rPr>
          <w:rStyle w:val="KeywordTok"/>
        </w:rPr>
        <w:t xml:space="preserve">,</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"https://data.example.com/buildings/123"</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"anyOf"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"conformsTo"</w:t>
      </w:r>
      <w:r>
        <w:rPr>
          <w:rStyle w:val="KeywordTok"/>
        </w:rPr>
        <w:t xml:space="preserve">,</w:t>
      </w:r>
      <w:r>
        <w:br/>
      </w:r>
      <w:r>
        <w:rPr>
          <w:rStyle w:val="AttributeTok"/>
        </w:rPr>
        <w:t xml:space="preserve">                </w:t>
      </w:r>
      <w:r>
        <w:rPr>
          <w:rStyle w:val="StringTok"/>
        </w:rPr>
        <w:t xml:space="preserve">"severity"</w:t>
      </w:r>
      <w:r>
        <w:rPr>
          <w:rStyle w:val="KeywordTok"/>
        </w:rPr>
        <w:t xml:space="preserve">,</w:t>
      </w:r>
      <w:r>
        <w:br/>
      </w:r>
      <w:r>
        <w:rPr>
          <w:rStyle w:val="AttributeTok"/>
        </w:rPr>
        <w:t xml:space="preserve">                </w:t>
      </w:r>
      <w:r>
        <w:rPr>
          <w:rStyle w:val="StringTok"/>
        </w:rPr>
        <w:t xml:space="preserve">"content"</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"conformsTo"</w:t>
      </w:r>
      <w:r>
        <w:rPr>
          <w:rStyle w:val="KeywordTok"/>
        </w:rPr>
        <w:t xml:space="preserve">,</w:t>
      </w:r>
      <w:r>
        <w:br/>
      </w:r>
      <w:r>
        <w:rPr>
          <w:rStyle w:val="AttributeTok"/>
        </w:rPr>
        <w:t xml:space="preserve">                </w:t>
      </w:r>
      <w:r>
        <w:rPr>
          <w:rStyle w:val="StringTok"/>
        </w:rPr>
        <w:t xml:space="preserve">"severity"</w:t>
      </w:r>
      <w:r>
        <w:rPr>
          <w:rStyle w:val="KeywordTok"/>
        </w:rPr>
        <w:t xml:space="preserve">,</w:t>
      </w:r>
      <w:r>
        <w:br/>
      </w:r>
      <w:r>
        <w:rPr>
          <w:rStyle w:val="AttributeTok"/>
        </w:rPr>
        <w:t xml:space="preserve">                </w:t>
      </w:r>
      <w:r>
        <w:rPr>
          <w:rStyle w:val="StringTok"/>
        </w:rPr>
        <w:t xml:space="preserve">"links"</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"datacontenttype"</w:t>
      </w:r>
      <w:r>
        <w:rPr>
          <w:rStyle w:val="KeywordTok"/>
        </w:rPr>
        <w:t xml:space="preserve">,</w:t>
      </w:r>
      <w:r>
        <w:br/>
      </w:r>
      <w:r>
        <w:rPr>
          <w:rStyle w:val="AttributeTok"/>
        </w:rPr>
        <w:t xml:space="preserve">        </w:t>
      </w:r>
      <w:r>
        <w:rPr>
          <w:rStyle w:val="StringTok"/>
        </w:rPr>
        <w:t xml:space="preserve">"dataschema"</w:t>
      </w:r>
      <w:r>
        <w:rPr>
          <w:rStyle w:val="KeywordTok"/>
        </w:rPr>
        <w:t xml:space="preserve">,</w:t>
      </w:r>
      <w:r>
        <w:br/>
      </w:r>
      <w:r>
        <w:rPr>
          <w:rStyle w:val="AttributeTok"/>
        </w:rPr>
        <w:t xml:space="preserve">        </w:t>
      </w:r>
      <w:r>
        <w:rPr>
          <w:rStyle w:val="StringTok"/>
        </w:rPr>
        <w:t xml:space="preserve">"subject"</w:t>
      </w:r>
      <w:r>
        <w:rPr>
          <w:rStyle w:val="KeywordTok"/>
        </w:rPr>
        <w:t xml:space="preserve">,</w:t>
      </w:r>
      <w:r>
        <w:br/>
      </w:r>
      <w:r>
        <w:rPr>
          <w:rStyle w:val="AttributeTok"/>
        </w:rPr>
        <w:t xml:space="preserve">        </w:t>
      </w:r>
      <w:r>
        <w:rPr>
          <w:rStyle w:val="StringTok"/>
        </w:rPr>
        <w:t xml:space="preserve">"time"</w:t>
      </w:r>
      <w:r>
        <w:rPr>
          <w:rStyle w:val="KeywordTok"/>
        </w:rPr>
        <w:t xml:space="preserve">,</w:t>
      </w:r>
      <w:r>
        <w:br/>
      </w:r>
      <w:r>
        <w:rPr>
          <w:rStyle w:val="AttributeTok"/>
        </w:rPr>
        <w:t xml:space="preserve">        </w:t>
      </w:r>
      <w:r>
        <w:rPr>
          <w:rStyle w:val="StringTok"/>
        </w:rPr>
        <w:t xml:space="preserve">"data"</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"definitions"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"Cloudevents-v1_0_2"</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StringTok"/>
        </w:rPr>
        <w:t xml:space="preserve">"http://json-schema.org/draft-07/schema#"</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"CloudEvents Specification JSON 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"Identifies the event."</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"#/definitions/Cloudevents-v1_0_2_Iddef"</w:t>
      </w:r>
      <w:r>
        <w:rPr>
          <w:rStyle w:val="KeywordTok"/>
        </w:rPr>
        <w:t xml:space="preserve">,</w:t>
      </w:r>
      <w:r>
        <w:br/>
      </w:r>
      <w:r>
        <w:rPr>
          <w:rStyle w:val="AttributeTok"/>
        </w:rPr>
        <w:t xml:space="preserve">          </w:t>
      </w:r>
      <w:r>
        <w:rPr>
          <w:rStyle w:val="FunctionTok"/>
        </w:rPr>
        <w:t xml:space="preserve">"examples"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"A234-1234-1234"</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"Identifies the context in which an event happened."</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"#/definitions/Cloudevents-v1_0_2_Sourcedef"</w:t>
      </w:r>
      <w:r>
        <w:rPr>
          <w:rStyle w:val="KeywordTok"/>
        </w:rPr>
        <w:t xml:space="preserve">,</w:t>
      </w:r>
      <w:r>
        <w:br/>
      </w:r>
      <w:r>
        <w:rPr>
          <w:rStyle w:val="AttributeTok"/>
        </w:rPr>
        <w:t xml:space="preserve">          </w:t>
      </w:r>
      <w:r>
        <w:rPr>
          <w:rStyle w:val="FunctionTok"/>
        </w:rPr>
        <w:t xml:space="preserve">"examples"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"https://github.com/cloudevents"</w:t>
      </w:r>
      <w:r>
        <w:rPr>
          <w:rStyle w:val="KeywordTok"/>
        </w:rPr>
        <w:t xml:space="preserve">,</w:t>
      </w:r>
      <w:r>
        <w:br/>
      </w:r>
      <w:r>
        <w:rPr>
          <w:rStyle w:val="AttributeTok"/>
        </w:rPr>
        <w:t xml:space="preserve">            </w:t>
      </w:r>
      <w:r>
        <w:rPr>
          <w:rStyle w:val="StringTok"/>
        </w:rPr>
        <w:t xml:space="preserve">"mailto:cncf-wg-serverless@lists.cncf.io"</w:t>
      </w:r>
      <w:r>
        <w:rPr>
          <w:rStyle w:val="KeywordTok"/>
        </w:rPr>
        <w:t xml:space="preserve">,</w:t>
      </w:r>
      <w:r>
        <w:br/>
      </w:r>
      <w:r>
        <w:rPr>
          <w:rStyle w:val="AttributeTok"/>
        </w:rPr>
        <w:t xml:space="preserve">            </w:t>
      </w:r>
      <w:r>
        <w:rPr>
          <w:rStyle w:val="StringTok"/>
        </w:rPr>
        <w:t xml:space="preserve">"urn:uuid:6e8bc430-9c3a-11d9-9669-0800200c9a66"</w:t>
      </w:r>
      <w:r>
        <w:rPr>
          <w:rStyle w:val="KeywordTok"/>
        </w:rPr>
        <w:t xml:space="preserve">,</w:t>
      </w:r>
      <w:r>
        <w:br/>
      </w:r>
      <w:r>
        <w:rPr>
          <w:rStyle w:val="AttributeTok"/>
        </w:rPr>
        <w:t xml:space="preserve">            </w:t>
      </w:r>
      <w:r>
        <w:rPr>
          <w:rStyle w:val="StringTok"/>
        </w:rPr>
        <w:t xml:space="preserve">"cloudevents/spec/pull/123"</w:t>
      </w:r>
      <w:r>
        <w:rPr>
          <w:rStyle w:val="KeywordTok"/>
        </w:rPr>
        <w:t xml:space="preserve">,</w:t>
      </w:r>
      <w:r>
        <w:br/>
      </w:r>
      <w:r>
        <w:rPr>
          <w:rStyle w:val="AttributeTok"/>
        </w:rPr>
        <w:t xml:space="preserve">            </w:t>
      </w:r>
      <w:r>
        <w:rPr>
          <w:rStyle w:val="StringTok"/>
        </w:rPr>
        <w:t xml:space="preserve">"/sensors/tn-1234567/alerts"</w:t>
      </w:r>
      <w:r>
        <w:rPr>
          <w:rStyle w:val="KeywordTok"/>
        </w:rPr>
        <w:t xml:space="preserve">,</w:t>
      </w:r>
      <w:r>
        <w:br/>
      </w:r>
      <w:r>
        <w:rPr>
          <w:rStyle w:val="AttributeTok"/>
        </w:rPr>
        <w:t xml:space="preserve">            </w:t>
      </w:r>
      <w:r>
        <w:rPr>
          <w:rStyle w:val="StringTok"/>
        </w:rPr>
        <w:t xml:space="preserve">"1-555-123-4567"</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"specversion"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"The version of the CloudEvents specification which the event uses."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"#/definitions/Cloudevents-v1_0_2_Specversiondef"</w:t>
      </w:r>
      <w:r>
        <w:rPr>
          <w:rStyle w:val="KeywordTok"/>
        </w:rPr>
        <w:t xml:space="preserve">,</w:t>
      </w:r>
      <w:r>
        <w:br/>
      </w:r>
      <w:r>
        <w:rPr>
          <w:rStyle w:val="AttributeTok"/>
        </w:rPr>
        <w:t xml:space="preserve">          </w:t>
      </w:r>
      <w:r>
        <w:rPr>
          <w:rStyle w:val="FunctionTok"/>
        </w:rPr>
        <w:t xml:space="preserve">"examples"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"1.0"</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"Describes the type of event related to the originating occurrence."</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"#/definitions/Cloudevents-v1_0_2_Typedef"</w:t>
      </w:r>
      <w:r>
        <w:rPr>
          <w:rStyle w:val="KeywordTok"/>
        </w:rPr>
        <w:t xml:space="preserve">,</w:t>
      </w:r>
      <w:r>
        <w:br/>
      </w:r>
      <w:r>
        <w:rPr>
          <w:rStyle w:val="AttributeTok"/>
        </w:rPr>
        <w:t xml:space="preserve">          </w:t>
      </w:r>
      <w:r>
        <w:rPr>
          <w:rStyle w:val="FunctionTok"/>
        </w:rPr>
        <w:t xml:space="preserve">"examples"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"com.github.pull_request.opened"</w:t>
      </w:r>
      <w:r>
        <w:rPr>
          <w:rStyle w:val="KeywordTok"/>
        </w:rPr>
        <w:t xml:space="preserve">,</w:t>
      </w:r>
      <w:r>
        <w:br/>
      </w:r>
      <w:r>
        <w:rPr>
          <w:rStyle w:val="AttributeTok"/>
        </w:rPr>
        <w:t xml:space="preserve">            </w:t>
      </w:r>
      <w:r>
        <w:rPr>
          <w:rStyle w:val="StringTok"/>
        </w:rPr>
        <w:t xml:space="preserve">"com.example.object.deleted.v2"</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"datacontenttype"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"Content type of the data value. Must adhere to RFC 2046 format."</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"#/definitions/Cloudevents-v1_0_2_Datacontenttypedef"</w:t>
      </w:r>
      <w:r>
        <w:rPr>
          <w:rStyle w:val="KeywordTok"/>
        </w:rPr>
        <w:t xml:space="preserve">,</w:t>
      </w:r>
      <w:r>
        <w:br/>
      </w:r>
      <w:r>
        <w:rPr>
          <w:rStyle w:val="AttributeTok"/>
        </w:rPr>
        <w:t xml:space="preserve">          </w:t>
      </w:r>
      <w:r>
        <w:rPr>
          <w:rStyle w:val="FunctionTok"/>
        </w:rPr>
        <w:t xml:space="preserve">"examples"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"text/xml"</w:t>
      </w:r>
      <w:r>
        <w:rPr>
          <w:rStyle w:val="KeywordTok"/>
        </w:rPr>
        <w:t xml:space="preserve">,</w:t>
      </w:r>
      <w:r>
        <w:br/>
      </w:r>
      <w:r>
        <w:rPr>
          <w:rStyle w:val="AttributeTok"/>
        </w:rPr>
        <w:t xml:space="preserve">            </w:t>
      </w:r>
      <w:r>
        <w:rPr>
          <w:rStyle w:val="StringTok"/>
        </w:rPr>
        <w:t xml:space="preserve">"application/json"</w:t>
      </w:r>
      <w:r>
        <w:rPr>
          <w:rStyle w:val="KeywordTok"/>
        </w:rPr>
        <w:t xml:space="preserve">,</w:t>
      </w:r>
      <w:r>
        <w:br/>
      </w:r>
      <w:r>
        <w:rPr>
          <w:rStyle w:val="AttributeTok"/>
        </w:rPr>
        <w:t xml:space="preserve">            </w:t>
      </w:r>
      <w:r>
        <w:rPr>
          <w:rStyle w:val="StringTok"/>
        </w:rPr>
        <w:t xml:space="preserve">"image/png"</w:t>
      </w:r>
      <w:r>
        <w:rPr>
          <w:rStyle w:val="KeywordTok"/>
        </w:rPr>
        <w:t xml:space="preserve">,</w:t>
      </w:r>
      <w:r>
        <w:br/>
      </w:r>
      <w:r>
        <w:rPr>
          <w:rStyle w:val="AttributeTok"/>
        </w:rPr>
        <w:t xml:space="preserve">            </w:t>
      </w:r>
      <w:r>
        <w:rPr>
          <w:rStyle w:val="StringTok"/>
        </w:rPr>
        <w:t xml:space="preserve">"multipart/form-data"</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"dataschema"</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"Identifies the schema that data adheres to."</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"#/definitions/Cloudevents-v1_0_2_Dataschemadef"</w:t>
      </w:r>
      <w:r>
        <w:br/>
      </w:r>
      <w:r>
        <w:rPr>
          <w:rStyle w:val="AttributeTok"/>
        </w:rPr>
        <w:t xml:space="preserve">        </w:t>
      </w:r>
      <w:r>
        <w:rPr>
          <w:rStyle w:val="KeywordTok"/>
        </w:rPr>
        <w:t xml:space="preserve">},</w:t>
      </w:r>
      <w:r>
        <w:br/>
      </w:r>
      <w:r>
        <w:rPr>
          <w:rStyle w:val="AttributeTok"/>
        </w:rPr>
        <w:t xml:space="preserve">        </w:t>
      </w:r>
      <w:r>
        <w:rPr>
          <w:rStyle w:val="FunctionTok"/>
        </w:rPr>
        <w:t xml:space="preserve">"subject"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"Describes the subject of the event in the context of the event producer (identified by source)."</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"#/definitions/Cloudevents-v1_0_2_Subjectdef"</w:t>
      </w:r>
      <w:r>
        <w:rPr>
          <w:rStyle w:val="KeywordTok"/>
        </w:rPr>
        <w:t xml:space="preserve">,</w:t>
      </w:r>
      <w:r>
        <w:br/>
      </w:r>
      <w:r>
        <w:rPr>
          <w:rStyle w:val="AttributeTok"/>
        </w:rPr>
        <w:t xml:space="preserve">          </w:t>
      </w:r>
      <w:r>
        <w:rPr>
          <w:rStyle w:val="FunctionTok"/>
        </w:rPr>
        <w:t xml:space="preserve">"examples"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"mynewfile.jpg"</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"time"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"Timestamp of when the occurrence happened. Must adhere to RFC 3339."</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"#/definitions/Cloudevents-v1_0_2_Timedef"</w:t>
      </w:r>
      <w:r>
        <w:rPr>
          <w:rStyle w:val="KeywordTok"/>
        </w:rPr>
        <w:t xml:space="preserve">,</w:t>
      </w:r>
      <w:r>
        <w:br/>
      </w:r>
      <w:r>
        <w:rPr>
          <w:rStyle w:val="AttributeTok"/>
        </w:rPr>
        <w:t xml:space="preserve">          </w:t>
      </w:r>
      <w:r>
        <w:rPr>
          <w:rStyle w:val="FunctionTok"/>
        </w:rPr>
        <w:t xml:space="preserve">"examples"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"2018-04-05T17:31:00Z"</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"data"</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"The event payload."</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"#/definitions/Cloudevents-v1_0_2_Datadef"</w:t>
      </w:r>
      <w:r>
        <w:rPr>
          <w:rStyle w:val="KeywordTok"/>
        </w:rPr>
        <w:t xml:space="preserve">,</w:t>
      </w:r>
      <w:r>
        <w:br/>
      </w:r>
      <w:r>
        <w:rPr>
          <w:rStyle w:val="AttributeTok"/>
        </w:rPr>
        <w:t xml:space="preserve">          </w:t>
      </w:r>
      <w:r>
        <w:rPr>
          <w:rStyle w:val="FunctionTok"/>
        </w:rPr>
        <w:t xml:space="preserve">"examples"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"&lt;much wow=</w:t>
      </w:r>
      <w:r>
        <w:rPr>
          <w:rStyle w:val="SpecialCharTok"/>
        </w:rPr>
        <w:t xml:space="preserve">\"</w:t>
      </w:r>
      <w:r>
        <w:rPr>
          <w:rStyle w:val="StringTok"/>
        </w:rPr>
        <w:t xml:space="preserve">xml</w:t>
      </w:r>
      <w:r>
        <w:rPr>
          <w:rStyle w:val="SpecialCharTok"/>
        </w:rPr>
        <w:t xml:space="preserve">\"</w:t>
      </w:r>
      <w:r>
        <w:rPr>
          <w:rStyle w:val="StringTok"/>
        </w:rPr>
        <w:t xml:space="preserve">/&gt;"</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"data_base64"</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"Base64 encoded event payload. Must adhere to RFC4648."</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"#/definitions/Cloudevents-v1_0_2_Data_base64def"</w:t>
      </w:r>
      <w:r>
        <w:rPr>
          <w:rStyle w:val="KeywordTok"/>
        </w:rPr>
        <w:t xml:space="preserve">,</w:t>
      </w:r>
      <w:r>
        <w:br/>
      </w:r>
      <w:r>
        <w:rPr>
          <w:rStyle w:val="AttributeTok"/>
        </w:rPr>
        <w:t xml:space="preserve">          </w:t>
      </w:r>
      <w:r>
        <w:rPr>
          <w:rStyle w:val="FunctionTok"/>
        </w:rPr>
        <w:t xml:space="preserve">"examples"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"Zm9vYg=="</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"id"</w:t>
      </w:r>
      <w:r>
        <w:rPr>
          <w:rStyle w:val="KeywordTok"/>
        </w:rPr>
        <w:t xml:space="preserve">,</w:t>
      </w:r>
      <w:r>
        <w:br/>
      </w:r>
      <w:r>
        <w:rPr>
          <w:rStyle w:val="AttributeTok"/>
        </w:rPr>
        <w:t xml:space="preserve">        </w:t>
      </w:r>
      <w:r>
        <w:rPr>
          <w:rStyle w:val="StringTok"/>
        </w:rPr>
        <w:t xml:space="preserve">"source"</w:t>
      </w:r>
      <w:r>
        <w:rPr>
          <w:rStyle w:val="KeywordTok"/>
        </w:rPr>
        <w:t xml:space="preserve">,</w:t>
      </w:r>
      <w:r>
        <w:br/>
      </w:r>
      <w:r>
        <w:rPr>
          <w:rStyle w:val="AttributeTok"/>
        </w:rPr>
        <w:t xml:space="preserve">        </w:t>
      </w:r>
      <w:r>
        <w:rPr>
          <w:rStyle w:val="StringTok"/>
        </w:rPr>
        <w:t xml:space="preserve">"specversion"</w:t>
      </w:r>
      <w:r>
        <w:rPr>
          <w:rStyle w:val="KeywordTok"/>
        </w:rPr>
        <w:t xml:space="preserve">,</w:t>
      </w:r>
      <w:r>
        <w:br/>
      </w:r>
      <w:r>
        <w:rPr>
          <w:rStyle w:val="AttributeTok"/>
        </w:rPr>
        <w:t xml:space="preserve">        </w:t>
      </w:r>
      <w:r>
        <w:rPr>
          <w:rStyle w:val="StringTok"/>
        </w:rPr>
        <w:t xml:space="preserve">"type"</w:t>
      </w:r>
      <w:r>
        <w:br/>
      </w:r>
      <w:r>
        <w:rPr>
          <w:rStyle w:val="AttributeTok"/>
        </w:rPr>
        <w:t xml:space="preserve">      </w:t>
      </w:r>
      <w:r>
        <w:rPr>
          <w:rStyle w:val="KeywordTok"/>
        </w:rPr>
        <w:t xml:space="preserve">],</w:t>
      </w:r>
      <w:r>
        <w:br/>
      </w:r>
      <w:r>
        <w:rPr>
          <w:rStyle w:val="AttributeTok"/>
        </w:rPr>
        <w:t xml:space="preserve">      </w:t>
      </w:r>
      <w:r>
        <w:rPr>
          <w:rStyle w:val="FunctionTok"/>
        </w:rPr>
        <w:t xml:space="preserve">"definitions"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"Cloudevents-v1_0_2_Data_base64def"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StringTok"/>
        </w:rPr>
        <w:t xml:space="preserve">"null"</w:t>
      </w:r>
      <w:r>
        <w:br/>
      </w:r>
      <w:r>
        <w:rPr>
          <w:rStyle w:val="AttributeTok"/>
        </w:rPr>
        <w:t xml:space="preserve">      </w:t>
      </w:r>
      <w:r>
        <w:rPr>
          <w:rStyle w:val="KeywordTok"/>
        </w:rPr>
        <w:t xml:space="preserve">],</w:t>
      </w:r>
      <w:r>
        <w:br/>
      </w:r>
      <w:r>
        <w:rPr>
          <w:rStyle w:val="AttributeTok"/>
        </w:rPr>
        <w:t xml:space="preserve">      </w:t>
      </w:r>
      <w:r>
        <w:rPr>
          <w:rStyle w:val="FunctionTok"/>
        </w:rPr>
        <w:t xml:space="preserve">"contentEncoding"</w:t>
      </w:r>
      <w:r>
        <w:rPr>
          <w:rStyle w:val="KeywordTok"/>
        </w:rPr>
        <w:t xml:space="preserve">:</w:t>
      </w:r>
      <w:r>
        <w:rPr>
          <w:rStyle w:val="AttributeTok"/>
        </w:rPr>
        <w:t xml:space="preserve"> </w:t>
      </w:r>
      <w:r>
        <w:rPr>
          <w:rStyle w:val="StringTok"/>
        </w:rPr>
        <w:t xml:space="preserve">"base64"</w:t>
      </w:r>
      <w:r>
        <w:br/>
      </w:r>
      <w:r>
        <w:rPr>
          <w:rStyle w:val="AttributeTok"/>
        </w:rPr>
        <w:t xml:space="preserve">    </w:t>
      </w:r>
      <w:r>
        <w:rPr>
          <w:rStyle w:val="KeywordTok"/>
        </w:rPr>
        <w:t xml:space="preserve">},</w:t>
      </w:r>
      <w:r>
        <w:br/>
      </w:r>
      <w:r>
        <w:rPr>
          <w:rStyle w:val="AttributeTok"/>
        </w:rPr>
        <w:t xml:space="preserve">    </w:t>
      </w:r>
      <w:r>
        <w:rPr>
          <w:rStyle w:val="FunctionTok"/>
        </w:rPr>
        <w:t xml:space="preserve">"Cloudevents-v1_0_2_Datacontenttypedef"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StringTok"/>
        </w:rPr>
        <w:t xml:space="preserve">"null"</w:t>
      </w:r>
      <w:r>
        <w:br/>
      </w:r>
      <w:r>
        <w:rPr>
          <w:rStyle w:val="AttributeTok"/>
        </w:rPr>
        <w:t xml:space="preserve">      </w:t>
      </w:r>
      <w:r>
        <w:rPr>
          <w:rStyle w:val="KeywordTok"/>
        </w:rPr>
        <w:t xml:space="preserve">],</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br/>
      </w:r>
      <w:r>
        <w:rPr>
          <w:rStyle w:val="AttributeTok"/>
        </w:rPr>
        <w:t xml:space="preserve">    </w:t>
      </w:r>
      <w:r>
        <w:rPr>
          <w:rStyle w:val="FunctionTok"/>
        </w:rPr>
        <w:t xml:space="preserve">"Cloudevents-v1_0_2_Datadef"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StringTok"/>
        </w:rPr>
        <w:t xml:space="preserve">"number"</w:t>
      </w:r>
      <w:r>
        <w:rPr>
          <w:rStyle w:val="KeywordTok"/>
        </w:rPr>
        <w:t xml:space="preserve">,</w:t>
      </w:r>
      <w:r>
        <w:br/>
      </w:r>
      <w:r>
        <w:rPr>
          <w:rStyle w:val="AttributeTok"/>
        </w:rPr>
        <w:t xml:space="preserve">        </w:t>
      </w:r>
      <w:r>
        <w:rPr>
          <w:rStyle w:val="StringTok"/>
        </w:rPr>
        <w:t xml:space="preserve">"array"</w:t>
      </w:r>
      <w:r>
        <w:rPr>
          <w:rStyle w:val="KeywordTok"/>
        </w:rPr>
        <w:t xml:space="preserve">,</w:t>
      </w:r>
      <w:r>
        <w:br/>
      </w:r>
      <w:r>
        <w:rPr>
          <w:rStyle w:val="AttributeTok"/>
        </w:rPr>
        <w:t xml:space="preserve">        </w:t>
      </w:r>
      <w:r>
        <w:rPr>
          <w:rStyle w:val="StringTok"/>
        </w:rPr>
        <w:t xml:space="preserve">"boolean"</w:t>
      </w:r>
      <w:r>
        <w:rPr>
          <w:rStyle w:val="KeywordTok"/>
        </w:rPr>
        <w:t xml:space="preserve">,</w:t>
      </w:r>
      <w:r>
        <w:br/>
      </w:r>
      <w:r>
        <w:rPr>
          <w:rStyle w:val="AttributeTok"/>
        </w:rPr>
        <w:t xml:space="preserve">        </w:t>
      </w:r>
      <w:r>
        <w:rPr>
          <w:rStyle w:val="StringTok"/>
        </w:rPr>
        <w:t xml:space="preserve">"null"</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"Cloudevents-v1_0_2_Dataschemadef"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StringTok"/>
        </w:rPr>
        <w:t xml:space="preserve">"null"</w:t>
      </w:r>
      <w:r>
        <w:br/>
      </w:r>
      <w:r>
        <w:rPr>
          <w:rStyle w:val="AttributeTok"/>
        </w:rPr>
        <w:t xml:space="preserve">      </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"uri"</w:t>
      </w:r>
      <w:r>
        <w:rPr>
          <w:rStyle w:val="KeywordTok"/>
        </w:rPr>
        <w:t xml:space="preserve">,</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br/>
      </w:r>
      <w:r>
        <w:rPr>
          <w:rStyle w:val="AttributeTok"/>
        </w:rPr>
        <w:t xml:space="preserve">    </w:t>
      </w:r>
      <w:r>
        <w:rPr>
          <w:rStyle w:val="FunctionTok"/>
        </w:rPr>
        <w:t xml:space="preserve">"Cloudevents-v1_0_2_Iddef"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br/>
      </w:r>
      <w:r>
        <w:rPr>
          <w:rStyle w:val="AttributeTok"/>
        </w:rPr>
        <w:t xml:space="preserve">    </w:t>
      </w:r>
      <w:r>
        <w:rPr>
          <w:rStyle w:val="FunctionTok"/>
        </w:rPr>
        <w:t xml:space="preserve">"Cloudevents-v1_0_2_Sourcedef"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"uri-reference"</w:t>
      </w:r>
      <w:r>
        <w:rPr>
          <w:rStyle w:val="KeywordTok"/>
        </w:rPr>
        <w:t xml:space="preserve">,</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br/>
      </w:r>
      <w:r>
        <w:rPr>
          <w:rStyle w:val="AttributeTok"/>
        </w:rPr>
        <w:t xml:space="preserve">    </w:t>
      </w:r>
      <w:r>
        <w:rPr>
          <w:rStyle w:val="FunctionTok"/>
        </w:rPr>
        <w:t xml:space="preserve">"Cloudevents-v1_0_2_Specversiondef"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br/>
      </w:r>
      <w:r>
        <w:rPr>
          <w:rStyle w:val="AttributeTok"/>
        </w:rPr>
        <w:t xml:space="preserve">    </w:t>
      </w:r>
      <w:r>
        <w:rPr>
          <w:rStyle w:val="FunctionTok"/>
        </w:rPr>
        <w:t xml:space="preserve">"Cloudevents-v1_0_2_Subjectdef"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StringTok"/>
        </w:rPr>
        <w:t xml:space="preserve">"null"</w:t>
      </w:r>
      <w:r>
        <w:br/>
      </w:r>
      <w:r>
        <w:rPr>
          <w:rStyle w:val="AttributeTok"/>
        </w:rPr>
        <w:t xml:space="preserve">      </w:t>
      </w:r>
      <w:r>
        <w:rPr>
          <w:rStyle w:val="KeywordTok"/>
        </w:rPr>
        <w:t xml:space="preserve">],</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br/>
      </w:r>
      <w:r>
        <w:rPr>
          <w:rStyle w:val="AttributeTok"/>
        </w:rPr>
        <w:t xml:space="preserve">    </w:t>
      </w:r>
      <w:r>
        <w:rPr>
          <w:rStyle w:val="FunctionTok"/>
        </w:rPr>
        <w:t xml:space="preserve">"Cloudevents-v1_0_2_Timedef"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StringTok"/>
        </w:rPr>
        <w:t xml:space="preserve">"null"</w:t>
      </w:r>
      <w:r>
        <w:br/>
      </w:r>
      <w:r>
        <w:rPr>
          <w:rStyle w:val="AttributeTok"/>
        </w:rPr>
        <w:t xml:space="preserve">      </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"date-time"</w:t>
      </w:r>
      <w:r>
        <w:rPr>
          <w:rStyle w:val="KeywordTok"/>
        </w:rPr>
        <w:t xml:space="preserve">,</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br/>
      </w:r>
      <w:r>
        <w:rPr>
          <w:rStyle w:val="AttributeTok"/>
        </w:rPr>
        <w:t xml:space="preserve">    </w:t>
      </w:r>
      <w:r>
        <w:rPr>
          <w:rStyle w:val="FunctionTok"/>
        </w:rPr>
        <w:t xml:space="preserve">"Cloudevents-v1_0_2_Typedef"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br/>
      </w:r>
      <w:r>
        <w:rPr>
          <w:rStyle w:val="AttributeTok"/>
        </w:rPr>
        <w:t xml:space="preserve">    </w:t>
      </w:r>
      <w:r>
        <w:rPr>
          <w:rStyle w:val="FunctionTok"/>
        </w:rPr>
        <w:t xml:space="preserve">"Schema_APIKeySecurityScheme"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"type"</w:t>
      </w:r>
      <w:r>
        <w:rPr>
          <w:rStyle w:val="KeywordTok"/>
        </w:rPr>
        <w:t xml:space="preserve">,</w:t>
      </w:r>
      <w:r>
        <w:br/>
      </w:r>
      <w:r>
        <w:rPr>
          <w:rStyle w:val="AttributeTok"/>
        </w:rPr>
        <w:t xml:space="preserve">        </w:t>
      </w:r>
      <w:r>
        <w:rPr>
          <w:rStyle w:val="StringTok"/>
        </w:rPr>
        <w:t xml:space="preserve">"name"</w:t>
      </w:r>
      <w:r>
        <w:rPr>
          <w:rStyle w:val="KeywordTok"/>
        </w:rPr>
        <w:t xml:space="preserve">,</w:t>
      </w:r>
      <w:r>
        <w:br/>
      </w:r>
      <w:r>
        <w:rPr>
          <w:rStyle w:val="AttributeTok"/>
        </w:rPr>
        <w:t xml:space="preserve">        </w:t>
      </w:r>
      <w:r>
        <w:rPr>
          <w:rStyle w:val="StringTok"/>
        </w:rPr>
        <w:t xml:space="preserve">"in"</w:t>
      </w:r>
      <w:r>
        <w:br/>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"apiKey"</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KeywordTok"/>
        </w:rPr>
        <w:t xml:space="preserve">},</w:t>
      </w:r>
      <w:r>
        <w:br/>
      </w:r>
      <w:r>
        <w:rPr>
          <w:rStyle w:val="AttributeTok"/>
        </w:rPr>
        <w:t xml:space="preserve">        </w:t>
      </w:r>
      <w:r>
        <w:rPr>
          <w:rStyle w:val="FunctionTok"/>
        </w:rPr>
        <w:t xml:space="preserve">"in"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"header"</w:t>
      </w:r>
      <w:r>
        <w:rPr>
          <w:rStyle w:val="KeywordTok"/>
        </w:rPr>
        <w:t xml:space="preserve">,</w:t>
      </w:r>
      <w:r>
        <w:br/>
      </w:r>
      <w:r>
        <w:rPr>
          <w:rStyle w:val="AttributeTok"/>
        </w:rPr>
        <w:t xml:space="preserve">            </w:t>
      </w:r>
      <w:r>
        <w:rPr>
          <w:rStyle w:val="StringTok"/>
        </w:rPr>
        <w:t xml:space="preserve">"query"</w:t>
      </w:r>
      <w:r>
        <w:rPr>
          <w:rStyle w:val="KeywordTok"/>
        </w:rPr>
        <w:t xml:space="preserve">,</w:t>
      </w:r>
      <w:r>
        <w:br/>
      </w:r>
      <w:r>
        <w:rPr>
          <w:rStyle w:val="AttributeTok"/>
        </w:rPr>
        <w:t xml:space="preserve">            </w:t>
      </w:r>
      <w:r>
        <w:rPr>
          <w:rStyle w:val="StringTok"/>
        </w:rPr>
        <w:t xml:space="preserve">"cookie"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"patternProperties"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"^x-"</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"additionalProperties"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br/>
      </w:r>
      <w:r>
        <w:rPr>
          <w:rStyle w:val="AttributeTok"/>
        </w:rPr>
        <w:t xml:space="preserve">    </w:t>
      </w:r>
      <w:r>
        <w:rPr>
          <w:rStyle w:val="FunctionTok"/>
        </w:rPr>
        <w:t xml:space="preserve">"Schema_AuthorizationCodeOAuthFlow"</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"authorizationUrl"</w:t>
      </w:r>
      <w:r>
        <w:rPr>
          <w:rStyle w:val="KeywordTok"/>
        </w:rPr>
        <w:t xml:space="preserve">,</w:t>
      </w:r>
      <w:r>
        <w:br/>
      </w:r>
      <w:r>
        <w:rPr>
          <w:rStyle w:val="AttributeTok"/>
        </w:rPr>
        <w:t xml:space="preserve">        </w:t>
      </w:r>
      <w:r>
        <w:rPr>
          <w:rStyle w:val="StringTok"/>
        </w:rPr>
        <w:t xml:space="preserve">"tokenUrl"</w:t>
      </w:r>
      <w:r>
        <w:br/>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"authorizationUrl"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"uri-reference"</w:t>
      </w:r>
      <w:r>
        <w:br/>
      </w:r>
      <w:r>
        <w:rPr>
          <w:rStyle w:val="AttributeTok"/>
        </w:rPr>
        <w:t xml:space="preserve">        </w:t>
      </w:r>
      <w:r>
        <w:rPr>
          <w:rStyle w:val="KeywordTok"/>
        </w:rPr>
        <w:t xml:space="preserve">},</w:t>
      </w:r>
      <w:r>
        <w:br/>
      </w:r>
      <w:r>
        <w:rPr>
          <w:rStyle w:val="AttributeTok"/>
        </w:rPr>
        <w:t xml:space="preserve">        </w:t>
      </w:r>
      <w:r>
        <w:rPr>
          <w:rStyle w:val="FunctionTok"/>
        </w:rPr>
        <w:t xml:space="preserve">"tokenUrl"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"uri-reference"</w:t>
      </w:r>
      <w:r>
        <w:br/>
      </w:r>
      <w:r>
        <w:rPr>
          <w:rStyle w:val="AttributeTok"/>
        </w:rPr>
        <w:t xml:space="preserve">        </w:t>
      </w:r>
      <w:r>
        <w:rPr>
          <w:rStyle w:val="KeywordTok"/>
        </w:rPr>
        <w:t xml:space="preserve">},</w:t>
      </w:r>
      <w:r>
        <w:br/>
      </w:r>
      <w:r>
        <w:rPr>
          <w:rStyle w:val="AttributeTok"/>
        </w:rPr>
        <w:t xml:space="preserve">        </w:t>
      </w:r>
      <w:r>
        <w:rPr>
          <w:rStyle w:val="FunctionTok"/>
        </w:rPr>
        <w:t xml:space="preserve">"refreshUrl"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"uri-reference"</w:t>
      </w:r>
      <w:r>
        <w:br/>
      </w:r>
      <w:r>
        <w:rPr>
          <w:rStyle w:val="AttributeTok"/>
        </w:rPr>
        <w:t xml:space="preserve">        </w:t>
      </w:r>
      <w:r>
        <w:rPr>
          <w:rStyle w:val="KeywordTok"/>
        </w:rPr>
        <w:t xml:space="preserve">},</w:t>
      </w:r>
      <w:r>
        <w:br/>
      </w:r>
      <w:r>
        <w:rPr>
          <w:rStyle w:val="AttributeTok"/>
        </w:rPr>
        <w:t xml:space="preserve">        </w:t>
      </w:r>
      <w:r>
        <w:rPr>
          <w:rStyle w:val="FunctionTok"/>
        </w:rPr>
        <w:t xml:space="preserve">"scopes"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"additionalProperties"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"patternProperties"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"^x-"</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"additionalProperties"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br/>
      </w:r>
      <w:r>
        <w:rPr>
          <w:rStyle w:val="AttributeTok"/>
        </w:rPr>
        <w:t xml:space="preserve">    </w:t>
      </w:r>
      <w:r>
        <w:rPr>
          <w:rStyle w:val="FunctionTok"/>
        </w:rPr>
        <w:t xml:space="preserve">"Schema_ClientCredentialsFlow"</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"tokenUrl"</w:t>
      </w:r>
      <w:r>
        <w:br/>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"tokenUrl"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"uri-reference"</w:t>
      </w:r>
      <w:r>
        <w:br/>
      </w:r>
      <w:r>
        <w:rPr>
          <w:rStyle w:val="AttributeTok"/>
        </w:rPr>
        <w:t xml:space="preserve">        </w:t>
      </w:r>
      <w:r>
        <w:rPr>
          <w:rStyle w:val="KeywordTok"/>
        </w:rPr>
        <w:t xml:space="preserve">},</w:t>
      </w:r>
      <w:r>
        <w:br/>
      </w:r>
      <w:r>
        <w:rPr>
          <w:rStyle w:val="AttributeTok"/>
        </w:rPr>
        <w:t xml:space="preserve">        </w:t>
      </w:r>
      <w:r>
        <w:rPr>
          <w:rStyle w:val="FunctionTok"/>
        </w:rPr>
        <w:t xml:space="preserve">"refreshUrl"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"uri-reference"</w:t>
      </w:r>
      <w:r>
        <w:br/>
      </w:r>
      <w:r>
        <w:rPr>
          <w:rStyle w:val="AttributeTok"/>
        </w:rPr>
        <w:t xml:space="preserve">        </w:t>
      </w:r>
      <w:r>
        <w:rPr>
          <w:rStyle w:val="KeywordTok"/>
        </w:rPr>
        <w:t xml:space="preserve">},</w:t>
      </w:r>
      <w:r>
        <w:br/>
      </w:r>
      <w:r>
        <w:rPr>
          <w:rStyle w:val="AttributeTok"/>
        </w:rPr>
        <w:t xml:space="preserve">        </w:t>
      </w:r>
      <w:r>
        <w:rPr>
          <w:rStyle w:val="FunctionTok"/>
        </w:rPr>
        <w:t xml:space="preserve">"scopes"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"additionalProperties"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"patternProperties"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"^x-"</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"additionalProperties"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br/>
      </w:r>
      <w:r>
        <w:rPr>
          <w:rStyle w:val="AttributeTok"/>
        </w:rPr>
        <w:t xml:space="preserve">    </w:t>
      </w:r>
      <w:r>
        <w:rPr>
          <w:rStyle w:val="FunctionTok"/>
        </w:rPr>
        <w:t xml:space="preserve">"Schema_HTTPSecurityScheme"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"scheme"</w:t>
      </w:r>
      <w:r>
        <w:rPr>
          <w:rStyle w:val="KeywordTok"/>
        </w:rPr>
        <w:t xml:space="preserve">,</w:t>
      </w:r>
      <w:r>
        <w:br/>
      </w:r>
      <w:r>
        <w:rPr>
          <w:rStyle w:val="AttributeTok"/>
        </w:rPr>
        <w:t xml:space="preserve">        </w:t>
      </w:r>
      <w:r>
        <w:rPr>
          <w:rStyle w:val="StringTok"/>
        </w:rPr>
        <w:t xml:space="preserve">"type"</w:t>
      </w:r>
      <w:r>
        <w:br/>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"scheme"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KeywordTok"/>
        </w:rPr>
        <w:t xml:space="preserve">},</w:t>
      </w:r>
      <w:r>
        <w:br/>
      </w:r>
      <w:r>
        <w:rPr>
          <w:rStyle w:val="AttributeTok"/>
        </w:rPr>
        <w:t xml:space="preserve">        </w:t>
      </w:r>
      <w:r>
        <w:rPr>
          <w:rStyle w:val="FunctionTok"/>
        </w:rPr>
        <w:t xml:space="preserve">"bearerFormat"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"http"</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"patternProperties"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"^x-"</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"additionalProperties"</w:t>
      </w:r>
      <w:r>
        <w:rPr>
          <w:rStyle w:val="KeywordTok"/>
        </w:rPr>
        <w:t xml:space="preserve">:</w:t>
      </w:r>
      <w:r>
        <w:rPr>
          <w:rStyle w:val="AttributeTok"/>
        </w:rPr>
        <w:t xml:space="preserve"> </w:t>
      </w:r>
      <w:r>
        <w:rPr>
          <w:rStyle w:val="CharTok"/>
        </w:rPr>
        <w:t xml:space="preserve">false</w:t>
      </w:r>
      <w:r>
        <w:rPr>
          <w:rStyle w:val="KeywordTok"/>
        </w:rPr>
        <w:t xml:space="preserve">,</w:t>
      </w:r>
      <w:r>
        <w:br/>
      </w:r>
      <w:r>
        <w:rPr>
          <w:rStyle w:val="AttributeTok"/>
        </w:rPr>
        <w:t xml:space="preserve">      </w:t>
      </w:r>
      <w:r>
        <w:rPr>
          <w:rStyle w:val="FunctionTok"/>
        </w:rPr>
        <w:t xml:space="preserve">"oneOf"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"Bearer"</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"scheme"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"bearer"</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"Non Bearer"</w:t>
      </w:r>
      <w:r>
        <w:rPr>
          <w:rStyle w:val="KeywordTok"/>
        </w:rPr>
        <w:t xml:space="preserve">,</w:t>
      </w:r>
      <w:r>
        <w:br/>
      </w:r>
      <w:r>
        <w:rPr>
          <w:rStyle w:val="AttributeTok"/>
        </w:rPr>
        <w:t xml:space="preserve">          </w:t>
      </w:r>
      <w:r>
        <w:rPr>
          <w:rStyle w:val="FunctionTok"/>
        </w:rPr>
        <w:t xml:space="preserve">"not"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"bearerFormat"</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"scheme"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"not"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"bearer"</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"Schema_ImplicitOAuthFlow"</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"authorizationUrl"</w:t>
      </w:r>
      <w:r>
        <w:rPr>
          <w:rStyle w:val="KeywordTok"/>
        </w:rPr>
        <w:t xml:space="preserve">,</w:t>
      </w:r>
      <w:r>
        <w:br/>
      </w:r>
      <w:r>
        <w:rPr>
          <w:rStyle w:val="AttributeTok"/>
        </w:rPr>
        <w:t xml:space="preserve">        </w:t>
      </w:r>
      <w:r>
        <w:rPr>
          <w:rStyle w:val="StringTok"/>
        </w:rPr>
        <w:t xml:space="preserve">"scopes"</w:t>
      </w:r>
      <w:r>
        <w:br/>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"authorizationUrl"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"uri-reference"</w:t>
      </w:r>
      <w:r>
        <w:br/>
      </w:r>
      <w:r>
        <w:rPr>
          <w:rStyle w:val="AttributeTok"/>
        </w:rPr>
        <w:t xml:space="preserve">        </w:t>
      </w:r>
      <w:r>
        <w:rPr>
          <w:rStyle w:val="KeywordTok"/>
        </w:rPr>
        <w:t xml:space="preserve">},</w:t>
      </w:r>
      <w:r>
        <w:br/>
      </w:r>
      <w:r>
        <w:rPr>
          <w:rStyle w:val="AttributeTok"/>
        </w:rPr>
        <w:t xml:space="preserve">        </w:t>
      </w:r>
      <w:r>
        <w:rPr>
          <w:rStyle w:val="FunctionTok"/>
        </w:rPr>
        <w:t xml:space="preserve">"refreshUrl"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"uri-reference"</w:t>
      </w:r>
      <w:r>
        <w:br/>
      </w:r>
      <w:r>
        <w:rPr>
          <w:rStyle w:val="AttributeTok"/>
        </w:rPr>
        <w:t xml:space="preserve">        </w:t>
      </w:r>
      <w:r>
        <w:rPr>
          <w:rStyle w:val="KeywordTok"/>
        </w:rPr>
        <w:t xml:space="preserve">},</w:t>
      </w:r>
      <w:r>
        <w:br/>
      </w:r>
      <w:r>
        <w:rPr>
          <w:rStyle w:val="AttributeTok"/>
        </w:rPr>
        <w:t xml:space="preserve">        </w:t>
      </w:r>
      <w:r>
        <w:rPr>
          <w:rStyle w:val="FunctionTok"/>
        </w:rPr>
        <w:t xml:space="preserve">"scopes"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"additionalProperties"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"patternProperties"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"^x-"</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"additionalProperties"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br/>
      </w:r>
      <w:r>
        <w:rPr>
          <w:rStyle w:val="AttributeTok"/>
        </w:rPr>
        <w:t xml:space="preserve">    </w:t>
      </w:r>
      <w:r>
        <w:rPr>
          <w:rStyle w:val="FunctionTok"/>
        </w:rPr>
        <w:t xml:space="preserve">"Schema_OAuth2SecurityScheme"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"type"</w:t>
      </w:r>
      <w:r>
        <w:rPr>
          <w:rStyle w:val="KeywordTok"/>
        </w:rPr>
        <w:t xml:space="preserve">,</w:t>
      </w:r>
      <w:r>
        <w:br/>
      </w:r>
      <w:r>
        <w:rPr>
          <w:rStyle w:val="AttributeTok"/>
        </w:rPr>
        <w:t xml:space="preserve">        </w:t>
      </w:r>
      <w:r>
        <w:rPr>
          <w:rStyle w:val="StringTok"/>
        </w:rPr>
        <w:t xml:space="preserve">"flows"</w:t>
      </w:r>
      <w:r>
        <w:br/>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"oauth2"</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"flows"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"#/definitions/Schema_OAuthFlows"</w:t>
      </w:r>
      <w:r>
        <w:br/>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"patternProperties"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"^x-"</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"additionalProperties"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br/>
      </w:r>
      <w:r>
        <w:rPr>
          <w:rStyle w:val="AttributeTok"/>
        </w:rPr>
        <w:t xml:space="preserve">    </w:t>
      </w:r>
      <w:r>
        <w:rPr>
          <w:rStyle w:val="FunctionTok"/>
        </w:rPr>
        <w:t xml:space="preserve">"Schema_OAuthFlows"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"implicit"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"#/definitions/Schema_ImplicitOAuthFlow"</w:t>
      </w:r>
      <w:r>
        <w:br/>
      </w:r>
      <w:r>
        <w:rPr>
          <w:rStyle w:val="AttributeTok"/>
        </w:rPr>
        <w:t xml:space="preserve">        </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"#/definitions/Schema_PasswordOAuthFlow"</w:t>
      </w:r>
      <w:r>
        <w:br/>
      </w:r>
      <w:r>
        <w:rPr>
          <w:rStyle w:val="AttributeTok"/>
        </w:rPr>
        <w:t xml:space="preserve">        </w:t>
      </w:r>
      <w:r>
        <w:rPr>
          <w:rStyle w:val="KeywordTok"/>
        </w:rPr>
        <w:t xml:space="preserve">},</w:t>
      </w:r>
      <w:r>
        <w:br/>
      </w:r>
      <w:r>
        <w:rPr>
          <w:rStyle w:val="AttributeTok"/>
        </w:rPr>
        <w:t xml:space="preserve">        </w:t>
      </w:r>
      <w:r>
        <w:rPr>
          <w:rStyle w:val="FunctionTok"/>
        </w:rPr>
        <w:t xml:space="preserve">"clientCredentials"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"#/definitions/Schema_ClientCredentialsFlow"</w:t>
      </w:r>
      <w:r>
        <w:br/>
      </w:r>
      <w:r>
        <w:rPr>
          <w:rStyle w:val="AttributeTok"/>
        </w:rPr>
        <w:t xml:space="preserve">        </w:t>
      </w:r>
      <w:r>
        <w:rPr>
          <w:rStyle w:val="KeywordTok"/>
        </w:rPr>
        <w:t xml:space="preserve">},</w:t>
      </w:r>
      <w:r>
        <w:br/>
      </w:r>
      <w:r>
        <w:rPr>
          <w:rStyle w:val="AttributeTok"/>
        </w:rPr>
        <w:t xml:space="preserve">        </w:t>
      </w:r>
      <w:r>
        <w:rPr>
          <w:rStyle w:val="FunctionTok"/>
        </w:rPr>
        <w:t xml:space="preserve">"authorizationCode"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"#/definitions/Schema_AuthorizationCodeOAuthFlow"</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"patternProperties"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"^x-"</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"additionalProperties"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br/>
      </w:r>
      <w:r>
        <w:rPr>
          <w:rStyle w:val="AttributeTok"/>
        </w:rPr>
        <w:t xml:space="preserve">    </w:t>
      </w:r>
      <w:r>
        <w:rPr>
          <w:rStyle w:val="FunctionTok"/>
        </w:rPr>
        <w:t xml:space="preserve">"Schema_OpenIdConnectSecurityScheme"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"type"</w:t>
      </w:r>
      <w:r>
        <w:rPr>
          <w:rStyle w:val="KeywordTok"/>
        </w:rPr>
        <w:t xml:space="preserve">,</w:t>
      </w:r>
      <w:r>
        <w:br/>
      </w:r>
      <w:r>
        <w:rPr>
          <w:rStyle w:val="AttributeTok"/>
        </w:rPr>
        <w:t xml:space="preserve">        </w:t>
      </w:r>
      <w:r>
        <w:rPr>
          <w:rStyle w:val="StringTok"/>
        </w:rPr>
        <w:t xml:space="preserve">"openIdConnectUrl"</w:t>
      </w:r>
      <w:r>
        <w:br/>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"openIdConnect"</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"openIdConnectUrl"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"uri-reference"</w:t>
      </w:r>
      <w:r>
        <w:br/>
      </w:r>
      <w:r>
        <w:rPr>
          <w:rStyle w:val="AttributeTok"/>
        </w:rPr>
        <w:t xml:space="preserve">        </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"patternProperties"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"^x-"</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"additionalProperties"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br/>
      </w:r>
      <w:r>
        <w:rPr>
          <w:rStyle w:val="AttributeTok"/>
        </w:rPr>
        <w:t xml:space="preserve">    </w:t>
      </w:r>
      <w:r>
        <w:rPr>
          <w:rStyle w:val="FunctionTok"/>
        </w:rPr>
        <w:t xml:space="preserve">"Schema_PasswordOAuthFlow"</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"tokenUrl"</w:t>
      </w:r>
      <w:r>
        <w:br/>
      </w:r>
      <w:r>
        <w:rPr>
          <w:rStyle w:val="AttributeTok"/>
        </w:rPr>
        <w:t xml:space="preserve">      </w:t>
      </w:r>
      <w:r>
        <w:rPr>
          <w:rStyle w:val="KeywordTok"/>
        </w:rPr>
        <w:t xml:space="preserve">],</w:t>
      </w:r>
      <w:r>
        <w:br/>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"tokenUrl"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"uri-reference"</w:t>
      </w:r>
      <w:r>
        <w:br/>
      </w:r>
      <w:r>
        <w:rPr>
          <w:rStyle w:val="AttributeTok"/>
        </w:rPr>
        <w:t xml:space="preserve">        </w:t>
      </w:r>
      <w:r>
        <w:rPr>
          <w:rStyle w:val="KeywordTok"/>
        </w:rPr>
        <w:t xml:space="preserve">},</w:t>
      </w:r>
      <w:r>
        <w:br/>
      </w:r>
      <w:r>
        <w:rPr>
          <w:rStyle w:val="AttributeTok"/>
        </w:rPr>
        <w:t xml:space="preserve">        </w:t>
      </w:r>
      <w:r>
        <w:rPr>
          <w:rStyle w:val="FunctionTok"/>
        </w:rPr>
        <w:t xml:space="preserve">"refreshUrl"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"uri-reference"</w:t>
      </w:r>
      <w:r>
        <w:br/>
      </w:r>
      <w:r>
        <w:rPr>
          <w:rStyle w:val="AttributeTok"/>
        </w:rPr>
        <w:t xml:space="preserve">        </w:t>
      </w:r>
      <w:r>
        <w:rPr>
          <w:rStyle w:val="KeywordTok"/>
        </w:rPr>
        <w:t xml:space="preserve">},</w:t>
      </w:r>
      <w:r>
        <w:br/>
      </w:r>
      <w:r>
        <w:rPr>
          <w:rStyle w:val="AttributeTok"/>
        </w:rPr>
        <w:t xml:space="preserve">        </w:t>
      </w:r>
      <w:r>
        <w:rPr>
          <w:rStyle w:val="FunctionTok"/>
        </w:rPr>
        <w:t xml:space="preserve">"scopes"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"additionalProperties"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"patternProperties"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"^x-"</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"additionalProperties"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br/>
      </w:r>
      <w:r>
        <w:rPr>
          <w:rStyle w:val="AttributeTok"/>
        </w:rPr>
        <w:t xml:space="preserve">    </w:t>
      </w:r>
      <w:r>
        <w:rPr>
          <w:rStyle w:val="FunctionTok"/>
        </w:rPr>
        <w:t xml:space="preserve">"Schema_Reference"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"object"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"$ref"</w:t>
      </w:r>
      <w:r>
        <w:br/>
      </w:r>
      <w:r>
        <w:rPr>
          <w:rStyle w:val="AttributeTok"/>
        </w:rPr>
        <w:t xml:space="preserve">      </w:t>
      </w:r>
      <w:r>
        <w:rPr>
          <w:rStyle w:val="KeywordTok"/>
        </w:rPr>
        <w:t xml:space="preserve">],</w:t>
      </w:r>
      <w:r>
        <w:br/>
      </w:r>
      <w:r>
        <w:rPr>
          <w:rStyle w:val="AttributeTok"/>
        </w:rPr>
        <w:t xml:space="preserve">      </w:t>
      </w:r>
      <w:r>
        <w:rPr>
          <w:rStyle w:val="FunctionTok"/>
        </w:rPr>
        <w:t xml:space="preserve">"patternProperties"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"string"</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"uri-reference"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"Schema_SecurityScheme"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"oneOf"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"#/definitions/Schema_APIKeySecurityScheme"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"#/definitions/Schema_HTTPSecurityScheme"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"#/definitions/Schema_OAuth2SecurityScheme"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"#/definitions/Schema_OpenIdConnectSecurityScheme"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KeywordTok"/>
        </w:rPr>
        <w:t xml:space="preserve">}</w:t>
      </w:r>
    </w:p>
    <w:bookmarkEnd w:id="134"/>
    <w:bookmarkEnd w:id="135"/>
    <w:bookmarkStart w:id="143" w:name="examples"/>
    <w:p>
      <w:pPr>
        <w:pStyle w:val="Heading1"/>
      </w:pPr>
      <w:r>
        <w:t xml:space="preserve">Examples (Informative)</w:t>
      </w:r>
    </w:p>
    <w:bookmarkStart w:id="136" w:name="X747511f3cf01d585716d4c89a6ef2e1825e7b80"/>
    <w:p>
      <w:pPr>
        <w:pStyle w:val="Heading2"/>
      </w:pPr>
      <w:r>
        <w:t xml:space="preserve">WIS2 Monitoring Topic</w:t>
      </w:r>
    </w:p>
    <w:p>
      <w:pPr>
        <w:pStyle w:val="FirstParagraph"/>
      </w:pPr>
      <w:r>
        <w:rPr>
          <w:bCs/>
          <w:b/>
        </w:rPr>
        <w:t xml:space="preserve">Example: Notification from Environment and Climate Change Canada, Meteorological Service of Canada, Global Discovery Catalogue Service, concerning a WCMP2 record from Météo-France (Toulouse)</w:t>
      </w:r>
    </w:p>
    <w:p>
      <w:pPr>
        <w:pStyle w:val="SourceCode"/>
      </w:pPr>
      <w:r>
        <w:rPr>
          <w:rStyle w:val="VerbatimChar"/>
        </w:rPr>
        <w:t xml:space="preserve">monitor/a/wis2/fr-meteofrance</w:t>
      </w:r>
    </w:p>
    <w:p>
      <w:pPr>
        <w:pStyle w:val="FirstParagraph"/>
      </w:pPr>
      <w:r>
        <w:t xml:space="preserve">Here, the</w:t>
      </w:r>
      <w:r>
        <w:t xml:space="preserve"> </w:t>
      </w:r>
      <w:r>
        <w:rPr>
          <w:rStyle w:val="VerbatimChar"/>
        </w:rPr>
        <w:t xml:space="preserve">source</w:t>
      </w:r>
      <w:r>
        <w:t xml:space="preserve"> </w:t>
      </w:r>
      <w:r>
        <w:t xml:space="preserve">is found in the WMEM (</w:t>
      </w:r>
      <w:r>
        <w:rPr>
          <w:rStyle w:val="VerbatimChar"/>
        </w:rPr>
        <w:t xml:space="preserve">ca-eccc-msc-global-discovery-catalogue</w:t>
      </w:r>
      <w:r>
        <w:t xml:space="preserve">).</w:t>
      </w:r>
    </w:p>
    <w:p>
      <w:pPr>
        <w:pStyle w:val="BodyText"/>
      </w:pPr>
      <w:r>
        <w:rPr>
          <w:bCs/>
          <w:b/>
        </w:rPr>
        <w:t xml:space="preserve">Example: Notification from Météo-France (Toulouse), Global Broker Service, concerning a WNM from Servicio Meteorológico Nacional (Argentina)</w:t>
      </w:r>
    </w:p>
    <w:p>
      <w:pPr>
        <w:pStyle w:val="SourceCode"/>
      </w:pPr>
      <w:r>
        <w:rPr>
          <w:rStyle w:val="VerbatimChar"/>
        </w:rPr>
        <w:t xml:space="preserve">monitor/a/wis2/ar-smn</w:t>
      </w:r>
    </w:p>
    <w:p>
      <w:pPr>
        <w:pStyle w:val="FirstParagraph"/>
      </w:pPr>
      <w:r>
        <w:t xml:space="preserve">Here, the</w:t>
      </w:r>
      <w:r>
        <w:t xml:space="preserve"> </w:t>
      </w:r>
      <w:r>
        <w:rPr>
          <w:rStyle w:val="VerbatimChar"/>
        </w:rPr>
        <w:t xml:space="preserve">source</w:t>
      </w:r>
      <w:r>
        <w:t xml:space="preserve"> </w:t>
      </w:r>
      <w:r>
        <w:t xml:space="preserve">is found in the WMEM (</w:t>
      </w:r>
      <w:r>
        <w:rPr>
          <w:rStyle w:val="VerbatimChar"/>
        </w:rPr>
        <w:t xml:space="preserve">fr-meteofrance-global-broker</w:t>
      </w:r>
      <w:r>
        <w:t xml:space="preserve">).</w:t>
      </w:r>
    </w:p>
    <w:bookmarkEnd w:id="136"/>
    <w:bookmarkStart w:id="137" w:name="X22b8f3ffd38da4e3e0664252fb057ea6da66da6"/>
    <w:p>
      <w:pPr>
        <w:pStyle w:val="Heading2"/>
      </w:pPr>
      <w:r>
        <w:t xml:space="preserve">WIS2 Monitoring Event Message: WCMP2 ETS Report</w:t>
      </w:r>
    </w:p>
    <w:p>
      <w:pPr>
        <w:pStyle w:val="FirstParagraph"/>
      </w:pPr>
      <w:r>
        <w:rPr>
          <w:bCs/>
          <w:b/>
        </w:rPr>
        <w:t xml:space="preserve">Example: WCMP2 compliance report event notification from Environment and Climate Change Canada, Meteorological Service of Canada, Global Discovery Catalogue Service, concerning a WCMP2 record from Deutscher Wetterdienst (Germany)</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"6e1c7f9f-dd6c-48d9-bbc4-aef0625f1fb8"</w:t>
      </w: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"int.wmo.wis.wme.event.wcmp2.ets"</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"ca-eccc-msc-global-discovery-catalogue"</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"de-dwd"</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"2024-10-17T05:13:22Z"</w:t>
      </w:r>
      <w:r>
        <w:rPr>
          <w:rStyle w:val="FunctionTok"/>
        </w:rPr>
        <w:t xml:space="preserve">,</w:t>
      </w:r>
      <w:r>
        <w:br/>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"dataschema"</w:t>
      </w:r>
      <w:r>
        <w:rPr>
          <w:rStyle w:val="FunctionTok"/>
        </w:rPr>
        <w:t xml:space="preserve">:</w:t>
      </w:r>
      <w:r>
        <w:rPr>
          <w:rStyle w:val="NormalTok"/>
        </w:rPr>
        <w:t xml:space="preserve"> </w:t>
      </w:r>
      <w:r>
        <w:rPr>
          <w:rStyle w:val="StringTok"/>
        </w:rPr>
        <w:t xml:space="preserve">"https://schemas.wmo.int/wme/1.0.0/schemas/wis2-event-message-bundled.json"</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"http://wis.wmo.int/spec/wme/1/conf/monitoring-event-message-core"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"f84f34d6-cfb0-4cff-98ec-32f88d0fd7b8"</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"WCMP2 ETS report"</w:t>
      </w:r>
      <w:r>
        <w:rPr>
          <w:rStyle w:val="FunctionTok"/>
        </w:rPr>
        <w:t xml:space="preserve">,</w:t>
      </w:r>
      <w:r>
        <w:br/>
      </w:r>
      <w:r>
        <w:rPr>
          <w:rStyle w:val="NormalTok"/>
        </w:rPr>
        <w:t xml:space="preserve">            </w:t>
      </w:r>
      <w:r>
        <w:rPr>
          <w:rStyle w:val="DataTypeTok"/>
        </w:rPr>
        <w:t xml:space="preserve">"report_type"</w:t>
      </w:r>
      <w:r>
        <w:rPr>
          <w:rStyle w:val="FunctionTok"/>
        </w:rPr>
        <w:t xml:space="preserve">:</w:t>
      </w:r>
      <w:r>
        <w:rPr>
          <w:rStyle w:val="NormalTok"/>
        </w:rPr>
        <w:t xml:space="preserve"> </w:t>
      </w:r>
      <w:r>
        <w:rPr>
          <w:rStyle w:val="StringTok"/>
        </w:rPr>
        <w:t xml:space="preserve">"ets"</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"SKIPPED"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"generated_by"</w:t>
      </w:r>
      <w:r>
        <w:rPr>
          <w:rStyle w:val="FunctionTok"/>
        </w:rPr>
        <w:t xml:space="preserve">:</w:t>
      </w:r>
      <w:r>
        <w:rPr>
          <w:rStyle w:val="NormalTok"/>
        </w:rPr>
        <w:t xml:space="preserve"> </w:t>
      </w:r>
      <w:r>
        <w:rPr>
          <w:rStyle w:val="StringTok"/>
        </w:rPr>
        <w:t xml:space="preserve">"pywcmp 0.10.1 (https://github.com/wmo-im/pywcmp)"</w:t>
      </w:r>
      <w:r>
        <w:rPr>
          <w:rStyle w:val="FunctionTok"/>
        </w:rPr>
        <w:t xml:space="preserve">,</w:t>
      </w:r>
      <w:r>
        <w:br/>
      </w:r>
      <w:r>
        <w:rPr>
          <w:rStyle w:val="NormalTok"/>
        </w:rPr>
        <w:t xml:space="preserve">            </w:t>
      </w:r>
      <w:r>
        <w:rPr>
          <w:rStyle w:val="DataTypeTok"/>
        </w:rPr>
        <w:t xml:space="preserve">"tests"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"http://wis.wmo.int/spec/wcmp/2/conf/core/conformance"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"Passes given schema is compliant/valid"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"http://wis.wmo.int/spec/wcmp/2/conf/core/contacts"</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"http://wis.wmo.int/spec/wcmp/2/conf/core/record_created_datetime"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"http://wis.wmo.int/spec/wcmp/2/conf/core/data_policy"</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"http://wis.wmo.int/spec/wcmp/2/conf/core/description"</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"Passes given schema is compliant/valid"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"http://wis.wmo.int/spec/wcmp/2/conf/core/extent_geospatial"</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"http://wis.wmo.int/spec/wcmp/2/conf/core/extent_temporal"</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"Passes given schema is compliant/valid"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"http://wis.wmo.int/spec/wcmp/2/conf/core/identifier"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"http://wis.wmo.int/spec/wcmp/2/conf/core/links"</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"http://wis.wmo.int/spec/wcmp/2/conf/core/themes"</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"http://wis.wmo.int/spec/wcmp/2/conf/core/title"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"Passes given schema is compliant/valid"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"http://wis.wmo.int/spec/wcmp/2/conf/core/type"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"PASSED"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"2024-10-02T13:55:00Z"</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"urn:wmo:md:de-dwd:icon-eps.ALL"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37"/>
    <w:bookmarkStart w:id="138" w:name="X7ac508e345196594d28c155e9fef6c9b780dd5d"/>
    <w:p>
      <w:pPr>
        <w:pStyle w:val="Heading2"/>
      </w:pPr>
      <w:r>
        <w:t xml:space="preserve">WIS2 Monitoring Event Message: WCMP2 KPI Report</w:t>
      </w:r>
    </w:p>
    <w:p>
      <w:pPr>
        <w:pStyle w:val="FirstParagraph"/>
      </w:pPr>
      <w:r>
        <w:rPr>
          <w:bCs/>
          <w:b/>
        </w:rPr>
        <w:t xml:space="preserve">Example: WCMP2 KPI event notification from Environment and Climate Change Canada, Meteorological Service of Canada, Global Discovery Catalogue Service, concerning a WCMP2 record from Deutscher Wetterdienst (Germany)</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"6e1c7f9f-dd6c-48d9-bbc4-aef0625f1fb8"</w:t>
      </w: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"int.wmo.wis.wme.event.wcmp2.kpi"</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"ca-eccc-msc-global-discovery-catalogue"</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"de-dwd"</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"2025-02-01T18:19:37Z"</w:t>
      </w:r>
      <w:r>
        <w:rPr>
          <w:rStyle w:val="FunctionTok"/>
        </w:rPr>
        <w:t xml:space="preserve">,</w:t>
      </w:r>
      <w:r>
        <w:br/>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"dataschema"</w:t>
      </w:r>
      <w:r>
        <w:rPr>
          <w:rStyle w:val="FunctionTok"/>
        </w:rPr>
        <w:t xml:space="preserve">:</w:t>
      </w:r>
      <w:r>
        <w:rPr>
          <w:rStyle w:val="NormalTok"/>
        </w:rPr>
        <w:t xml:space="preserve"> </w:t>
      </w:r>
      <w:r>
        <w:rPr>
          <w:rStyle w:val="StringTok"/>
        </w:rPr>
        <w:t xml:space="preserve">"https://schemas.wmo.int/wme/1.0.0/schemas/wis2-event-message-bundled.json"</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"http://wis.wmo.int/spec/wme/1/conf/monitoring-event-message-core"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"38631309-36b7-4c71-a7cd-aaca48f81a49"</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"WCMP2 KPI report"</w:t>
      </w:r>
      <w:r>
        <w:rPr>
          <w:rStyle w:val="FunctionTok"/>
        </w:rPr>
        <w:t xml:space="preserve">,</w:t>
      </w:r>
      <w:r>
        <w:br/>
      </w:r>
      <w:r>
        <w:rPr>
          <w:rStyle w:val="NormalTok"/>
        </w:rPr>
        <w:t xml:space="preserve">            </w:t>
      </w:r>
      <w:r>
        <w:rPr>
          <w:rStyle w:val="DataTypeTok"/>
        </w:rPr>
        <w:t xml:space="preserve">"report_type"</w:t>
      </w:r>
      <w:r>
        <w:rPr>
          <w:rStyle w:val="FunctionTok"/>
        </w:rPr>
        <w:t xml:space="preserve">:</w:t>
      </w:r>
      <w:r>
        <w:rPr>
          <w:rStyle w:val="NormalTok"/>
        </w:rPr>
        <w:t xml:space="preserve"> </w:t>
      </w:r>
      <w:r>
        <w:rPr>
          <w:rStyle w:val="StringTok"/>
        </w:rPr>
        <w:t xml:space="preserve">"kpi"</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"urn:wmo:md:de-dwd:icon-eps.ALL"</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"2025-02-01T18:17:24Z"</w:t>
      </w:r>
      <w:r>
        <w:rPr>
          <w:rStyle w:val="FunctionTok"/>
        </w:rPr>
        <w:t xml:space="preserve">,</w:t>
      </w:r>
      <w:r>
        <w:br/>
      </w:r>
      <w:r>
        <w:rPr>
          <w:rStyle w:val="NormalTok"/>
        </w:rPr>
        <w:t xml:space="preserve">            </w:t>
      </w:r>
      <w:r>
        <w:rPr>
          <w:rStyle w:val="DataTypeTok"/>
        </w:rPr>
        <w:t xml:space="preserve">"generated_by"</w:t>
      </w:r>
      <w:r>
        <w:rPr>
          <w:rStyle w:val="FunctionTok"/>
        </w:rPr>
        <w:t xml:space="preserve">:</w:t>
      </w:r>
      <w:r>
        <w:rPr>
          <w:rStyle w:val="NormalTok"/>
        </w:rPr>
        <w:t xml:space="preserve"> </w:t>
      </w:r>
      <w:r>
        <w:rPr>
          <w:rStyle w:val="StringTok"/>
        </w:rPr>
        <w:t xml:space="preserve">"pywcmp 0.10.1 (https://github.com/wmo-im/pywcmp)"</w:t>
      </w:r>
      <w:r>
        <w:rPr>
          <w:rStyle w:val="FunctionTok"/>
        </w:rPr>
        <w:t xml:space="preserve">,</w:t>
      </w:r>
      <w:r>
        <w:br/>
      </w:r>
      <w:r>
        <w:rPr>
          <w:rStyle w:val="NormalTok"/>
        </w:rPr>
        <w:t xml:space="preserve">            </w:t>
      </w:r>
      <w:r>
        <w:rPr>
          <w:rStyle w:val="DataTypeTok"/>
        </w:rPr>
        <w:t xml:space="preserve">"tests"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"http://wis.wmo.int/spec/wcmp/2/kpi/core/contacts"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"Contacts"</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"comments"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100.0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"http://wis.wmo.int/spec/wcmp/2/kpi/core/good_quality_description"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 Good quality description"</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"comments"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"Description contains spelling errors ['eps', 'deg', '180h', 'lat', '6h', 'utc', 'lon']"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75.0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"http://wis.wmo.int/spec/wcmp/2/kpi/core/graphic_overview_for_metadata_records"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"Graphic overview for metadata records"</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"comments"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"http://wis.wmo.int/spec/wcmp/2/kpi/core/links_health"</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"Links health"</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"comments"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100.0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"http://wis.wmo.int/spec/wcmp/2/kpi/core/persistent_identifiers"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"Persistent identifiers"</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"comments"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 DOI/ARK/HDL schema found"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33.333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"http://wis.wmo.int/spec/wcmp/2/kpi/core/time_intervals"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"Time intervals"</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"comments"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 temporal resolution found"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83.333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"http://wis.wmo.int/spec/wcmp/2/kpi/core/good_quality_title"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"Global Ensemble Prediction Model"</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"comments"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"Title is not sentence case"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87.5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46</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41</w:t>
      </w:r>
      <w:r>
        <w:rPr>
          <w:rStyle w:val="FunctionTok"/>
        </w:rPr>
        <w:t xml:space="preserve">,</w:t>
      </w:r>
      <w:r>
        <w:br/>
      </w:r>
      <w:r>
        <w:rPr>
          <w:rStyle w:val="NormalTok"/>
        </w:rPr>
        <w:t xml:space="preserve">                </w:t>
      </w:r>
      <w:r>
        <w:rPr>
          <w:rStyle w:val="DataTypeTok"/>
        </w:rPr>
        <w:t xml:space="preserve">"comments"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"http://wis.wmo.int/spec/wcmp/2/kpi/core/good_quality_title"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"Global Ensemble Prediction Model"</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"comments"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"Title is not sentence case"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87.5</w:t>
      </w:r>
      <w:r>
        <w:br/>
      </w:r>
      <w:r>
        <w:rPr>
          <w:rStyle w:val="NormalTok"/>
        </w:rPr>
        <w:t xml:space="preserve">                </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89.13</w:t>
      </w:r>
      <w:r>
        <w:rPr>
          <w:rStyle w:val="FunctionTok"/>
        </w:rPr>
        <w:t xml:space="preserve">,</w:t>
      </w:r>
      <w:r>
        <w:br/>
      </w:r>
      <w:r>
        <w:rPr>
          <w:rStyle w:val="NormalTok"/>
        </w:rPr>
        <w:t xml:space="preserve">                </w:t>
      </w:r>
      <w:r>
        <w:rPr>
          <w:rStyle w:val="DataTypeTok"/>
        </w:rPr>
        <w:t xml:space="preserve">"grade"</w:t>
      </w:r>
      <w:r>
        <w:rPr>
          <w:rStyle w:val="FunctionTok"/>
        </w:rPr>
        <w:t xml:space="preserve">:</w:t>
      </w:r>
      <w:r>
        <w:rPr>
          <w:rStyle w:val="NormalTok"/>
        </w:rPr>
        <w:t xml:space="preserve"> </w:t>
      </w:r>
      <w:r>
        <w:rPr>
          <w:rStyle w:val="StringTok"/>
        </w:rPr>
        <w:t xml:space="preserve">"A"</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38"/>
    <w:bookmarkStart w:id="139" w:name="X3067904be8f11a1ddf5f974446e962b097f0c8b"/>
    <w:p>
      <w:pPr>
        <w:pStyle w:val="Heading2"/>
      </w:pPr>
      <w:r>
        <w:t xml:space="preserve">WIS2 Monitoring Event Message: WNM Schema Compliance Report</w:t>
      </w:r>
    </w:p>
    <w:p>
      <w:pPr>
        <w:pStyle w:val="FirstParagraph"/>
      </w:pPr>
      <w:r>
        <w:rPr>
          <w:bCs/>
          <w:b/>
        </w:rPr>
        <w:t xml:space="preserve">Example: WNM compliance report event notification from a WIS2 development Global Broker, concerning a WIS2 Notification message from a WIS2 Node in testing</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"08361ecb-e7ff-4965-9abe-465b63433ca5"</w:t>
      </w: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"int.wmo.wis.wme.event.wnm.validation"</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"io-wis2dev-global-broker"</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"io-wis2dev-12-test"</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"2024-12-11T12:54:40.605Z"</w:t>
      </w:r>
      <w:r>
        <w:rPr>
          <w:rStyle w:val="FunctionTok"/>
        </w:rPr>
        <w:t xml:space="preserve">,</w:t>
      </w:r>
      <w:r>
        <w:br/>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"dataschema"</w:t>
      </w:r>
      <w:r>
        <w:rPr>
          <w:rStyle w:val="FunctionTok"/>
        </w:rPr>
        <w:t xml:space="preserve">:</w:t>
      </w:r>
      <w:r>
        <w:rPr>
          <w:rStyle w:val="NormalTok"/>
        </w:rPr>
        <w:t xml:space="preserve"> </w:t>
      </w:r>
      <w:r>
        <w:rPr>
          <w:rStyle w:val="StringTok"/>
        </w:rPr>
        <w:t xml:space="preserve">"https://schemas.wmo.int/wme/1.0.0/schemas/wis2-event-message-bundled.json"</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"http://wis.wmo.int/spec/wme/1/conf/monitoring-event-message-core"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"cache/a/wis2/de-dwd-gts-to-wis2/data/recommended/U/A/N/T/99/KDDL"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"Global Broker WMN report"</w:t>
      </w:r>
      <w:r>
        <w:rPr>
          <w:rStyle w:val="FunctionTok"/>
        </w:rPr>
        <w:t xml:space="preserve">,</w:t>
      </w:r>
      <w:r>
        <w:br/>
      </w:r>
      <w:r>
        <w:rPr>
          <w:rStyle w:val="NormalTok"/>
        </w:rPr>
        <w:t xml:space="preserve">            </w:t>
      </w:r>
      <w:r>
        <w:rPr>
          <w:rStyle w:val="DataTypeTok"/>
        </w:rPr>
        <w:t xml:space="preserve">"wnm"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"885f789e-b724-11ef-bede-e43d1a214826"</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"wis2/de-dwd-gts-to-wis2/data/recommended/U/A/N/T/99/KDDL/UANT99KDDL101828"</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"gts"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"ttaaii"</w:t>
      </w:r>
      <w:r>
        <w:rPr>
          <w:rStyle w:val="FunctionTok"/>
        </w:rPr>
        <w:t xml:space="preserve">:</w:t>
      </w:r>
      <w:r>
        <w:rPr>
          <w:rStyle w:val="NormalTok"/>
        </w:rPr>
        <w:t xml:space="preserve"> </w:t>
      </w:r>
      <w:r>
        <w:rPr>
          <w:rStyle w:val="StringTok"/>
        </w:rPr>
        <w:t xml:space="preserve">"UANT99"</w:t>
      </w:r>
      <w:r>
        <w:rPr>
          <w:rStyle w:val="FunctionTok"/>
        </w:rPr>
        <w:t xml:space="preserve">,</w:t>
      </w:r>
      <w:r>
        <w:br/>
      </w:r>
      <w:r>
        <w:rPr>
          <w:rStyle w:val="NormalTok"/>
        </w:rPr>
        <w:t xml:space="preserve">                        </w:t>
      </w:r>
      <w:r>
        <w:rPr>
          <w:rStyle w:val="DataTypeTok"/>
        </w:rPr>
        <w:t xml:space="preserve">"cccc"</w:t>
      </w:r>
      <w:r>
        <w:rPr>
          <w:rStyle w:val="FunctionTok"/>
        </w:rPr>
        <w:t xml:space="preserve">:</w:t>
      </w:r>
      <w:r>
        <w:rPr>
          <w:rStyle w:val="NormalTok"/>
        </w:rPr>
        <w:t xml:space="preserve"> </w:t>
      </w:r>
      <w:r>
        <w:rPr>
          <w:rStyle w:val="StringTok"/>
        </w:rPr>
        <w:t xml:space="preserve">"KDDL"</w:t>
      </w:r>
      <w:r>
        <w:br/>
      </w:r>
      <w:r>
        <w:rPr>
          <w:rStyle w:val="NormalTok"/>
        </w:rPr>
        <w:t xml:space="preserve">                    </w:t>
      </w:r>
      <w:r>
        <w:rPr>
          <w:rStyle w:val="Function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"2024-12-10T18:28:20.643304Z"</w:t>
      </w:r>
      <w:r>
        <w:rPr>
          <w:rStyle w:val="Function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"sha512"</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"o0JGIwEbv4XGDPhxc7vf1dcX8BJb6tYl+xogVxENgYZ8ddVxnLxwPfhCqkmnuGqRP4jYpr5FZ3z0RHH9IcmLag=="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"https://wis2.dwd.de/recommended/gts/KDDL/A_UANT99KDDL101828_C_EDZW_20241210182815_25486915"</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"application/octet-stream"</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"basic"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"Please contact DWD Team for WIS2 Global Cache via wis@dwd.de for accessing this secured resource."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"length"</w:t>
      </w:r>
      <w:r>
        <w:rPr>
          <w:rStyle w:val="FunctionTok"/>
        </w:rPr>
        <w:t xml:space="preserve">:</w:t>
      </w:r>
      <w:r>
        <w:rPr>
          <w:rStyle w:val="NormalTok"/>
        </w:rPr>
        <w:t xml:space="preserve"> </w:t>
      </w:r>
      <w:r>
        <w:rPr>
          <w:rStyle w:val="DecValTok"/>
        </w:rPr>
        <w:t xml:space="preserve">122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"https://gisc.dwd.de/angular-frontend/xmlProductDetails;pid=urn:x-wmo:md:int.wmo.wis::UANT99KDDL"</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"about"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"exception"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"invalid-schema"</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"WIS2 Notification Message not compliant with the defined schema"</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"required"</w:t>
      </w:r>
      <w:r>
        <w:rPr>
          <w:rStyle w:val="FunctionTok"/>
        </w:rPr>
        <w:t xml:space="preserve">,</w:t>
      </w:r>
      <w:r>
        <w:br/>
      </w:r>
      <w:r>
        <w:rPr>
          <w:rStyle w:val="NormalTok"/>
        </w:rPr>
        <w:t xml:space="preserve">                        </w:t>
      </w:r>
      <w:r>
        <w:rPr>
          <w:rStyle w:val="DataTypeTok"/>
        </w:rPr>
        <w:t xml:space="preserve">"dataPath"</w:t>
      </w:r>
      <w:r>
        <w:rPr>
          <w:rStyle w:val="FunctionTok"/>
        </w:rPr>
        <w:t xml:space="preserve">:</w:t>
      </w:r>
      <w:r>
        <w:rPr>
          <w:rStyle w:val="NormalTok"/>
        </w:rPr>
        <w:t xml:space="preserve"> </w:t>
      </w:r>
      <w:r>
        <w:rPr>
          <w:rStyle w:val="StringTok"/>
        </w:rPr>
        <w:t xml:space="preserve">".properties"</w:t>
      </w:r>
      <w:r>
        <w:rPr>
          <w:rStyle w:val="FunctionTok"/>
        </w:rPr>
        <w:t xml:space="preserve">,</w:t>
      </w:r>
      <w:r>
        <w:br/>
      </w:r>
      <w:r>
        <w:rPr>
          <w:rStyle w:val="NormalTok"/>
        </w:rPr>
        <w:t xml:space="preserve">                        </w:t>
      </w:r>
      <w:r>
        <w:rPr>
          <w:rStyle w:val="DataTypeTok"/>
        </w:rPr>
        <w:t xml:space="preserve">"schemaPath"</w:t>
      </w:r>
      <w:r>
        <w:rPr>
          <w:rStyle w:val="FunctionTok"/>
        </w:rPr>
        <w:t xml:space="preserve">:</w:t>
      </w:r>
      <w:r>
        <w:rPr>
          <w:rStyle w:val="NormalTok"/>
        </w:rPr>
        <w:t xml:space="preserve"> </w:t>
      </w:r>
      <w:r>
        <w:rPr>
          <w:rStyle w:val="StringTok"/>
        </w:rPr>
        <w:t xml:space="preserve">"#/properties/properties/oneOf/0/allOf/0/required"</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"missingProperty"</w:t>
      </w:r>
      <w:r>
        <w:rPr>
          <w:rStyle w:val="FunctionTok"/>
        </w:rPr>
        <w:t xml:space="preserve">:</w:t>
      </w:r>
      <w:r>
        <w:rPr>
          <w:rStyle w:val="NormalTok"/>
        </w:rPr>
        <w:t xml:space="preserve"> </w:t>
      </w:r>
      <w:r>
        <w:rPr>
          <w:rStyle w:val="StringTok"/>
        </w:rPr>
        <w:t xml:space="preserve">"start_datetime"</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"should have required property 'start_datetime'"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"required"</w:t>
      </w:r>
      <w:r>
        <w:rPr>
          <w:rStyle w:val="FunctionTok"/>
        </w:rPr>
        <w:t xml:space="preserve">,</w:t>
      </w:r>
      <w:r>
        <w:br/>
      </w:r>
      <w:r>
        <w:rPr>
          <w:rStyle w:val="NormalTok"/>
        </w:rPr>
        <w:t xml:space="preserve">                        </w:t>
      </w:r>
      <w:r>
        <w:rPr>
          <w:rStyle w:val="DataTypeTok"/>
        </w:rPr>
        <w:t xml:space="preserve">"dataPath"</w:t>
      </w:r>
      <w:r>
        <w:rPr>
          <w:rStyle w:val="FunctionTok"/>
        </w:rPr>
        <w:t xml:space="preserve">:</w:t>
      </w:r>
      <w:r>
        <w:rPr>
          <w:rStyle w:val="NormalTok"/>
        </w:rPr>
        <w:t xml:space="preserve"> </w:t>
      </w:r>
      <w:r>
        <w:rPr>
          <w:rStyle w:val="StringTok"/>
        </w:rPr>
        <w:t xml:space="preserve">".properties"</w:t>
      </w:r>
      <w:r>
        <w:rPr>
          <w:rStyle w:val="FunctionTok"/>
        </w:rPr>
        <w:t xml:space="preserve">,</w:t>
      </w:r>
      <w:r>
        <w:br/>
      </w:r>
      <w:r>
        <w:rPr>
          <w:rStyle w:val="NormalTok"/>
        </w:rPr>
        <w:t xml:space="preserve">                        </w:t>
      </w:r>
      <w:r>
        <w:rPr>
          <w:rStyle w:val="DataTypeTok"/>
        </w:rPr>
        <w:t xml:space="preserve">"schemaPath"</w:t>
      </w:r>
      <w:r>
        <w:rPr>
          <w:rStyle w:val="FunctionTok"/>
        </w:rPr>
        <w:t xml:space="preserve">:</w:t>
      </w:r>
      <w:r>
        <w:rPr>
          <w:rStyle w:val="NormalTok"/>
        </w:rPr>
        <w:t xml:space="preserve"> </w:t>
      </w:r>
      <w:r>
        <w:rPr>
          <w:rStyle w:val="StringTok"/>
        </w:rPr>
        <w:t xml:space="preserve">"#/properties/properties/oneOf/0/allOf/0/required"</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"missingProperty"</w:t>
      </w:r>
      <w:r>
        <w:rPr>
          <w:rStyle w:val="FunctionTok"/>
        </w:rPr>
        <w:t xml:space="preserve">:</w:t>
      </w:r>
      <w:r>
        <w:rPr>
          <w:rStyle w:val="NormalTok"/>
        </w:rPr>
        <w:t xml:space="preserve"> </w:t>
      </w:r>
      <w:r>
        <w:rPr>
          <w:rStyle w:val="StringTok"/>
        </w:rPr>
        <w:t xml:space="preserve">"end_datetime"</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"should have required property 'end_datetime'"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"required"</w:t>
      </w:r>
      <w:r>
        <w:rPr>
          <w:rStyle w:val="FunctionTok"/>
        </w:rPr>
        <w:t xml:space="preserve">,</w:t>
      </w:r>
      <w:r>
        <w:br/>
      </w:r>
      <w:r>
        <w:rPr>
          <w:rStyle w:val="NormalTok"/>
        </w:rPr>
        <w:t xml:space="preserve">                        </w:t>
      </w:r>
      <w:r>
        <w:rPr>
          <w:rStyle w:val="DataTypeTok"/>
        </w:rPr>
        <w:t xml:space="preserve">"dataPath"</w:t>
      </w:r>
      <w:r>
        <w:rPr>
          <w:rStyle w:val="FunctionTok"/>
        </w:rPr>
        <w:t xml:space="preserve">:</w:t>
      </w:r>
      <w:r>
        <w:rPr>
          <w:rStyle w:val="NormalTok"/>
        </w:rPr>
        <w:t xml:space="preserve"> </w:t>
      </w:r>
      <w:r>
        <w:rPr>
          <w:rStyle w:val="StringTok"/>
        </w:rPr>
        <w:t xml:space="preserve">".properties"</w:t>
      </w:r>
      <w:r>
        <w:rPr>
          <w:rStyle w:val="FunctionTok"/>
        </w:rPr>
        <w:t xml:space="preserve">,</w:t>
      </w:r>
      <w:r>
        <w:br/>
      </w:r>
      <w:r>
        <w:rPr>
          <w:rStyle w:val="NormalTok"/>
        </w:rPr>
        <w:t xml:space="preserve">                        </w:t>
      </w:r>
      <w:r>
        <w:rPr>
          <w:rStyle w:val="DataTypeTok"/>
        </w:rPr>
        <w:t xml:space="preserve">"schemaPath"</w:t>
      </w:r>
      <w:r>
        <w:rPr>
          <w:rStyle w:val="FunctionTok"/>
        </w:rPr>
        <w:t xml:space="preserve">:</w:t>
      </w:r>
      <w:r>
        <w:rPr>
          <w:rStyle w:val="NormalTok"/>
        </w:rPr>
        <w:t xml:space="preserve"> </w:t>
      </w:r>
      <w:r>
        <w:rPr>
          <w:rStyle w:val="StringTok"/>
        </w:rPr>
        <w:t xml:space="preserve">"#/properties/properties/oneOf/1/allOf/0/required"</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"missingProperty"</w:t>
      </w:r>
      <w:r>
        <w:rPr>
          <w:rStyle w:val="FunctionTok"/>
        </w:rPr>
        <w:t xml:space="preserve">:</w:t>
      </w:r>
      <w:r>
        <w:rPr>
          <w:rStyle w:val="NormalTok"/>
        </w:rPr>
        <w:t xml:space="preserve"> </w:t>
      </w:r>
      <w:r>
        <w:rPr>
          <w:rStyle w:val="StringTok"/>
        </w:rPr>
        <w:t xml:space="preserve">"datetime"</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"should have required property 'datetime'"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"oneOf"</w:t>
      </w:r>
      <w:r>
        <w:rPr>
          <w:rStyle w:val="FunctionTok"/>
        </w:rPr>
        <w:t xml:space="preserve">,</w:t>
      </w:r>
      <w:r>
        <w:br/>
      </w:r>
      <w:r>
        <w:rPr>
          <w:rStyle w:val="NormalTok"/>
        </w:rPr>
        <w:t xml:space="preserve">                        </w:t>
      </w:r>
      <w:r>
        <w:rPr>
          <w:rStyle w:val="DataTypeTok"/>
        </w:rPr>
        <w:t xml:space="preserve">"dataPath"</w:t>
      </w:r>
      <w:r>
        <w:rPr>
          <w:rStyle w:val="FunctionTok"/>
        </w:rPr>
        <w:t xml:space="preserve">:</w:t>
      </w:r>
      <w:r>
        <w:rPr>
          <w:rStyle w:val="NormalTok"/>
        </w:rPr>
        <w:t xml:space="preserve"> </w:t>
      </w:r>
      <w:r>
        <w:rPr>
          <w:rStyle w:val="StringTok"/>
        </w:rPr>
        <w:t xml:space="preserve">".properties"</w:t>
      </w:r>
      <w:r>
        <w:rPr>
          <w:rStyle w:val="FunctionTok"/>
        </w:rPr>
        <w:t xml:space="preserve">,</w:t>
      </w:r>
      <w:r>
        <w:br/>
      </w:r>
      <w:r>
        <w:rPr>
          <w:rStyle w:val="NormalTok"/>
        </w:rPr>
        <w:t xml:space="preserve">                        </w:t>
      </w:r>
      <w:r>
        <w:rPr>
          <w:rStyle w:val="DataTypeTok"/>
        </w:rPr>
        <w:t xml:space="preserve">"schemaPath"</w:t>
      </w:r>
      <w:r>
        <w:rPr>
          <w:rStyle w:val="FunctionTok"/>
        </w:rPr>
        <w:t xml:space="preserve">:</w:t>
      </w:r>
      <w:r>
        <w:rPr>
          <w:rStyle w:val="NormalTok"/>
        </w:rPr>
        <w:t xml:space="preserve"> </w:t>
      </w:r>
      <w:r>
        <w:rPr>
          <w:rStyle w:val="StringTok"/>
        </w:rPr>
        <w:t xml:space="preserve">"#/properties/properties/oneOf"</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"should match exactly one schema in oneOf"</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39"/>
    <w:bookmarkStart w:id="140" w:name="X5b88b9a76d7f530ddf2395760c9ccfa49fc365f"/>
    <w:p>
      <w:pPr>
        <w:pStyle w:val="Heading2"/>
      </w:pPr>
      <w:r>
        <w:t xml:space="preserve">WIS2 Monitoring Event Message: Notice Report</w:t>
      </w:r>
    </w:p>
    <w:p>
      <w:pPr>
        <w:pStyle w:val="FirstParagraph"/>
      </w:pPr>
      <w:r>
        <w:rPr>
          <w:bCs/>
          <w:b/>
        </w:rPr>
        <w:t xml:space="preserve">Example: Notice report event notification from the Instituto Nacional de Meteorología (Brazil) WIS2 Node, concerning a forthcoming data outage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"6e1c7f9f-dd6c-48d9-bbc4-aef0625f1fb8"</w:t>
      </w: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"int.wmo.wis.wme.event"</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"br-inmet"</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"br-inmet"</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"2025-12-29T05:13:22Z"</w:t>
      </w:r>
      <w:r>
        <w:rPr>
          <w:rStyle w:val="FunctionTok"/>
        </w:rPr>
        <w:t xml:space="preserve">,</w:t>
      </w:r>
      <w:r>
        <w:br/>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"dataschema"</w:t>
      </w:r>
      <w:r>
        <w:rPr>
          <w:rStyle w:val="FunctionTok"/>
        </w:rPr>
        <w:t xml:space="preserve">:</w:t>
      </w:r>
      <w:r>
        <w:rPr>
          <w:rStyle w:val="NormalTok"/>
        </w:rPr>
        <w:t xml:space="preserve"> </w:t>
      </w:r>
      <w:r>
        <w:rPr>
          <w:rStyle w:val="StringTok"/>
        </w:rPr>
        <w:t xml:space="preserve">"https://schemas.wmo.int/wme/1.0.0/schemas/wis2-event-message-bundled.json"</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"http://wis.wmo.int/spec/wme/1/conf/monitoring-event-message-core"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"2026-01-05T14:00:00Z"</w:t>
      </w:r>
      <w:r>
        <w:rPr>
          <w:rStyle w:val="OtherTok"/>
        </w:rPr>
        <w:t xml:space="preserve">,</w:t>
      </w:r>
      <w:r>
        <w:br/>
      </w:r>
      <w:r>
        <w:rPr>
          <w:rStyle w:val="NormalTok"/>
        </w:rPr>
        <w:t xml:space="preserve">                </w:t>
      </w:r>
      <w:r>
        <w:rPr>
          <w:rStyle w:val="StringTok"/>
        </w:rPr>
        <w:t xml:space="preserve">"2026-01-05T17:00:00Z"</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outage notice"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"Surface synoptic observations will be missing on 05 January 2026 at 14h UTC for a 3 hour period"</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"origin/a/wis2/br-inmet/data/core/weather/surface-based-observations/synop"</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40"/>
    <w:bookmarkStart w:id="141" w:name="X4e7e6870b7dec68bd64ea79436540de26f96e12"/>
    <w:p>
      <w:pPr>
        <w:pStyle w:val="Heading2"/>
      </w:pPr>
      <w:r>
        <w:t xml:space="preserve">WIS2 Monitoring Event Message: Alert Report</w:t>
      </w:r>
    </w:p>
    <w:p>
      <w:pPr>
        <w:pStyle w:val="FirstParagraph"/>
      </w:pPr>
      <w:r>
        <w:rPr>
          <w:bCs/>
          <w:b/>
        </w:rPr>
        <w:t xml:space="preserve">Example: Alert report event notification from a WIS2 Global Cache, concerning a missing metadata archive from a GDC</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"6e1c7f9f-dd6c-48d9-bbc4-aef0625f1fb8"</w:t>
      </w: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"int.wmo.wis.wme.event.metadata-archive"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"de-dwd-global-cache"</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"ca-eccc-msc-global-discovery-catalogue"</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"2024-10-17T05:13:22Z"</w:t>
      </w:r>
      <w:r>
        <w:rPr>
          <w:rStyle w:val="FunctionTok"/>
        </w:rPr>
        <w:t xml:space="preserve">,</w:t>
      </w:r>
      <w:r>
        <w:br/>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"dataschema"</w:t>
      </w:r>
      <w:r>
        <w:rPr>
          <w:rStyle w:val="FunctionTok"/>
        </w:rPr>
        <w:t xml:space="preserve">:</w:t>
      </w:r>
      <w:r>
        <w:rPr>
          <w:rStyle w:val="NormalTok"/>
        </w:rPr>
        <w:t xml:space="preserve"> </w:t>
      </w:r>
      <w:r>
        <w:rPr>
          <w:rStyle w:val="StringTok"/>
        </w:rPr>
        <w:t xml:space="preserve">"https://schemas.wmo.int/wme/1.0.0/schemas/wis2-event-message-report.json"</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"http://wis.wmo.int/spec/wme/1/conf/monitoring-event-message-core"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"Metadata archive is older than 24 hours"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metadata archive is older than 24 hours.  Please contact the administrator"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41"/>
    <w:bookmarkStart w:id="142" w:name="Xb70c3be55d9f3ed8f8c04044aa1c1a49970a185"/>
    <w:p>
      <w:pPr>
        <w:pStyle w:val="Heading2"/>
      </w:pPr>
      <w:r>
        <w:t xml:space="preserve">WIS2 Monitoring Event Message: Sensor Centre logs</w:t>
      </w:r>
    </w:p>
    <w:p>
      <w:pPr>
        <w:pStyle w:val="FirstParagraph"/>
      </w:pPr>
      <w:r>
        <w:rPr>
          <w:bCs/>
          <w:b/>
        </w:rPr>
        <w:t xml:space="preserve">Example: Event notification from a Sensor Centre Global Cache (SCGC), providing logs of Global Cache analysis</w:t>
      </w:r>
    </w:p>
    <w:p>
      <w:pPr>
        <w:pStyle w:val="SourceCode"/>
      </w:pP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"int.wmo.wis.wme.event"</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"fr-meteofrance-sensor-centre-global-cache"</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"fr-meteofrance-sensor-centre-global-cache"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"6e1c7f9f-dd6c-48d9-bbc4-aef0625f1fb8"</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"2025-10-31T22:03:04Z"</w:t>
      </w:r>
      <w:r>
        <w:rPr>
          <w:rStyle w:val="FunctionTok"/>
        </w:rPr>
        <w:t xml:space="preserve">,</w:t>
      </w:r>
      <w:r>
        <w:br/>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"dataschema"</w:t>
      </w:r>
      <w:r>
        <w:rPr>
          <w:rStyle w:val="FunctionTok"/>
        </w:rPr>
        <w:t xml:space="preserve">:</w:t>
      </w:r>
      <w:r>
        <w:rPr>
          <w:rStyle w:val="NormalTok"/>
        </w:rPr>
        <w:t xml:space="preserve"> </w:t>
      </w:r>
      <w:r>
        <w:rPr>
          <w:rStyle w:val="StringTok"/>
        </w:rPr>
        <w:t xml:space="preserve">"https://schemas.wmo.int/wme/1.0.0/schemas/wis2-event-message-bundled.json"</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"http://wis.wmo.int/spec/wme/1/conf/monitoring-event-message-core"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"2025-10-31T21:00:00Z"</w:t>
      </w:r>
      <w:r>
        <w:rPr>
          <w:rStyle w:val="OtherTok"/>
        </w:rPr>
        <w:t xml:space="preserve">,</w:t>
      </w:r>
      <w:r>
        <w:br/>
      </w:r>
      <w:r>
        <w:rPr>
          <w:rStyle w:val="NormalTok"/>
        </w:rPr>
        <w:t xml:space="preserve">                </w:t>
      </w:r>
      <w:r>
        <w:rPr>
          <w:rStyle w:val="StringTok"/>
        </w:rPr>
        <w:t xml:space="preserve">"2025-10-30T22:00:00Z"</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"text/plain"</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"https://example.org/logs.txt"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42"/>
    <w:bookmarkEnd w:id="143"/>
    <w:bookmarkStart w:id="148" w:name="Bibliography"/>
    <w:p>
      <w:pPr>
        <w:pStyle w:val="Heading1"/>
      </w:pPr>
      <w:r>
        <w:t xml:space="preserve">Bibliography</w:t>
      </w:r>
    </w:p>
    <w:p>
      <w:pPr>
        <w:numPr>
          <w:ilvl w:val="0"/>
          <w:numId w:val="1010"/>
        </w:numPr>
      </w:pPr>
      <w:bookmarkStart w:id="144" w:name="SDWBP"/>
      <w:bookmarkEnd w:id="144"/>
      <w:r>
        <w:t xml:space="preserve"> </w:t>
      </w:r>
      <w:r>
        <w:t xml:space="preserve">W3C/OGC: Spatial Data on the Web Best Practices, W3C Working Group Note 28 September 2017,</w:t>
      </w:r>
      <w:r>
        <w:t xml:space="preserve"> </w:t>
      </w:r>
      <w:hyperlink r:id="rId145">
        <w:r>
          <w:rPr>
            <w:rStyle w:val="Hyperlink"/>
          </w:rPr>
          <w:t xml:space="preserve">https://www.w3.org/TR/sdw-bp</w:t>
        </w:r>
      </w:hyperlink>
    </w:p>
    <w:p>
      <w:pPr>
        <w:numPr>
          <w:ilvl w:val="0"/>
          <w:numId w:val="1010"/>
        </w:numPr>
      </w:pPr>
      <w:bookmarkStart w:id="146" w:name="DWBP"/>
      <w:bookmarkEnd w:id="146"/>
      <w:r>
        <w:t xml:space="preserve"> </w:t>
      </w:r>
      <w:r>
        <w:t xml:space="preserve">W3C: Data on the Web Best Practices, W3C Recommendation 31 January 2017,</w:t>
      </w:r>
      <w:r>
        <w:t xml:space="preserve"> </w:t>
      </w:r>
      <w:hyperlink r:id="rId35">
        <w:r>
          <w:rPr>
            <w:rStyle w:val="Hyperlink"/>
          </w:rPr>
          <w:t xml:space="preserve">https://www.w3.org/TR/dwbp</w:t>
        </w:r>
      </w:hyperlink>
    </w:p>
    <w:p>
      <w:pPr>
        <w:numPr>
          <w:ilvl w:val="0"/>
          <w:numId w:val="1010"/>
        </w:numPr>
      </w:pPr>
      <w:bookmarkStart w:id="147" w:name="link-relations"/>
      <w:bookmarkEnd w:id="147"/>
      <w:r>
        <w:t xml:space="preserve"> </w:t>
      </w:r>
      <w:r>
        <w:t xml:space="preserve">IANA: Link Relation Types,</w:t>
      </w:r>
      <w:r>
        <w:t xml:space="preserve"> </w:t>
      </w:r>
      <w:hyperlink r:id="rId37">
        <w:r>
          <w:rPr>
            <w:rStyle w:val="Hyperlink"/>
          </w:rPr>
          <w:t xml:space="preserve">https://www.iana.org/assignments/link-relations/link-relations.xml</w:t>
        </w:r>
      </w:hyperlink>
    </w:p>
    <w:bookmarkEnd w:id="148"/>
    <w:bookmarkStart w:id="149"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Editor</w:t>
            </w:r>
          </w:p>
        </w:tc>
        <w:tc>
          <w:tcPr/>
          <w:p>
            <w:pPr>
              <w:pStyle w:val="Compact"/>
              <w:jc w:val="left"/>
            </w:pPr>
            <w:r>
              <w:t xml:space="preserve">Primary clauses modified</w:t>
            </w:r>
          </w:p>
        </w:tc>
        <w:tc>
          <w:tcPr/>
          <w:p>
            <w:pPr>
              <w:pStyle w:val="Compact"/>
              <w:jc w:val="left"/>
            </w:pPr>
            <w:r>
              <w:t xml:space="preserve">Description</w:t>
            </w:r>
          </w:p>
        </w:tc>
      </w:tr>
      <w:tr>
        <w:tc>
          <w:tcPr/>
          <w:p>
            <w:pPr>
              <w:jc w:val="left"/>
            </w:pPr>
            <w:r>
              <w:t xml:space="preserve">2024-10-05</w:t>
            </w:r>
          </w:p>
        </w:tc>
        <w:tc>
          <w:tcPr/>
          <w:p>
            <w:pPr>
              <w:jc w:val="left"/>
            </w:pPr>
            <w:r>
              <w:t xml:space="preserve">Template</w:t>
            </w:r>
          </w:p>
        </w:tc>
        <w:tc>
          <w:tcPr/>
          <w:p>
            <w:pPr>
              <w:jc w:val="left"/>
            </w:pPr>
            <w:r>
              <w:t xml:space="preserve">Tom Kralidis</w:t>
            </w:r>
          </w:p>
        </w:tc>
        <w:tc>
          <w:tcPr/>
          <w:p>
            <w:pPr>
              <w:jc w:val="left"/>
            </w:pPr>
            <w:r>
              <w:t xml:space="preserve">all</w:t>
            </w:r>
          </w:p>
        </w:tc>
        <w:tc>
          <w:tcPr/>
          <w:p>
            <w:pPr>
              <w:jc w:val="left"/>
            </w:pPr>
            <w:r>
              <w:t xml:space="preserve">initial revision</w:t>
            </w:r>
          </w:p>
        </w:tc>
      </w:tr>
    </w:tbl>
    <w:bookmarkEnd w:id="1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2">
    <w:p>
      <w:pPr>
        <w:pStyle w:val="FootnoteText"/>
      </w:pPr>
      <w:r>
        <w:rPr>
          <w:rStyle w:val="FootnoteReference"/>
        </w:rPr>
        <w:footnoteRef/>
      </w:r>
      <w:r>
        <w:t xml:space="preserve"> </w:t>
      </w:r>
      <w:hyperlink r:id="rId23">
        <w:r>
          <w:rPr>
            <w:rStyle w:val="Hyperlink"/>
          </w:rPr>
          <w:t xml:space="preserve">https://community.wmo.int/governance/commission-membership/infcom</w:t>
        </w:r>
      </w:hyperlink>
    </w:p>
  </w:footnote>
  <w:footnote w:id="24">
    <w:p>
      <w:pPr>
        <w:pStyle w:val="FootnoteText"/>
      </w:pPr>
      <w:r>
        <w:rPr>
          <w:rStyle w:val="FootnoteReference"/>
        </w:rPr>
        <w:footnoteRef/>
      </w:r>
      <w:r>
        <w:t xml:space="preserve"> </w:t>
      </w:r>
      <w:hyperlink r:id="rId25">
        <w:r>
          <w:rPr>
            <w:rStyle w:val="Hyperlink"/>
          </w:rPr>
          <w:t xml:space="preserve">https://wmo-im.github.io/wis2-guide/wis2-guide-DRAFT.html#_2_7_2_2_service_levels_performance_indicators_and_fair_usage_policies</w:t>
        </w:r>
      </w:hyperlink>
    </w:p>
  </w:footnote>
  <w:footnote w:id="29">
    <w:p>
      <w:pPr>
        <w:pStyle w:val="FootnoteText"/>
      </w:pPr>
      <w:r>
        <w:rPr>
          <w:rStyle w:val="FootnoteReference"/>
        </w:rPr>
        <w:footnoteRef/>
      </w:r>
      <w:r>
        <w:t xml:space="preserve"> </w:t>
      </w:r>
      <w:hyperlink r:id="rId30">
        <w:r>
          <w:rPr>
            <w:rStyle w:val="Hyperlink"/>
          </w:rPr>
          <w:t xml:space="preserve">https://datatracker.ietf.org/doc/html/rfc8259</w:t>
        </w:r>
      </w:hyperlink>
    </w:p>
  </w:footnote>
  <w:footnote w:id="32">
    <w:p>
      <w:pPr>
        <w:pStyle w:val="FootnoteText"/>
      </w:pPr>
      <w:r>
        <w:rPr>
          <w:rStyle w:val="FootnoteReference"/>
        </w:rPr>
        <w:footnoteRef/>
      </w:r>
      <w:r>
        <w:t xml:space="preserve"> </w:t>
      </w:r>
      <w:hyperlink r:id="rId33">
        <w:r>
          <w:rPr>
            <w:rStyle w:val="Hyperlink"/>
          </w:rPr>
          <w:t xml:space="preserve">https://datatracker.ietf.org/doc/html/rfc3339</w:t>
        </w:r>
      </w:hyperlink>
    </w:p>
  </w:footnote>
  <w:footnote w:id="34">
    <w:p>
      <w:pPr>
        <w:pStyle w:val="FootnoteText"/>
      </w:pPr>
      <w:r>
        <w:rPr>
          <w:rStyle w:val="FootnoteReference"/>
        </w:rPr>
        <w:footnoteRef/>
      </w:r>
      <w:r>
        <w:t xml:space="preserve"> </w:t>
      </w:r>
      <w:hyperlink r:id="rId35">
        <w:r>
          <w:rPr>
            <w:rStyle w:val="Hyperlink"/>
          </w:rPr>
          <w:t xml:space="preserve">https://www.w3.org/TR/dwbp</w:t>
        </w:r>
      </w:hyperlink>
    </w:p>
  </w:footnote>
  <w:footnote w:id="36">
    <w:p>
      <w:pPr>
        <w:pStyle w:val="FootnoteText"/>
      </w:pPr>
      <w:r>
        <w:rPr>
          <w:rStyle w:val="FootnoteReference"/>
        </w:rPr>
        <w:footnoteRef/>
      </w:r>
      <w:r>
        <w:t xml:space="preserve"> </w:t>
      </w:r>
      <w:hyperlink r:id="rId37">
        <w:r>
          <w:rPr>
            <w:rStyle w:val="Hyperlink"/>
          </w:rPr>
          <w:t xml:space="preserve">https://www.iana.org/assignments/link-relations/link-relations.xml</w:t>
        </w:r>
      </w:hyperlink>
    </w:p>
  </w:footnote>
  <w:footnote w:id="39">
    <w:p>
      <w:pPr>
        <w:pStyle w:val="FootnoteText"/>
      </w:pPr>
      <w:r>
        <w:rPr>
          <w:rStyle w:val="FootnoteReference"/>
        </w:rPr>
        <w:footnoteRef/>
      </w:r>
      <w:r>
        <w:t xml:space="preserve"> </w:t>
      </w:r>
      <w:hyperlink r:id="rId40">
        <w:r>
          <w:rPr>
            <w:rStyle w:val="Hyperlink"/>
          </w:rPr>
          <w:t xml:space="preserve">https://json-schema.org</w:t>
        </w:r>
      </w:hyperlink>
    </w:p>
  </w:footnote>
  <w:footnote w:id="42">
    <w:p>
      <w:pPr>
        <w:pStyle w:val="FootnoteText"/>
      </w:pPr>
      <w:r>
        <w:rPr>
          <w:rStyle w:val="FootnoteReference"/>
        </w:rPr>
        <w:footnoteRef/>
      </w:r>
      <w:r>
        <w:t xml:space="preserve"> </w:t>
      </w:r>
      <w:hyperlink r:id="rId43">
        <w:r>
          <w:rPr>
            <w:rStyle w:val="Hyperlink"/>
          </w:rPr>
          <w:t xml:space="preserve">https://github.com/cloudevents/spec/blob/main/cloudevents/spec.md</w:t>
        </w:r>
      </w:hyperlink>
    </w:p>
  </w:footnote>
  <w:footnote w:id="45">
    <w:p>
      <w:pPr>
        <w:pStyle w:val="FootnoteText"/>
      </w:pPr>
      <w:r>
        <w:rPr>
          <w:rStyle w:val="FootnoteReference"/>
        </w:rPr>
        <w:footnoteRef/>
      </w:r>
      <w:r>
        <w:t xml:space="preserve"> </w:t>
      </w:r>
      <w:hyperlink r:id="rId46">
        <w:r>
          <w:rPr>
            <w:rStyle w:val="Hyperlink"/>
          </w:rPr>
          <w:t xml:space="preserve">https://github.com/wmo-im/wis2-topic-hierarchy</w:t>
        </w:r>
      </w:hyperlink>
    </w:p>
  </w:footnote>
  <w:footnote w:id="48">
    <w:p>
      <w:pPr>
        <w:pStyle w:val="FootnoteText"/>
      </w:pPr>
      <w:r>
        <w:rPr>
          <w:rStyle w:val="FootnoteReference"/>
        </w:rPr>
        <w:footnoteRef/>
      </w:r>
      <w:r>
        <w:t xml:space="preserve"> </w:t>
      </w:r>
      <w:hyperlink r:id="rId49">
        <w:r>
          <w:rPr>
            <w:rStyle w:val="Hyperlink"/>
          </w:rPr>
          <w:t xml:space="preserve">https://github.com/wmo-im/wis2-notification-message</w:t>
        </w:r>
      </w:hyperlink>
    </w:p>
  </w:footnote>
  <w:footnote w:id="51">
    <w:p>
      <w:pPr>
        <w:pStyle w:val="FootnoteText"/>
      </w:pPr>
      <w:r>
        <w:rPr>
          <w:rStyle w:val="FootnoteReference"/>
        </w:rPr>
        <w:footnoteRef/>
      </w:r>
      <w:r>
        <w:t xml:space="preserve"> </w:t>
      </w:r>
      <w:hyperlink r:id="rId52">
        <w:r>
          <w:rPr>
            <w:rStyle w:val="Hyperlink"/>
          </w:rPr>
          <w:t xml:space="preserve">https://github.com/wmo-im/wis2-metric-hierarchy</w:t>
        </w:r>
      </w:hyperlink>
    </w:p>
  </w:footnote>
  <w:footnote w:id="65">
    <w:p>
      <w:pPr>
        <w:pStyle w:val="FootnoteText"/>
      </w:pPr>
      <w:r>
        <w:rPr>
          <w:rStyle w:val="FootnoteReference"/>
        </w:rPr>
        <w:footnoteRef/>
      </w:r>
      <w:r>
        <w:t xml:space="preserve"> </w:t>
      </w:r>
      <w:hyperlink r:id="rId40">
        <w:r>
          <w:rPr>
            <w:rStyle w:val="Hyperlink"/>
          </w:rPr>
          <w:t xml:space="preserve">https://json-schema.org</w:t>
        </w:r>
      </w:hyperlink>
    </w:p>
  </w:footnote>
  <w:footnote w:id="66">
    <w:p>
      <w:pPr>
        <w:pStyle w:val="FootnoteText"/>
      </w:pPr>
      <w:r>
        <w:rPr>
          <w:rStyle w:val="FootnoteReference"/>
        </w:rPr>
        <w:footnoteRef/>
      </w:r>
      <w:r>
        <w:t xml:space="preserve"> </w:t>
      </w:r>
      <w:hyperlink r:id="rId67">
        <w:r>
          <w:rPr>
            <w:rStyle w:val="Hyperlink"/>
          </w:rPr>
          <w:t xml:space="preserve">https://en.wikipedia.org/wiki/YAML</w:t>
        </w:r>
      </w:hyperlink>
    </w:p>
  </w:footnote>
  <w:footnote w:id="99">
    <w:p>
      <w:pPr>
        <w:pStyle w:val="FootnoteText"/>
      </w:pPr>
      <w:r>
        <w:rPr>
          <w:rStyle w:val="FootnoteReference"/>
        </w:rPr>
        <w:footnoteRef/>
      </w:r>
      <w:r>
        <w:t xml:space="preserve"> </w:t>
      </w:r>
      <w:hyperlink r:id="rId100">
        <w:r>
          <w:rPr>
            <w:rStyle w:val="Hyperlink"/>
          </w:rPr>
          <w:t xml:space="preserve">https://github.com/wmo-im/wis2-metric-hierarchy/tree/main/alerts</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5" Target="http://codes.wmo.int/wis/link-type" TargetMode="External" /><Relationship Type="http://schemas.openxmlformats.org/officeDocument/2006/relationships/hyperlink" Id="rId58" Target="http://wis.wmo.int/spec/wme/1" TargetMode="External" /><Relationship Type="http://schemas.openxmlformats.org/officeDocument/2006/relationships/hyperlink" Id="rId113" Target="http://wis.wmo.int/spec/wme/1/conf/monitoring-event-message-core" TargetMode="External" /><Relationship Type="http://schemas.openxmlformats.org/officeDocument/2006/relationships/hyperlink" Id="rId110" Target="http://wis.wmo.int/spec/wme/1/conf/monitoring-event-topic" TargetMode="External" /><Relationship Type="http://schemas.openxmlformats.org/officeDocument/2006/relationships/hyperlink" Id="rId80" Target="http://wis.wmo.int/spec/wme/1/req/monitoring-event-message-core" TargetMode="External" /><Relationship Type="http://schemas.openxmlformats.org/officeDocument/2006/relationships/hyperlink" Id="rId74" Target="http://wis.wmo.int/spec/wme/1/req/monitoring-event-topic" TargetMode="External" /><Relationship Type="http://schemas.openxmlformats.org/officeDocument/2006/relationships/hyperlink" Id="rId21"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3" Target="https://community.wmo.int/governance/commission-membership/infcom" TargetMode="External" /><Relationship Type="http://schemas.openxmlformats.org/officeDocument/2006/relationships/hyperlink" Id="rId33" Target="https://datatracker.ietf.org/doc/html/rfc3339" TargetMode="External" /><Relationship Type="http://schemas.openxmlformats.org/officeDocument/2006/relationships/hyperlink" Id="rId30" Target="https://datatracker.ietf.org/doc/html/rfc8259" TargetMode="External" /><Relationship Type="http://schemas.openxmlformats.org/officeDocument/2006/relationships/hyperlink" Id="rId84" Target="https://datatracker.ietf.org/doc/html/rfc9562" TargetMode="External" /><Relationship Type="http://schemas.openxmlformats.org/officeDocument/2006/relationships/hyperlink" Id="rId67" Target="https://en.wikipedia.org/wiki/YAML" TargetMode="External" /><Relationship Type="http://schemas.openxmlformats.org/officeDocument/2006/relationships/hyperlink" Id="rId43" Target="https://github.com/cloudevents/spec/blob/main/cloudevents/spec.md" TargetMode="External" /><Relationship Type="http://schemas.openxmlformats.org/officeDocument/2006/relationships/hyperlink" Id="rId52" Target="https://github.com/wmo-im/wis2-metric-hierarchy" TargetMode="External" /><Relationship Type="http://schemas.openxmlformats.org/officeDocument/2006/relationships/hyperlink" Id="rId100" Target="https://github.com/wmo-im/wis2-metric-hierarchy/tree/main/alerts" TargetMode="External" /><Relationship Type="http://schemas.openxmlformats.org/officeDocument/2006/relationships/hyperlink" Id="rId118" Target="https://github.com/wmo-im/wis2-monitoring-events-codelists/blob/main/codelists/event-type.csv" TargetMode="External" /><Relationship Type="http://schemas.openxmlformats.org/officeDocument/2006/relationships/hyperlink" Id="rId49" Target="https://github.com/wmo-im/wis2-notification-message" TargetMode="External" /><Relationship Type="http://schemas.openxmlformats.org/officeDocument/2006/relationships/hyperlink" Id="rId46" Target="https://github.com/wmo-im/wis2-topic-hierarchy" TargetMode="External" /><Relationship Type="http://schemas.openxmlformats.org/officeDocument/2006/relationships/hyperlink" Id="rId40" Target="https://json-schema.org" TargetMode="External" /><Relationship Type="http://schemas.openxmlformats.org/officeDocument/2006/relationships/hyperlink" Id="rId54" Target="https://portal.ogc.org/public_ogc/directives/directives.php" TargetMode="External" /><Relationship Type="http://schemas.openxmlformats.org/officeDocument/2006/relationships/hyperlink" Id="rId55" Target="https://portal.opengeospatial.org/files/?artifact_id=34762" TargetMode="External" /><Relationship Type="http://schemas.openxmlformats.org/officeDocument/2006/relationships/hyperlink" Id="rId133" Target="https://schemas.wmo.int/wme" TargetMode="External" /><Relationship Type="http://schemas.openxmlformats.org/officeDocument/2006/relationships/hyperlink" Id="rId63" Target="https://schemas.wmo.int/wme/1.0.0" TargetMode="External" /><Relationship Type="http://schemas.openxmlformats.org/officeDocument/2006/relationships/hyperlink" Id="rId60" Target="https://schemas.wmo.int/wme/1.0.0/examples" TargetMode="External" /><Relationship Type="http://schemas.openxmlformats.org/officeDocument/2006/relationships/hyperlink" Id="rId25" Target="https://wmo-im.github.io/wis2-guide/wis2-guide-DRAFT.html#_2_7_2_2_service_levels_performance_indicators_and_fair_usage_policies" TargetMode="External" /><Relationship Type="http://schemas.openxmlformats.org/officeDocument/2006/relationships/hyperlink" Id="rId104" Target="https://www.iana.org/assignments/link-relations/link-relations.xhtml" TargetMode="External" /><Relationship Type="http://schemas.openxmlformats.org/officeDocument/2006/relationships/hyperlink" Id="rId37" Target="https://www.iana.org/assignments/link-relations/link-relations.xml" TargetMode="External" /><Relationship Type="http://schemas.openxmlformats.org/officeDocument/2006/relationships/hyperlink" Id="rId35" Target="https://www.w3.org/TR/dwbp" TargetMode="External" /><Relationship Type="http://schemas.openxmlformats.org/officeDocument/2006/relationships/hyperlink" Id="rId145" Target="https://www.w3.org/TR/sdw-bp" TargetMode="External" /></Relationships>
</file>

<file path=word/_rels/footnotes.xml.rels><?xml version="1.0" encoding="UTF-8"?><Relationships xmlns="http://schemas.openxmlformats.org/package/2006/relationships"><Relationship Type="http://schemas.openxmlformats.org/officeDocument/2006/relationships/hyperlink" Id="rId105" Target="http://codes.wmo.int/wis/link-type" TargetMode="External" /><Relationship Type="http://schemas.openxmlformats.org/officeDocument/2006/relationships/hyperlink" Id="rId58" Target="http://wis.wmo.int/spec/wme/1" TargetMode="External" /><Relationship Type="http://schemas.openxmlformats.org/officeDocument/2006/relationships/hyperlink" Id="rId113" Target="http://wis.wmo.int/spec/wme/1/conf/monitoring-event-message-core" TargetMode="External" /><Relationship Type="http://schemas.openxmlformats.org/officeDocument/2006/relationships/hyperlink" Id="rId110" Target="http://wis.wmo.int/spec/wme/1/conf/monitoring-event-topic" TargetMode="External" /><Relationship Type="http://schemas.openxmlformats.org/officeDocument/2006/relationships/hyperlink" Id="rId80" Target="http://wis.wmo.int/spec/wme/1/req/monitoring-event-message-core" TargetMode="External" /><Relationship Type="http://schemas.openxmlformats.org/officeDocument/2006/relationships/hyperlink" Id="rId74" Target="http://wis.wmo.int/spec/wme/1/req/monitoring-event-topic" TargetMode="External" /><Relationship Type="http://schemas.openxmlformats.org/officeDocument/2006/relationships/hyperlink" Id="rId21"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3" Target="https://community.wmo.int/governance/commission-membership/infcom" TargetMode="External" /><Relationship Type="http://schemas.openxmlformats.org/officeDocument/2006/relationships/hyperlink" Id="rId33" Target="https://datatracker.ietf.org/doc/html/rfc3339" TargetMode="External" /><Relationship Type="http://schemas.openxmlformats.org/officeDocument/2006/relationships/hyperlink" Id="rId30" Target="https://datatracker.ietf.org/doc/html/rfc8259" TargetMode="External" /><Relationship Type="http://schemas.openxmlformats.org/officeDocument/2006/relationships/hyperlink" Id="rId84" Target="https://datatracker.ietf.org/doc/html/rfc9562" TargetMode="External" /><Relationship Type="http://schemas.openxmlformats.org/officeDocument/2006/relationships/hyperlink" Id="rId67" Target="https://en.wikipedia.org/wiki/YAML" TargetMode="External" /><Relationship Type="http://schemas.openxmlformats.org/officeDocument/2006/relationships/hyperlink" Id="rId43" Target="https://github.com/cloudevents/spec/blob/main/cloudevents/spec.md" TargetMode="External" /><Relationship Type="http://schemas.openxmlformats.org/officeDocument/2006/relationships/hyperlink" Id="rId52" Target="https://github.com/wmo-im/wis2-metric-hierarchy" TargetMode="External" /><Relationship Type="http://schemas.openxmlformats.org/officeDocument/2006/relationships/hyperlink" Id="rId100" Target="https://github.com/wmo-im/wis2-metric-hierarchy/tree/main/alerts" TargetMode="External" /><Relationship Type="http://schemas.openxmlformats.org/officeDocument/2006/relationships/hyperlink" Id="rId118" Target="https://github.com/wmo-im/wis2-monitoring-events-codelists/blob/main/codelists/event-type.csv" TargetMode="External" /><Relationship Type="http://schemas.openxmlformats.org/officeDocument/2006/relationships/hyperlink" Id="rId49" Target="https://github.com/wmo-im/wis2-notification-message" TargetMode="External" /><Relationship Type="http://schemas.openxmlformats.org/officeDocument/2006/relationships/hyperlink" Id="rId46" Target="https://github.com/wmo-im/wis2-topic-hierarchy" TargetMode="External" /><Relationship Type="http://schemas.openxmlformats.org/officeDocument/2006/relationships/hyperlink" Id="rId40" Target="https://json-schema.org" TargetMode="External" /><Relationship Type="http://schemas.openxmlformats.org/officeDocument/2006/relationships/hyperlink" Id="rId54" Target="https://portal.ogc.org/public_ogc/directives/directives.php" TargetMode="External" /><Relationship Type="http://schemas.openxmlformats.org/officeDocument/2006/relationships/hyperlink" Id="rId55" Target="https://portal.opengeospatial.org/files/?artifact_id=34762" TargetMode="External" /><Relationship Type="http://schemas.openxmlformats.org/officeDocument/2006/relationships/hyperlink" Id="rId133" Target="https://schemas.wmo.int/wme" TargetMode="External" /><Relationship Type="http://schemas.openxmlformats.org/officeDocument/2006/relationships/hyperlink" Id="rId63" Target="https://schemas.wmo.int/wme/1.0.0" TargetMode="External" /><Relationship Type="http://schemas.openxmlformats.org/officeDocument/2006/relationships/hyperlink" Id="rId60" Target="https://schemas.wmo.int/wme/1.0.0/examples" TargetMode="External" /><Relationship Type="http://schemas.openxmlformats.org/officeDocument/2006/relationships/hyperlink" Id="rId25" Target="https://wmo-im.github.io/wis2-guide/wis2-guide-DRAFT.html#_2_7_2_2_service_levels_performance_indicators_and_fair_usage_policies" TargetMode="External" /><Relationship Type="http://schemas.openxmlformats.org/officeDocument/2006/relationships/hyperlink" Id="rId104" Target="https://www.iana.org/assignments/link-relations/link-relations.xhtml" TargetMode="External" /><Relationship Type="http://schemas.openxmlformats.org/officeDocument/2006/relationships/hyperlink" Id="rId37" Target="https://www.iana.org/assignments/link-relations/link-relations.xml" TargetMode="External" /><Relationship Type="http://schemas.openxmlformats.org/officeDocument/2006/relationships/hyperlink" Id="rId35" Target="https://www.w3.org/TR/dwbp" TargetMode="External" /><Relationship Type="http://schemas.openxmlformats.org/officeDocument/2006/relationships/hyperlink" Id="rId145" Target="https://www.w3.org/TR/sdw-b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WMO WIS2 Monitoring Events</dc:title>
  <dc:creator/>
  <cp:keywords/>
  <dcterms:created xsi:type="dcterms:W3CDTF">2026-10-28T09:13:11Z</dcterms:created>
  <dcterms:modified xsi:type="dcterms:W3CDTF">2026-10-28T09:13:11Z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2024 World Meteorological Organization (WMO)</vt:lpwstr>
  </property>
  <property fmtid="{D5CDD505-2E9C-101B-9397-08002B2CF9AE}" pid="3" name="date">
    <vt:lpwstr>2026-10-28</vt:lpwstr>
  </property>
</Properties>
</file>