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2023-01-16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2023-01-16</w:t>
            </w:r>
          </w:p>
        </w:tc>
      </w:tr>
      <w:tr>
        <w:tc>
          <w:p>
            <w:pPr>
              <w:jc w:val="left"/>
            </w:pPr>
            <w:r>
              <w:t xml:space="preserve">Version: 1.0.0-DRAFT-2023-01-16</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VerbatimChar"/>
        </w:rPr>
        <w:t xml:space="preserve">{</w:t>
      </w:r>
      <w:r>
        <w:br/>
      </w:r>
      <w:r>
        <w:rPr>
          <w:rStyle w:val="VerbatimChar"/>
        </w:rPr>
        <w:t xml:space="preserve">  ...</w:t>
      </w:r>
      <w:r>
        <w:br/>
      </w:r>
      <w:r>
        <w:rPr>
          <w:rStyle w:val="VerbatimChar"/>
        </w:rPr>
        <w:t xml:space="preserve">  "geometry": {</w:t>
      </w:r>
      <w:r>
        <w:br/>
      </w:r>
      <w:r>
        <w:rPr>
          <w:rStyle w:val="VerbatimChar"/>
        </w:rPr>
        <w:t xml:space="preserve">    "type": "Point",</w:t>
      </w:r>
      <w:r>
        <w:br/>
      </w:r>
      <w:r>
        <w:rPr>
          <w:rStyle w:val="VerbatimChar"/>
        </w:rPr>
        <w:t xml:space="preserve">    "coordinates": [</w:t>
      </w:r>
      <w:r>
        <w:br/>
      </w:r>
      <w:r>
        <w:rPr>
          <w:rStyle w:val="VerbatimChar"/>
        </w:rPr>
        <w:t xml:space="preserve">      6.146255135536194,</w:t>
      </w:r>
      <w:r>
        <w:br/>
      </w:r>
      <w:r>
        <w:rPr>
          <w:rStyle w:val="VerbatimChar"/>
        </w:rPr>
        <w:t xml:space="preserve">      46.223296618227444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7">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being published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Heading4"/>
      </w:pPr>
      <w:bookmarkStart w:id="89" w:name="Xca6431e6c5d0c3eca97ef70adcc381814a48cfc"/>
      <w:r>
        <w:t xml:space="preserve">Integrity</w:t>
      </w:r>
      <w:bookmarkEnd w:id="89"/>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md5</w:t>
      </w:r>
      <w:r>
        <w:t xml:space="preserve">,</w:t>
      </w:r>
      <w:r>
        <w:t xml:space="preserve"> </w:t>
      </w:r>
      <w:r>
        <w:rPr>
          <w:rStyle w:val="VerbatimChar"/>
        </w:rPr>
        <w:t xml:space="preserve">sha256</w:t>
      </w:r>
      <w:r>
        <w:t xml:space="preserve"> </w:t>
      </w:r>
      <w:r>
        <w:t xml:space="preserve">and</w:t>
      </w:r>
      <w:r>
        <w:t xml:space="preserve"> </w:t>
      </w:r>
      <w:r>
        <w:rPr>
          <w:rStyle w:val="VerbatimChar"/>
        </w:rPr>
        <w:t xml:space="preserve">sha512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/rec/core/integrity</w:t>
            </w:r>
          </w:p>
        </w:tc>
      </w:tr>
      <w:tr>
        <w:tc>
          <w:p>
            <w:pPr>
              <w:jc w:val="left"/>
            </w:pPr>
            <w:r>
              <w:t xml:space="preserve">A</w:t>
            </w:r>
          </w:p>
        </w:tc>
        <w:tc>
          <w:p>
            <w:pPr>
              <w:jc w:val="left"/>
            </w:pPr>
            <w:r>
              <w:t xml:space="preserve">A WNM SHOULD provide an</w:t>
            </w:r>
            <w:r>
              <w:t xml:space="preserve"> </w:t>
            </w:r>
            <w:r>
              <w:rPr>
                <w:rStyle w:val="VerbatimChar"/>
              </w:rPr>
              <w:t xml:space="preserve">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md5</w:t>
            </w:r>
            <w:r>
              <w:t xml:space="preserve">,</w:t>
            </w:r>
            <w:r>
              <w:t xml:space="preserve"> </w:t>
            </w:r>
            <w:r>
              <w:rPr>
                <w:rStyle w:val="VerbatimChar"/>
              </w:rPr>
              <w:t xml:space="preserve">sha256</w:t>
            </w:r>
            <w:r>
              <w:t xml:space="preserve">,</w:t>
            </w:r>
            <w:r>
              <w:t xml:space="preserve"> </w:t>
            </w:r>
            <w:r>
              <w:rPr>
                <w:rStyle w:val="VerbatimChar"/>
              </w:rPr>
              <w:t xml:space="preserve">sha512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"3bb12eda3c298db5de25597f54d924f2e17e78a26ad89...b0124ecb8a"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7aee304a37f2f1d86b2a6a656a182189aa215a7"/>
      <w:r>
        <w:t xml:space="preserve">Content</w:t>
      </w:r>
      <w:bookmarkEnd w:id="90"/>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2b145b5a935ac6e14f7d0458519266699c26f66"/>
      <w:r>
        <w:t xml:space="preserve">Additional properties</w:t>
      </w:r>
      <w:bookmarkEnd w:id="91"/>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5"/>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 links array property MAY provide link objects which reference APIs or Web Accessible Folders (WAF).</w:t>
            </w:r>
          </w:p>
        </w:tc>
      </w:tr>
    </w:tbl>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2"/>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8"/>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 </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256 bits, value is base64 encoded.</w:t>
      </w:r>
      <w:r>
        <w:br/>
      </w:r>
      <w:r>
        <w:rPr>
          <w:rStyle w:val="NormalTok"/>
        </w:rPr>
        <w:t xml:space="preserve">                * ``sha512``: the Secure Hash Algorithm 512 bits, value is base64 encoded.</w:t>
      </w:r>
      <w:r>
        <w:br/>
      </w:r>
      <w:r>
        <w:rPr>
          <w:rStyle w:val="NormalTok"/>
        </w:rPr>
        <w:t xml:space="preserve">                * ``arbitrary``: an arbitrary string is used to identify the value.</w:t>
      </w:r>
      <w:r>
        <w:br/>
      </w:r>
      <w:r>
        <w:rPr>
          <w:rStyle w:val="NormalTok"/>
        </w:rPr>
        <w:t xml:space="preserve">                * ``md5``: the Message Digest 5 hash (obsolete, perhaps will be rejected)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arbitrary</w:t>
      </w:r>
      <w:r>
        <w:br/>
      </w:r>
      <w:r>
        <w:rPr>
          <w:rStyle w:val="AttributeTok"/>
        </w:rPr>
        <w:t xml:space="preserve">              </w:t>
      </w:r>
      <w:r>
        <w:rPr>
          <w:rStyle w:val="KeywordTok"/>
        </w:rPr>
        <w:t xml:space="preserve">-</w:t>
      </w:r>
      <w:r>
        <w:rPr>
          <w:rStyle w:val="AttributeTok"/>
        </w:rPr>
        <w:t xml:space="preserve"> md5</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https://raw.githubusercontent.com/wmo-im/wis2-notification-message/main/WIS2_Message_Format_Example_1.json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95">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2023-01-16T01:11:49Z</dcterms:created>
  <dcterms:modified xsi:type="dcterms:W3CDTF">2023-01-16T01:11:49Z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2023-01-16</vt:lpwstr>
  </property>
</Properties>
</file>