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2024-10-17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2024-10-17</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https://schemas.wmo.int/wnm/1.0.0/schemas/wis2-notification-message-bundled.json</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b67e1b85d988f58bd97f4550ebd67b066607b3b"/>
      <w:r>
        <w:t xml:space="preserve">WIS2 Notification Message</w:t>
      </w:r>
      <w:bookmarkEnd w:id="79"/>
    </w:p>
    <w:p>
      <w:pPr>
        <w:pStyle w:val="FirstParagraph"/>
      </w:pPr>
      <w:r>
        <w:t xml:space="preserve">Note: This section of working draft document is the same as Appendix E in the</w:t>
      </w:r>
      <w:r>
        <w:t xml:space="preserve"> </w:t>
      </w:r>
      <w:hyperlink r:id="rId80">
        <w:r>
          <w:rPr>
            <w:rStyle w:val="Hyperlink"/>
            <w:i/>
          </w:rPr>
          <w:t xml:space="preserve">Manual on the WMO Information System</w:t>
        </w:r>
      </w:hyperlink>
      <w:r>
        <w:t xml:space="preserve"> </w:t>
      </w:r>
      <w:r>
        <w:t xml:space="preserve">(WMO-No. 1060), Volume II.</w:t>
      </w:r>
    </w:p>
    <w:p>
      <w:pPr>
        <w:pStyle w:val="BodyText"/>
      </w:pPr>
      <w:r>
        <w:t xml:space="preserve">The WIS2 Notification Message (WNM) is an extension of the Open Geospatial Consortium</w:t>
      </w:r>
      <w:r>
        <w:t xml:space="preserve"> </w:t>
      </w:r>
      <w:r>
        <w:rPr>
          <w:i/>
        </w:rPr>
        <w:t xml:space="preserve">OGC API - Features</w:t>
      </w:r>
      <w:r>
        <w:t xml:space="preserve"> </w:t>
      </w:r>
      <w:r>
        <w:t xml:space="preserve">standard and shall be encoded in GeoJSON. The normative provisions in the WIS2 Notification Message are denoted by the base URI (</w:t>
      </w:r>
      <w:r>
        <w:rPr>
          <w:rStyle w:val="VerbatimChar"/>
        </w:rPr>
        <w:t xml:space="preserve">http://wis.wmo.int/spec/wnm/1</w:t>
      </w:r>
      <w:r>
        <w:t xml:space="preserve">) and requirements are denoted by partial URIs relative to this base. Property names, values and examples are represented with</w:t>
      </w:r>
      <w:r>
        <w:t xml:space="preserve"> </w:t>
      </w:r>
      <w:r>
        <w:rPr>
          <w:rStyle w:val="VerbatimChar"/>
        </w:rPr>
        <w:t xml:space="preserve">shaded</w:t>
      </w:r>
      <w:r>
        <w:t xml:space="preserve"> </w:t>
      </w:r>
      <w:r>
        <w:t xml:space="preserve">text in this document.</w:t>
      </w:r>
    </w:p>
    <w:p>
      <w:pPr>
        <w:pStyle w:val="Heading2"/>
      </w:pPr>
      <w:bookmarkStart w:id="81" w:name="Xc611a964beb495a3176cf5648cb298f9a790efa"/>
      <w:r>
        <w:t xml:space="preserve">1. Requirements Class "Core"</w:t>
      </w:r>
      <w:bookmarkEnd w:id="81"/>
    </w:p>
    <w:tbl>
      <w:tblPr>
        <w:tblStyle w:val="Table"/>
        <w:tblW w:type="pct" w:w="5000.0"/>
        <w:tblLook w:firstRow="0"/>
      </w:tblPr>
      <w:tblGrid>
        <w:gridCol w:w="1584"/>
        <w:gridCol w:w="6336"/>
      </w:tblGrid>
      <w:tr>
        <w:tc>
          <w:p>
            <w:pPr>
              <w:jc w:val="left"/>
            </w:pPr>
            <w:r>
              <w:t xml:space="preserve">URI</w:t>
            </w:r>
          </w:p>
        </w:tc>
        <w:tc>
          <w:p>
            <w:pPr>
              <w:jc w:val="left"/>
            </w:pPr>
            <w:hyperlink r:id="rId82">
              <w:r>
                <w:rPr>
                  <w:rStyle w:val="Hyperlink"/>
                </w:rPr>
                <w:t xml:space="preserve">http://wis.wmo.int/spec/wnm/1/req/core</w:t>
              </w:r>
            </w:hyperlink>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r>
              <w:t xml:space="preserve">The JavaScript Object Notation (JSON) Data Interchange Format (</w:t>
            </w:r>
            <w:hyperlink r:id="rId43">
              <w:r>
                <w:rPr>
                  <w:rStyle w:val="Hyperlink"/>
                </w:rPr>
                <w:t xml:space="preserve">IETF RFC8259 (2017)</w:t>
              </w:r>
            </w:hyperlink>
            <w:r>
              <w:t xml:space="preserve">)</w:t>
            </w:r>
          </w:p>
        </w:tc>
      </w:tr>
      <w:tr>
        <w:tc>
          <w:p>
            <w:pPr>
              <w:jc w:val="left"/>
            </w:pPr>
            <w:r>
              <w:t xml:space="preserve">Dependency</w:t>
            </w:r>
          </w:p>
        </w:tc>
        <w:tc>
          <w:p>
            <w:pPr>
              <w:jc w:val="left"/>
            </w:pPr>
            <w:hyperlink r:id="rId8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 (</w:t>
            </w:r>
            <w:hyperlink r:id="rId27">
              <w:r>
                <w:rPr>
                  <w:rStyle w:val="Hyperlink"/>
                </w:rPr>
                <w:t xml:space="preserve">IETF: RFC-7946 (2016)</w:t>
              </w:r>
            </w:hyperlink>
            <w:r>
              <w:t xml:space="preserve">)</w:t>
            </w:r>
          </w:p>
        </w:tc>
      </w:tr>
      <w:tr>
        <w:tc>
          <w:p>
            <w:pPr>
              <w:jc w:val="left"/>
            </w:pPr>
            <w:r>
              <w:t xml:space="preserve">Dependency</w:t>
            </w:r>
          </w:p>
        </w:tc>
        <w:tc>
          <w:p>
            <w:pPr>
              <w:jc w:val="left"/>
            </w:pPr>
            <w:r>
              <w:t xml:space="preserve">OGC API – Features – Part 1: Core corrigendum (</w:t>
            </w:r>
            <w:hyperlink r:id="rId40">
              <w:r>
                <w:rPr>
                  <w:rStyle w:val="Hyperlink"/>
                </w:rPr>
                <w:t xml:space="preserve">OGC: OGC 17-069r</w:t>
              </w:r>
            </w:hyperlink>
            <w:r>
              <w:t xml:space="preserve">)</w:t>
            </w:r>
          </w:p>
        </w:tc>
      </w:tr>
      <w:tr>
        <w:tc>
          <w:p>
            <w:pPr>
              <w:jc w:val="left"/>
            </w:pPr>
            <w:r>
              <w:t xml:space="preserve">Preconditions</w:t>
            </w:r>
          </w:p>
        </w:tc>
        <w:tc>
          <w:p>
            <w:pPr>
              <w:jc w:val="left"/>
            </w:pPr>
            <w:r>
              <w:t xml:space="preserve">The record conforms to GeoJSON (RFC7946)</w:t>
            </w:r>
          </w:p>
        </w:tc>
      </w:tr>
    </w:tbl>
    <w:p>
      <w:pPr>
        <w:pStyle w:val="Heading3"/>
      </w:pPr>
      <w:bookmarkStart w:id="84" w:name="X6882ee2305ed0bcb4e6f62874ab8aa8c3d945bc"/>
      <w:r>
        <w:t xml:space="preserve">1.1 Overview</w:t>
      </w:r>
      <w:bookmarkEnd w:id="84"/>
    </w:p>
    <w:p>
      <w:pPr>
        <w:pStyle w:val="FirstParagraph"/>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a869681d85fd7706ea5b98def01c440bfbe35ed">
              <w:r>
                <w:rPr>
                  <w:rStyle w:val="Hyperlink"/>
                </w:rPr>
                <w:t xml:space="preserve">1.3 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w:t>
            </w:r>
            <w:r>
              <w:t xml:space="preserve"> </w:t>
            </w:r>
            <w:r>
              <w:t xml:space="preserve">Please use</w:t>
            </w:r>
            <w:r>
              <w:t xml:space="preserve"> </w:t>
            </w:r>
            <w:r>
              <w:rPr>
                <w:rStyle w:val="VerbatimChar"/>
              </w:rPr>
              <w:t xml:space="preserve">conformsTo</w:t>
            </w:r>
            <w:r>
              <w:t xml:space="preserve"> </w:t>
            </w:r>
            <w:r>
              <w:t xml:space="preserve">(see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f64c755b306fc29233c94309f21a962fcccdc2e">
              <w:r>
                <w:rPr>
                  <w:rStyle w:val="Hyperlink"/>
                </w:rPr>
                <w:t xml:space="preserve">1.7 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when the notification was published, in RFC3339 format, Coordinated Universal Time (UTC) (see</w:t>
            </w:r>
            <w:r>
              <w:t xml:space="preserve"> </w:t>
            </w:r>
            <w:hyperlink w:anchor="Xde44da0093c53a744ce00b6f22ab13334013d9d">
              <w:r>
                <w:rPr>
                  <w:rStyle w:val="Hyperlink"/>
                </w:rPr>
                <w:t xml:space="preserve">1.8 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X32b566b8ff75c508f951c00666ea625b34d8468">
              <w:r>
                <w:rPr>
                  <w:rStyle w:val="Hyperlink"/>
                </w:rPr>
                <w:t xml:space="preserve">1.9 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Xea8877ccaede6afe0fedc39843f37a1761c0cf6">
              <w:r>
                <w:rPr>
                  <w:rStyle w:val="Hyperlink"/>
                </w:rPr>
                <w:t xml:space="preserve">1.10 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d350613b06dbee8bee9f5c6463e57b5694ab63c">
              <w:r>
                <w:rPr>
                  <w:rStyle w:val="Hyperlink"/>
                </w:rPr>
                <w:t xml:space="preserve">1.11 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UTC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c98c596425173215afe8bced63510c3d0814255">
              <w:r>
                <w:rPr>
                  <w:rStyle w:val="Hyperlink"/>
                </w:rPr>
                <w:t xml:space="preserve">1.13 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5c1fe51a8fc4cc9f917ed22ebadbf84390c14ed">
              <w:r>
                <w:rPr>
                  <w:rStyle w:val="Hyperlink"/>
                </w:rPr>
                <w:t xml:space="preserve">1.14 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982afbb6a200262a4b3ab05e0b9440ff91cfa08">
              <w:r>
                <w:rPr>
                  <w:rStyle w:val="Hyperlink"/>
                </w:rPr>
                <w:t xml:space="preserve">1.15 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3caa111b54983126b84da96b0e81deae1357b85">
              <w:r>
                <w:rPr>
                  <w:rStyle w:val="Hyperlink"/>
                </w:rPr>
                <w:t xml:space="preserve">1.16 Links</w:t>
              </w:r>
            </w:hyperlink>
            <w:r>
              <w:t xml:space="preserve">)</w:t>
            </w:r>
          </w:p>
        </w:tc>
      </w:tr>
    </w:tbl>
    <w:p>
      <w:pPr>
        <w:pStyle w:val="Heading3"/>
      </w:pPr>
      <w:bookmarkStart w:id="85" w:name="Xb75c14c5d2e3b60110f747399affb25c401f48c"/>
      <w:r>
        <w:t xml:space="preserve">1.2 Message size</w:t>
      </w:r>
      <w:bookmarkEnd w:id="85"/>
    </w:p>
    <w:p>
      <w:pPr>
        <w:pStyle w:val="FirstParagraph"/>
      </w:pPr>
      <w:r>
        <w:t xml:space="preserve">The WIS2 Notification Message allows for the transmission of messages in a compact manner and includes the ability to embed content inline as required (see</w:t>
      </w:r>
      <w:r>
        <w:t xml:space="preserve"> </w:t>
      </w:r>
      <w:hyperlink w:anchor="X982afbb6a200262a4b3ab05e0b9440ff91cfa08">
        <w:r>
          <w:rPr>
            <w:rStyle w:val="Hyperlink"/>
          </w:rPr>
          <w:t xml:space="preserve">1.15 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8 192 bytes.</w:t>
            </w:r>
          </w:p>
        </w:tc>
      </w:tr>
    </w:tbl>
    <w:p>
      <w:pPr>
        <w:pStyle w:val="Heading3"/>
      </w:pPr>
      <w:bookmarkStart w:id="86" w:name="Xa869681d85fd7706ea5b98def01c440bfbe35ed"/>
      <w:r>
        <w:t xml:space="preserve">1.3 GeoJSON compliance</w:t>
      </w:r>
      <w:bookmarkEnd w:id="86"/>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7" w:name="X74cc74bc02f757de14b8deb0a232013febf3650"/>
      <w:r>
        <w:t xml:space="preserve">1.4 Identifier</w:t>
      </w:r>
      <w:bookmarkEnd w:id="87"/>
    </w:p>
    <w:p>
      <w:pPr>
        <w:pStyle w:val="FirstParagraph"/>
      </w:pPr>
      <w:r>
        <w:t xml:space="preserve">A universally unique identifier of the message is generated by the originator of the message, using the UUID standard (</w:t>
      </w:r>
      <w:hyperlink r:id="rId47">
        <w:r>
          <w:rPr>
            <w:rStyle w:val="Hyperlink"/>
          </w:rPr>
          <w:t xml:space="preserve">RFC4122</w:t>
        </w:r>
      </w:hyperlink>
      <w:r>
        <w:t xml:space="preserve">). It provides the anti-loop feature that is needed to ensure that the message will be seen once by all Global Brokers. It remains the same throughout the lifetime of the message in the WIS2 ecosystem.</w:t>
      </w:r>
    </w:p>
    <w:p>
      <w:pPr>
        <w:pStyle w:val="BodyText"/>
      </w:pPr>
      <w:r>
        <w:t xml:space="preserve">The</w:t>
      </w:r>
      <w:r>
        <w:t xml:space="preserve"> </w:t>
      </w:r>
      <w:r>
        <w:rPr>
          <w:rStyle w:val="VerbatimChar"/>
        </w:rPr>
        <w:t xml:space="preserve">data_id</w:t>
      </w:r>
      <w:r>
        <w:t xml:space="preserve"> </w:t>
      </w:r>
      <w:r>
        <w:t xml:space="preserve">is retained to ensure traceability and consistency of the same resource (see</w:t>
      </w:r>
      <w:r>
        <w:t xml:space="preserve"> </w:t>
      </w:r>
      <w:hyperlink w:anchor="X32b566b8ff75c508f951c00666ea625b34d8468">
        <w:r>
          <w:rPr>
            <w:rStyle w:val="Hyperlink"/>
          </w:rPr>
          <w:t xml:space="preserve">1.9 Properties / Data identification</w:t>
        </w:r>
      </w:hyperlink>
      <w:r>
        <w:t xml:space="preserve">).</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8" w:name="X27aaf728e63e69f79a0a3b6cc036a0206f9026d"/>
      <w:r>
        <w:t xml:space="preserve">1.5 Conformance</w:t>
      </w:r>
      <w:bookmarkEnd w:id="88"/>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to which the notification conforms.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9" w:name="X2386e880664cb2a3180b6182e1b97c1a4fdcd9b"/>
      <w:r>
        <w:t xml:space="preserve">1.6 Version</w:t>
      </w:r>
      <w:bookmarkEnd w:id="89"/>
    </w:p>
    <w:p>
      <w:pPr>
        <w:pStyle w:val="FirstParagraph"/>
      </w:pPr>
      <w:r>
        <w:rPr>
          <w:b/>
        </w:rPr>
        <w:t xml:space="preserve">DEPRECATED</w:t>
      </w:r>
      <w:r>
        <w:t xml:space="preserve"> </w:t>
      </w:r>
      <w:r>
        <w:t xml:space="preserve">Please use</w:t>
      </w:r>
      <w:r>
        <w:t xml:space="preserve"> </w:t>
      </w:r>
      <w:r>
        <w:rPr>
          <w:rStyle w:val="VerbatimChar"/>
        </w:rPr>
        <w:t xml:space="preserve">conformsTo</w:t>
      </w:r>
      <w: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90" w:name="Xf64c755b306fc29233c94309f21a962fcccdc2e"/>
      <w:r>
        <w:t xml:space="preserve">1.7 Geometry</w:t>
      </w:r>
      <w:bookmarkEnd w:id="90"/>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with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91" w:name="Xde44da0093c53a744ce00b6f22ab13334013d9d"/>
      <w:r>
        <w:t xml:space="preserve">1.8 Properties / Publication time</w:t>
      </w:r>
      <w:bookmarkEnd w:id="91"/>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using UTC (</w:t>
      </w:r>
      <w:r>
        <w:rPr>
          <w:rStyle w:val="VerbatimChar"/>
        </w:rPr>
        <w:t xml:space="preserve">Z</w:t>
      </w:r>
      <w:r>
        <w:t xml:space="preserve">).</w:t>
      </w:r>
    </w:p>
    <w:p>
      <w:pPr>
        <w:pStyle w:val="BodyText"/>
      </w:pPr>
      <w:r>
        <w:t xml:space="preserve">The publication date/time is critical for subscribers. It prevents message loss by providing awareness among subscribers about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 that</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a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BodyText"/>
      </w:pPr>
      <w:r>
        <w:rPr>
          <w:i/>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2" w:name="X32b566b8ff75c508f951c00666ea625b34d8468"/>
      <w:r>
        <w:t xml:space="preserve">1.9 Properties / Data identification</w:t>
      </w:r>
      <w:bookmarkEnd w:id="92"/>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3" w:name="Xea8877ccaede6afe0fedc39843f37a1761c0cf6"/>
      <w:r>
        <w:t xml:space="preserve">1.10 Properties / Metadata identification</w:t>
      </w:r>
      <w:bookmarkEnd w:id="93"/>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WMO Core Metadata Profile (WCMP) dataset discovery metadata record and the related data notifications. The inclusion of this property allows a subscriber to consult additional documentation of the dataset and understand the access control applied to the data.</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 dataset discovery metadata record. See requirement for metadata identification in WCMP (Appendix F, 1.4 Identifier).</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/per/core/metadata_id</w:t>
            </w:r>
          </w:p>
        </w:tc>
      </w:tr>
      <w:tr>
        <w:tc>
          <w:p>
            <w:pPr>
              <w:jc w:val="left"/>
            </w:pPr>
            <w:r>
              <w:t xml:space="preserve">A</w:t>
            </w:r>
          </w:p>
        </w:tc>
        <w:tc>
          <w:p>
            <w:pPr>
              <w:jc w:val="left"/>
            </w:pPr>
            <w:r>
              <w:t xml:space="preserve">A WNM MAY provide additional identifiers to discovery metadata records in non-WIS2 catalogue systems as a link object with (</w:t>
            </w:r>
            <w:r>
              <w:rPr>
                <w:rStyle w:val="VerbatimChar"/>
              </w:rPr>
              <w:t xml:space="preserve">rel=related</w:t>
            </w:r>
            <w:r>
              <w:t xml:space="preserve"> </w:t>
            </w:r>
            <w:r>
              <w:t xml:space="preserve">or</w:t>
            </w:r>
            <w:r>
              <w:t xml:space="preserve"> </w:t>
            </w:r>
            <w:r>
              <w:rPr>
                <w:rStyle w:val="VerbatimChar"/>
              </w:rPr>
              <w:t xml:space="preserve">rel=up</w:t>
            </w:r>
            <w:r>
              <w:t xml:space="preserve">).</w:t>
            </w:r>
          </w:p>
        </w:tc>
      </w:tr>
    </w:tbl>
    <w:p>
      <w:pPr>
        <w:pStyle w:val="Heading3"/>
      </w:pPr>
      <w:bookmarkStart w:id="94" w:name="Xd350613b06dbee8bee9f5c6463e57b5694ab63c"/>
      <w:r>
        <w:t xml:space="preserve">1.11 Properties / Producer</w:t>
      </w:r>
      <w:bookmarkEnd w:id="94"/>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5" w:name="Xb08759cc6803586e227f957d68f6820813636dc"/>
      <w:r>
        <w:t xml:space="preserve">1.12 Properties / Temporal description</w:t>
      </w:r>
      <w:bookmarkEnd w:id="95"/>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data or metadata are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 All dates and times are encoded in RFC3339 format using UTC (</w:t>
      </w:r>
      <w:r>
        <w:rPr>
          <w:rStyle w:val="VerbatimChar"/>
        </w:rPr>
        <w:t xml:space="preserve">Z</w:t>
      </w:r>
      <w:r>
        <w:t xml:space="preserve">). 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UTC.</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6" w:name="Xc98c596425173215afe8bced63510c3d0814255"/>
      <w:r>
        <w:t xml:space="preserve">1.13 Properties / Cache</w:t>
      </w:r>
      <w:bookmarkEnd w:id="96"/>
    </w:p>
    <w:p>
      <w:pPr>
        <w:pStyle w:val="FirstParagraph"/>
      </w:pPr>
      <w:r>
        <w:t xml:space="preserve">Core data, by default, is cached by Global Cache services, as described in the</w:t>
      </w:r>
      <w:r>
        <w:t xml:space="preserve"> </w:t>
      </w:r>
      <w:r>
        <w:rPr>
          <w:i/>
        </w:rPr>
        <w:t xml:space="preserve">Guide to WIS</w:t>
      </w:r>
      <w:r>
        <w:t xml:space="preserve">, Volume II.</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/per/core/cache</w:t>
            </w:r>
          </w:p>
        </w:tc>
      </w:tr>
      <w:tr>
        <w:tc>
          <w:p>
            <w:pPr>
              <w:jc w:val="left"/>
            </w:pPr>
            <w:r>
              <w:t xml:space="preserve">A</w:t>
            </w:r>
          </w:p>
        </w:tc>
        <w:tc>
          <w:p>
            <w:pPr>
              <w:jc w:val="left"/>
            </w:pPr>
            <w:r>
              <w:t xml:space="preserve">A WNM MAY specify, via the</w:t>
            </w:r>
            <w:r>
              <w:t xml:space="preserve"> </w:t>
            </w:r>
            <w:r>
              <w:rPr>
                <w:rStyle w:val="VerbatimChar"/>
              </w:rPr>
              <w:t xml:space="preserve">properties.cache</w:t>
            </w:r>
            <w:r>
              <w:t xml:space="preserve"> </w:t>
            </w:r>
            <w:r>
              <w:t xml:space="preserve">property, whether the data should be cached .</w:t>
            </w:r>
          </w:p>
        </w:tc>
      </w:tr>
    </w:tbl>
    <w:p>
      <w:pPr>
        <w:pStyle w:val="Heading3"/>
      </w:pPr>
      <w:bookmarkStart w:id="97" w:name="X5c1fe51a8fc4cc9f917ed22ebadbf84390c14ed"/>
      <w:r>
        <w:t xml:space="preserve">1.14 Properties / Integrity</w:t>
      </w:r>
      <w:bookmarkEnd w:id="97"/>
    </w:p>
    <w:p>
      <w:pPr>
        <w:pStyle w:val="FirstParagraph"/>
      </w:pPr>
      <w:r>
        <w:t xml:space="preserve">For data verification, it is recommended that data integrity information to be included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8" w:name="X982afbb6a200262a4b3ab05e0b9440ff91cfa08"/>
      <w:r>
        <w:t xml:space="preserve">1.15 Properties / Content</w:t>
      </w:r>
      <w:bookmarkEnd w:id="98"/>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4 096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w:t>
      </w:r>
      <w:r>
        <w:t xml:space="preserve">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the algorithm defined in</w:t>
      </w:r>
      <w:r>
        <w:t xml:space="preserve"> </w:t>
      </w:r>
      <w:hyperlink r:id="rId99">
        <w:r>
          <w:rPr>
            <w:rStyle w:val="Hyperlink"/>
          </w:rPr>
          <w:t xml:space="preserve">RFC1952</w:t>
        </w:r>
      </w:hyperlink>
      <w:r>
        <w:t xml:space="preserve"> </w:t>
      </w:r>
      <w:r>
        <w:t xml:space="preserve">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and therefore this value shall not be directly compared with the size limit.</w:t>
      </w:r>
    </w:p>
    <w:p>
      <w:pPr>
        <w:pStyle w:val="BodyText"/>
      </w:pPr>
      <w:r>
        <w:rPr>
          <w:i/>
        </w:rPr>
        <w:t xml:space="preserve">Example</w:t>
      </w:r>
      <w: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4 096 bytes, notifications SHALL NOT provide the data inline via</w:t>
            </w:r>
            <w:r>
              <w:t xml:space="preserve"> </w:t>
            </w:r>
            <w:r>
              <w:rPr>
                <w:rStyle w:val="VerbatimChar"/>
              </w:rPr>
              <w:t xml:space="preserve">properties.content.value</w:t>
            </w:r>
            <w:r>
              <w:t xml:space="preserve">. Note that the encoding may either enlarge the data size (for example, when binary data, such as BUFR, is Base64 encoded), or reduce the size (for example, when XML data are compressed with gzip).</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the</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w:t>
            </w:r>
            <w:r>
              <w:t xml:space="preserve">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and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4 096 bytes, notifications MAY provide the data inline via</w:t>
            </w:r>
            <w:r>
              <w:t xml:space="preserve"> </w:t>
            </w:r>
            <w:r>
              <w:rPr>
                <w:rStyle w:val="VerbatimChar"/>
              </w:rPr>
              <w:t xml:space="preserve">properties.content.value</w:t>
            </w:r>
            <w:r>
              <w:t xml:space="preserve">.</w:t>
            </w:r>
          </w:p>
        </w:tc>
      </w:tr>
    </w:tbl>
    <w:p>
      <w:pPr>
        <w:pStyle w:val="Heading3"/>
      </w:pPr>
      <w:bookmarkStart w:id="100" w:name="X3caa111b54983126b84da96b0e81deae1357b85"/>
      <w:r>
        <w:t xml:space="preserve">1.16 Links</w:t>
      </w:r>
      <w:bookmarkEnd w:id="100"/>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w:t>
      </w:r>
      <w:r>
        <w:t xml:space="preserve"> </w:t>
      </w:r>
      <w:hyperlink r:id="rId101">
        <w:r>
          <w:rPr>
            <w:rStyle w:val="Hyperlink"/>
          </w:rPr>
          <w:t xml:space="preserve">IANA link relation</w:t>
        </w:r>
      </w:hyperlink>
      <w:r>
        <w:t xml:space="preserve"> </w:t>
      </w:r>
      <w:r>
        <w:t xml:space="preserve">or</w:t>
      </w:r>
      <w:r>
        <w:t xml:space="preserve"> </w:t>
      </w:r>
      <w:hyperlink r:id="rId102">
        <w:r>
          <w:rPr>
            <w:rStyle w:val="Hyperlink"/>
          </w:rPr>
          <w:t xml:space="preserve">WIS link type</w:t>
        </w:r>
      </w:hyperlink>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(for example, recommended data with restrictions).</w:t>
      </w:r>
    </w:p>
    <w:p>
      <w:pPr>
        <w:pStyle w:val="FirstParagraph"/>
      </w:pPr>
      <w:r>
        <w:t xml:space="preserve">Links are used to communicate new data or metadata notifications. Links can also communicate when data or metadata have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r>
        <w:tc>
          <w:p>
            <w:pPr>
              <w:jc w:val="left"/>
            </w:pPr>
            <w:r>
              <w:t xml:space="preserve">H</w:t>
            </w:r>
          </w:p>
        </w:tc>
        <w:tc>
          <w:p>
            <w:pPr>
              <w:jc w:val="left"/>
            </w:pPr>
            <w:r>
              <w:t xml:space="preserve">For metadata deletions, the</w:t>
            </w:r>
            <w:r>
              <w:t xml:space="preserve"> </w:t>
            </w:r>
            <w:r>
              <w:rPr>
                <w:rStyle w:val="VerbatimChar"/>
              </w:rPr>
              <w:t xml:space="preserve">properties.metadata_id</w:t>
            </w:r>
            <w:r>
              <w:t xml:space="preserve"> </w:t>
            </w:r>
            <w:r>
              <w:t xml:space="preserve">property SHALL be specified to support deletion of a WCMP2 record from the Global Discovery Catalogue.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3" w:name="X98a51ed2cc3441b9d42b86f40e03ac4860ba24d"/>
      <w:r>
        <w:t xml:space="preserve">1.16.1 Access control</w:t>
      </w:r>
      <w:bookmarkEnd w:id="103"/>
    </w:p>
    <w:p>
      <w:pPr>
        <w:pStyle w:val="FirstParagraph"/>
      </w:pPr>
      <w:r>
        <w:t xml:space="preserve">For recommended data, WNM links may also provide links to resources that implement access control in support of authentication and authorization. In secure data use cases, a user needs to be able to detect access-controlled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4" w:name="X022cbf01363e6768b36082c007b35273f46b33a"/>
      <w:r>
        <w:t xml:space="preserve">1.17 Additional properties</w:t>
      </w:r>
      <w:bookmarkEnd w:id="104"/>
    </w:p>
    <w:p>
      <w:pPr>
        <w:pStyle w:val="FirstParagraph"/>
      </w:pPr>
      <w:r>
        <w:t xml:space="preserve">A WIS2 Notification Message can be extended as required for organizational purposes by adding properties (of any type) in the message. Additional properties do not render a notification non-compliant with the provisions of this specification.</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5" w:name="X133e8e443d328ab41d15b031608daaa7d79f528"/>
      <w:r>
        <w:t xml:space="preserve">2. WIS2 notification message resources</w:t>
      </w:r>
      <w:bookmarkEnd w:id="105"/>
    </w:p>
    <w:p>
      <w:pPr>
        <w:pStyle w:val="Heading2"/>
      </w:pPr>
      <w:bookmarkStart w:id="106" w:name="X06dedfb8b2c198d0b7e073ef532084563be4c1d"/>
      <w:r>
        <w:t xml:space="preserve">2.1 WMO Codes Registry</w:t>
      </w:r>
      <w:bookmarkEnd w:id="106"/>
    </w:p>
    <w:p>
      <w:pPr>
        <w:numPr>
          <w:ilvl w:val="0"/>
          <w:numId w:val="1004"/>
        </w:numPr>
      </w:pPr>
      <w:hyperlink r:id="rId102">
        <w:r>
          <w:rPr>
            <w:rStyle w:val="Hyperlink"/>
          </w:rPr>
          <w:t xml:space="preserve">http://codes.wmo.int/wis/link-type</w:t>
        </w:r>
      </w:hyperlink>
    </w:p>
    <w:p>
      <w:pPr>
        <w:pStyle w:val="Heading2"/>
      </w:pPr>
      <w:bookmarkStart w:id="107" w:name="X18d8642b028ce93c7a84ad17d4124e77ed2a78c"/>
      <w:r>
        <w:t xml:space="preserve">2.2 WMO schemas server</w:t>
      </w:r>
      <w:bookmarkEnd w:id="107"/>
    </w:p>
    <w:p>
      <w:pPr>
        <w:pStyle w:val="FirstParagraph"/>
      </w:pPr>
      <w:r>
        <w:t xml:space="preserve">Validation schemas, examples and other resources are published at</w:t>
      </w:r>
      <w:r>
        <w:t xml:space="preserve"> </w:t>
      </w:r>
      <w:hyperlink r:id="rId108">
        <w:r>
          <w:rPr>
            <w:rStyle w:val="Hyperlink"/>
          </w:rPr>
          <w:t xml:space="preserve">https://schemas.wmo.int/wnm</w:t>
        </w:r>
      </w:hyperlink>
      <w:r>
        <w:t xml:space="preserve">.</w:t>
      </w:r>
    </w:p>
    <w:p>
      <w:pPr>
        <w:pStyle w:val="Heading1"/>
      </w:pPr>
      <w:bookmarkStart w:id="109" w:name="X78fdb1f4716baf4c26796c550dad0531813f831"/>
      <w:r>
        <w:t xml:space="preserve">Conformance Class Abstract Test Suite (Normative)</w:t>
      </w:r>
      <w:bookmarkEnd w:id="109"/>
    </w:p>
    <w:p>
      <w:pPr>
        <w:pStyle w:val="Heading2"/>
      </w:pPr>
      <w:bookmarkStart w:id="110" w:name="X832d8df2233b24fd4778b0d5040958f69375ea7"/>
      <w:r>
        <w:t xml:space="preserve">Conformance Class: Core</w:t>
      </w:r>
      <w:bookmarkEnd w:id="110"/>
    </w:p>
    <w:p>
      <w:pPr>
        <w:pStyle w:val="DefinitionTerm"/>
      </w:pPr>
      <w:r>
        <w:t xml:space="preserve">label</w:t>
      </w:r>
    </w:p>
    <w:p>
      <w:pPr>
        <w:pStyle w:val="Definition"/>
      </w:pPr>
      <w:hyperlink r:id="rId111">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12" w:name="X7153512ed59a3b2780032fdc2ead5e1ca84e4fa"/>
      <w:r>
        <w:t xml:space="preserve">Message size</w:t>
      </w:r>
      <w:bookmarkEnd w:id="112"/>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13" w:name="X6c8ff279ae0c1bdfb37bb6344105bb8007f162a"/>
      <w:r>
        <w:t xml:space="preserve">Validation</w:t>
      </w:r>
      <w:bookmarkEnd w:id="11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14" w:name="X308bfe473ee20a8b70bcf19a3157dd310a3e83c"/>
      <w:r>
        <w:t xml:space="preserve">Identifier</w:t>
      </w:r>
      <w:bookmarkEnd w:id="11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5" w:name="X863352c0a208a97f96d5316c8b110d03a11946f"/>
      <w:r>
        <w:t xml:space="preserve">Conformance</w:t>
      </w:r>
      <w:bookmarkEnd w:id="11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6" w:name="Xbe84a4e4fc72b0fc9f958f069279ff01f30498d"/>
      <w:r>
        <w:t xml:space="preserve">Version</w:t>
      </w:r>
      <w:bookmarkEnd w:id="11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7" w:name="Xbad2348b222628778fc4c270aca1624dd0b6699"/>
      <w:r>
        <w:t xml:space="preserve">Geometry</w:t>
      </w:r>
      <w:bookmarkEnd w:id="117"/>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8" w:name="X09bc182be109cd1b026833a928cb865f6eae247"/>
      <w:r>
        <w:t xml:space="preserve">Properties / Publication Time</w:t>
      </w:r>
      <w:bookmarkEnd w:id="118"/>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9" w:name="X6ec3247911d6a1af713c5d8c1808b7e5d36c536"/>
      <w:r>
        <w:t xml:space="preserve">Properties / Data Identification</w:t>
      </w:r>
      <w:bookmarkEnd w:id="119"/>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20" w:name="X555c362766c3d78e98026f75e6b46033c5c86fc"/>
      <w:r>
        <w:t xml:space="preserve">Properties / Temporal description</w:t>
      </w:r>
      <w:bookmarkEnd w:id="120"/>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21" w:name="X1d7673d1972ef78546ac031bb8b3bfe7ca8f8ab"/>
      <w:r>
        <w:t xml:space="preserve">Links</w:t>
      </w:r>
      <w:bookmarkEnd w:id="12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22" w:name="schemas"/>
      <w:r>
        <w:t xml:space="preserve">Schemas (Normative)</w:t>
      </w:r>
      <w:bookmarkEnd w:id="122"/>
    </w:p>
    <w:p>
      <w:pPr>
        <w:pStyle w:val="FirstParagraph"/>
      </w:pPr>
      <w:r>
        <w:t xml:space="preserve">The schema document will only be published on</w:t>
      </w:r>
      <w:r>
        <w:t xml:space="preserve"> </w:t>
      </w:r>
      <w:hyperlink r:id="rId123">
        <w:r>
          <w:rPr>
            <w:rStyle w:val="Hyperlink"/>
          </w:rPr>
          <w:t xml:space="preserve">https://schemas.wmo.int/wnm/1.0.0</w:t>
        </w:r>
      </w:hyperlink>
      <w:r>
        <w:t xml:space="preserve"> </w:t>
      </w:r>
      <w:r>
        <w:t xml:space="preserve">once the standard has been approved.</w:t>
      </w:r>
    </w:p>
    <w:p>
      <w:pPr>
        <w:pStyle w:val="Heading2"/>
      </w:pPr>
      <w:bookmarkStart w:id="124" w:name="Xa02b6cf8cb025ffeb14bcdac2e407574341d581"/>
      <w:r>
        <w:t xml:space="preserve">WIS2 Notification Message Schema</w:t>
      </w:r>
      <w:bookmarkEnd w:id="12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contains</w:t>
      </w:r>
      <w:r>
        <w:rPr>
          <w:rStyle w:val="KeywordTok"/>
        </w:rPr>
        <w:t xml:space="preserve">:</w:t>
      </w:r>
      <w:r>
        <w:br/>
      </w:r>
      <w:r>
        <w:rPr>
          <w:rStyle w:val="AttributeTok"/>
        </w:rPr>
        <w:t xml:space="preserve">      </w:t>
      </w:r>
      <w:r>
        <w:rPr>
          <w:rStyle w:val="FunctionTok"/>
        </w:rPr>
        <w:t xml:space="preserve">const</w:t>
      </w:r>
      <w:r>
        <w:rPr>
          <w:rStyle w:val="KeywordTok"/>
        </w:rPr>
        <w:t xml:space="preserve">:</w:t>
      </w:r>
      <w:r>
        <w:rPr>
          <w:rStyle w:val="AttributeTok"/>
        </w:rPr>
        <w:t xml:space="preserve"> http://wis.wmo.int/spec/wnm/1/conf/core</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25" w:name="examples"/>
      <w:r>
        <w:t xml:space="preserve">Examples (Informative)</w:t>
      </w:r>
      <w:bookmarkEnd w:id="125"/>
    </w:p>
    <w:p>
      <w:pPr>
        <w:pStyle w:val="Heading2"/>
      </w:pPr>
      <w:bookmarkStart w:id="126" w:name="Xa8ccb635a98deae381e2eb1721c5d040231fc9a"/>
      <w:r>
        <w:t xml:space="preserve">WIS2 Notification Message Examples</w:t>
      </w:r>
      <w:bookmarkEnd w:id="126"/>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7" w:name="Bibliography"/>
      <w:r>
        <w:t xml:space="preserve">Bibliography</w:t>
      </w:r>
      <w:bookmarkEnd w:id="127"/>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8" w:name="X7704236ba72ed8cc2b9a9e238d27c640b9b6528"/>
      <w:r>
        <w:t xml:space="preserve">Revision History</w:t>
      </w:r>
      <w:bookmarkEnd w:id="12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2024-10-17T15:17:18Z</dcterms:created>
  <dcterms:modified xsi:type="dcterms:W3CDTF">2024-10-17T15:17:18Z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2024-10-17</vt:lpwstr>
  </property>
</Properties>
</file>