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 WIS2 Notification Message Encoding</w:t>
      </w:r>
    </w:p>
    <w:p>
      <w:pPr>
        <w:pStyle w:val="Date"/>
      </w:pPr>
      <w:r>
        <w:t xml:space="preserve">2025-10-06</w:t>
      </w:r>
    </w:p>
    <w:p>
      <w:pPr>
        <w:pStyle w:val="Heading1"/>
      </w:pPr>
    </w:p>
    <w:tbl>
      <w:tblPr>
        <w:tblStyle w:val="Table"/>
        <w:tblW w:type="pct" w:w="5000"/>
        <w:tblLayout w:type="fixed"/>
        <w:tblLook w:firstRow="0" w:lastRow="0" w:firstColumn="0" w:lastColumn="0" w:noHBand="0" w:noVBand="0" w:val="0000"/>
      </w:tblPr>
      <w:tblGrid>
        <w:gridCol w:w="7920"/>
      </w:tblGrid>
      <w:tr>
        <w:tc>
          <w:tcPr/>
          <w:p>
            <w:pPr>
              <w:pStyle w:val="Compact"/>
            </w:pPr>
          </w:p>
        </w:tc>
      </w:tr>
      <w:tr>
        <w:tc>
          <w:tcPr/>
          <w:p>
            <w:pPr>
              <w:jc w:val="left"/>
            </w:pPr>
            <w:r>
              <w:rPr>
                <w:b/>
                <w:bCs/>
              </w:rPr>
              <w:t xml:space="preserve">World Meteorological Organization</w:t>
            </w:r>
          </w:p>
        </w:tc>
      </w:tr>
      <w:tr>
        <w:tc>
          <w:tcPr/>
          <w:p>
            <w:pPr>
              <w:jc w:val="left"/>
            </w:pPr>
            <w:r>
              <w:t xml:space="preserve">Date: 2025-10-06</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9">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10">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11"/>
            </w:r>
          </w:p>
        </w:tc>
      </w:tr>
      <w:tr>
        <w:tc>
          <w:tcPr/>
          <w:p>
            <w:pPr>
              <w:jc w:val="left"/>
            </w:pPr>
            <w:r>
              <w:t xml:space="preserve">Commission for Observation, Infrastructure and Information Systems (INFCOM)</w:t>
            </w:r>
            <w:r>
              <w:rPr>
                <w:rStyle w:val="FootnoteReference"/>
              </w:rPr>
              <w:footnoteReference w:id="13"/>
            </w:r>
          </w:p>
        </w:tc>
      </w:tr>
      <w:tr>
        <w:tc>
          <w:tcPr/>
          <w:p>
            <w:pPr>
              <w:jc w:val="left"/>
            </w:pPr>
            <w:r>
              <w:t xml:space="preserve">Copyright © 2024-2025 World Meteorological Organization (WMO)</w:t>
            </w:r>
          </w:p>
        </w:tc>
      </w:tr>
    </w:tbl>
    <w:p>
      <w:pPr>
        <w:pStyle w:val="BodyText"/>
      </w:pPr>
      <w:r>
        <w:rPr>
          <w:b/>
          <w:bCs/>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15"/>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17"/>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19"/>
      </w:r>
      <w:r>
        <w:t xml:space="preserve"> </w:t>
      </w:r>
      <w:r>
        <w:t xml:space="preserve">and Spatial Data on the Web Best Practices</w:t>
      </w:r>
      <w:r>
        <w:t xml:space="preserve"> </w:t>
      </w:r>
      <w:r>
        <w:rPr>
          <w:rStyle w:val="FootnoteReference"/>
        </w:rPr>
        <w:footnoteReference w:id="21"/>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23"/>
      </w:r>
      <w:r>
        <w:t xml:space="preserve">.</w:t>
      </w:r>
    </w:p>
    <w:p>
      <w:pPr>
        <w:pStyle w:val="BodyText"/>
      </w:pPr>
      <w:r>
        <w:rPr>
          <w:b/>
          <w:bCs/>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
          <w:bCs/>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25"/>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27"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
          <w:iCs/>
        </w:rPr>
        <w:t xml:space="preserve">GeoJSON</w:t>
      </w:r>
      <w:r>
        <w:t xml:space="preserve">.</w:t>
      </w:r>
    </w:p>
    <w:p>
      <w:pPr>
        <w:pStyle w:val="BodyText"/>
      </w:pPr>
      <w:r>
        <w:t xml:space="preserve">WIS2 Notification Message documents shall be encoded as GeoJSON as defined in</w:t>
      </w:r>
      <w:r>
        <w:t xml:space="preserve"> </w:t>
      </w:r>
      <w:r>
        <w:rPr>
          <w:i/>
          <w:iCs/>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27"/>
    <w:bookmarkStart w:id="28"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
          <w:iCs/>
        </w:rPr>
        <w:t xml:space="preserve">GeoJSON</w:t>
      </w:r>
      <w:r>
        <w:t xml:space="preserve"> </w:t>
      </w:r>
      <w:r>
        <w:t xml:space="preserve">provides an encoding for encoding geographic features (geometry, attributes). This standard is an extension of</w:t>
      </w:r>
      <w:r>
        <w:t xml:space="preserve"> </w:t>
      </w:r>
      <w:r>
        <w:rPr>
          <w:i/>
          <w:iCs/>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28"/>
    <w:bookmarkStart w:id="55" w:name="X7dc5ec89ace04afa0dfcc5c2c63a457bc733b57"/>
    <w:p>
      <w:pPr>
        <w:pStyle w:val="Heading1"/>
      </w:pPr>
      <w:r>
        <w:t xml:space="preserve">References</w:t>
      </w:r>
    </w:p>
    <w:p>
      <w:pPr>
        <w:numPr>
          <w:ilvl w:val="0"/>
          <w:numId w:val="1002"/>
        </w:numPr>
      </w:pPr>
      <w:bookmarkStart w:id="29" w:name="ogcapi-features"/>
      <w:bookmarkEnd w:id="29"/>
      <w:r>
        <w:t xml:space="preserve"> </w:t>
      </w:r>
      <w:r>
        <w:t xml:space="preserve">OGC: OGC 17-069r, OGC API - Features - Part 1: Core 1.0.1 (2022)</w:t>
      </w:r>
      <w:r>
        <w:t xml:space="preserve"> </w:t>
      </w:r>
      <w:r>
        <w:rPr>
          <w:rStyle w:val="FootnoteReference"/>
        </w:rPr>
        <w:footnoteReference w:id="30"/>
      </w:r>
    </w:p>
    <w:p>
      <w:pPr>
        <w:numPr>
          <w:ilvl w:val="0"/>
          <w:numId w:val="1002"/>
        </w:numPr>
      </w:pPr>
      <w:bookmarkStart w:id="32" w:name="rfc7946"/>
      <w:bookmarkEnd w:id="32"/>
      <w:r>
        <w:t xml:space="preserve"> </w:t>
      </w:r>
      <w:r>
        <w:t xml:space="preserve">IETF: RFC-7946 The GeoJSON Format (2016)</w:t>
      </w:r>
      <w:r>
        <w:t xml:space="preserve"> </w:t>
      </w:r>
      <w:r>
        <w:rPr>
          <w:rStyle w:val="FootnoteReference"/>
        </w:rPr>
        <w:footnoteReference w:id="33"/>
      </w:r>
    </w:p>
    <w:p>
      <w:pPr>
        <w:numPr>
          <w:ilvl w:val="0"/>
          <w:numId w:val="1002"/>
        </w:numPr>
      </w:pPr>
      <w:bookmarkStart w:id="34" w:name="rfc8259"/>
      <w:bookmarkEnd w:id="34"/>
      <w:r>
        <w:t xml:space="preserve"> </w:t>
      </w:r>
      <w:r>
        <w:t xml:space="preserve">IETF: RFC-8259 The JavaScript Object Notation (JSON) Data Interchange Format (2017)</w:t>
      </w:r>
      <w:r>
        <w:t xml:space="preserve"> </w:t>
      </w:r>
      <w:r>
        <w:rPr>
          <w:rStyle w:val="FootnoteReference"/>
        </w:rPr>
        <w:footnoteReference w:id="35"/>
      </w:r>
    </w:p>
    <w:p>
      <w:pPr>
        <w:numPr>
          <w:ilvl w:val="0"/>
          <w:numId w:val="1002"/>
        </w:numPr>
      </w:pPr>
      <w:bookmarkStart w:id="37" w:name="rfc3339"/>
      <w:bookmarkEnd w:id="37"/>
      <w:r>
        <w:t xml:space="preserve"> </w:t>
      </w:r>
      <w:r>
        <w:t xml:space="preserve">IETF: RFC 3339: Date and Time on the Internet: Timestamps (2002)</w:t>
      </w:r>
      <w:r>
        <w:t xml:space="preserve"> </w:t>
      </w:r>
      <w:r>
        <w:rPr>
          <w:rStyle w:val="FootnoteReference"/>
        </w:rPr>
        <w:footnoteReference w:id="38"/>
      </w:r>
    </w:p>
    <w:p>
      <w:pPr>
        <w:numPr>
          <w:ilvl w:val="0"/>
          <w:numId w:val="1002"/>
        </w:numPr>
      </w:pPr>
      <w:bookmarkStart w:id="40" w:name="rfc4122"/>
      <w:bookmarkEnd w:id="40"/>
      <w:r>
        <w:t xml:space="preserve"> </w:t>
      </w:r>
      <w:r>
        <w:t xml:space="preserve">IETF: RFC 4122: A Universally Unique IDentifier (UUID) URN Namespace (2005)</w:t>
      </w:r>
      <w:r>
        <w:t xml:space="preserve"> </w:t>
      </w:r>
      <w:r>
        <w:rPr>
          <w:rStyle w:val="FootnoteReference"/>
        </w:rPr>
        <w:footnoteReference w:id="41"/>
      </w:r>
    </w:p>
    <w:p>
      <w:pPr>
        <w:numPr>
          <w:ilvl w:val="0"/>
          <w:numId w:val="1002"/>
        </w:numPr>
      </w:pPr>
      <w:r>
        <w:t xml:space="preserve">W3C/OGC: Spatial Data on the Web Best Practices, W3C Working Group Note (2017)</w:t>
      </w:r>
      <w:r>
        <w:t xml:space="preserve"> </w:t>
      </w:r>
      <w:r>
        <w:rPr>
          <w:rStyle w:val="FootnoteReference"/>
        </w:rPr>
        <w:footnoteReference w:id="43"/>
      </w:r>
    </w:p>
    <w:p>
      <w:pPr>
        <w:numPr>
          <w:ilvl w:val="0"/>
          <w:numId w:val="1002"/>
        </w:numPr>
      </w:pPr>
      <w:r>
        <w:t xml:space="preserve">W3C: Data on the Web Best Practices, W3C Recommendation (2017)</w:t>
      </w:r>
      <w:r>
        <w:t xml:space="preserve"> </w:t>
      </w:r>
      <w:r>
        <w:rPr>
          <w:rStyle w:val="FootnoteReference"/>
        </w:rPr>
        <w:footnoteReference w:id="44"/>
      </w:r>
    </w:p>
    <w:p>
      <w:pPr>
        <w:numPr>
          <w:ilvl w:val="0"/>
          <w:numId w:val="1002"/>
        </w:numPr>
      </w:pPr>
      <w:r>
        <w:t xml:space="preserve">W3C: Data Catalog Vocabulary, W3C Recommendation (2014)</w:t>
      </w:r>
      <w:r>
        <w:t xml:space="preserve"> </w:t>
      </w:r>
      <w:r>
        <w:rPr>
          <w:rStyle w:val="FootnoteReference"/>
        </w:rPr>
        <w:footnoteReference w:id="45"/>
      </w:r>
    </w:p>
    <w:p>
      <w:pPr>
        <w:numPr>
          <w:ilvl w:val="0"/>
          <w:numId w:val="1002"/>
        </w:numPr>
      </w:pPr>
      <w:r>
        <w:t xml:space="preserve">IANA: Link Relation Types (2020)</w:t>
      </w:r>
      <w:r>
        <w:t xml:space="preserve"> </w:t>
      </w:r>
      <w:r>
        <w:rPr>
          <w:rStyle w:val="FootnoteReference"/>
        </w:rPr>
        <w:footnoteReference w:id="47"/>
      </w:r>
    </w:p>
    <w:p>
      <w:pPr>
        <w:numPr>
          <w:ilvl w:val="0"/>
          <w:numId w:val="1002"/>
        </w:numPr>
      </w:pPr>
      <w:bookmarkStart w:id="49" w:name="json-schema"/>
      <w:bookmarkEnd w:id="49"/>
      <w:r>
        <w:t xml:space="preserve"> </w:t>
      </w:r>
      <w:r>
        <w:t xml:space="preserve">IETF: JSON Schema (2022)</w:t>
      </w:r>
      <w:r>
        <w:t xml:space="preserve"> </w:t>
      </w:r>
      <w:r>
        <w:rPr>
          <w:rStyle w:val="FootnoteReference"/>
        </w:rPr>
        <w:footnoteReference w:id="50"/>
      </w:r>
    </w:p>
    <w:p>
      <w:pPr>
        <w:numPr>
          <w:ilvl w:val="0"/>
          <w:numId w:val="1002"/>
        </w:numPr>
      </w:pPr>
      <w:bookmarkStart w:id="52" w:name="wis2-topic-hierarchy"/>
      <w:bookmarkEnd w:id="52"/>
      <w:r>
        <w:t xml:space="preserve"> </w:t>
      </w:r>
      <w:r>
        <w:t xml:space="preserve">WMO: WIS2 Topic Hierarchy (2022)</w:t>
      </w:r>
      <w:r>
        <w:t xml:space="preserve"> </w:t>
      </w:r>
      <w:r>
        <w:rPr>
          <w:rStyle w:val="FootnoteReference"/>
        </w:rPr>
        <w:footnoteReference w:id="53"/>
      </w:r>
    </w:p>
    <w:bookmarkEnd w:id="55"/>
    <w:bookmarkStart w:id="59"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6">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7">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8"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ayout w:type="fixed"/>
        <w:tblLook w:firstRow="1" w:lastRow="0" w:firstColumn="0" w:lastColumn="0" w:noHBand="0" w:noVBand="0" w:val="0020"/>
        <w:tblCaption w:val="Symbols and abbreviated terms"/>
      </w:tblPr>
      <w:tblGrid>
        <w:gridCol w:w="3960"/>
        <w:gridCol w:w="3960"/>
      </w:tblGrid>
      <w:tr>
        <w:trPr>
          <w:tblHeader w:val="on"/>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58"/>
    <w:bookmarkEnd w:id="59"/>
    <w:bookmarkStart w:id="71"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61"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60">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61"/>
    <w:bookmarkStart w:id="63"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62">
        <w:r>
          <w:rPr>
            <w:rStyle w:val="Hyperlink"/>
          </w:rPr>
          <w:t xml:space="preserve">https://schemas.wmo.int/wnm/1.1.0/examples</w:t>
        </w:r>
      </w:hyperlink>
    </w:p>
    <w:bookmarkEnd w:id="63"/>
    <w:bookmarkStart w:id="65"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64">
        <w:r>
          <w:rPr>
            <w:rStyle w:val="Hyperlink"/>
          </w:rPr>
          <w:t xml:space="preserve">https://schemas.wmo.int/wnm/1.1.0/schemas/wis2-notification-message-bundled.json</w:t>
        </w:r>
      </w:hyperlink>
    </w:p>
    <w:bookmarkEnd w:id="65"/>
    <w:bookmarkStart w:id="70"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6"/>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7"/>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69" w:name="X873b3bd47afe22cde5c685cb3fe5a2875dd5f04"/>
    <w:p>
      <w:pPr>
        <w:pStyle w:val="Heading3"/>
      </w:pPr>
      <w:r>
        <w:t xml:space="preserve">Properties</w:t>
      </w:r>
    </w:p>
    <w:p>
      <w:pPr>
        <w:pStyle w:val="FirstParagraph"/>
      </w:pPr>
      <w:r>
        <w:t xml:space="preserve">A JSON</w:t>
      </w:r>
      <w:r>
        <w:t xml:space="preserve"> </w:t>
      </w:r>
      <w:r>
        <w:rPr>
          <w:b/>
          <w:bCs/>
        </w:rPr>
        <w:t xml:space="preserve">property</w:t>
      </w:r>
      <w:r>
        <w:t xml:space="preserve"> </w:t>
      </w:r>
      <w:r>
        <w:t xml:space="preserve">represents a key-value pair, where the key is the name of the property and the value is a standard JSON data type.</w:t>
      </w:r>
    </w:p>
    <w:p>
      <w:pPr>
        <w:pStyle w:val="SourceCode"/>
      </w:pPr>
      <w:r>
        <w:rPr>
          <w:rStyle w:val="VerbatimChar"/>
        </w:rPr>
        <w:t xml:space="preserve">"myPropertyName": "test123"</w:t>
      </w:r>
    </w:p>
    <w:bookmarkEnd w:id="69"/>
    <w:bookmarkEnd w:id="70"/>
    <w:bookmarkEnd w:id="71"/>
    <w:bookmarkStart w:id="76"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72"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72"/>
    <w:bookmarkStart w:id="75"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73"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73"/>
    <w:bookmarkStart w:id="74"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74"/>
    <w:bookmarkEnd w:id="75"/>
    <w:bookmarkEnd w:id="76"/>
    <w:bookmarkStart w:id="126"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10">
        <w:r>
          <w:rPr>
            <w:rStyle w:val="Hyperlink"/>
            <w:i/>
            <w:iCs/>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
          <w:iCs/>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25" w:name="Xc611a964beb495a3176cf5648cb298f9a790efa"/>
    <w:p>
      <w:pPr>
        <w:pStyle w:val="Heading2"/>
      </w:pPr>
      <w:r>
        <w:t xml:space="preserve">1. Requirements Class "Core"</w:t>
      </w:r>
    </w:p>
    <w:bookmarkStart w:id="79" w:name="rc_core"/>
    <w:tbl>
      <w:tblPr>
        <w:tblStyle w:val="Table"/>
        <w:tblW w:type="pct" w:w="4500"/>
        <w:tblLayout w:type="fixed"/>
        <w:tblLook w:firstRow="0" w:lastRow="0" w:firstColumn="0" w:lastColumn="0" w:noHBand="0" w:noVBand="0" w:val="0000"/>
      </w:tblPr>
      <w:tblGrid>
        <w:gridCol w:w="1425"/>
        <w:gridCol w:w="5702"/>
      </w:tblGrid>
      <w:tr>
        <w:tc>
          <w:tcPr/>
          <w:p>
            <w:pPr>
              <w:jc w:val="left"/>
            </w:pPr>
            <w:r>
              <w:t xml:space="preserve">URI</w:t>
            </w:r>
          </w:p>
        </w:tc>
        <w:tc>
          <w:tcPr/>
          <w:p>
            <w:pPr>
              <w:jc w:val="left"/>
            </w:pPr>
            <w:hyperlink r:id="rId77">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36">
              <w:r>
                <w:rPr>
                  <w:rStyle w:val="Hyperlink"/>
                </w:rPr>
                <w:t xml:space="preserve">IETF RFC8259 (2017)</w:t>
              </w:r>
            </w:hyperlink>
            <w:r>
              <w:t xml:space="preserve">)</w:t>
            </w:r>
          </w:p>
        </w:tc>
      </w:tr>
      <w:tr>
        <w:tc>
          <w:tcPr/>
          <w:p>
            <w:pPr>
              <w:jc w:val="left"/>
            </w:pPr>
            <w:r>
              <w:t xml:space="preserve">Dependency</w:t>
            </w:r>
          </w:p>
        </w:tc>
        <w:tc>
          <w:tcPr/>
          <w:p>
            <w:pPr>
              <w:jc w:val="left"/>
            </w:pPr>
            <w:hyperlink r:id="rId7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18">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31">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End w:id="79"/>
    <w:bookmarkStart w:id="8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ayout w:type="fixed"/>
        <w:tblLook w:firstRow="1" w:lastRow="0" w:firstColumn="0" w:lastColumn="0" w:noHBand="0" w:noVBand="0" w:val="0020"/>
        <w:tblCaption w:val="WNM core properties"/>
      </w:tblPr>
      <w:tblGrid>
        <w:gridCol w:w="2639"/>
        <w:gridCol w:w="2639"/>
        <w:gridCol w:w="2640"/>
      </w:tblGrid>
      <w:tr>
        <w:trPr>
          <w:tblHeader w:val="on"/>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
                <w:bCs/>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
                <w:bCs/>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
                <w:bCs/>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
                <w:bCs/>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
                <w:bCs/>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
                <w:bCs/>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
                <w:bCs/>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
                <w:bCs/>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c98c596425173215afe8bced63510c3d0814255">
              <w:r>
                <w:rPr>
                  <w:rStyle w:val="Hyperlink"/>
                </w:rPr>
                <w:t xml:space="preserve">1.13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5c1fe51a8fc4cc9f917ed22ebadbf84390c14ed">
              <w:r>
                <w:rPr>
                  <w:rStyle w:val="Hyperlink"/>
                </w:rPr>
                <w:t xml:space="preserve">1.14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982afbb6a200262a4b3ab05e0b9440ff91cfa08">
              <w:r>
                <w:rPr>
                  <w:rStyle w:val="Hyperlink"/>
                </w:rPr>
                <w:t xml:space="preserve">1.15 Properties / Content</w:t>
              </w:r>
            </w:hyperlink>
            <w:r>
              <w:t xml:space="preserve">)</w:t>
            </w:r>
          </w:p>
        </w:tc>
      </w:tr>
      <w:tr>
        <w:tc>
          <w:tcPr/>
          <w:p>
            <w:pPr>
              <w:jc w:val="left"/>
            </w:pPr>
            <w:r>
              <w:rPr>
                <w:rStyle w:val="VerbatimChar"/>
              </w:rPr>
              <w:t xml:space="preserve">links</w:t>
            </w:r>
          </w:p>
        </w:tc>
        <w:tc>
          <w:tcPr/>
          <w:p>
            <w:pPr>
              <w:jc w:val="left"/>
            </w:pPr>
            <w:r>
              <w:rPr>
                <w:b/>
                <w:bCs/>
              </w:rPr>
              <w:t xml:space="preserve">Required</w:t>
            </w:r>
          </w:p>
        </w:tc>
        <w:tc>
          <w:tcPr/>
          <w:p>
            <w:pPr>
              <w:jc w:val="left"/>
            </w:pPr>
            <w:r>
              <w:t xml:space="preserve">Online linkages for data retrieval or additional resources associated with the dataset (see</w:t>
            </w:r>
            <w:r>
              <w:t xml:space="preserve"> </w:t>
            </w:r>
            <w:hyperlink w:anchor="X3caa111b54983126b84da96b0e81deae1357b85">
              <w:r>
                <w:rPr>
                  <w:rStyle w:val="Hyperlink"/>
                </w:rPr>
                <w:t xml:space="preserve">1.16 Links</w:t>
              </w:r>
            </w:hyperlink>
            <w:r>
              <w:t xml:space="preserve">)</w:t>
            </w:r>
          </w:p>
        </w:tc>
      </w:tr>
    </w:tbl>
    <w:bookmarkEnd w:id="80"/>
    <w:bookmarkStart w:id="82"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982afbb6a200262a4b3ab05e0b9440ff91cfa08">
        <w:r>
          <w:rPr>
            <w:rStyle w:val="Hyperlink"/>
          </w:rPr>
          <w:t xml:space="preserve">1.15 Properties / Content</w:t>
        </w:r>
      </w:hyperlink>
      <w:r>
        <w:t xml:space="preserve">).</w:t>
      </w:r>
    </w:p>
    <w:bookmarkStart w:id="81" w:name="req_core_message_size"/>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1</w:t>
            </w:r>
          </w:p>
        </w:tc>
        <w:tc>
          <w:tcPr/>
          <w:p>
            <w:pPr>
              <w:jc w:val="left"/>
            </w:pPr>
            <w:r>
              <w:rPr>
                <w:b/>
                <w:bCs/>
              </w:rPr>
              <w:t xml:space="preserve">/req/core/message_size</w:t>
            </w:r>
          </w:p>
        </w:tc>
      </w:tr>
      <w:tr>
        <w:tc>
          <w:tcPr/>
          <w:p>
            <w:pPr>
              <w:jc w:val="center"/>
            </w:pPr>
            <w:r>
              <w:t xml:space="preserve">A</w:t>
            </w:r>
          </w:p>
        </w:tc>
        <w:tc>
          <w:tcPr/>
          <w:p>
            <w:pPr>
              <w:jc w:val="left"/>
            </w:pPr>
            <w:r>
              <w:t xml:space="preserve">A WNM message SHALL NOT exceed 8 192 bytes.</w:t>
            </w:r>
          </w:p>
        </w:tc>
      </w:tr>
    </w:tbl>
    <w:bookmarkEnd w:id="81"/>
    <w:bookmarkEnd w:id="82"/>
    <w:bookmarkStart w:id="84"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
          <w:iCs/>
        </w:rPr>
        <w:t xml:space="preserve">GeoJSON</w:t>
      </w:r>
      <w:r>
        <w:t xml:space="preserve"> </w:t>
      </w:r>
      <w:r>
        <w:t xml:space="preserve">(RFC7946) and its associated information model. Compliant messages are therefore compliant with</w:t>
      </w:r>
      <w:r>
        <w:t xml:space="preserve"> </w:t>
      </w:r>
      <w:r>
        <w:rPr>
          <w:i/>
          <w:iCs/>
        </w:rPr>
        <w:t xml:space="preserve">GeoJSON</w:t>
      </w:r>
      <w:r>
        <w:t xml:space="preserve">.</w:t>
      </w:r>
    </w:p>
    <w:bookmarkStart w:id="83" w:name="req_core_validation"/>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2</w:t>
            </w:r>
          </w:p>
        </w:tc>
        <w:tc>
          <w:tcPr/>
          <w:p>
            <w:pPr>
              <w:jc w:val="left"/>
            </w:pPr>
            <w:r>
              <w:rPr>
                <w:b/>
                <w:bCs/>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83"/>
    <w:bookmarkEnd w:id="84"/>
    <w:bookmarkStart w:id="86"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42">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VerbatimChar"/>
        </w:rPr>
        <w:t xml:space="preserve">"id": "31e9d66a-cd83-4174-9429-b932f1abe1be"</w:t>
      </w:r>
    </w:p>
    <w:bookmarkStart w:id="85" w:name="req_core_identifier"/>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3</w:t>
            </w:r>
          </w:p>
        </w:tc>
        <w:tc>
          <w:tcPr/>
          <w:p>
            <w:pPr>
              <w:jc w:val="left"/>
            </w:pPr>
            <w:r>
              <w:rPr>
                <w:b/>
                <w:bCs/>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85"/>
    <w:bookmarkEnd w:id="86"/>
    <w:bookmarkStart w:id="88"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t xml:space="preserve">Example:</w:t>
      </w:r>
    </w:p>
    <w:p>
      <w:pPr>
        <w:pStyle w:val="SourceCode"/>
      </w:pPr>
      <w:r>
        <w:rPr>
          <w:rStyle w:val="VerbatimChar"/>
        </w:rPr>
        <w:t xml:space="preserve">"conformsTo": [</w:t>
      </w:r>
      <w:r>
        <w:br/>
      </w:r>
      <w:r>
        <w:rPr>
          <w:rStyle w:val="VerbatimChar"/>
        </w:rPr>
        <w:t xml:space="preserve">  "http://wis.wmo.int/spec/wnm/1/conf/core"</w:t>
      </w:r>
      <w:r>
        <w:br/>
      </w:r>
      <w:r>
        <w:rPr>
          <w:rStyle w:val="VerbatimChar"/>
        </w:rPr>
        <w:t xml:space="preserve">]</w:t>
      </w:r>
    </w:p>
    <w:bookmarkStart w:id="87" w:name="req_core_conformance"/>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4</w:t>
            </w:r>
          </w:p>
        </w:tc>
        <w:tc>
          <w:tcPr/>
          <w:p>
            <w:pPr>
              <w:jc w:val="left"/>
            </w:pPr>
            <w:r>
              <w:rPr>
                <w:b/>
                <w:bCs/>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87"/>
    <w:bookmarkEnd w:id="88"/>
    <w:bookmarkStart w:id="90" w:name="X2386e880664cb2a3180b6182e1b97c1a4fdcd9b"/>
    <w:p>
      <w:pPr>
        <w:pStyle w:val="Heading3"/>
      </w:pPr>
      <w:r>
        <w:t xml:space="preserve">1.6 Version</w:t>
      </w:r>
    </w:p>
    <w:p>
      <w:pPr>
        <w:pStyle w:val="FirstParagraph"/>
      </w:pPr>
      <w:r>
        <w:rPr>
          <w:b/>
          <w:bCs/>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bookmarkStart w:id="89" w:name="req_core_version"/>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5</w:t>
            </w:r>
          </w:p>
        </w:tc>
        <w:tc>
          <w:tcPr/>
          <w:p>
            <w:pPr>
              <w:jc w:val="left"/>
            </w:pPr>
            <w:r>
              <w:rPr>
                <w:b/>
                <w:bCs/>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89"/>
    <w:bookmarkEnd w:id="90"/>
    <w:bookmarkStart w:id="93"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t xml:space="preserve">Example: Point</w:t>
      </w:r>
    </w:p>
    <w:p>
      <w:pPr>
        <w:pStyle w:val="SourceCode"/>
      </w:pPr>
      <w:r>
        <w:rPr>
          <w:rStyle w:val="VerbatimChar"/>
        </w:rPr>
        <w:t xml:space="preserve">{</w:t>
      </w:r>
      <w:r>
        <w:br/>
      </w:r>
      <w:r>
        <w:rPr>
          <w:rStyle w:val="VerbatimChar"/>
        </w:rPr>
        <w:t xml:space="preserve">  ...</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6.146255135536194,</w:t>
      </w:r>
      <w:r>
        <w:br/>
      </w:r>
      <w:r>
        <w:rPr>
          <w:rStyle w:val="VerbatimChar"/>
        </w:rPr>
        <w:t xml:space="preserve">      46.223296618227444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Example: Point with elevation</w:t>
      </w:r>
    </w:p>
    <w:p>
      <w:pPr>
        <w:pStyle w:val="SourceCode"/>
      </w:pPr>
      <w:r>
        <w:rPr>
          <w:rStyle w:val="VerbatimChar"/>
        </w:rPr>
        <w:t xml:space="preserve">{</w:t>
      </w:r>
      <w:r>
        <w:br/>
      </w:r>
      <w:r>
        <w:rPr>
          <w:rStyle w:val="VerbatimChar"/>
        </w:rPr>
        <w:t xml:space="preserve">  ...</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6.146255135536194,</w:t>
      </w:r>
      <w:r>
        <w:br/>
      </w:r>
      <w:r>
        <w:rPr>
          <w:rStyle w:val="VerbatimChar"/>
        </w:rPr>
        <w:t xml:space="preserve">      46.223296618227444,</w:t>
      </w:r>
      <w:r>
        <w:br/>
      </w:r>
      <w:r>
        <w:rPr>
          <w:rStyle w:val="VerbatimChar"/>
        </w:rPr>
        <w:t xml:space="preserve">      392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Example: Polygon</w:t>
      </w:r>
    </w:p>
    <w:p>
      <w:pPr>
        <w:pStyle w:val="SourceCode"/>
      </w:pPr>
      <w:r>
        <w:rPr>
          <w:rStyle w:val="VerbatimChar"/>
        </w:rPr>
        <w:t xml:space="preserve">{</w:t>
      </w:r>
      <w:r>
        <w:br/>
      </w:r>
      <w:r>
        <w:rPr>
          <w:rStyle w:val="VerbatimChar"/>
        </w:rPr>
        <w:t xml:space="preserve">  ...</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[-7.75,40.43],</w:t>
      </w:r>
      <w:r>
        <w:br/>
      </w:r>
      <w:r>
        <w:rPr>
          <w:rStyle w:val="VerbatimChar"/>
        </w:rPr>
        <w:t xml:space="preserve">      [-7.75,78.46],</w:t>
      </w:r>
      <w:r>
        <w:br/>
      </w:r>
      <w:r>
        <w:rPr>
          <w:rStyle w:val="VerbatimChar"/>
        </w:rPr>
        <w:t xml:space="preserve">      [71.91,78.46],</w:t>
      </w:r>
      <w:r>
        <w:br/>
      </w:r>
      <w:r>
        <w:rPr>
          <w:rStyle w:val="VerbatimChar"/>
        </w:rPr>
        <w:t xml:space="preserve">      [71.91,40.43],</w:t>
      </w:r>
      <w:r>
        <w:br/>
      </w:r>
      <w:r>
        <w:rPr>
          <w:rStyle w:val="VerbatimChar"/>
        </w:rPr>
        <w:t xml:space="preserve">      [-7.75,40.43]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Example: null</w:t>
      </w:r>
    </w:p>
    <w:p>
      <w:pPr>
        <w:pStyle w:val="SourceCode"/>
      </w:pPr>
      <w:r>
        <w:rPr>
          <w:rStyle w:val="VerbatimChar"/>
        </w:rPr>
        <w:t xml:space="preserve">{</w:t>
      </w:r>
      <w:r>
        <w:br/>
      </w:r>
      <w:r>
        <w:rPr>
          <w:rStyle w:val="VerbatimChar"/>
        </w:rPr>
        <w:t xml:space="preserve">  ...</w:t>
      </w:r>
      <w:r>
        <w:br/>
      </w:r>
      <w:r>
        <w:rPr>
          <w:rStyle w:val="VerbatimChar"/>
        </w:rPr>
        <w:t xml:space="preserve">  "geometry": null</w:t>
      </w:r>
      <w:r>
        <w:br/>
      </w:r>
      <w:r>
        <w:rPr>
          <w:rStyle w:val="VerbatimChar"/>
        </w:rPr>
        <w:t xml:space="preserve">  ...</w:t>
      </w:r>
      <w:r>
        <w:br/>
      </w:r>
      <w:r>
        <w:rPr>
          <w:rStyle w:val="VerbatimChar"/>
        </w:rPr>
        <w:t xml:space="preserve">}</w:t>
      </w:r>
    </w:p>
    <w:bookmarkStart w:id="91" w:name="req_core_geometry"/>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6</w:t>
            </w:r>
          </w:p>
        </w:tc>
        <w:tc>
          <w:tcPr/>
          <w:p>
            <w:pPr>
              <w:jc w:val="left"/>
            </w:pPr>
            <w:r>
              <w:rPr>
                <w:b/>
                <w:bCs/>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bookmarkEnd w:id="91"/>
    <w:p/>
    <w:bookmarkStart w:id="92" w:name="per_core_geometry"/>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Permission 1</w:t>
            </w:r>
          </w:p>
        </w:tc>
        <w:tc>
          <w:tcPr/>
          <w:p>
            <w:pPr>
              <w:jc w:val="left"/>
            </w:pPr>
            <w:r>
              <w:rPr>
                <w:b/>
                <w:bCs/>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2"/>
    <w:bookmarkEnd w:id="93"/>
    <w:bookmarkStart w:id="95"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
          <w:iCs/>
        </w:rPr>
        <w:t xml:space="preserve">Example:</w:t>
      </w:r>
    </w:p>
    <w:p>
      <w:pPr>
        <w:pStyle w:val="SourceCode"/>
      </w:pPr>
      <w:r>
        <w:rPr>
          <w:rStyle w:val="VerbatimChar"/>
        </w:rPr>
        <w:t xml:space="preserve">"properties": {</w:t>
      </w:r>
      <w:r>
        <w:br/>
      </w:r>
      <w:r>
        <w:rPr>
          <w:rStyle w:val="VerbatimChar"/>
        </w:rPr>
        <w:t xml:space="preserve">  ...</w:t>
      </w:r>
      <w:r>
        <w:br/>
      </w:r>
      <w:r>
        <w:rPr>
          <w:rStyle w:val="VerbatimChar"/>
        </w:rPr>
        <w:t xml:space="preserve">  "pubtime": "2022-03-20T04:50:18.314854383Z"</w:t>
      </w:r>
      <w:r>
        <w:br/>
      </w:r>
      <w:r>
        <w:rPr>
          <w:rStyle w:val="VerbatimChar"/>
        </w:rPr>
        <w:t xml:space="preserve">  ...</w:t>
      </w:r>
      <w:r>
        <w:br/>
      </w:r>
      <w:r>
        <w:rPr>
          <w:rStyle w:val="VerbatimChar"/>
        </w:rPr>
        <w:t xml:space="preserve">}</w:t>
      </w:r>
    </w:p>
    <w:bookmarkStart w:id="94" w:name="req_core_pubtime"/>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7</w:t>
            </w:r>
          </w:p>
        </w:tc>
        <w:tc>
          <w:tcPr/>
          <w:p>
            <w:pPr>
              <w:jc w:val="left"/>
            </w:pPr>
            <w:r>
              <w:rPr>
                <w:b/>
                <w:bCs/>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4"/>
    <w:bookmarkEnd w:id="95"/>
    <w:bookmarkStart w:id="99"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VerbatimChar"/>
        </w:rPr>
        <w:t xml:space="preserve">"properties": {</w:t>
      </w:r>
      <w:r>
        <w:br/>
      </w:r>
      <w:r>
        <w:rPr>
          <w:rStyle w:val="VerbatimChar"/>
        </w:rPr>
        <w:t xml:space="preserve">  ...</w:t>
      </w:r>
      <w:r>
        <w:br/>
      </w:r>
      <w:r>
        <w:rPr>
          <w:rStyle w:val="VerbatimChar"/>
        </w:rPr>
        <w:t xml:space="preserve">  "data_id": "wis2/ma-marocmeteo/data/core/weather/surface-based-observations/synop/WIGOS_0-504-1-60288_20240210T130000"</w:t>
      </w:r>
      <w:r>
        <w:br/>
      </w:r>
      <w:r>
        <w:rPr>
          <w:rStyle w:val="VerbatimChar"/>
        </w:rPr>
        <w:t xml:space="preserve">  ...</w:t>
      </w:r>
      <w:r>
        <w:br/>
      </w:r>
      <w:r>
        <w:rPr>
          <w:rStyle w:val="VerbatimChar"/>
        </w:rPr>
        <w:t xml:space="preserve">}</w:t>
      </w:r>
    </w:p>
    <w:bookmarkStart w:id="96" w:name="req_core_data_id"/>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8</w:t>
            </w:r>
          </w:p>
        </w:tc>
        <w:tc>
          <w:tcPr/>
          <w:p>
            <w:pPr>
              <w:jc w:val="left"/>
            </w:pPr>
            <w:r>
              <w:rPr>
                <w:b/>
                <w:bCs/>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bookmarkEnd w:id="96"/>
    <w:p/>
    <w:bookmarkStart w:id="97" w:name="rec_core_data_id"/>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Recommendation 1</w:t>
            </w:r>
          </w:p>
        </w:tc>
        <w:tc>
          <w:tcPr/>
          <w:p>
            <w:pPr>
              <w:jc w:val="left"/>
            </w:pPr>
            <w:r>
              <w:rPr>
                <w:b/>
                <w:bCs/>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bookmarkEnd w:id="97"/>
    <w:p/>
    <w:bookmarkStart w:id="98" w:name="per_core_data_id"/>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Permission 2</w:t>
            </w:r>
          </w:p>
        </w:tc>
        <w:tc>
          <w:tcPr/>
          <w:p>
            <w:pPr>
              <w:jc w:val="left"/>
            </w:pPr>
            <w:r>
              <w:rPr>
                <w:b/>
                <w:bCs/>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End w:id="99"/>
    <w:bookmarkStart w:id="102"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VerbatimChar"/>
        </w:rPr>
        <w:t xml:space="preserve">"properties": {</w:t>
      </w:r>
      <w:r>
        <w:br/>
      </w:r>
      <w:r>
        <w:rPr>
          <w:rStyle w:val="VerbatimChar"/>
        </w:rPr>
        <w:t xml:space="preserve">  ...</w:t>
      </w:r>
      <w:r>
        <w:br/>
      </w:r>
      <w:r>
        <w:rPr>
          <w:rStyle w:val="VerbatimChar"/>
        </w:rPr>
        <w:t xml:space="preserve">  "metadata_id": "urn:wmo:md:ca-eccc-msc:observations.swob"</w:t>
      </w:r>
      <w:r>
        <w:br/>
      </w:r>
      <w:r>
        <w:rPr>
          <w:rStyle w:val="VerbatimChar"/>
        </w:rPr>
        <w:t xml:space="preserve">  ...</w:t>
      </w:r>
      <w:r>
        <w:br/>
      </w:r>
      <w:r>
        <w:rPr>
          <w:rStyle w:val="VerbatimChar"/>
        </w:rPr>
        <w:t xml:space="preserve">}</w:t>
      </w:r>
    </w:p>
    <w:bookmarkStart w:id="100" w:name="rec_core_metadata_id"/>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Recommendation 2</w:t>
            </w:r>
          </w:p>
        </w:tc>
        <w:tc>
          <w:tcPr/>
          <w:p>
            <w:pPr>
              <w:jc w:val="left"/>
            </w:pPr>
            <w:r>
              <w:rPr>
                <w:b/>
                <w:bCs/>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that identifies the associated WCMP dataset discovery metadata record. See requirement for metadata identification in WCMP (Appendix F, 1.4 Identifier).</w:t>
            </w:r>
          </w:p>
        </w:tc>
      </w:tr>
    </w:tbl>
    <w:bookmarkEnd w:id="100"/>
    <w:p/>
    <w:bookmarkStart w:id="101" w:name="per_core_metadata_id"/>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Permission 3</w:t>
            </w:r>
          </w:p>
        </w:tc>
        <w:tc>
          <w:tcPr/>
          <w:p>
            <w:pPr>
              <w:jc w:val="left"/>
            </w:pPr>
            <w:r>
              <w:rPr>
                <w:b/>
                <w:bCs/>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101"/>
    <w:bookmarkEnd w:id="102"/>
    <w:bookmarkStart w:id="104"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VerbatimChar"/>
        </w:rPr>
        <w:t xml:space="preserve">"properties": {</w:t>
      </w:r>
      <w:r>
        <w:br/>
      </w:r>
      <w:r>
        <w:rPr>
          <w:rStyle w:val="VerbatimChar"/>
        </w:rPr>
        <w:t xml:space="preserve">  ...</w:t>
      </w:r>
      <w:r>
        <w:br/>
      </w:r>
      <w:r>
        <w:rPr>
          <w:rStyle w:val="VerbatimChar"/>
        </w:rPr>
        <w:t xml:space="preserve">  "producer": "fra"</w:t>
      </w:r>
      <w:r>
        <w:br/>
      </w:r>
      <w:r>
        <w:rPr>
          <w:rStyle w:val="VerbatimChar"/>
        </w:rPr>
        <w:t xml:space="preserve">  ...</w:t>
      </w:r>
      <w:r>
        <w:br/>
      </w:r>
      <w:r>
        <w:rPr>
          <w:rStyle w:val="VerbatimChar"/>
        </w:rPr>
        <w:t xml:space="preserve">}</w:t>
      </w:r>
    </w:p>
    <w:bookmarkStart w:id="103" w:name="rec_core_producer"/>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Recommendation 3</w:t>
            </w:r>
          </w:p>
        </w:tc>
        <w:tc>
          <w:tcPr/>
          <w:p>
            <w:pPr>
              <w:jc w:val="left"/>
            </w:pPr>
            <w:r>
              <w:rPr>
                <w:b/>
                <w:bCs/>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3"/>
    <w:bookmarkEnd w:id="104"/>
    <w:bookmarkStart w:id="106" w:name="Xb08759cc6803586e227f957d68f6820813636dc"/>
    <w:p>
      <w:pPr>
        <w:pStyle w:val="Heading3"/>
      </w:pPr>
      <w:r>
        <w:t xml:space="preserve">1.12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t xml:space="preserve">Example: Temporal instant</w:t>
      </w:r>
    </w:p>
    <w:p>
      <w:pPr>
        <w:pStyle w:val="SourceCode"/>
      </w:pPr>
      <w:r>
        <w:rPr>
          <w:rStyle w:val="VerbatimChar"/>
        </w:rPr>
        <w:t xml:space="preserve">"properties": {</w:t>
      </w:r>
      <w:r>
        <w:br/>
      </w:r>
      <w:r>
        <w:rPr>
          <w:rStyle w:val="VerbatimChar"/>
        </w:rPr>
        <w:t xml:space="preserve">  ...</w:t>
      </w:r>
      <w:r>
        <w:br/>
      </w:r>
      <w:r>
        <w:rPr>
          <w:rStyle w:val="VerbatimChar"/>
        </w:rPr>
        <w:t xml:space="preserve">  "datetime": "2022-03-20T04:45:00Z"</w:t>
      </w:r>
      <w:r>
        <w:br/>
      </w:r>
      <w:r>
        <w:rPr>
          <w:rStyle w:val="VerbatimChar"/>
        </w:rPr>
        <w:t xml:space="preserve">  ...</w:t>
      </w:r>
      <w:r>
        <w:br/>
      </w:r>
      <w:r>
        <w:rPr>
          <w:rStyle w:val="VerbatimChar"/>
        </w:rPr>
        <w:t xml:space="preserve">}</w:t>
      </w:r>
    </w:p>
    <w:p>
      <w:pPr>
        <w:pStyle w:val="FirstParagraph"/>
      </w:pPr>
      <w:r>
        <w:t xml:space="preserve">Example: Temporal extent</w:t>
      </w:r>
    </w:p>
    <w:p>
      <w:pPr>
        <w:pStyle w:val="SourceCode"/>
      </w:pPr>
      <w:r>
        <w:rPr>
          <w:rStyle w:val="VerbatimChar"/>
        </w:rPr>
        <w:t xml:space="preserve">"properties": {</w:t>
      </w:r>
      <w:r>
        <w:br/>
      </w:r>
      <w:r>
        <w:rPr>
          <w:rStyle w:val="VerbatimChar"/>
        </w:rPr>
        <w:t xml:space="preserve">  ...</w:t>
      </w:r>
      <w:r>
        <w:br/>
      </w:r>
      <w:r>
        <w:rPr>
          <w:rStyle w:val="VerbatimChar"/>
        </w:rPr>
        <w:t xml:space="preserve">  "start_datetime": "2022-03-20T04:45:00Z",</w:t>
      </w:r>
      <w:r>
        <w:br/>
      </w:r>
      <w:r>
        <w:rPr>
          <w:rStyle w:val="VerbatimChar"/>
        </w:rPr>
        <w:t xml:space="preserve">  "end_datetime": "2022-03-22T04:45:00Z"</w:t>
      </w:r>
      <w:r>
        <w:br/>
      </w:r>
      <w:r>
        <w:rPr>
          <w:rStyle w:val="VerbatimChar"/>
        </w:rPr>
        <w:t xml:space="preserve">  ...</w:t>
      </w:r>
      <w:r>
        <w:br/>
      </w:r>
      <w:r>
        <w:rPr>
          <w:rStyle w:val="VerbatimChar"/>
        </w:rPr>
        <w:t xml:space="preserve">}</w:t>
      </w:r>
    </w:p>
    <w:p>
      <w:pPr>
        <w:pStyle w:val="FirstParagraph"/>
      </w:pPr>
      <w:r>
        <w:t xml:space="preserve">Example: No temporal description</w:t>
      </w:r>
    </w:p>
    <w:p>
      <w:pPr>
        <w:pStyle w:val="SourceCode"/>
      </w:pPr>
      <w:r>
        <w:rPr>
          <w:rStyle w:val="VerbatimChar"/>
        </w:rPr>
        <w:t xml:space="preserve">"properties": {</w:t>
      </w:r>
      <w:r>
        <w:br/>
      </w:r>
      <w:r>
        <w:rPr>
          <w:rStyle w:val="VerbatimChar"/>
        </w:rPr>
        <w:t xml:space="preserve">  "datetime": null,</w:t>
      </w:r>
      <w:r>
        <w:br/>
      </w:r>
      <w:r>
        <w:rPr>
          <w:rStyle w:val="VerbatimChar"/>
        </w:rPr>
        <w:t xml:space="preserve">  ...</w:t>
      </w:r>
      <w:r>
        <w:br/>
      </w:r>
      <w:r>
        <w:rPr>
          <w:rStyle w:val="VerbatimChar"/>
        </w:rPr>
        <w:t xml:space="preserve">}</w:t>
      </w:r>
    </w:p>
    <w:bookmarkStart w:id="105" w:name="req_core_temporal"/>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9</w:t>
            </w:r>
          </w:p>
        </w:tc>
        <w:tc>
          <w:tcPr/>
          <w:p>
            <w:pPr>
              <w:jc w:val="left"/>
            </w:pPr>
            <w:r>
              <w:rPr>
                <w:b/>
                <w:bCs/>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5"/>
    <w:bookmarkEnd w:id="106"/>
    <w:bookmarkStart w:id="108" w:name="Xc98c596425173215afe8bced63510c3d0814255"/>
    <w:p>
      <w:pPr>
        <w:pStyle w:val="Heading3"/>
      </w:pPr>
      <w:r>
        <w:t xml:space="preserve">1.13 Properties / Cache</w:t>
      </w:r>
    </w:p>
    <w:p>
      <w:pPr>
        <w:pStyle w:val="FirstParagraph"/>
      </w:pPr>
      <w:r>
        <w:t xml:space="preserve">Core data, by default, is cached by Global Cache services, as described in the</w:t>
      </w:r>
      <w:r>
        <w:t xml:space="preserve"> </w:t>
      </w:r>
      <w:r>
        <w:rPr>
          <w:i/>
          <w:iCs/>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t xml:space="preserve">Example: Specifying data not to be cached</w:t>
      </w:r>
    </w:p>
    <w:p>
      <w:pPr>
        <w:pStyle w:val="SourceCode"/>
      </w:pPr>
      <w:r>
        <w:rPr>
          <w:rStyle w:val="VerbatimChar"/>
        </w:rPr>
        <w:t xml:space="preserve">"properties": {</w:t>
      </w:r>
      <w:r>
        <w:br/>
      </w:r>
      <w:r>
        <w:rPr>
          <w:rStyle w:val="VerbatimChar"/>
        </w:rPr>
        <w:t xml:space="preserve">  "cache": false,</w:t>
      </w:r>
      <w:r>
        <w:br/>
      </w:r>
      <w:r>
        <w:rPr>
          <w:rStyle w:val="VerbatimChar"/>
        </w:rPr>
        <w:t xml:space="preserve">  ...</w:t>
      </w:r>
      <w:r>
        <w:br/>
      </w:r>
      <w:r>
        <w:rPr>
          <w:rStyle w:val="VerbatimChar"/>
        </w:rPr>
        <w:t xml:space="preserve">}</w:t>
      </w:r>
    </w:p>
    <w:bookmarkStart w:id="107" w:name="per_core_cache"/>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Permission 4</w:t>
            </w:r>
          </w:p>
        </w:tc>
        <w:tc>
          <w:tcPr/>
          <w:p>
            <w:pPr>
              <w:jc w:val="left"/>
            </w:pPr>
            <w:r>
              <w:rPr>
                <w:b/>
                <w:bCs/>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7"/>
    <w:bookmarkEnd w:id="108"/>
    <w:bookmarkStart w:id="110" w:name="X5c1fe51a8fc4cc9f917ed22ebadbf84390c14ed"/>
    <w:p>
      <w:pPr>
        <w:pStyle w:val="Heading3"/>
      </w:pPr>
      <w:r>
        <w:t xml:space="preserve">1.14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VerbatimChar"/>
        </w:rPr>
        <w:t xml:space="preserve">"properties": {</w:t>
      </w:r>
      <w:r>
        <w:br/>
      </w:r>
      <w:r>
        <w:rPr>
          <w:rStyle w:val="VerbatimChar"/>
        </w:rPr>
        <w:t xml:space="preserve">  ...</w:t>
      </w:r>
      <w:r>
        <w:br/>
      </w:r>
      <w:r>
        <w:rPr>
          <w:rStyle w:val="VerbatimChar"/>
        </w:rPr>
        <w:t xml:space="preserve">  "integrity": {</w:t>
      </w:r>
      <w:r>
        <w:br/>
      </w:r>
      <w:r>
        <w:rPr>
          <w:rStyle w:val="VerbatimChar"/>
        </w:rPr>
        <w:t xml:space="preserve">    "method": "sha512",</w:t>
      </w:r>
      <w:r>
        <w:br/>
      </w:r>
      <w:r>
        <w:rPr>
          <w:rStyle w:val="VerbatimChar"/>
        </w:rPr>
        <w:t xml:space="preserve">    "value": "CPvTLiOfYRgfL3YNF/KKElwamwvLQwnzd96VnF2WoYuuH+hVIbwFSPQHHd/qa/fNVUBckviC5/HZs3Nx2jXEsA=="</w:t>
      </w:r>
      <w:r>
        <w:br/>
      </w:r>
      <w:r>
        <w:rPr>
          <w:rStyle w:val="VerbatimChar"/>
        </w:rPr>
        <w:t xml:space="preserve">  }</w:t>
      </w:r>
      <w:r>
        <w:br/>
      </w:r>
      <w:r>
        <w:rPr>
          <w:rStyle w:val="VerbatimChar"/>
        </w:rPr>
        <w:t xml:space="preserve">  ...</w:t>
      </w:r>
      <w:r>
        <w:br/>
      </w:r>
      <w:r>
        <w:rPr>
          <w:rStyle w:val="VerbatimChar"/>
        </w:rPr>
        <w:t xml:space="preserve">}</w:t>
      </w:r>
    </w:p>
    <w:bookmarkStart w:id="109" w:name="rec_core_integrity"/>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Recommendation 4</w:t>
            </w:r>
          </w:p>
        </w:tc>
        <w:tc>
          <w:tcPr/>
          <w:p>
            <w:pPr>
              <w:jc w:val="left"/>
            </w:pPr>
            <w:r>
              <w:rPr>
                <w:b/>
                <w:bCs/>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9"/>
    <w:bookmarkEnd w:id="110"/>
    <w:bookmarkStart w:id="115" w:name="X982afbb6a200262a4b3ab05e0b9440ff91cfa08"/>
    <w:p>
      <w:pPr>
        <w:pStyle w:val="Heading3"/>
      </w:pPr>
      <w:r>
        <w:t xml:space="preserve">1.15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11">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
          <w:iCs/>
        </w:rPr>
        <w:t xml:space="preserve">Example</w:t>
      </w:r>
      <w:r>
        <w:t xml:space="preserve">:</w:t>
      </w:r>
    </w:p>
    <w:p>
      <w:pPr>
        <w:pStyle w:val="SourceCode"/>
      </w:pPr>
      <w:r>
        <w:rPr>
          <w:rStyle w:val="VerbatimChar"/>
        </w:rPr>
        <w:t xml:space="preserve">"properties": {</w:t>
      </w:r>
      <w:r>
        <w:br/>
      </w:r>
      <w:r>
        <w:rPr>
          <w:rStyle w:val="VerbatimChar"/>
        </w:rPr>
        <w:t xml:space="preserve">  ...</w:t>
      </w:r>
      <w:r>
        <w:br/>
      </w:r>
      <w:r>
        <w:rPr>
          <w:rStyle w:val="VerbatimChar"/>
        </w:rPr>
        <w:t xml:space="preserve">  "content": {</w:t>
      </w:r>
      <w:r>
        <w:br/>
      </w:r>
      <w:r>
        <w:rPr>
          <w:rStyle w:val="VerbatimChar"/>
        </w:rPr>
        <w:t xml:space="preserve">    "encoding": "utf-8",</w:t>
      </w:r>
      <w:r>
        <w:br/>
      </w:r>
      <w:r>
        <w:rPr>
          <w:rStyle w:val="VerbatimChar"/>
        </w:rPr>
        <w:t xml:space="preserve">    "value": "encoded bytes from the file",</w:t>
      </w:r>
      <w:r>
        <w:br/>
      </w:r>
      <w:r>
        <w:rPr>
          <w:rStyle w:val="VerbatimChar"/>
        </w:rPr>
        <w:t xml:space="preserve">    "size": 457</w:t>
      </w:r>
      <w:r>
        <w:br/>
      </w:r>
      <w:r>
        <w:rPr>
          <w:rStyle w:val="VerbatimChar"/>
        </w:rPr>
        <w:t xml:space="preserve">  }</w:t>
      </w:r>
      <w:r>
        <w:br/>
      </w:r>
      <w:r>
        <w:rPr>
          <w:rStyle w:val="VerbatimChar"/>
        </w:rPr>
        <w:t xml:space="preserve">  ...</w:t>
      </w:r>
      <w:r>
        <w:br/>
      </w:r>
      <w:r>
        <w:rPr>
          <w:rStyle w:val="VerbatimChar"/>
        </w:rPr>
        <w:t xml:space="preserve">}</w:t>
      </w:r>
    </w:p>
    <w:bookmarkStart w:id="112" w:name="req_core_content"/>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10</w:t>
            </w:r>
          </w:p>
        </w:tc>
        <w:tc>
          <w:tcPr/>
          <w:p>
            <w:pPr>
              <w:jc w:val="left"/>
            </w:pPr>
            <w:r>
              <w:rPr>
                <w:b/>
                <w:bCs/>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bookmarkEnd w:id="112"/>
    <w:p/>
    <w:bookmarkStart w:id="113" w:name="rec_core_content"/>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Recommendation 5</w:t>
            </w:r>
          </w:p>
        </w:tc>
        <w:tc>
          <w:tcPr/>
          <w:p>
            <w:pPr>
              <w:jc w:val="left"/>
            </w:pPr>
            <w:r>
              <w:rPr>
                <w:b/>
                <w:bCs/>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bookmarkEnd w:id="113"/>
    <w:p/>
    <w:bookmarkStart w:id="114" w:name="per_core_content"/>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Permission 5</w:t>
            </w:r>
          </w:p>
        </w:tc>
        <w:tc>
          <w:tcPr/>
          <w:p>
            <w:pPr>
              <w:jc w:val="left"/>
            </w:pPr>
            <w:r>
              <w:rPr>
                <w:b/>
                <w:bCs/>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14"/>
    <w:bookmarkEnd w:id="115"/>
    <w:bookmarkStart w:id="122" w:name="X3caa111b54983126b84da96b0e81deae1357b85"/>
    <w:p>
      <w:pPr>
        <w:pStyle w:val="Heading3"/>
      </w:pPr>
      <w:r>
        <w:t xml:space="preserve">1.16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16">
        <w:r>
          <w:rPr>
            <w:rStyle w:val="Hyperlink"/>
          </w:rPr>
          <w:t xml:space="preserve">IANA link relation</w:t>
        </w:r>
      </w:hyperlink>
      <w:r>
        <w:t xml:space="preserve"> </w:t>
      </w:r>
      <w:r>
        <w:t xml:space="preserve">or</w:t>
      </w:r>
      <w:r>
        <w:t xml:space="preserve"> </w:t>
      </w:r>
      <w:hyperlink r:id="rId117">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t xml:space="preserve">Example: Canonical link</w:t>
      </w:r>
    </w:p>
    <w:p>
      <w:pPr>
        <w:pStyle w:val="SourceCode"/>
      </w:pPr>
      <w:r>
        <w:rPr>
          <w:rStyle w:val="VerbatimChar"/>
        </w:rPr>
        <w:t xml:space="preserve">"links": [{</w:t>
      </w:r>
      <w:r>
        <w:br/>
      </w:r>
      <w:r>
        <w:rPr>
          <w:rStyle w:val="VerbatimChar"/>
        </w:rPr>
        <w:t xml:space="preserve">  "href": "https://example.org/data/4Pubsub/92c557ef-d28e-4713-91af-2e2e7be6f8ab.bufr4",</w:t>
      </w:r>
      <w:r>
        <w:br/>
      </w:r>
      <w:r>
        <w:rPr>
          <w:rStyle w:val="VerbatimChar"/>
        </w:rPr>
        <w:t xml:space="preserve">  "rel": "canonical",</w:t>
      </w:r>
      <w:r>
        <w:br/>
      </w:r>
      <w:r>
        <w:rPr>
          <w:rStyle w:val="VerbatimChar"/>
        </w:rPr>
        <w:t xml:space="preserve">  "type": "application/bufr"</w:t>
      </w:r>
      <w:r>
        <w:br/>
      </w:r>
      <w:r>
        <w:rPr>
          <w:rStyle w:val="VerbatimChar"/>
        </w:rPr>
        <w:t xml:space="preserve">}]</w:t>
      </w:r>
    </w:p>
    <w:p>
      <w:pPr>
        <w:pStyle w:val="FirstParagraph"/>
      </w:pPr>
      <w:r>
        <w:t xml:space="preserve">Example: Multiple links</w:t>
      </w:r>
    </w:p>
    <w:p>
      <w:pPr>
        <w:pStyle w:val="SourceCode"/>
      </w:pPr>
      <w:r>
        <w:rPr>
          <w:rStyle w:val="VerbatimChar"/>
        </w:rPr>
        <w:t xml:space="preserve">"links": [{</w:t>
      </w:r>
      <w:r>
        <w:br/>
      </w:r>
      <w:r>
        <w:rPr>
          <w:rStyle w:val="VerbatimChar"/>
        </w:rPr>
        <w:t xml:space="preserve">  "href": "https://example.org/data/4Pubsub/92c557ef-d28e-4713-91af-2e2e7be6f8ab.bufr4",</w:t>
      </w:r>
      <w:r>
        <w:br/>
      </w:r>
      <w:r>
        <w:rPr>
          <w:rStyle w:val="VerbatimChar"/>
        </w:rPr>
        <w:t xml:space="preserve">  "rel": "canonical",</w:t>
      </w:r>
      <w:r>
        <w:br/>
      </w:r>
      <w:r>
        <w:rPr>
          <w:rStyle w:val="VerbatimChar"/>
        </w:rPr>
        <w:t xml:space="preserve">  "type": "application/bufr"</w:t>
      </w:r>
      <w:r>
        <w:br/>
      </w:r>
      <w:r>
        <w:rPr>
          <w:rStyle w:val="VerbatimChar"/>
        </w:rPr>
        <w:t xml:space="preserve">}, {</w:t>
      </w:r>
      <w:r>
        <w:br/>
      </w:r>
      <w:r>
        <w:rPr>
          <w:rStyle w:val="VerbatimChar"/>
        </w:rPr>
        <w:t xml:space="preserve">  "href": "https://example.org/oapi/collections/my-dataset/items/my-data-granule",</w:t>
      </w:r>
      <w:r>
        <w:br/>
      </w:r>
      <w:r>
        <w:rPr>
          <w:rStyle w:val="VerbatimChar"/>
        </w:rPr>
        <w:t xml:space="preserve">  "rel": "item",</w:t>
      </w:r>
      <w:r>
        <w:br/>
      </w:r>
      <w:r>
        <w:rPr>
          <w:rStyle w:val="VerbatimChar"/>
        </w:rPr>
        <w:t xml:space="preserve">  "type": "application/json"</w:t>
      </w:r>
      <w:r>
        <w:br/>
      </w:r>
      <w:r>
        <w:rPr>
          <w:rStyle w:val="VerbatimChar"/>
        </w:rPr>
        <w:t xml:space="preserve">}]</w:t>
      </w:r>
    </w:p>
    <w:bookmarkStart w:id="118" w:name="req_core_links"/>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Requirement 11</w:t>
            </w:r>
          </w:p>
        </w:tc>
        <w:tc>
          <w:tcPr/>
          <w:p>
            <w:pPr>
              <w:jc w:val="left"/>
            </w:pPr>
            <w:r>
              <w:rPr>
                <w:b/>
                <w:bCs/>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at least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bl>
    <w:bookmarkEnd w:id="118"/>
    <w:p/>
    <w:bookmarkStart w:id="119" w:name="rec_core_links"/>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Recommendation 6</w:t>
            </w:r>
          </w:p>
        </w:tc>
        <w:tc>
          <w:tcPr/>
          <w:p>
            <w:pPr>
              <w:jc w:val="left"/>
            </w:pPr>
            <w:r>
              <w:rPr>
                <w:b/>
                <w:bCs/>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bookmarkEnd w:id="119"/>
    <w:p/>
    <w:bookmarkStart w:id="120" w:name="per_core_links"/>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Permission 6</w:t>
            </w:r>
          </w:p>
        </w:tc>
        <w:tc>
          <w:tcPr/>
          <w:p>
            <w:pPr>
              <w:jc w:val="left"/>
            </w:pPr>
            <w:r>
              <w:rPr>
                <w:b/>
                <w:bCs/>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bl>
    <w:bookmarkEnd w:id="120"/>
    <w:bookmarkStart w:id="121" w:name="X98a51ed2cc3441b9d42b86f40e03ac4860ba24d"/>
    <w:p>
      <w:pPr>
        <w:pStyle w:val="Heading4"/>
      </w:pPr>
      <w:r>
        <w:t xml:space="preserve">1.16.1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t xml:space="preserve">Example: Access controlled link</w:t>
      </w:r>
    </w:p>
    <w:p>
      <w:pPr>
        <w:pStyle w:val="SourceCode"/>
      </w:pPr>
      <w:r>
        <w:rPr>
          <w:rStyle w:val="VerbatimChar"/>
        </w:rPr>
        <w:t xml:space="preserve">"links": [{</w:t>
      </w:r>
      <w:r>
        <w:br/>
      </w:r>
      <w:r>
        <w:rPr>
          <w:rStyle w:val="VerbatimChar"/>
        </w:rPr>
        <w:t xml:space="preserve">  "rel": "data",</w:t>
      </w:r>
      <w:r>
        <w:br/>
      </w:r>
      <w:r>
        <w:rPr>
          <w:rStyle w:val="VerbatimChar"/>
        </w:rPr>
        <w:t xml:space="preserve">  "type": "application/json",</w:t>
      </w:r>
      <w:r>
        <w:br/>
      </w:r>
      <w:r>
        <w:rPr>
          <w:rStyle w:val="VerbatimChar"/>
        </w:rPr>
        <w:t xml:space="preserve">  "title": "link to WAF endpoint",</w:t>
      </w:r>
      <w:r>
        <w:br/>
      </w:r>
      <w:r>
        <w:rPr>
          <w:rStyle w:val="VerbatimChar"/>
        </w:rPr>
        <w:t xml:space="preserve">  "href": "https://example.org/data/secure-data",</w:t>
      </w:r>
      <w:r>
        <w:br/>
      </w:r>
      <w:r>
        <w:rPr>
          <w:rStyle w:val="VerbatimChar"/>
        </w:rPr>
        <w:t xml:space="preserve">  "security": {</w:t>
      </w:r>
      <w:r>
        <w:br/>
      </w:r>
      <w:r>
        <w:rPr>
          <w:rStyle w:val="VerbatimChar"/>
        </w:rPr>
        <w:t xml:space="preserve">    "default": {</w:t>
      </w:r>
      <w:r>
        <w:br/>
      </w:r>
      <w:r>
        <w:rPr>
          <w:rStyle w:val="VerbatimChar"/>
        </w:rPr>
        <w:t xml:space="preserve">      "type": "http",</w:t>
      </w:r>
      <w:r>
        <w:br/>
      </w:r>
      <w:r>
        <w:rPr>
          <w:rStyle w:val="VerbatimChar"/>
        </w:rPr>
        <w:t xml:space="preserve">      "scheme": "basic",</w:t>
      </w:r>
      <w:r>
        <w:br/>
      </w:r>
      <w:r>
        <w:rPr>
          <w:rStyle w:val="VerbatimChar"/>
        </w:rPr>
        <w:t xml:space="preserve">      "description": "Please contact the data provider for accessing this secured resource."</w:t>
      </w:r>
      <w:r>
        <w:br/>
      </w:r>
      <w:r>
        <w:rPr>
          <w:rStyle w:val="VerbatimChar"/>
        </w:rPr>
        <w:t xml:space="preserve">    }</w:t>
      </w:r>
      <w:r>
        <w:br/>
      </w:r>
      <w:r>
        <w:rPr>
          <w:rStyle w:val="VerbatimChar"/>
        </w:rPr>
        <w:t xml:space="preserve">  }</w:t>
      </w:r>
      <w:r>
        <w:br/>
      </w:r>
      <w:r>
        <w:rPr>
          <w:rStyle w:val="VerbatimChar"/>
        </w:rPr>
        <w:t xml:space="preserve">}]</w:t>
      </w:r>
    </w:p>
    <w:bookmarkEnd w:id="121"/>
    <w:bookmarkEnd w:id="122"/>
    <w:bookmarkStart w:id="124" w:name="X022cbf01363e6768b36082c007b35273f46b33a"/>
    <w:p>
      <w:pPr>
        <w:pStyle w:val="Heading3"/>
      </w:pPr>
      <w:r>
        <w:t xml:space="preserve">1.17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VerbatimChar"/>
        </w:rPr>
        <w:t xml:space="preserve">"properties": {</w:t>
      </w:r>
      <w:r>
        <w:br/>
      </w:r>
      <w:r>
        <w:rPr>
          <w:rStyle w:val="VerbatimChar"/>
        </w:rPr>
        <w:t xml:space="preserve">  ...</w:t>
      </w:r>
      <w:r>
        <w:br/>
      </w:r>
      <w:r>
        <w:rPr>
          <w:rStyle w:val="VerbatimChar"/>
        </w:rPr>
        <w:t xml:space="preserve">  "_comment": {</w:t>
      </w:r>
      <w:r>
        <w:br/>
      </w:r>
      <w:r>
        <w:rPr>
          <w:rStyle w:val="VerbatimChar"/>
        </w:rPr>
        <w:t xml:space="preserve">    "validationErrors": [</w:t>
      </w:r>
      <w:r>
        <w:br/>
      </w:r>
      <w:r>
        <w:rPr>
          <w:rStyle w:val="VerbatimChar"/>
        </w:rPr>
        <w:t xml:space="preserve">      "error 1",</w:t>
      </w:r>
      <w:r>
        <w:br/>
      </w:r>
      <w:r>
        <w:rPr>
          <w:rStyle w:val="VerbatimChar"/>
        </w:rPr>
        <w:t xml:space="preserve">      "error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Start w:id="123" w:name="per_core_additional_properties"/>
    <w:tbl>
      <w:tblPr>
        <w:tblStyle w:val="Table"/>
        <w:tblW w:type="pct" w:w="4500"/>
        <w:tblLayout w:type="fixed"/>
        <w:tblLook w:firstRow="0" w:lastRow="0" w:firstColumn="0" w:lastColumn="0" w:noHBand="0" w:noVBand="0" w:val="0000"/>
      </w:tblPr>
      <w:tblGrid>
        <w:gridCol w:w="1782"/>
        <w:gridCol w:w="5346"/>
      </w:tblGrid>
      <w:tr>
        <w:tc>
          <w:tcPr/>
          <w:p>
            <w:pPr>
              <w:jc w:val="center"/>
            </w:pPr>
            <w:r>
              <w:rPr>
                <w:b/>
                <w:bCs/>
              </w:rPr>
              <w:t xml:space="preserve">Permission 7</w:t>
            </w:r>
          </w:p>
        </w:tc>
        <w:tc>
          <w:tcPr/>
          <w:p>
            <w:pPr>
              <w:jc w:val="left"/>
            </w:pPr>
            <w:r>
              <w:rPr>
                <w:b/>
                <w:bCs/>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23"/>
    <w:bookmarkEnd w:id="124"/>
    <w:bookmarkEnd w:id="125"/>
    <w:bookmarkEnd w:id="126"/>
    <w:bookmarkStart w:id="130" w:name="X133e8e443d328ab41d15b031608daaa7d79f528"/>
    <w:p>
      <w:pPr>
        <w:pStyle w:val="Heading1"/>
      </w:pPr>
      <w:r>
        <w:t xml:space="preserve">2. WIS2 notification message resources</w:t>
      </w:r>
    </w:p>
    <w:bookmarkStart w:id="127" w:name="X06dedfb8b2c198d0b7e073ef532084563be4c1d"/>
    <w:p>
      <w:pPr>
        <w:pStyle w:val="Heading2"/>
      </w:pPr>
      <w:r>
        <w:t xml:space="preserve">2.1 WMO Codes Registry</w:t>
      </w:r>
    </w:p>
    <w:p>
      <w:pPr>
        <w:numPr>
          <w:ilvl w:val="0"/>
          <w:numId w:val="1004"/>
        </w:numPr>
      </w:pPr>
      <w:hyperlink r:id="rId117">
        <w:r>
          <w:rPr>
            <w:rStyle w:val="Hyperlink"/>
          </w:rPr>
          <w:t xml:space="preserve">http://codes.wmo.int/wis/link-type</w:t>
        </w:r>
      </w:hyperlink>
    </w:p>
    <w:bookmarkEnd w:id="127"/>
    <w:bookmarkStart w:id="129" w:name="X18d8642b028ce93c7a84ad17d4124e77ed2a78c"/>
    <w:p>
      <w:pPr>
        <w:pStyle w:val="Heading2"/>
      </w:pPr>
      <w:r>
        <w:t xml:space="preserve">2.2 WMO schemas server</w:t>
      </w:r>
    </w:p>
    <w:p>
      <w:pPr>
        <w:pStyle w:val="FirstParagraph"/>
      </w:pPr>
      <w:r>
        <w:t xml:space="preserve">Validation schemas, examples and other resources are published at</w:t>
      </w:r>
      <w:r>
        <w:t xml:space="preserve"> </w:t>
      </w:r>
      <w:hyperlink r:id="rId128">
        <w:r>
          <w:rPr>
            <w:rStyle w:val="Hyperlink"/>
          </w:rPr>
          <w:t xml:space="preserve">https://schemas.wmo.int/wnm</w:t>
        </w:r>
      </w:hyperlink>
      <w:r>
        <w:t xml:space="preserve">.</w:t>
      </w:r>
    </w:p>
    <w:bookmarkEnd w:id="129"/>
    <w:bookmarkEnd w:id="130"/>
    <w:bookmarkStart w:id="143" w:name="X78fdb1f4716baf4c26796c550dad0531813f831"/>
    <w:p>
      <w:pPr>
        <w:pStyle w:val="Heading1"/>
      </w:pPr>
      <w:r>
        <w:t xml:space="preserve">Conformance Class Abstract Test Suite (Normative)</w:t>
      </w:r>
    </w:p>
    <w:bookmarkStart w:id="142" w:name="X832d8df2233b24fd4778b0d5040958f69375ea7"/>
    <w:p>
      <w:pPr>
        <w:pStyle w:val="Heading2"/>
      </w:pPr>
      <w:r>
        <w:t xml:space="preserve">Conformance Class: Core</w:t>
      </w:r>
    </w:p>
    <w:p>
      <w:pPr>
        <w:pStyle w:val="DefinitionTerm"/>
      </w:pPr>
      <w:r>
        <w:t xml:space="preserve">label</w:t>
      </w:r>
    </w:p>
    <w:p>
      <w:pPr>
        <w:pStyle w:val="Definition"/>
      </w:pPr>
      <w:hyperlink r:id="rId131">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32"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32"/>
    <w:bookmarkStart w:id="13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33"/>
    <w:bookmarkStart w:id="13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34"/>
    <w:bookmarkStart w:id="13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35"/>
    <w:bookmarkStart w:id="136"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36"/>
    <w:bookmarkStart w:id="137"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37"/>
    <w:bookmarkStart w:id="138"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38"/>
    <w:bookmarkStart w:id="139"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39"/>
    <w:bookmarkStart w:id="140"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40"/>
    <w:bookmarkStart w:id="141"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41"/>
    <w:bookmarkEnd w:id="142"/>
    <w:bookmarkEnd w:id="143"/>
    <w:bookmarkStart w:id="146" w:name="schemas"/>
    <w:p>
      <w:pPr>
        <w:pStyle w:val="Heading1"/>
      </w:pPr>
      <w:r>
        <w:t xml:space="preserve">Schemas (Normative)</w:t>
      </w:r>
    </w:p>
    <w:p>
      <w:pPr>
        <w:pStyle w:val="FirstParagraph"/>
      </w:pPr>
      <w:r>
        <w:t xml:space="preserve">The schema document will only be published on</w:t>
      </w:r>
      <w:r>
        <w:t xml:space="preserve"> </w:t>
      </w:r>
      <w:hyperlink r:id="rId144">
        <w:r>
          <w:rPr>
            <w:rStyle w:val="Hyperlink"/>
          </w:rPr>
          <w:t xml:space="preserve">https://schemas.wmo.int/wnm/1.1.0</w:t>
        </w:r>
      </w:hyperlink>
      <w:r>
        <w:t xml:space="preserve"> </w:t>
      </w:r>
      <w:r>
        <w:t xml:space="preserve">once the standard has been approved.</w:t>
      </w:r>
    </w:p>
    <w:bookmarkStart w:id="145" w:name="Xa02b6cf8cb025ffeb14bcdac2e407574341d581"/>
    <w:p>
      <w:pPr>
        <w:pStyle w:val="Heading2"/>
      </w:pPr>
      <w:r>
        <w:t xml:space="preserve">WIS2 Notification Message Schema</w:t>
      </w:r>
    </w:p>
    <w:p>
      <w:pPr>
        <w:pStyle w:val="SourceCode"/>
      </w:pPr>
      <w:r>
        <w:rPr>
          <w:rStyle w:val="VerbatimChar"/>
        </w:rPr>
        <w:t xml:space="preserve">$schema: https://json-schema.org/draft/2020-12/schema</w:t>
      </w:r>
      <w:r>
        <w:br/>
      </w:r>
      <w:r>
        <w:rPr>
          <w:rStyle w:val="VerbatimChar"/>
        </w:rPr>
        <w:t xml:space="preserve">$id: https://raw.githubusercontent.com/wmo-im/wis2-notification-message/main/schemas/notificationMessageGeoJSON.yaml</w:t>
      </w:r>
      <w:r>
        <w:br/>
      </w:r>
      <w:r>
        <w:rPr>
          <w:rStyle w:val="VerbatimChar"/>
        </w:rPr>
        <w:t xml:space="preserve">title: WIS2 Notification Message Encoding</w:t>
      </w:r>
      <w:r>
        <w:br/>
      </w:r>
      <w:r>
        <w:rPr>
          <w:rStyle w:val="VerbatimChar"/>
        </w:rPr>
        <w:t xml:space="preserve">description: WIS2 Notification Message Encoding</w:t>
      </w:r>
      <w:r>
        <w:br/>
      </w:r>
      <w:r>
        <w:br/>
      </w:r>
      <w:r>
        <w:rPr>
          <w:rStyle w:val="VerbatimChar"/>
        </w:rPr>
        <w:t xml:space="preserve">type: object</w:t>
      </w:r>
      <w:r>
        <w:br/>
      </w:r>
      <w:r>
        <w:rPr>
          <w:rStyle w:val="VerbatimChar"/>
        </w:rPr>
        <w:t xml:space="preserve">properties:</w:t>
      </w:r>
      <w:r>
        <w:br/>
      </w:r>
      <w:r>
        <w:rPr>
          <w:rStyle w:val="VerbatimChar"/>
        </w:rPr>
        <w:t xml:space="preserve">  id: </w:t>
      </w:r>
      <w:r>
        <w:br/>
      </w:r>
      <w:r>
        <w:rPr>
          <w:rStyle w:val="VerbatimChar"/>
        </w:rPr>
        <w:t xml:space="preserve">    type: string</w:t>
      </w:r>
      <w:r>
        <w:br/>
      </w:r>
      <w:r>
        <w:rPr>
          <w:rStyle w:val="VerbatimChar"/>
        </w:rPr>
        <w:t xml:space="preserve">    format: uuid</w:t>
      </w:r>
      <w:r>
        <w:br/>
      </w:r>
      <w:r>
        <w:rPr>
          <w:rStyle w:val="VerbatimChar"/>
        </w:rPr>
        <w:t xml:space="preserve">    description: UUID (RFC4122) - Guarantee uniqueness of the message over (at least) a 24h period.</w:t>
      </w:r>
      <w:r>
        <w:br/>
      </w:r>
      <w:r>
        <w:rPr>
          <w:rStyle w:val="VerbatimChar"/>
        </w:rPr>
        <w:t xml:space="preserve">  conformsTo:</w:t>
      </w:r>
      <w:r>
        <w:br/>
      </w:r>
      <w:r>
        <w:rPr>
          <w:rStyle w:val="VerbatimChar"/>
        </w:rPr>
        <w:t xml:space="preserve">    type: array</w:t>
      </w:r>
      <w:r>
        <w:br/>
      </w:r>
      <w:r>
        <w:rPr>
          <w:rStyle w:val="VerbatimChar"/>
        </w:rPr>
        <w:t xml:space="preserve">    contains:</w:t>
      </w:r>
      <w:r>
        <w:br/>
      </w:r>
      <w:r>
        <w:rPr>
          <w:rStyle w:val="VerbatimChar"/>
        </w:rPr>
        <w:t xml:space="preserve">      const: http://wis.wmo.int/spec/wnm/1/conf/core</w:t>
      </w:r>
      <w:r>
        <w:br/>
      </w:r>
      <w:r>
        <w:rPr>
          <w:rStyle w:val="VerbatimChar"/>
        </w:rPr>
        <w:t xml:space="preserve">  version:</w:t>
      </w:r>
      <w:r>
        <w:br/>
      </w:r>
      <w:r>
        <w:rPr>
          <w:rStyle w:val="VerbatimChar"/>
        </w:rPr>
        <w:t xml:space="preserve">    type: string</w:t>
      </w:r>
      <w:r>
        <w:br/>
      </w:r>
      <w:r>
        <w:rPr>
          <w:rStyle w:val="VerbatimChar"/>
        </w:rPr>
        <w:t xml:space="preserve">    description: DEPRECATED, please use `conformsTo`.</w:t>
      </w:r>
      <w:r>
        <w:br/>
      </w:r>
      <w:r>
        <w:rPr>
          <w:rStyle w:val="VerbatimChar"/>
        </w:rPr>
        <w:t xml:space="preserve">    const: v04</w:t>
      </w:r>
      <w:r>
        <w:br/>
      </w:r>
      <w:r>
        <w:rPr>
          <w:rStyle w:val="VerbatimChar"/>
        </w:rPr>
        <w:t xml:space="preserve">  type:</w:t>
      </w:r>
      <w:r>
        <w:br/>
      </w:r>
      <w:r>
        <w:rPr>
          <w:rStyle w:val="VerbatimChar"/>
        </w:rPr>
        <w:t xml:space="preserve">    type: string</w:t>
      </w:r>
      <w:r>
        <w:br/>
      </w:r>
      <w:r>
        <w:rPr>
          <w:rStyle w:val="VerbatimChar"/>
        </w:rPr>
        <w:t xml:space="preserve">    enum:</w:t>
      </w:r>
      <w:r>
        <w:br/>
      </w:r>
      <w:r>
        <w:rPr>
          <w:rStyle w:val="VerbatimChar"/>
        </w:rPr>
        <w:t xml:space="preserve">      - Feature</w:t>
      </w:r>
      <w:r>
        <w:br/>
      </w:r>
      <w:r>
        <w:rPr>
          <w:rStyle w:val="VerbatimChar"/>
        </w:rPr>
        <w:t xml:space="preserve">  geometry:</w:t>
      </w:r>
      <w:r>
        <w:br/>
      </w:r>
      <w:r>
        <w:rPr>
          <w:rStyle w:val="VerbatimChar"/>
        </w:rPr>
        <w:t xml:space="preserve">    oneOf:</w:t>
      </w:r>
      <w:r>
        <w:br/>
      </w:r>
      <w:r>
        <w:rPr>
          <w:rStyle w:val="VerbatimChar"/>
        </w:rPr>
        <w:t xml:space="preserve">      - enum:</w:t>
      </w:r>
      <w:r>
        <w:br/>
      </w:r>
      <w:r>
        <w:rPr>
          <w:rStyle w:val="VerbatimChar"/>
        </w:rPr>
        <w:t xml:space="preserve">        - null</w:t>
      </w:r>
      <w:r>
        <w:br/>
      </w:r>
      <w:r>
        <w:rPr>
          <w:rStyle w:val="VerbatimChar"/>
        </w:rPr>
        <w:t xml:space="preserve">      - $ref: 'https://raw.githubusercontent.com/opengeospatial/ogcapi-features/master/core/openapi/schemas/pointGeoJSON.yaml'</w:t>
      </w:r>
      <w:r>
        <w:br/>
      </w:r>
      <w:r>
        <w:rPr>
          <w:rStyle w:val="VerbatimChar"/>
        </w:rPr>
        <w:t xml:space="preserve">      - $ref: 'https://raw.githubusercontent.com/opengeospatial/ogcapi-features/master/core/openapi/schemas/polygonGeoJSON.yaml'</w:t>
      </w:r>
      <w:r>
        <w:br/>
      </w:r>
      <w:r>
        <w:rPr>
          <w:rStyle w:val="VerbatimChar"/>
        </w:rPr>
        <w:t xml:space="preserve">  properties:</w:t>
      </w:r>
      <w:r>
        <w:br/>
      </w:r>
      <w:r>
        <w:rPr>
          <w:rStyle w:val="VerbatimChar"/>
        </w:rPr>
        <w:t xml:space="preserve">    type: object</w:t>
      </w:r>
      <w:r>
        <w:br/>
      </w:r>
      <w:r>
        <w:rPr>
          <w:rStyle w:val="VerbatimChar"/>
        </w:rPr>
        <w:t xml:space="preserve">    properties:</w:t>
      </w:r>
      <w:r>
        <w:br/>
      </w:r>
      <w:r>
        <w:rPr>
          <w:rStyle w:val="VerbatimChar"/>
        </w:rPr>
        <w:t xml:space="preserve">      pubtime:</w:t>
      </w:r>
      <w:r>
        <w:br/>
      </w:r>
      <w:r>
        <w:rPr>
          <w:rStyle w:val="VerbatimChar"/>
        </w:rPr>
        <w:t xml:space="preserve">        type: string</w:t>
      </w:r>
      <w:r>
        <w:br/>
      </w:r>
      <w:r>
        <w:rPr>
          <w:rStyle w:val="VerbatimChar"/>
        </w:rPr>
        <w:t xml:space="preserve">        format: date-time</w:t>
      </w:r>
      <w:r>
        <w:br/>
      </w:r>
      <w:r>
        <w:rPr>
          <w:rStyle w:val="VerbatimChar"/>
        </w:rPr>
        <w:t xml:space="preserve">        description: |</w:t>
      </w:r>
      <w:r>
        <w:br/>
      </w:r>
      <w:r>
        <w:rPr>
          <w:rStyle w:val="VerbatimChar"/>
        </w:rPr>
        <w:t xml:space="preserve">          Identifies the date/time of when the file was posted/published, in RFC3339 format.</w:t>
      </w:r>
      <w:r>
        <w:br/>
      </w:r>
      <w:r>
        <w:rPr>
          <w:rStyle w:val="VerbatimChar"/>
        </w:rPr>
        <w:t xml:space="preserve">          The publication date/time is critical for subscribers to prevent message loss by knowing</w:t>
      </w:r>
      <w:r>
        <w:br/>
      </w:r>
      <w:r>
        <w:rPr>
          <w:rStyle w:val="VerbatimChar"/>
        </w:rPr>
        <w:t xml:space="preserve">          their lag (how far behind the publisher they are).</w:t>
      </w:r>
      <w:r>
        <w:br/>
      </w:r>
      <w:r>
        <w:rPr>
          <w:rStyle w:val="VerbatimChar"/>
        </w:rPr>
        <w:t xml:space="preserve">      data_id: </w:t>
      </w:r>
      <w:r>
        <w:br/>
      </w:r>
      <w:r>
        <w:rPr>
          <w:rStyle w:val="VerbatimChar"/>
        </w:rPr>
        <w:t xml:space="preserve">        type: string</w:t>
      </w:r>
      <w:r>
        <w:br/>
      </w:r>
      <w:r>
        <w:rPr>
          <w:rStyle w:val="VerbatimChar"/>
        </w:rPr>
        <w:t xml:space="preserve">        description: |</w:t>
      </w:r>
      <w:r>
        <w:br/>
      </w:r>
      <w:r>
        <w:rPr>
          <w:rStyle w:val="VerbatimChar"/>
        </w:rPr>
        <w:t xml:space="preserve">         Unique identifier of the data as defined by the data producer.</w:t>
      </w:r>
      <w:r>
        <w:br/>
      </w:r>
      <w:r>
        <w:rPr>
          <w:rStyle w:val="VerbatimChar"/>
        </w:rPr>
        <w:t xml:space="preserve">         Data producers SHOULD NOT use an opaque id, but something meaningful to support client side filtering.</w:t>
      </w:r>
      <w:r>
        <w:br/>
      </w:r>
      <w:r>
        <w:rPr>
          <w:rStyle w:val="VerbatimChar"/>
        </w:rPr>
        <w:t xml:space="preserve">      metadata_id:</w:t>
      </w:r>
      <w:r>
        <w:br/>
      </w:r>
      <w:r>
        <w:rPr>
          <w:rStyle w:val="VerbatimChar"/>
        </w:rPr>
        <w:t xml:space="preserve">        type: string</w:t>
      </w:r>
      <w:r>
        <w:br/>
      </w:r>
      <w:r>
        <w:rPr>
          <w:rStyle w:val="VerbatimChar"/>
        </w:rPr>
        <w:t xml:space="preserve">        description: |</w:t>
      </w:r>
      <w:r>
        <w:br/>
      </w:r>
      <w:r>
        <w:rPr>
          <w:rStyle w:val="VerbatimChar"/>
        </w:rPr>
        <w:t xml:space="preserve">         Identifier for associated discovery metadata record to which the notification applies to.</w:t>
      </w:r>
      <w:r>
        <w:br/>
      </w:r>
      <w:r>
        <w:rPr>
          <w:rStyle w:val="VerbatimChar"/>
        </w:rPr>
        <w:t xml:space="preserve">         The identification SHOULD be from a WCMP2 discovery metadata record identifier from the WIS2</w:t>
      </w:r>
      <w:r>
        <w:br/>
      </w:r>
      <w:r>
        <w:rPr>
          <w:rStyle w:val="VerbatimChar"/>
        </w:rPr>
        <w:t xml:space="preserve">         Global Discovery Catalogue. Identifiers based on external catalogue systems MAY be articulated as additional links.</w:t>
      </w:r>
      <w:r>
        <w:br/>
      </w:r>
      <w:r>
        <w:rPr>
          <w:rStyle w:val="VerbatimChar"/>
        </w:rPr>
        <w:t xml:space="preserve">      producer:</w:t>
      </w:r>
      <w:r>
        <w:br/>
      </w:r>
      <w:r>
        <w:rPr>
          <w:rStyle w:val="VerbatimChar"/>
        </w:rPr>
        <w:t xml:space="preserve">        type: string</w:t>
      </w:r>
      <w:r>
        <w:br/>
      </w:r>
      <w:r>
        <w:rPr>
          <w:rStyle w:val="VerbatimChar"/>
        </w:rPr>
        <w:t xml:space="preserve">        description: |</w:t>
      </w:r>
      <w:r>
        <w:br/>
      </w:r>
      <w:r>
        <w:rPr>
          <w:rStyle w:val="VerbatimChar"/>
        </w:rPr>
        <w:t xml:space="preserve">          Identifies the provider that initially captured and processed the source data, in support of data distribution on behalf of other Members.</w:t>
      </w:r>
      <w:r>
        <w:br/>
      </w:r>
      <w:r>
        <w:rPr>
          <w:rStyle w:val="VerbatimChar"/>
        </w:rPr>
        <w:t xml:space="preserve">      datetime:</w:t>
      </w:r>
      <w:r>
        <w:br/>
      </w:r>
      <w:r>
        <w:rPr>
          <w:rStyle w:val="VerbatimChar"/>
        </w:rPr>
        <w:t xml:space="preserve">        type:</w:t>
      </w:r>
      <w:r>
        <w:br/>
      </w:r>
      <w:r>
        <w:rPr>
          <w:rStyle w:val="VerbatimChar"/>
        </w:rPr>
        <w:t xml:space="preserve">          - string</w:t>
      </w:r>
      <w:r>
        <w:br/>
      </w:r>
      <w:r>
        <w:rPr>
          <w:rStyle w:val="VerbatimChar"/>
        </w:rPr>
        <w:t xml:space="preserve">          - null</w:t>
      </w:r>
      <w:r>
        <w:br/>
      </w:r>
      <w:r>
        <w:rPr>
          <w:rStyle w:val="VerbatimChar"/>
        </w:rPr>
        <w:t xml:space="preserve">        format: date-time</w:t>
      </w:r>
      <w:r>
        <w:br/>
      </w:r>
      <w:r>
        <w:rPr>
          <w:rStyle w:val="VerbatimChar"/>
        </w:rPr>
        <w:t xml:space="preserve">        description: Identifies the date/time of the data being published, in RFC3339 format.</w:t>
      </w:r>
      <w:r>
        <w:br/>
      </w:r>
      <w:r>
        <w:rPr>
          <w:rStyle w:val="VerbatimChar"/>
        </w:rPr>
        <w:t xml:space="preserve">      start_datetime:</w:t>
      </w:r>
      <w:r>
        <w:br/>
      </w:r>
      <w:r>
        <w:rPr>
          <w:rStyle w:val="VerbatimChar"/>
        </w:rPr>
        <w:t xml:space="preserve">        type: string</w:t>
      </w:r>
      <w:r>
        <w:br/>
      </w:r>
      <w:r>
        <w:rPr>
          <w:rStyle w:val="VerbatimChar"/>
        </w:rPr>
        <w:t xml:space="preserve">        format: date-time</w:t>
      </w:r>
      <w:r>
        <w:br/>
      </w:r>
      <w:r>
        <w:rPr>
          <w:rStyle w:val="VerbatimChar"/>
        </w:rPr>
        <w:t xml:space="preserve">        description: Identifies the start date/time date of the data being published, in RFC3339 format.</w:t>
      </w:r>
      <w:r>
        <w:br/>
      </w:r>
      <w:r>
        <w:rPr>
          <w:rStyle w:val="VerbatimChar"/>
        </w:rPr>
        <w:t xml:space="preserve">      end_datetime:</w:t>
      </w:r>
      <w:r>
        <w:br/>
      </w:r>
      <w:r>
        <w:rPr>
          <w:rStyle w:val="VerbatimChar"/>
        </w:rPr>
        <w:t xml:space="preserve">        type: string</w:t>
      </w:r>
      <w:r>
        <w:br/>
      </w:r>
      <w:r>
        <w:rPr>
          <w:rStyle w:val="VerbatimChar"/>
        </w:rPr>
        <w:t xml:space="preserve">        format: date-time</w:t>
      </w:r>
      <w:r>
        <w:br/>
      </w:r>
      <w:r>
        <w:rPr>
          <w:rStyle w:val="VerbatimChar"/>
        </w:rPr>
        <w:t xml:space="preserve">        description: Identifies the end date/time date of the data being published, in RFC3339 format.</w:t>
      </w:r>
      <w:r>
        <w:br/>
      </w:r>
      <w:r>
        <w:rPr>
          <w:rStyle w:val="VerbatimChar"/>
        </w:rPr>
        <w:t xml:space="preserve">      cache:</w:t>
      </w:r>
      <w:r>
        <w:br/>
      </w:r>
      <w:r>
        <w:rPr>
          <w:rStyle w:val="VerbatimChar"/>
        </w:rPr>
        <w:t xml:space="preserve">        type: boolean</w:t>
      </w:r>
      <w:r>
        <w:br/>
      </w:r>
      <w:r>
        <w:rPr>
          <w:rStyle w:val="VerbatimChar"/>
        </w:rPr>
        <w:t xml:space="preserve">        description: |</w:t>
      </w:r>
      <w:r>
        <w:br/>
      </w:r>
      <w:r>
        <w:rPr>
          <w:rStyle w:val="VerbatimChar"/>
        </w:rPr>
        <w:t xml:space="preserve">          Whether the data in the notification should be cached (if not specified, the default value is `true`).</w:t>
      </w:r>
      <w:r>
        <w:br/>
      </w:r>
      <w:r>
        <w:rPr>
          <w:rStyle w:val="VerbatimChar"/>
        </w:rPr>
        <w:t xml:space="preserve">          When set to `false`, WIS2 Global Cache services do not cache the canonical link, and publish the</w:t>
      </w:r>
      <w:r>
        <w:br/>
      </w:r>
      <w:r>
        <w:rPr>
          <w:rStyle w:val="VerbatimChar"/>
        </w:rPr>
        <w:t xml:space="preserve">          notification with an unmodified canonical link (which points back to the endpoint as specified by the data producer).</w:t>
      </w:r>
      <w:r>
        <w:br/>
      </w:r>
      <w:r>
        <w:rPr>
          <w:rStyle w:val="VerbatimChar"/>
        </w:rPr>
        <w:t xml:space="preserve">          The notification is always published by the Global Cache regardless to the `cache` topic.</w:t>
      </w:r>
      <w:r>
        <w:br/>
      </w:r>
      <w:r>
        <w:rPr>
          <w:rStyle w:val="VerbatimChar"/>
        </w:rPr>
        <w:t xml:space="preserve">        default: true</w:t>
      </w:r>
      <w:r>
        <w:br/>
      </w:r>
      <w:r>
        <w:rPr>
          <w:rStyle w:val="VerbatimChar"/>
        </w:rPr>
        <w:t xml:space="preserve">      integrity:</w:t>
      </w:r>
      <w:r>
        <w:br/>
      </w:r>
      <w:r>
        <w:rPr>
          <w:rStyle w:val="VerbatimChar"/>
        </w:rPr>
        <w:t xml:space="preserve">        type: object</w:t>
      </w:r>
      <w:r>
        <w:br/>
      </w:r>
      <w:r>
        <w:rPr>
          <w:rStyle w:val="VerbatimChar"/>
        </w:rPr>
        <w:t xml:space="preserve">        description: Specifies a checksum to be applied to the data to ensure that the download is accurate.</w:t>
      </w:r>
      <w:r>
        <w:br/>
      </w:r>
      <w:r>
        <w:rPr>
          <w:rStyle w:val="VerbatimChar"/>
        </w:rPr>
        <w:t xml:space="preserve">        properties:</w:t>
      </w:r>
      <w:r>
        <w:br/>
      </w:r>
      <w:r>
        <w:rPr>
          <w:rStyle w:val="VerbatimChar"/>
        </w:rPr>
        <w:t xml:space="preserve">          method:</w:t>
      </w:r>
      <w:r>
        <w:br/>
      </w:r>
      <w:r>
        <w:rPr>
          <w:rStyle w:val="VerbatimChar"/>
        </w:rPr>
        <w:t xml:space="preserve">            type: string</w:t>
      </w:r>
      <w:r>
        <w:br/>
      </w:r>
      <w:r>
        <w:rPr>
          <w:rStyle w:val="VerbatimChar"/>
        </w:rPr>
        <w:t xml:space="preserve">            description: |</w:t>
      </w:r>
      <w:r>
        <w:br/>
      </w:r>
      <w:r>
        <w:rPr>
          <w:rStyle w:val="VerbatimChar"/>
        </w:rPr>
        <w:t xml:space="preserve">                A specific set of methods for calculating the checksum algorithms:</w:t>
      </w:r>
      <w:r>
        <w:br/>
      </w:r>
      <w:r>
        <w:rPr>
          <w:rStyle w:val="VerbatimChar"/>
        </w:rPr>
        <w:t xml:space="preserve">                * ``sha256``: the Secure Hash Algorithm 2, 256 bits, value is base64 encoded.</w:t>
      </w:r>
      <w:r>
        <w:br/>
      </w:r>
      <w:r>
        <w:rPr>
          <w:rStyle w:val="VerbatimChar"/>
        </w:rPr>
        <w:t xml:space="preserve">                * ``sha384``: the Secure Hash Algorithm 2, 384 bits, value is base64 encoded.</w:t>
      </w:r>
      <w:r>
        <w:br/>
      </w:r>
      <w:r>
        <w:rPr>
          <w:rStyle w:val="VerbatimChar"/>
        </w:rPr>
        <w:t xml:space="preserve">                * ``sha512``: the Secure Hash Algorithm 2, 512 bits, value is base64 encoded.</w:t>
      </w:r>
      <w:r>
        <w:br/>
      </w:r>
      <w:r>
        <w:rPr>
          <w:rStyle w:val="VerbatimChar"/>
        </w:rPr>
        <w:t xml:space="preserve">                * ``sha3-256``: the Secure Hash Algorithm 3, 256 bits, value is base64 encoded.</w:t>
      </w:r>
      <w:r>
        <w:br/>
      </w:r>
      <w:r>
        <w:rPr>
          <w:rStyle w:val="VerbatimChar"/>
        </w:rPr>
        <w:t xml:space="preserve">                * ``sha3-384``: the Secure Hash Algorithm 3, 384 bits, value is base64 encoded.</w:t>
      </w:r>
      <w:r>
        <w:br/>
      </w:r>
      <w:r>
        <w:rPr>
          <w:rStyle w:val="VerbatimChar"/>
        </w:rPr>
        <w:t xml:space="preserve">                * ``sha3-512``: the Secure Hash Algorithm 3, 512 bits, value is base64 encoded.</w:t>
      </w:r>
      <w:r>
        <w:br/>
      </w:r>
      <w:r>
        <w:rPr>
          <w:rStyle w:val="VerbatimChar"/>
        </w:rPr>
        <w:t xml:space="preserve">            enum:</w:t>
      </w:r>
      <w:r>
        <w:br/>
      </w:r>
      <w:r>
        <w:rPr>
          <w:rStyle w:val="VerbatimChar"/>
        </w:rPr>
        <w:t xml:space="preserve">              - sha256</w:t>
      </w:r>
      <w:r>
        <w:br/>
      </w:r>
      <w:r>
        <w:rPr>
          <w:rStyle w:val="VerbatimChar"/>
        </w:rPr>
        <w:t xml:space="preserve">              - sha384</w:t>
      </w:r>
      <w:r>
        <w:br/>
      </w:r>
      <w:r>
        <w:rPr>
          <w:rStyle w:val="VerbatimChar"/>
        </w:rPr>
        <w:t xml:space="preserve">              - sha512</w:t>
      </w:r>
      <w:r>
        <w:br/>
      </w:r>
      <w:r>
        <w:rPr>
          <w:rStyle w:val="VerbatimChar"/>
        </w:rPr>
        <w:t xml:space="preserve">              - sha3-256</w:t>
      </w:r>
      <w:r>
        <w:br/>
      </w:r>
      <w:r>
        <w:rPr>
          <w:rStyle w:val="VerbatimChar"/>
        </w:rPr>
        <w:t xml:space="preserve">              - sha3-384</w:t>
      </w:r>
      <w:r>
        <w:br/>
      </w:r>
      <w:r>
        <w:rPr>
          <w:rStyle w:val="VerbatimChar"/>
        </w:rPr>
        <w:t xml:space="preserve">              - sha3-512</w:t>
      </w:r>
      <w:r>
        <w:br/>
      </w:r>
      <w:r>
        <w:rPr>
          <w:rStyle w:val="VerbatimChar"/>
        </w:rPr>
        <w:t xml:space="preserve">          value:</w:t>
      </w:r>
      <w:r>
        <w:br/>
      </w:r>
      <w:r>
        <w:rPr>
          <w:rStyle w:val="VerbatimChar"/>
        </w:rPr>
        <w:t xml:space="preserve">            type: string</w:t>
      </w:r>
      <w:r>
        <w:br/>
      </w:r>
      <w:r>
        <w:rPr>
          <w:rStyle w:val="VerbatimChar"/>
        </w:rPr>
        <w:t xml:space="preserve">            contentEncoding: base64</w:t>
      </w:r>
      <w:r>
        <w:br/>
      </w:r>
      <w:r>
        <w:rPr>
          <w:rStyle w:val="VerbatimChar"/>
        </w:rPr>
        <w:t xml:space="preserve">            description: Checksum value.</w:t>
      </w:r>
      <w:r>
        <w:br/>
      </w:r>
      <w:r>
        <w:rPr>
          <w:rStyle w:val="VerbatimChar"/>
        </w:rPr>
        <w:t xml:space="preserve">        required:</w:t>
      </w:r>
      <w:r>
        <w:br/>
      </w:r>
      <w:r>
        <w:rPr>
          <w:rStyle w:val="VerbatimChar"/>
        </w:rPr>
        <w:t xml:space="preserve">          - method</w:t>
      </w:r>
      <w:r>
        <w:br/>
      </w:r>
      <w:r>
        <w:rPr>
          <w:rStyle w:val="VerbatimChar"/>
        </w:rPr>
        <w:t xml:space="preserve">          - value</w:t>
      </w:r>
      <w:r>
        <w:br/>
      </w:r>
      <w:r>
        <w:rPr>
          <w:rStyle w:val="VerbatimChar"/>
        </w:rPr>
        <w:t xml:space="preserve">      content:</w:t>
      </w:r>
      <w:r>
        <w:br/>
      </w:r>
      <w:r>
        <w:rPr>
          <w:rStyle w:val="VerbatimChar"/>
        </w:rPr>
        <w:t xml:space="preserve">        type: object</w:t>
      </w:r>
      <w:r>
        <w:br/>
      </w:r>
      <w:r>
        <w:rPr>
          <w:rStyle w:val="VerbatimChar"/>
        </w:rPr>
        <w:t xml:space="preserve">        description: Used to embed small products inline within the message.</w:t>
      </w:r>
      <w:r>
        <w:br/>
      </w:r>
      <w:r>
        <w:rPr>
          <w:rStyle w:val="VerbatimChar"/>
        </w:rPr>
        <w:t xml:space="preserve">        properties:</w:t>
      </w:r>
      <w:r>
        <w:br/>
      </w:r>
      <w:r>
        <w:rPr>
          <w:rStyle w:val="VerbatimChar"/>
        </w:rPr>
        <w:t xml:space="preserve">          encoding:</w:t>
      </w:r>
      <w:r>
        <w:br/>
      </w:r>
      <w:r>
        <w:rPr>
          <w:rStyle w:val="VerbatimChar"/>
        </w:rPr>
        <w:t xml:space="preserve">            type: string</w:t>
      </w:r>
      <w:r>
        <w:br/>
      </w:r>
      <w:r>
        <w:rPr>
          <w:rStyle w:val="VerbatimChar"/>
        </w:rPr>
        <w:t xml:space="preserve">            description: Encoding of content</w:t>
      </w:r>
      <w:r>
        <w:br/>
      </w:r>
      <w:r>
        <w:rPr>
          <w:rStyle w:val="VerbatimChar"/>
        </w:rPr>
        <w:t xml:space="preserve">            enum:</w:t>
      </w:r>
      <w:r>
        <w:br/>
      </w:r>
      <w:r>
        <w:rPr>
          <w:rStyle w:val="VerbatimChar"/>
        </w:rPr>
        <w:t xml:space="preserve">              - utf-8</w:t>
      </w:r>
      <w:r>
        <w:br/>
      </w:r>
      <w:r>
        <w:rPr>
          <w:rStyle w:val="VerbatimChar"/>
        </w:rPr>
        <w:t xml:space="preserve">              - base64</w:t>
      </w:r>
      <w:r>
        <w:br/>
      </w:r>
      <w:r>
        <w:rPr>
          <w:rStyle w:val="VerbatimChar"/>
        </w:rPr>
        <w:t xml:space="preserve">              - gzip</w:t>
      </w:r>
      <w:r>
        <w:br/>
      </w:r>
      <w:r>
        <w:rPr>
          <w:rStyle w:val="VerbatimChar"/>
        </w:rPr>
        <w:t xml:space="preserve">          size:</w:t>
      </w:r>
      <w:r>
        <w:br/>
      </w:r>
      <w:r>
        <w:rPr>
          <w:rStyle w:val="VerbatimChar"/>
        </w:rPr>
        <w:t xml:space="preserve">            type: integer</w:t>
      </w:r>
      <w:r>
        <w:br/>
      </w:r>
      <w:r>
        <w:rPr>
          <w:rStyle w:val="VerbatimChar"/>
        </w:rPr>
        <w:t xml:space="preserve">            maximum: 4096</w:t>
      </w:r>
      <w:r>
        <w:br/>
      </w:r>
      <w:r>
        <w:rPr>
          <w:rStyle w:val="VerbatimChar"/>
        </w:rPr>
        <w:t xml:space="preserve">            description: |</w:t>
      </w:r>
      <w:r>
        <w:br/>
      </w:r>
      <w:r>
        <w:rPr>
          <w:rStyle w:val="VerbatimChar"/>
        </w:rPr>
        <w:t xml:space="preserve">              Number of bytes contained in the file. Together with the ``integrity`` property, it provides additional assurance that file content was accurately received.</w:t>
      </w:r>
      <w:r>
        <w:br/>
      </w:r>
      <w:r>
        <w:rPr>
          <w:rStyle w:val="VerbatimChar"/>
        </w:rPr>
        <w:t xml:space="preserve">              Note that the limit takes into account the data encoding used, including data compression (for example `gzip`).</w:t>
      </w:r>
      <w:r>
        <w:br/>
      </w:r>
      <w:r>
        <w:rPr>
          <w:rStyle w:val="VerbatimChar"/>
        </w:rPr>
        <w:t xml:space="preserve">          value:</w:t>
      </w:r>
      <w:r>
        <w:br/>
      </w:r>
      <w:r>
        <w:rPr>
          <w:rStyle w:val="VerbatimChar"/>
        </w:rPr>
        <w:t xml:space="preserve">            type: string</w:t>
      </w:r>
      <w:r>
        <w:br/>
      </w:r>
      <w:r>
        <w:rPr>
          <w:rStyle w:val="VerbatimChar"/>
        </w:rPr>
        <w:t xml:space="preserve">            description: The inline content of the file.</w:t>
      </w:r>
      <w:r>
        <w:br/>
      </w:r>
      <w:r>
        <w:rPr>
          <w:rStyle w:val="VerbatimChar"/>
        </w:rPr>
        <w:t xml:space="preserve">            maxLength: 4096</w:t>
      </w:r>
      <w:r>
        <w:br/>
      </w:r>
      <w:r>
        <w:rPr>
          <w:rStyle w:val="VerbatimChar"/>
        </w:rPr>
        <w:t xml:space="preserve">        required:</w:t>
      </w:r>
      <w:r>
        <w:br/>
      </w:r>
      <w:r>
        <w:rPr>
          <w:rStyle w:val="VerbatimChar"/>
        </w:rPr>
        <w:t xml:space="preserve">          - encoding</w:t>
      </w:r>
      <w:r>
        <w:br/>
      </w:r>
      <w:r>
        <w:rPr>
          <w:rStyle w:val="VerbatimChar"/>
        </w:rPr>
        <w:t xml:space="preserve">          - size</w:t>
      </w:r>
      <w:r>
        <w:br/>
      </w:r>
      <w:r>
        <w:rPr>
          <w:rStyle w:val="VerbatimChar"/>
        </w:rPr>
        <w:t xml:space="preserve">          - value</w:t>
      </w:r>
      <w:r>
        <w:br/>
      </w:r>
      <w:r>
        <w:rPr>
          <w:rStyle w:val="VerbatimChar"/>
        </w:rPr>
        <w:t xml:space="preserve">    required:</w:t>
      </w:r>
      <w:r>
        <w:br/>
      </w:r>
      <w:r>
        <w:rPr>
          <w:rStyle w:val="VerbatimChar"/>
        </w:rPr>
        <w:t xml:space="preserve">      - pubtime</w:t>
      </w:r>
      <w:r>
        <w:br/>
      </w:r>
      <w:r>
        <w:rPr>
          <w:rStyle w:val="VerbatimChar"/>
        </w:rPr>
        <w:t xml:space="preserve">      - data_id</w:t>
      </w:r>
      <w:r>
        <w:br/>
      </w:r>
      <w:r>
        <w:rPr>
          <w:rStyle w:val="VerbatimChar"/>
        </w:rPr>
        <w:t xml:space="preserve">    oneOf:</w:t>
      </w:r>
      <w:r>
        <w:br/>
      </w:r>
      <w:r>
        <w:rPr>
          <w:rStyle w:val="VerbatimChar"/>
        </w:rPr>
        <w:t xml:space="preserve">      - allOf:</w:t>
      </w:r>
      <w:r>
        <w:br/>
      </w:r>
      <w:r>
        <w:rPr>
          <w:rStyle w:val="VerbatimChar"/>
        </w:rPr>
        <w:t xml:space="preserve">        - required:</w:t>
      </w:r>
      <w:r>
        <w:br/>
      </w:r>
      <w:r>
        <w:rPr>
          <w:rStyle w:val="VerbatimChar"/>
        </w:rPr>
        <w:t xml:space="preserve">          - start_datetime</w:t>
      </w:r>
      <w:r>
        <w:br/>
      </w:r>
      <w:r>
        <w:rPr>
          <w:rStyle w:val="VerbatimChar"/>
        </w:rPr>
        <w:t xml:space="preserve">          - end_datetime</w:t>
      </w:r>
      <w:r>
        <w:br/>
      </w:r>
      <w:r>
        <w:rPr>
          <w:rStyle w:val="VerbatimChar"/>
        </w:rPr>
        <w:t xml:space="preserve">      - allOf:</w:t>
      </w:r>
      <w:r>
        <w:br/>
      </w:r>
      <w:r>
        <w:rPr>
          <w:rStyle w:val="VerbatimChar"/>
        </w:rPr>
        <w:t xml:space="preserve">        - required:</w:t>
      </w:r>
      <w:r>
        <w:br/>
      </w:r>
      <w:r>
        <w:rPr>
          <w:rStyle w:val="VerbatimChar"/>
        </w:rPr>
        <w:t xml:space="preserve">          - datetime</w:t>
      </w:r>
      <w:r>
        <w:br/>
      </w:r>
      <w:r>
        <w:br/>
      </w:r>
      <w:r>
        <w:rPr>
          <w:rStyle w:val="VerbatimChar"/>
        </w:rPr>
        <w:t xml:space="preserve">  links:</w:t>
      </w:r>
      <w:r>
        <w:br/>
      </w:r>
      <w:r>
        <w:rPr>
          <w:rStyle w:val="VerbatimChar"/>
        </w:rPr>
        <w:t xml:space="preserve">    type: array</w:t>
      </w:r>
      <w:r>
        <w:br/>
      </w:r>
      <w:r>
        <w:rPr>
          <w:rStyle w:val="VerbatimChar"/>
        </w:rPr>
        <w:t xml:space="preserve">    minItems: 1</w:t>
      </w:r>
      <w:r>
        <w:br/>
      </w:r>
      <w:r>
        <w:rPr>
          <w:rStyle w:val="VerbatimChar"/>
        </w:rPr>
        <w:t xml:space="preserve">    items:</w:t>
      </w:r>
      <w:r>
        <w:br/>
      </w:r>
      <w:r>
        <w:rPr>
          <w:rStyle w:val="VerbatimChar"/>
        </w:rPr>
        <w:t xml:space="preserve">      allOf:</w:t>
      </w:r>
      <w:r>
        <w:br/>
      </w:r>
      <w:r>
        <w:rPr>
          <w:rStyle w:val="VerbatimChar"/>
        </w:rPr>
        <w:t xml:space="preserve">        - $ref: 'https://raw.githubusercontent.com/opengeospatial/ogcapi-features/master/core/openapi/schemas/link.yaml'</w:t>
      </w:r>
      <w:r>
        <w:br/>
      </w:r>
      <w:r>
        <w:rPr>
          <w:rStyle w:val="VerbatimChar"/>
        </w:rPr>
        <w:t xml:space="preserve">        - properties:</w:t>
      </w:r>
      <w:r>
        <w:br/>
      </w:r>
      <w:r>
        <w:rPr>
          <w:rStyle w:val="VerbatimChar"/>
        </w:rPr>
        <w:t xml:space="preserve">            security:</w:t>
      </w:r>
      <w:r>
        <w:br/>
      </w:r>
      <w:r>
        <w:rPr>
          <w:rStyle w:val="VerbatimChar"/>
        </w:rPr>
        <w:t xml:space="preserve">              type: object</w:t>
      </w:r>
      <w:r>
        <w:br/>
      </w:r>
      <w:r>
        <w:rPr>
          <w:rStyle w:val="VerbatimChar"/>
        </w:rPr>
        <w:t xml:space="preserve">              $ref: https://raw.githubusercontent.com/OAI/OpenAPI-Specification/3.1.0/schemas/v3.0/schema.yaml#/definitions/Components/properties/securitySchemes</w:t>
      </w:r>
      <w:r>
        <w:br/>
      </w:r>
      <w:r>
        <w:br/>
      </w:r>
      <w:r>
        <w:rPr>
          <w:rStyle w:val="VerbatimChar"/>
        </w:rPr>
        <w:t xml:space="preserve">oneOf:</w:t>
      </w:r>
      <w:r>
        <w:br/>
      </w:r>
      <w:r>
        <w:rPr>
          <w:rStyle w:val="VerbatimChar"/>
        </w:rPr>
        <w:t xml:space="preserve">  - required:</w:t>
      </w:r>
      <w:r>
        <w:br/>
      </w:r>
      <w:r>
        <w:rPr>
          <w:rStyle w:val="VerbatimChar"/>
        </w:rPr>
        <w:t xml:space="preserve">    - id</w:t>
      </w:r>
      <w:r>
        <w:br/>
      </w:r>
      <w:r>
        <w:rPr>
          <w:rStyle w:val="VerbatimChar"/>
        </w:rPr>
        <w:t xml:space="preserve">    - conformsTo</w:t>
      </w:r>
      <w:r>
        <w:br/>
      </w:r>
      <w:r>
        <w:rPr>
          <w:rStyle w:val="VerbatimChar"/>
        </w:rPr>
        <w:t xml:space="preserve">    - type</w:t>
      </w:r>
      <w:r>
        <w:br/>
      </w:r>
      <w:r>
        <w:rPr>
          <w:rStyle w:val="VerbatimChar"/>
        </w:rPr>
        <w:t xml:space="preserve">    - geometry</w:t>
      </w:r>
      <w:r>
        <w:br/>
      </w:r>
      <w:r>
        <w:rPr>
          <w:rStyle w:val="VerbatimChar"/>
        </w:rPr>
        <w:t xml:space="preserve">    - properties</w:t>
      </w:r>
      <w:r>
        <w:br/>
      </w:r>
      <w:r>
        <w:rPr>
          <w:rStyle w:val="VerbatimChar"/>
        </w:rPr>
        <w:t xml:space="preserve">    - links</w:t>
      </w:r>
      <w:r>
        <w:br/>
      </w:r>
      <w:r>
        <w:rPr>
          <w:rStyle w:val="VerbatimChar"/>
        </w:rPr>
        <w:t xml:space="preserve">  - required:</w:t>
      </w:r>
      <w:r>
        <w:br/>
      </w:r>
      <w:r>
        <w:rPr>
          <w:rStyle w:val="VerbatimChar"/>
        </w:rPr>
        <w:t xml:space="preserve">    - id</w:t>
      </w:r>
      <w:r>
        <w:br/>
      </w:r>
      <w:r>
        <w:rPr>
          <w:rStyle w:val="VerbatimChar"/>
        </w:rPr>
        <w:t xml:space="preserve">    - version</w:t>
      </w:r>
      <w:r>
        <w:br/>
      </w:r>
      <w:r>
        <w:rPr>
          <w:rStyle w:val="VerbatimChar"/>
        </w:rPr>
        <w:t xml:space="preserve">    - type</w:t>
      </w:r>
      <w:r>
        <w:br/>
      </w:r>
      <w:r>
        <w:rPr>
          <w:rStyle w:val="VerbatimChar"/>
        </w:rPr>
        <w:t xml:space="preserve">    - geometry</w:t>
      </w:r>
      <w:r>
        <w:br/>
      </w:r>
      <w:r>
        <w:rPr>
          <w:rStyle w:val="VerbatimChar"/>
        </w:rPr>
        <w:t xml:space="preserve">    - properties</w:t>
      </w:r>
      <w:r>
        <w:br/>
      </w:r>
      <w:r>
        <w:rPr>
          <w:rStyle w:val="VerbatimChar"/>
        </w:rPr>
        <w:t xml:space="preserve">    - links</w:t>
      </w:r>
      <w:r>
        <w:br/>
      </w:r>
      <w:r>
        <w:br/>
      </w:r>
      <w:r>
        <w:rPr>
          <w:rStyle w:val="VerbatimChar"/>
        </w:rPr>
        <w:t xml:space="preserve">example:</w:t>
      </w:r>
      <w:r>
        <w:br/>
      </w:r>
      <w:r>
        <w:rPr>
          <w:rStyle w:val="VerbatimChar"/>
        </w:rPr>
        <w:t xml:space="preserve">  $ref: https://raw.githubusercontent.com/wmo-im/wis2-notification-message/main/examples/example1.json</w:t>
      </w:r>
    </w:p>
    <w:bookmarkEnd w:id="145"/>
    <w:bookmarkEnd w:id="146"/>
    <w:bookmarkStart w:id="148" w:name="examples"/>
    <w:p>
      <w:pPr>
        <w:pStyle w:val="Heading1"/>
      </w:pPr>
      <w:r>
        <w:t xml:space="preserve">Examples (Informative)</w:t>
      </w:r>
    </w:p>
    <w:bookmarkStart w:id="147" w:name="Xa8ccb635a98deae381e2eb1721c5d040231fc9a"/>
    <w:p>
      <w:pPr>
        <w:pStyle w:val="Heading2"/>
      </w:pPr>
      <w:r>
        <w:t xml:space="preserve">WIS2 Notification Message Examples</w:t>
      </w:r>
    </w:p>
    <w:p>
      <w:pPr>
        <w:pStyle w:val="FirstParagraph"/>
      </w:pPr>
      <w:r>
        <w:t xml:space="preserve">Example: single observation including meaningful geometry, observation datetime and content</w:t>
      </w:r>
    </w:p>
    <w:p>
      <w:pPr>
        <w:pStyle w:val="SourceCode"/>
      </w:pPr>
      <w:r>
        <w:rPr>
          <w:rStyle w:val="VerbatimChar"/>
        </w:rPr>
        <w:t xml:space="preserve">{</w:t>
      </w:r>
      <w:r>
        <w:br/>
      </w:r>
      <w:r>
        <w:rPr>
          <w:rStyle w:val="VerbatimChar"/>
        </w:rPr>
        <w:t xml:space="preserve">    "id": "31e9d66a-cd83-4174-9429-b932f1abe1be",</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6.146255135536194,</w:t>
      </w:r>
      <w:r>
        <w:br/>
      </w:r>
      <w:r>
        <w:rPr>
          <w:rStyle w:val="VerbatimChar"/>
        </w:rPr>
        <w:t xml:space="preserve">            46.223296618227444</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"pubtime": "2022-03-20T04:50:18Z",</w:t>
      </w:r>
      <w:r>
        <w:br/>
      </w:r>
      <w:r>
        <w:rPr>
          <w:rStyle w:val="VerbatimChar"/>
        </w:rPr>
        <w:t xml:space="preserve">        "datetime": "2022-03-20T04:45:00Z",</w:t>
      </w:r>
      <w:r>
        <w:br/>
      </w:r>
      <w:r>
        <w:rPr>
          <w:rStyle w:val="VerbatimChar"/>
        </w:rPr>
        <w:t xml:space="preserve">        "integrity": {</w:t>
      </w:r>
      <w:r>
        <w:br/>
      </w:r>
      <w:r>
        <w:rPr>
          <w:rStyle w:val="VerbatimChar"/>
        </w:rPr>
        <w:t xml:space="preserve">            "method": "sha512",</w:t>
      </w:r>
      <w:r>
        <w:br/>
      </w:r>
      <w:r>
        <w:rPr>
          <w:rStyle w:val="VerbatimChar"/>
        </w:rPr>
        <w:t xml:space="preserve">            "value": "A2KNxvks...S8qfSCw=="</w:t>
      </w:r>
      <w:r>
        <w:br/>
      </w:r>
      <w:r>
        <w:rPr>
          <w:rStyle w:val="VerbatimChar"/>
        </w:rPr>
        <w:t xml:space="preserve">        },</w:t>
      </w:r>
      <w:r>
        <w:br/>
      </w:r>
      <w:r>
        <w:rPr>
          <w:rStyle w:val="VerbatimChar"/>
        </w:rPr>
        <w:t xml:space="preserve">        "data_id": "dataset/123/data-granule/UANT01_CWAO_200445___15103.bufr4",</w:t>
      </w:r>
      <w:r>
        <w:br/>
      </w:r>
      <w:r>
        <w:rPr>
          <w:rStyle w:val="VerbatimChar"/>
        </w:rPr>
        <w:t xml:space="preserve">        "metadata_id": "urn:wmo:md:ca-eccc-msc:observations.swob",</w:t>
      </w:r>
      <w:r>
        <w:br/>
      </w:r>
      <w:r>
        <w:rPr>
          <w:rStyle w:val="VerbatimChar"/>
        </w:rPr>
        <w:t xml:space="preserve">        "content": {</w:t>
      </w:r>
      <w:r>
        <w:br/>
      </w:r>
      <w:r>
        <w:rPr>
          <w:rStyle w:val="VerbatimChar"/>
        </w:rPr>
        <w:t xml:space="preserve">            "encoding": "utf-8",</w:t>
      </w:r>
      <w:r>
        <w:br/>
      </w:r>
      <w:r>
        <w:rPr>
          <w:rStyle w:val="VerbatimChar"/>
        </w:rPr>
        <w:t xml:space="preserve">            "value": "encoded bytes from the file",</w:t>
      </w:r>
      <w:r>
        <w:br/>
      </w:r>
      <w:r>
        <w:rPr>
          <w:rStyle w:val="VerbatimChar"/>
        </w:rPr>
        <w:t xml:space="preserve">            "size": 457</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"https://example.org/data/4Pubsub/92c557ef-d28e-4713-91af-2e2e7be6f8ab.bufr4",</w:t>
      </w:r>
      <w:r>
        <w:br/>
      </w:r>
      <w:r>
        <w:rPr>
          <w:rStyle w:val="VerbatimChar"/>
        </w:rPr>
        <w:t xml:space="preserve">            "rel": "canonical",</w:t>
      </w:r>
      <w:r>
        <w:br/>
      </w:r>
      <w:r>
        <w:rPr>
          <w:rStyle w:val="VerbatimChar"/>
        </w:rPr>
        <w:t xml:space="preserve">            "type": "application/bufr"</w:t>
      </w:r>
      <w:r>
        <w:br/>
      </w:r>
      <w:r>
        <w:rPr>
          <w:rStyle w:val="VerbatimChar"/>
        </w:rPr>
        <w:t xml:space="preserve">        },</w:t>
      </w:r>
      <w:r>
        <w:br/>
      </w:r>
      <w:r>
        <w:rPr>
          <w:rStyle w:val="VerbatimChar"/>
        </w:rPr>
        <w:t xml:space="preserve">        {</w:t>
      </w:r>
      <w:r>
        <w:br/>
      </w:r>
      <w:r>
        <w:rPr>
          <w:rStyle w:val="VerbatimChar"/>
        </w:rPr>
        <w:t xml:space="preserve">            "href": "https://example.org/oapi/collections/my-dataset/items/my-data-granule",</w:t>
      </w:r>
      <w:r>
        <w:br/>
      </w:r>
      <w:r>
        <w:rPr>
          <w:rStyle w:val="VerbatimChar"/>
        </w:rPr>
        <w:t xml:space="preserve">            "rel": "item",</w:t>
      </w:r>
      <w:r>
        <w:br/>
      </w:r>
      <w:r>
        <w:rPr>
          <w:rStyle w:val="VerbatimChar"/>
        </w:rPr>
        <w:t xml:space="preserve">            "type": "application/json"</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Example: NWP product including polygon</w:t>
      </w:r>
      <w:r>
        <w:t xml:space="preserve"> </w:t>
      </w:r>
      <w:r>
        <w:rPr>
          <w:rStyle w:val="VerbatimChar"/>
        </w:rPr>
        <w:t xml:space="preserve">geometry</w:t>
      </w:r>
      <w:r>
        <w:t xml:space="preserv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VerbatimChar"/>
        </w:rPr>
        <w:t xml:space="preserve">{</w:t>
      </w:r>
      <w:r>
        <w:br/>
      </w:r>
      <w:r>
        <w:rPr>
          <w:rStyle w:val="VerbatimChar"/>
        </w:rPr>
        <w:t xml:space="preserve">    "id": "31e9d66a-cd83-4174-9429-b932f1abe1be",</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-7.75,</w:t>
      </w:r>
      <w:r>
        <w:br/>
      </w:r>
      <w:r>
        <w:rPr>
          <w:rStyle w:val="VerbatimChar"/>
        </w:rPr>
        <w:t xml:space="preserve">                    40.43</w:t>
      </w:r>
      <w:r>
        <w:br/>
      </w:r>
      <w:r>
        <w:rPr>
          <w:rStyle w:val="VerbatimChar"/>
        </w:rPr>
        <w:t xml:space="preserve">                ],</w:t>
      </w:r>
      <w:r>
        <w:br/>
      </w:r>
      <w:r>
        <w:rPr>
          <w:rStyle w:val="VerbatimChar"/>
        </w:rPr>
        <w:t xml:space="preserve">                [</w:t>
      </w:r>
      <w:r>
        <w:br/>
      </w:r>
      <w:r>
        <w:rPr>
          <w:rStyle w:val="VerbatimChar"/>
        </w:rPr>
        <w:t xml:space="preserve">                    -7.75,</w:t>
      </w:r>
      <w:r>
        <w:br/>
      </w:r>
      <w:r>
        <w:rPr>
          <w:rStyle w:val="VerbatimChar"/>
        </w:rPr>
        <w:t xml:space="preserve">                    78.46</w:t>
      </w:r>
      <w:r>
        <w:br/>
      </w:r>
      <w:r>
        <w:rPr>
          <w:rStyle w:val="VerbatimChar"/>
        </w:rPr>
        <w:t xml:space="preserve">                ],</w:t>
      </w:r>
      <w:r>
        <w:br/>
      </w:r>
      <w:r>
        <w:rPr>
          <w:rStyle w:val="VerbatimChar"/>
        </w:rPr>
        <w:t xml:space="preserve">                [</w:t>
      </w:r>
      <w:r>
        <w:br/>
      </w:r>
      <w:r>
        <w:rPr>
          <w:rStyle w:val="VerbatimChar"/>
        </w:rPr>
        <w:t xml:space="preserve">                    71.91,</w:t>
      </w:r>
      <w:r>
        <w:br/>
      </w:r>
      <w:r>
        <w:rPr>
          <w:rStyle w:val="VerbatimChar"/>
        </w:rPr>
        <w:t xml:space="preserve">                    78.46</w:t>
      </w:r>
      <w:r>
        <w:br/>
      </w:r>
      <w:r>
        <w:rPr>
          <w:rStyle w:val="VerbatimChar"/>
        </w:rPr>
        <w:t xml:space="preserve">                ],</w:t>
      </w:r>
      <w:r>
        <w:br/>
      </w:r>
      <w:r>
        <w:rPr>
          <w:rStyle w:val="VerbatimChar"/>
        </w:rPr>
        <w:t xml:space="preserve">                [</w:t>
      </w:r>
      <w:r>
        <w:br/>
      </w:r>
      <w:r>
        <w:rPr>
          <w:rStyle w:val="VerbatimChar"/>
        </w:rPr>
        <w:t xml:space="preserve">                    71.91,</w:t>
      </w:r>
      <w:r>
        <w:br/>
      </w:r>
      <w:r>
        <w:rPr>
          <w:rStyle w:val="VerbatimChar"/>
        </w:rPr>
        <w:t xml:space="preserve">                    40.43</w:t>
      </w:r>
      <w:r>
        <w:br/>
      </w:r>
      <w:r>
        <w:rPr>
          <w:rStyle w:val="VerbatimChar"/>
        </w:rPr>
        <w:t xml:space="preserve">                ],</w:t>
      </w:r>
      <w:r>
        <w:br/>
      </w:r>
      <w:r>
        <w:rPr>
          <w:rStyle w:val="VerbatimChar"/>
        </w:rPr>
        <w:t xml:space="preserve">                [</w:t>
      </w:r>
      <w:r>
        <w:br/>
      </w:r>
      <w:r>
        <w:rPr>
          <w:rStyle w:val="VerbatimChar"/>
        </w:rPr>
        <w:t xml:space="preserve">                    -7.75,</w:t>
      </w:r>
      <w:r>
        <w:br/>
      </w:r>
      <w:r>
        <w:rPr>
          <w:rStyle w:val="VerbatimChar"/>
        </w:rPr>
        <w:t xml:space="preserve">                    40.43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"pubtime": "2022-03-20T04:50:18Z",</w:t>
      </w:r>
      <w:r>
        <w:br/>
      </w:r>
      <w:r>
        <w:rPr>
          <w:rStyle w:val="VerbatimChar"/>
        </w:rPr>
        <w:t xml:space="preserve">        "start_datetime": "2022-03-20T00:06:00Z",</w:t>
      </w:r>
      <w:r>
        <w:br/>
      </w:r>
      <w:r>
        <w:rPr>
          <w:rStyle w:val="VerbatimChar"/>
        </w:rPr>
        <w:t xml:space="preserve">        "end_datetime": "2022-03-20T00:12:00Z",</w:t>
      </w:r>
      <w:r>
        <w:br/>
      </w:r>
      <w:r>
        <w:rPr>
          <w:rStyle w:val="VerbatimChar"/>
        </w:rPr>
        <w:t xml:space="preserve">        "integrity": {</w:t>
      </w:r>
      <w:r>
        <w:br/>
      </w:r>
      <w:r>
        <w:rPr>
          <w:rStyle w:val="VerbatimChar"/>
        </w:rPr>
        <w:t xml:space="preserve">            "method": "sha512",</w:t>
      </w:r>
      <w:r>
        <w:br/>
      </w:r>
      <w:r>
        <w:rPr>
          <w:rStyle w:val="VerbatimChar"/>
        </w:rPr>
        <w:t xml:space="preserve">            "value": "A2KNxvks...S8qfSCw=="</w:t>
      </w:r>
      <w:r>
        <w:br/>
      </w:r>
      <w:r>
        <w:rPr>
          <w:rStyle w:val="VerbatimChar"/>
        </w:rPr>
        <w:t xml:space="preserve">        },</w:t>
      </w:r>
      <w:r>
        <w:br/>
      </w:r>
      <w:r>
        <w:rPr>
          <w:rStyle w:val="VerbatimChar"/>
        </w:rPr>
        <w:t xml:space="preserve">        "data_id": "dataset/4546/abcdef-abcd-abcd-abcd-abcdefabcd",</w:t>
      </w:r>
      <w:r>
        <w:br/>
      </w:r>
      <w:r>
        <w:rPr>
          <w:rStyle w:val="VerbatimChar"/>
        </w:rPr>
        <w:t xml:space="preserve">        "metadata_id": "urn:wmo:md:fr-meteo-france:gap123"</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"https://example.org/data/nwp/92c557ef-d28e-4713-91af-2e2e7be6f8ab.grib",</w:t>
      </w:r>
      <w:r>
        <w:br/>
      </w:r>
      <w:r>
        <w:rPr>
          <w:rStyle w:val="VerbatimChar"/>
        </w:rPr>
        <w:t xml:space="preserve">            "rel": "canonical",</w:t>
      </w:r>
      <w:r>
        <w:br/>
      </w:r>
      <w:r>
        <w:rPr>
          <w:rStyle w:val="VerbatimChar"/>
        </w:rPr>
        <w:t xml:space="preserve">            "type": "application/grib"</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Example: minimal viable message compliant to the specification</w:t>
      </w:r>
    </w:p>
    <w:p>
      <w:pPr>
        <w:pStyle w:val="SourceCode"/>
      </w:pPr>
      <w:r>
        <w:rPr>
          <w:rStyle w:val="VerbatimChar"/>
        </w:rPr>
        <w:t xml:space="preserve">{</w:t>
      </w:r>
      <w:r>
        <w:br/>
      </w:r>
      <w:r>
        <w:rPr>
          <w:rStyle w:val="VerbatimChar"/>
        </w:rPr>
        <w:t xml:space="preserve">    "id": "31e9d66a-cd83-4174-9429-b932f1abcdef",</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null,</w:t>
      </w:r>
      <w:r>
        <w:br/>
      </w:r>
      <w:r>
        <w:rPr>
          <w:rStyle w:val="VerbatimChar"/>
        </w:rPr>
        <w:t xml:space="preserve">    "properties": {</w:t>
      </w:r>
      <w:r>
        <w:br/>
      </w:r>
      <w:r>
        <w:rPr>
          <w:rStyle w:val="VerbatimChar"/>
        </w:rPr>
        <w:t xml:space="preserve">        "pubtime": "2022-11-20T16:40:37Z",</w:t>
      </w:r>
      <w:r>
        <w:br/>
      </w:r>
      <w:r>
        <w:rPr>
          <w:rStyle w:val="VerbatimChar"/>
        </w:rPr>
        <w:t xml:space="preserve">        "datetime": "2022-11-11T11:11:11Z",</w:t>
      </w:r>
      <w:r>
        <w:br/>
      </w:r>
      <w:r>
        <w:rPr>
          <w:rStyle w:val="VerbatimChar"/>
        </w:rPr>
        <w:t xml:space="preserve">        "data_id": "data/data-123/items/abcdefab-abcd-1234-5678-0123456789ab",</w:t>
      </w:r>
      <w:r>
        <w:br/>
      </w:r>
      <w:r>
        <w:rPr>
          <w:rStyle w:val="VerbatimChar"/>
        </w:rPr>
        <w:t xml:space="preserve">        "metadata_id": "urn:wmo:md:test-nmhs-xyz:some_dataset",</w:t>
      </w:r>
      <w:r>
        <w:br/>
      </w:r>
      <w:r>
        <w:rPr>
          <w:rStyle w:val="VerbatimChar"/>
        </w:rPr>
        <w:t xml:space="preserve">        "cache": false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"https://example.org/92c557ef-d28e-4713-91af-2e2e7be6f8ab.txt",</w:t>
      </w:r>
      <w:r>
        <w:br/>
      </w:r>
      <w:r>
        <w:rPr>
          <w:rStyle w:val="VerbatimChar"/>
        </w:rPr>
        <w:t xml:space="preserve">            "rel": "canonical"</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Example: notification of the deletion of a data granule</w:t>
      </w:r>
    </w:p>
    <w:p>
      <w:pPr>
        <w:pStyle w:val="SourceCode"/>
      </w:pPr>
      <w:r>
        <w:rPr>
          <w:rStyle w:val="VerbatimChar"/>
        </w:rPr>
        <w:t xml:space="preserve">{</w:t>
      </w:r>
      <w:r>
        <w:br/>
      </w:r>
      <w:r>
        <w:rPr>
          <w:rStyle w:val="VerbatimChar"/>
        </w:rPr>
        <w:t xml:space="preserve">    "id": "31e9d66a-cd83-4174-9429-b932f1abcdef",</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null,</w:t>
      </w:r>
      <w:r>
        <w:br/>
      </w:r>
      <w:r>
        <w:rPr>
          <w:rStyle w:val="VerbatimChar"/>
        </w:rPr>
        <w:t xml:space="preserve">    "properties": {</w:t>
      </w:r>
      <w:r>
        <w:br/>
      </w:r>
      <w:r>
        <w:rPr>
          <w:rStyle w:val="VerbatimChar"/>
        </w:rPr>
        <w:t xml:space="preserve">        "pubtime": "2022-12-22T16:40:37Z",</w:t>
      </w:r>
      <w:r>
        <w:br/>
      </w:r>
      <w:r>
        <w:rPr>
          <w:rStyle w:val="VerbatimChar"/>
        </w:rPr>
        <w:t xml:space="preserve">        "datetime": "2022-11-11T11:11:11Z",</w:t>
      </w:r>
      <w:r>
        <w:br/>
      </w:r>
      <w:r>
        <w:rPr>
          <w:rStyle w:val="VerbatimChar"/>
        </w:rPr>
        <w:t xml:space="preserve">        "data_id": "data/data-123/items/abcdefab-abcd-1234-5678-0123456789ab",</w:t>
      </w:r>
      <w:r>
        <w:br/>
      </w:r>
      <w:r>
        <w:rPr>
          <w:rStyle w:val="VerbatimChar"/>
        </w:rPr>
        <w:t xml:space="preserve">        "metadata_id": "urn:wmo:md:test-nmhs-xyz:some_dataset",</w:t>
      </w:r>
      <w:r>
        <w:br/>
      </w:r>
      <w:r>
        <w:rPr>
          <w:rStyle w:val="VerbatimChar"/>
        </w:rPr>
        <w:t xml:space="preserve">        "cache": false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"https://example.org/92c557ef-d28e-4713-91af-2e2e7be6f8ab.txt",</w:t>
      </w:r>
      <w:r>
        <w:br/>
      </w:r>
      <w:r>
        <w:rPr>
          <w:rStyle w:val="VerbatimChar"/>
        </w:rPr>
        <w:t xml:space="preserve">            "rel": "deletion"</w:t>
      </w:r>
      <w:r>
        <w:br/>
      </w:r>
      <w:r>
        <w:rPr>
          <w:rStyle w:val="VerbatimChar"/>
        </w:rPr>
        <w:t xml:space="preserve">        }</w:t>
      </w:r>
      <w:r>
        <w:br/>
      </w:r>
      <w:r>
        <w:rPr>
          <w:rStyle w:val="VerbatimChar"/>
        </w:rPr>
        <w:t xml:space="preserve">    ]</w:t>
      </w:r>
      <w:r>
        <w:br/>
      </w:r>
      <w:r>
        <w:rPr>
          <w:rStyle w:val="VerbatimChar"/>
        </w:rPr>
        <w:t xml:space="preserve">}</w:t>
      </w:r>
    </w:p>
    <w:bookmarkEnd w:id="147"/>
    <w:bookmarkEnd w:id="148"/>
    <w:bookmarkStart w:id="152" w:name="Bibliography"/>
    <w:p>
      <w:pPr>
        <w:pStyle w:val="Heading1"/>
      </w:pPr>
      <w:r>
        <w:t xml:space="preserve">Bibliography</w:t>
      </w:r>
    </w:p>
    <w:p>
      <w:pPr>
        <w:numPr>
          <w:ilvl w:val="0"/>
          <w:numId w:val="1005"/>
        </w:numPr>
      </w:pPr>
      <w:bookmarkStart w:id="149" w:name="SDWBP"/>
      <w:bookmarkEnd w:id="149"/>
      <w:r>
        <w:t xml:space="preserve"> </w:t>
      </w:r>
      <w:r>
        <w:t xml:space="preserve">W3C/OGC: Spatial Data on the Web Best Practices, W3C Working Group Note 28 September 2017,</w:t>
      </w:r>
      <w:r>
        <w:t xml:space="preserve"> </w:t>
      </w:r>
      <w:hyperlink r:id="rId22">
        <w:r>
          <w:rPr>
            <w:rStyle w:val="Hyperlink"/>
          </w:rPr>
          <w:t xml:space="preserve">https://www.w3.org/TR/sdw-bp</w:t>
        </w:r>
      </w:hyperlink>
    </w:p>
    <w:p>
      <w:pPr>
        <w:numPr>
          <w:ilvl w:val="0"/>
          <w:numId w:val="1005"/>
        </w:numPr>
      </w:pPr>
      <w:bookmarkStart w:id="150" w:name="DWBP"/>
      <w:bookmarkEnd w:id="150"/>
      <w:r>
        <w:t xml:space="preserve"> </w:t>
      </w:r>
      <w:r>
        <w:t xml:space="preserve">W3C: Data on the Web Best Practices, W3C Recommendation 31 January 2017,</w:t>
      </w:r>
      <w:r>
        <w:t xml:space="preserve"> </w:t>
      </w:r>
      <w:hyperlink r:id="rId20">
        <w:r>
          <w:rPr>
            <w:rStyle w:val="Hyperlink"/>
          </w:rPr>
          <w:t xml:space="preserve">https://www.w3.org/TR/dwbp</w:t>
        </w:r>
      </w:hyperlink>
    </w:p>
    <w:p>
      <w:pPr>
        <w:numPr>
          <w:ilvl w:val="0"/>
          <w:numId w:val="1005"/>
        </w:numPr>
      </w:pPr>
      <w:bookmarkStart w:id="151" w:name="link-relations"/>
      <w:bookmarkEnd w:id="151"/>
      <w:r>
        <w:t xml:space="preserve"> </w:t>
      </w:r>
      <w:r>
        <w:t xml:space="preserve">IANA: Link Relation Types,</w:t>
      </w:r>
      <w:r>
        <w:t xml:space="preserve"> </w:t>
      </w:r>
      <w:hyperlink r:id="rId48">
        <w:r>
          <w:rPr>
            <w:rStyle w:val="Hyperlink"/>
          </w:rPr>
          <w:t xml:space="preserve">https://www.iana.org/assignments/link-relations/link-relations.xml</w:t>
        </w:r>
      </w:hyperlink>
    </w:p>
    <w:bookmarkEnd w:id="152"/>
    <w:bookmarkStart w:id="153" w:name="X7704236ba72ed8cc2b9a9e238d27c640b9b6528"/>
    <w:p>
      <w:pPr>
        <w:pStyle w:val="Heading1"/>
      </w:pPr>
      <w:r>
        <w:t xml:space="preserve">Revision History</w:t>
      </w:r>
    </w:p>
    <w:tbl>
      <w:tblPr>
        <w:tblStyle w:val="Table"/>
        <w:tblW w:type="pct" w:w="5000"/>
        <w:tblLayout w:type="fixed"/>
        <w:tblLook w:firstRow="1" w:lastRow="0" w:firstColumn="0" w:lastColumn="0" w:noHBand="0" w:noVBand="0" w:val="0020"/>
      </w:tblPr>
      <w:tblGrid>
        <w:gridCol w:w="950"/>
        <w:gridCol w:w="1425"/>
        <w:gridCol w:w="950"/>
        <w:gridCol w:w="950"/>
        <w:gridCol w:w="3643"/>
      </w:tblGrid>
      <w:tr>
        <w:trPr>
          <w:tblHeader w:val="on"/>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2022-12-05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update from TT-Protocols/ET-W2AT</w:t>
            </w:r>
          </w:p>
        </w:tc>
      </w:tr>
    </w:tbl>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hyperlink r:id="rId1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13">
    <w:p>
      <w:pPr>
        <w:pStyle w:val="FootnoteText"/>
      </w:pPr>
      <w:r>
        <w:rPr>
          <w:rStyle w:val="FootnoteReference"/>
        </w:rPr>
        <w:footnoteRef/>
      </w:r>
      <w:r>
        <w:t xml:space="preserve"> </w:t>
      </w:r>
      <w:hyperlink r:id="rId14">
        <w:r>
          <w:rPr>
            <w:rStyle w:val="Hyperlink"/>
          </w:rPr>
          <w:t xml:space="preserve">https://community.wmo.int/governance/commission-membership/infcom</w:t>
        </w:r>
      </w:hyperlink>
    </w:p>
  </w:footnote>
  <w:footnote w:id="15">
    <w:p>
      <w:pPr>
        <w:pStyle w:val="FootnoteText"/>
      </w:pPr>
      <w:r>
        <w:rPr>
          <w:rStyle w:val="FootnoteReference"/>
        </w:rPr>
        <w:footnoteRef/>
      </w:r>
      <w:r>
        <w:t xml:space="preserve"> </w:t>
      </w:r>
      <w:hyperlink r:id="rId16">
        <w:r>
          <w:rPr>
            <w:rStyle w:val="Hyperlink"/>
          </w:rPr>
          <w:t xml:space="preserve">https://ogcapi.ogc.org/features</w:t>
        </w:r>
      </w:hyperlink>
    </w:p>
  </w:footnote>
  <w:footnote w:id="17">
    <w:p>
      <w:pPr>
        <w:pStyle w:val="FootnoteText"/>
      </w:pPr>
      <w:r>
        <w:rPr>
          <w:rStyle w:val="FootnoteReference"/>
        </w:rPr>
        <w:footnoteRef/>
      </w:r>
      <w:r>
        <w:t xml:space="preserve"> </w:t>
      </w:r>
      <w:hyperlink r:id="rId18">
        <w:r>
          <w:rPr>
            <w:rStyle w:val="Hyperlink"/>
          </w:rPr>
          <w:t xml:space="preserve">https://datatracker.ietf.org/doc/html/rfc7946</w:t>
        </w:r>
      </w:hyperlink>
    </w:p>
  </w:footnote>
  <w:footnote w:id="19">
    <w:p>
      <w:pPr>
        <w:pStyle w:val="FootnoteText"/>
      </w:pPr>
      <w:r>
        <w:rPr>
          <w:rStyle w:val="FootnoteReference"/>
        </w:rPr>
        <w:footnoteRef/>
      </w:r>
      <w:r>
        <w:t xml:space="preserve"> </w:t>
      </w:r>
      <w:hyperlink r:id="rId20">
        <w:r>
          <w:rPr>
            <w:rStyle w:val="Hyperlink"/>
          </w:rPr>
          <w:t xml:space="preserve">https://www.w3.org/TR/dwbp</w:t>
        </w:r>
      </w:hyperlink>
    </w:p>
  </w:footnote>
  <w:footnote w:id="21">
    <w:p>
      <w:pPr>
        <w:pStyle w:val="FootnoteText"/>
      </w:pPr>
      <w:r>
        <w:rPr>
          <w:rStyle w:val="FootnoteReference"/>
        </w:rPr>
        <w:footnoteRef/>
      </w:r>
      <w:r>
        <w:t xml:space="preserve"> </w:t>
      </w:r>
      <w:hyperlink r:id="rId22">
        <w:r>
          <w:rPr>
            <w:rStyle w:val="Hyperlink"/>
          </w:rPr>
          <w:t xml:space="preserve">https://www.w3.org/TR/sdw-bp</w:t>
        </w:r>
      </w:hyperlink>
    </w:p>
  </w:footnote>
  <w:footnote w:id="23">
    <w:p>
      <w:pPr>
        <w:pStyle w:val="FootnoteText"/>
      </w:pPr>
      <w:r>
        <w:rPr>
          <w:rStyle w:val="FootnoteReference"/>
        </w:rPr>
        <w:footnoteRef/>
      </w:r>
      <w:r>
        <w:t xml:space="preserve"> </w:t>
      </w:r>
      <w:hyperlink r:id="rId24">
        <w:r>
          <w:rPr>
            <w:rStyle w:val="Hyperlink"/>
          </w:rPr>
          <w:t xml:space="preserve">https://en.wikipedia.org/wiki/FAIR_data</w:t>
        </w:r>
      </w:hyperlink>
    </w:p>
  </w:footnote>
  <w:footnote w:id="25">
    <w:p>
      <w:pPr>
        <w:pStyle w:val="FootnoteText"/>
      </w:pPr>
      <w:r>
        <w:rPr>
          <w:rStyle w:val="FootnoteReference"/>
        </w:rPr>
        <w:footnoteRef/>
      </w:r>
      <w:r>
        <w:t xml:space="preserve"> </w:t>
      </w:r>
      <w:hyperlink r:id="rId26">
        <w:r>
          <w:rPr>
            <w:rStyle w:val="Hyperlink"/>
          </w:rPr>
          <w:t xml:space="preserve">https://library.wmo.int/doc_num.php?explnum_id=11113#page=9</w:t>
        </w:r>
      </w:hyperlink>
    </w:p>
  </w:footnote>
  <w:footnote w:id="30">
    <w:p>
      <w:pPr>
        <w:pStyle w:val="FootnoteText"/>
      </w:pPr>
      <w:r>
        <w:rPr>
          <w:rStyle w:val="FootnoteReference"/>
        </w:rPr>
        <w:footnoteRef/>
      </w:r>
      <w:r>
        <w:t xml:space="preserve"> </w:t>
      </w:r>
      <w:hyperlink r:id="rId31">
        <w:r>
          <w:rPr>
            <w:rStyle w:val="Hyperlink"/>
          </w:rPr>
          <w:t xml:space="preserve">https://docs.opengeospatial.org/is/17-069r4/17-069r4.html</w:t>
        </w:r>
      </w:hyperlink>
    </w:p>
  </w:footnote>
  <w:footnote w:id="33">
    <w:p>
      <w:pPr>
        <w:pStyle w:val="FootnoteText"/>
      </w:pPr>
      <w:r>
        <w:rPr>
          <w:rStyle w:val="FootnoteReference"/>
        </w:rPr>
        <w:footnoteRef/>
      </w:r>
      <w:r>
        <w:t xml:space="preserve"> </w:t>
      </w:r>
      <w:hyperlink r:id="rId18">
        <w:r>
          <w:rPr>
            <w:rStyle w:val="Hyperlink"/>
          </w:rPr>
          <w:t xml:space="preserve">https://datatracker.ietf.org/doc/html/rfc7946</w:t>
        </w:r>
      </w:hyperlink>
    </w:p>
  </w:footnote>
  <w:footnote w:id="35">
    <w:p>
      <w:pPr>
        <w:pStyle w:val="FootnoteText"/>
      </w:pPr>
      <w:r>
        <w:rPr>
          <w:rStyle w:val="FootnoteReference"/>
        </w:rPr>
        <w:footnoteRef/>
      </w:r>
      <w:r>
        <w:t xml:space="preserve"> </w:t>
      </w:r>
      <w:hyperlink r:id="rId36">
        <w:r>
          <w:rPr>
            <w:rStyle w:val="Hyperlink"/>
          </w:rPr>
          <w:t xml:space="preserve">https://datatracker.ietf.org/doc/html/rfc8259</w:t>
        </w:r>
      </w:hyperlink>
    </w:p>
  </w:footnote>
  <w:footnote w:id="38">
    <w:p>
      <w:pPr>
        <w:pStyle w:val="FootnoteText"/>
      </w:pPr>
      <w:r>
        <w:rPr>
          <w:rStyle w:val="FootnoteReference"/>
        </w:rPr>
        <w:footnoteRef/>
      </w:r>
      <w:r>
        <w:t xml:space="preserve"> </w:t>
      </w:r>
      <w:hyperlink r:id="rId39">
        <w:r>
          <w:rPr>
            <w:rStyle w:val="Hyperlink"/>
          </w:rPr>
          <w:t xml:space="preserve">https://datatracker.ietf.org/doc/html/rfc3339</w:t>
        </w:r>
      </w:hyperlink>
    </w:p>
  </w:footnote>
  <w:footnote w:id="41">
    <w:p>
      <w:pPr>
        <w:pStyle w:val="FootnoteText"/>
      </w:pPr>
      <w:r>
        <w:rPr>
          <w:rStyle w:val="FootnoteReference"/>
        </w:rPr>
        <w:footnoteRef/>
      </w:r>
      <w:r>
        <w:t xml:space="preserve"> </w:t>
      </w:r>
      <w:hyperlink r:id="rId42">
        <w:r>
          <w:rPr>
            <w:rStyle w:val="Hyperlink"/>
          </w:rPr>
          <w:t xml:space="preserve">https://datatracker.ietf.org/doc/html/rfc4122</w:t>
        </w:r>
      </w:hyperlink>
    </w:p>
  </w:footnote>
  <w:footnote w:id="43">
    <w:p>
      <w:pPr>
        <w:pStyle w:val="FootnoteText"/>
      </w:pPr>
      <w:r>
        <w:rPr>
          <w:rStyle w:val="FootnoteReference"/>
        </w:rPr>
        <w:footnoteRef/>
      </w:r>
      <w:r>
        <w:t xml:space="preserve"> </w:t>
      </w:r>
      <w:hyperlink r:id="rId22">
        <w:r>
          <w:rPr>
            <w:rStyle w:val="Hyperlink"/>
          </w:rPr>
          <w:t xml:space="preserve">https://www.w3.org/TR/sdw-bp</w:t>
        </w:r>
      </w:hyperlink>
    </w:p>
  </w:footnote>
  <w:footnote w:id="44">
    <w:p>
      <w:pPr>
        <w:pStyle w:val="FootnoteText"/>
      </w:pPr>
      <w:r>
        <w:rPr>
          <w:rStyle w:val="FootnoteReference"/>
        </w:rPr>
        <w:footnoteRef/>
      </w:r>
      <w:r>
        <w:t xml:space="preserve"> </w:t>
      </w:r>
      <w:hyperlink r:id="rId20">
        <w:r>
          <w:rPr>
            <w:rStyle w:val="Hyperlink"/>
          </w:rPr>
          <w:t xml:space="preserve">https://www.w3.org/TR/dwbp</w:t>
        </w:r>
      </w:hyperlink>
    </w:p>
  </w:footnote>
  <w:footnote w:id="45">
    <w:p>
      <w:pPr>
        <w:pStyle w:val="FootnoteText"/>
      </w:pPr>
      <w:r>
        <w:rPr>
          <w:rStyle w:val="FootnoteReference"/>
        </w:rPr>
        <w:footnoteRef/>
      </w:r>
      <w:r>
        <w:t xml:space="preserve"> </w:t>
      </w:r>
      <w:hyperlink r:id="rId46">
        <w:r>
          <w:rPr>
            <w:rStyle w:val="Hyperlink"/>
          </w:rPr>
          <w:t xml:space="preserve">https://www.w3.org/TR/vocab-dcat</w:t>
        </w:r>
      </w:hyperlink>
    </w:p>
  </w:footnote>
  <w:footnote w:id="47">
    <w:p>
      <w:pPr>
        <w:pStyle w:val="FootnoteText"/>
      </w:pPr>
      <w:r>
        <w:rPr>
          <w:rStyle w:val="FootnoteReference"/>
        </w:rPr>
        <w:footnoteRef/>
      </w:r>
      <w:r>
        <w:t xml:space="preserve"> </w:t>
      </w:r>
      <w:hyperlink r:id="rId48">
        <w:r>
          <w:rPr>
            <w:rStyle w:val="Hyperlink"/>
          </w:rPr>
          <w:t xml:space="preserve">https://www.iana.org/assignments/link-relations/link-relations.xml</w:t>
        </w:r>
      </w:hyperlink>
    </w:p>
  </w:footnote>
  <w:footnote w:id="50">
    <w:p>
      <w:pPr>
        <w:pStyle w:val="FootnoteText"/>
      </w:pPr>
      <w:r>
        <w:rPr>
          <w:rStyle w:val="FootnoteReference"/>
        </w:rPr>
        <w:footnoteRef/>
      </w:r>
      <w:r>
        <w:t xml:space="preserve"> </w:t>
      </w:r>
      <w:hyperlink r:id="rId51">
        <w:r>
          <w:rPr>
            <w:rStyle w:val="Hyperlink"/>
          </w:rPr>
          <w:t xml:space="preserve">https://json-schema.org</w:t>
        </w:r>
      </w:hyperlink>
    </w:p>
  </w:footnote>
  <w:footnote w:id="53">
    <w:p>
      <w:pPr>
        <w:pStyle w:val="FootnoteText"/>
      </w:pPr>
      <w:r>
        <w:rPr>
          <w:rStyle w:val="FootnoteReference"/>
        </w:rPr>
        <w:footnoteRef/>
      </w:r>
      <w:r>
        <w:t xml:space="preserve"> </w:t>
      </w:r>
      <w:hyperlink r:id="rId54">
        <w:r>
          <w:rPr>
            <w:rStyle w:val="Hyperlink"/>
          </w:rPr>
          <w:t xml:space="preserve">https://github.com/wmo-im/wis2-topic-hierarchy</w:t>
        </w:r>
      </w:hyperlink>
    </w:p>
  </w:footnote>
  <w:footnote w:id="66">
    <w:p>
      <w:pPr>
        <w:pStyle w:val="FootnoteText"/>
      </w:pPr>
      <w:r>
        <w:rPr>
          <w:rStyle w:val="FootnoteReference"/>
        </w:rPr>
        <w:footnoteRef/>
      </w:r>
      <w:r>
        <w:t xml:space="preserve"> </w:t>
      </w:r>
      <w:hyperlink r:id="rId51">
        <w:r>
          <w:rPr>
            <w:rStyle w:val="Hyperlink"/>
          </w:rPr>
          <w:t xml:space="preserve">https://json-schema.org</w:t>
        </w:r>
      </w:hyperlink>
    </w:p>
  </w:footnote>
  <w:footnote w:id="67">
    <w:p>
      <w:pPr>
        <w:pStyle w:val="FootnoteText"/>
      </w:pPr>
      <w:r>
        <w:rPr>
          <w:rStyle w:val="FootnoteReference"/>
        </w:rPr>
        <w:footnoteRef/>
      </w:r>
      <w:r>
        <w:t xml:space="preserve"> </w:t>
      </w:r>
      <w:hyperlink r:id="rId68">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7" Target="http://codes.wmo.int/wis/link-type" TargetMode="External" /><Relationship Type="http://schemas.openxmlformats.org/officeDocument/2006/relationships/hyperlink" Id="rId60" Target="http://wis.wmo.int/spec/wnm/1" TargetMode="External" /><Relationship Type="http://schemas.openxmlformats.org/officeDocument/2006/relationships/hyperlink" Id="rId131" Target="http://wis.wmo.int/spec/wnm/1/conf/core" TargetMode="External" /><Relationship Type="http://schemas.openxmlformats.org/officeDocument/2006/relationships/hyperlink" Id="rId77" Target="http://wis.wmo.int/spec/wnm/1/req/core" TargetMode="External" /><Relationship Type="http://schemas.openxmlformats.org/officeDocument/2006/relationships/hyperlink" Id="rId1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14" Target="https://community.wmo.int/governance/commission-membership/infcom" TargetMode="External" /><Relationship Type="http://schemas.openxmlformats.org/officeDocument/2006/relationships/hyperlink" Id="rId111" Target="https://datatracker.ietf.org/doc/html/rfc1952" TargetMode="External" /><Relationship Type="http://schemas.openxmlformats.org/officeDocument/2006/relationships/hyperlink" Id="rId39" Target="https://datatracker.ietf.org/doc/html/rfc3339" TargetMode="External" /><Relationship Type="http://schemas.openxmlformats.org/officeDocument/2006/relationships/hyperlink" Id="rId42" Target="https://datatracker.ietf.org/doc/html/rfc4122" TargetMode="External" /><Relationship Type="http://schemas.openxmlformats.org/officeDocument/2006/relationships/hyperlink" Id="rId18" Target="https://datatracker.ietf.org/doc/html/rfc7946" TargetMode="External" /><Relationship Type="http://schemas.openxmlformats.org/officeDocument/2006/relationships/hyperlink" Id="rId36" Target="https://datatracker.ietf.org/doc/html/rfc8259" TargetMode="External" /><Relationship Type="http://schemas.openxmlformats.org/officeDocument/2006/relationships/hyperlink" Id="rId31" Target="https://docs.opengeospatial.org/is/17-069r4/17-069r4.html" TargetMode="External" /><Relationship Type="http://schemas.openxmlformats.org/officeDocument/2006/relationships/hyperlink" Id="rId24" Target="https://en.wikipedia.org/wiki/FAIR_data" TargetMode="External" /><Relationship Type="http://schemas.openxmlformats.org/officeDocument/2006/relationships/hyperlink" Id="rId68" Target="https://en.wikipedia.org/wiki/YAML" TargetMode="External" /><Relationship Type="http://schemas.openxmlformats.org/officeDocument/2006/relationships/hyperlink" Id="rId54" Target="https://github.com/wmo-im/wis2-topic-hierarchy" TargetMode="External" /><Relationship Type="http://schemas.openxmlformats.org/officeDocument/2006/relationships/hyperlink" Id="rId51" Target="https://json-schema.org" TargetMode="External" /><Relationship Type="http://schemas.openxmlformats.org/officeDocument/2006/relationships/hyperlink" Id="rId78" Target="https://json-schema.org/" TargetMode="External" /><Relationship Type="http://schemas.openxmlformats.org/officeDocument/2006/relationships/hyperlink" Id="rId26" Target="https://library.wmo.int/doc_num.php?explnum_id=11113#page=9" TargetMode="External" /><Relationship Type="http://schemas.openxmlformats.org/officeDocument/2006/relationships/hyperlink" Id="rId10" Target="https://library.wmo.int/idurl/4/68731" TargetMode="External" /><Relationship Type="http://schemas.openxmlformats.org/officeDocument/2006/relationships/hyperlink" Id="rId16" Target="https://ogcapi.ogc.org/features" TargetMode="External" /><Relationship Type="http://schemas.openxmlformats.org/officeDocument/2006/relationships/hyperlink" Id="rId56" Target="https://portal.ogc.org/public_ogc/directives/directives.php" TargetMode="External" /><Relationship Type="http://schemas.openxmlformats.org/officeDocument/2006/relationships/hyperlink" Id="rId57" Target="https://portal.opengeospatial.org/files/?artifact_id=34762" TargetMode="External" /><Relationship Type="http://schemas.openxmlformats.org/officeDocument/2006/relationships/hyperlink" Id="rId128" Target="https://schemas.wmo.int/wnm" TargetMode="External" /><Relationship Type="http://schemas.openxmlformats.org/officeDocument/2006/relationships/hyperlink" Id="rId144" Target="https://schemas.wmo.int/wnm/1.1.0" TargetMode="External" /><Relationship Type="http://schemas.openxmlformats.org/officeDocument/2006/relationships/hyperlink" Id="rId62" Target="https://schemas.wmo.int/wnm/1.1.0/examples" TargetMode="External" /><Relationship Type="http://schemas.openxmlformats.org/officeDocument/2006/relationships/hyperlink" Id="rId64" Target="https://schemas.wmo.int/wnm/1.1.0/schemas/wis2-notification-message-bundled.json" TargetMode="External" /><Relationship Type="http://schemas.openxmlformats.org/officeDocument/2006/relationships/hyperlink" Id="rId9" Target="https://wmo-im.github.io/wis2-notification-message/standard/wis2-notification-message-STABLE.html" TargetMode="External" /><Relationship Type="http://schemas.openxmlformats.org/officeDocument/2006/relationships/hyperlink" Id="rId116" Target="https://www.iana.org/assignments/link-relations/link-relations.xhtml" TargetMode="External" /><Relationship Type="http://schemas.openxmlformats.org/officeDocument/2006/relationships/hyperlink" Id="rId48" Target="https://www.iana.org/assignments/link-relations/link-relations.xml" TargetMode="External" /><Relationship Type="http://schemas.openxmlformats.org/officeDocument/2006/relationships/hyperlink" Id="rId20" Target="https://www.w3.org/TR/dwbp" TargetMode="External" /><Relationship Type="http://schemas.openxmlformats.org/officeDocument/2006/relationships/hyperlink" Id="rId22" Target="https://www.w3.org/TR/sdw-bp" TargetMode="External" /><Relationship Type="http://schemas.openxmlformats.org/officeDocument/2006/relationships/hyperlink" Id="rId46"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17" Target="http://codes.wmo.int/wis/link-type" TargetMode="External" /><Relationship Type="http://schemas.openxmlformats.org/officeDocument/2006/relationships/hyperlink" Id="rId60" Target="http://wis.wmo.int/spec/wnm/1" TargetMode="External" /><Relationship Type="http://schemas.openxmlformats.org/officeDocument/2006/relationships/hyperlink" Id="rId131" Target="http://wis.wmo.int/spec/wnm/1/conf/core" TargetMode="External" /><Relationship Type="http://schemas.openxmlformats.org/officeDocument/2006/relationships/hyperlink" Id="rId77" Target="http://wis.wmo.int/spec/wnm/1/req/core" TargetMode="External" /><Relationship Type="http://schemas.openxmlformats.org/officeDocument/2006/relationships/hyperlink" Id="rId1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14" Target="https://community.wmo.int/governance/commission-membership/infcom" TargetMode="External" /><Relationship Type="http://schemas.openxmlformats.org/officeDocument/2006/relationships/hyperlink" Id="rId111" Target="https://datatracker.ietf.org/doc/html/rfc1952" TargetMode="External" /><Relationship Type="http://schemas.openxmlformats.org/officeDocument/2006/relationships/hyperlink" Id="rId39" Target="https://datatracker.ietf.org/doc/html/rfc3339" TargetMode="External" /><Relationship Type="http://schemas.openxmlformats.org/officeDocument/2006/relationships/hyperlink" Id="rId42" Target="https://datatracker.ietf.org/doc/html/rfc4122" TargetMode="External" /><Relationship Type="http://schemas.openxmlformats.org/officeDocument/2006/relationships/hyperlink" Id="rId18" Target="https://datatracker.ietf.org/doc/html/rfc7946" TargetMode="External" /><Relationship Type="http://schemas.openxmlformats.org/officeDocument/2006/relationships/hyperlink" Id="rId36" Target="https://datatracker.ietf.org/doc/html/rfc8259" TargetMode="External" /><Relationship Type="http://schemas.openxmlformats.org/officeDocument/2006/relationships/hyperlink" Id="rId31" Target="https://docs.opengeospatial.org/is/17-069r4/17-069r4.html" TargetMode="External" /><Relationship Type="http://schemas.openxmlformats.org/officeDocument/2006/relationships/hyperlink" Id="rId24" Target="https://en.wikipedia.org/wiki/FAIR_data" TargetMode="External" /><Relationship Type="http://schemas.openxmlformats.org/officeDocument/2006/relationships/hyperlink" Id="rId68" Target="https://en.wikipedia.org/wiki/YAML" TargetMode="External" /><Relationship Type="http://schemas.openxmlformats.org/officeDocument/2006/relationships/hyperlink" Id="rId54" Target="https://github.com/wmo-im/wis2-topic-hierarchy" TargetMode="External" /><Relationship Type="http://schemas.openxmlformats.org/officeDocument/2006/relationships/hyperlink" Id="rId51" Target="https://json-schema.org" TargetMode="External" /><Relationship Type="http://schemas.openxmlformats.org/officeDocument/2006/relationships/hyperlink" Id="rId78" Target="https://json-schema.org/" TargetMode="External" /><Relationship Type="http://schemas.openxmlformats.org/officeDocument/2006/relationships/hyperlink" Id="rId26" Target="https://library.wmo.int/doc_num.php?explnum_id=11113#page=9" TargetMode="External" /><Relationship Type="http://schemas.openxmlformats.org/officeDocument/2006/relationships/hyperlink" Id="rId10" Target="https://library.wmo.int/idurl/4/68731" TargetMode="External" /><Relationship Type="http://schemas.openxmlformats.org/officeDocument/2006/relationships/hyperlink" Id="rId16" Target="https://ogcapi.ogc.org/features" TargetMode="External" /><Relationship Type="http://schemas.openxmlformats.org/officeDocument/2006/relationships/hyperlink" Id="rId56" Target="https://portal.ogc.org/public_ogc/directives/directives.php" TargetMode="External" /><Relationship Type="http://schemas.openxmlformats.org/officeDocument/2006/relationships/hyperlink" Id="rId57" Target="https://portal.opengeospatial.org/files/?artifact_id=34762" TargetMode="External" /><Relationship Type="http://schemas.openxmlformats.org/officeDocument/2006/relationships/hyperlink" Id="rId128" Target="https://schemas.wmo.int/wnm" TargetMode="External" /><Relationship Type="http://schemas.openxmlformats.org/officeDocument/2006/relationships/hyperlink" Id="rId144" Target="https://schemas.wmo.int/wnm/1.1.0" TargetMode="External" /><Relationship Type="http://schemas.openxmlformats.org/officeDocument/2006/relationships/hyperlink" Id="rId62" Target="https://schemas.wmo.int/wnm/1.1.0/examples" TargetMode="External" /><Relationship Type="http://schemas.openxmlformats.org/officeDocument/2006/relationships/hyperlink" Id="rId64" Target="https://schemas.wmo.int/wnm/1.1.0/schemas/wis2-notification-message-bundled.json" TargetMode="External" /><Relationship Type="http://schemas.openxmlformats.org/officeDocument/2006/relationships/hyperlink" Id="rId9" Target="https://wmo-im.github.io/wis2-notification-message/standard/wis2-notification-message-STABLE.html" TargetMode="External" /><Relationship Type="http://schemas.openxmlformats.org/officeDocument/2006/relationships/hyperlink" Id="rId116" Target="https://www.iana.org/assignments/link-relations/link-relations.xhtml" TargetMode="External" /><Relationship Type="http://schemas.openxmlformats.org/officeDocument/2006/relationships/hyperlink" Id="rId48" Target="https://www.iana.org/assignments/link-relations/link-relations.xml" TargetMode="External" /><Relationship Type="http://schemas.openxmlformats.org/officeDocument/2006/relationships/hyperlink" Id="rId20" Target="https://www.w3.org/TR/dwbp" TargetMode="External" /><Relationship Type="http://schemas.openxmlformats.org/officeDocument/2006/relationships/hyperlink" Id="rId22" Target="https://www.w3.org/TR/sdw-bp" TargetMode="External" /><Relationship Type="http://schemas.openxmlformats.org/officeDocument/2006/relationships/hyperlink" Id="rId46"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2025-12-08T09:38:13Z</dcterms:created>
  <dcterms:modified xsi:type="dcterms:W3CDTF">2025-12-08T09:38:13Z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2025-10-06</vt:lpwstr>
  </property>
</Properties>
</file>