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2025-05-27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2025-05-27</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5"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t xml:space="preserve">Check has to be performed at roster start and roster end. Additional dates can also be added.</w:t>
      </w:r>
    </w:p>
    <w:bookmarkEnd w:id="25"/>
    <w:bookmarkStart w:id="27"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6">
        <w:r>
          <w:rPr>
            <w:rStyle w:val="Hyperlink"/>
          </w:rPr>
          <w:t xml:space="preserve">https://jira.wmo.int</w:t>
        </w:r>
      </w:hyperlink>
      <w:r>
        <w:t xml:space="preserve">.</w:t>
      </w:r>
    </w:p>
    <w:bookmarkEnd w:id="27"/>
    <w:bookmarkStart w:id="28"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8"/>
    <w:bookmarkStart w:id="32"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6">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9">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0">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1"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1"/>
    <w:bookmarkEnd w:id="32"/>
    <w:bookmarkStart w:id="37" w:name="Xa303eeaef2342a49b90f82500d40be955b57221"/>
    <w:p>
      <w:pPr>
        <w:pStyle w:val="Heading1"/>
      </w:pPr>
      <w:r>
        <w:t xml:space="preserve">PART IV. Procedures for Handover</w:t>
      </w:r>
    </w:p>
    <w:bookmarkStart w:id="33"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3"/>
    <w:bookmarkStart w:id="36"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4">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5">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6"/>
    <w:bookmarkEnd w:id="37"/>
    <w:bookmarkStart w:id="38"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8"/>
    <w:bookmarkStart w:id="39"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2025-05-27T15:46:12Z</dcterms:created>
  <dcterms:modified xsi:type="dcterms:W3CDTF">2025-05-27T15:46:12Z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2025-05-27</vt:lpwstr>
  </property>
</Properties>
</file>