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(WMO-No.</w:t>
      </w:r>
      <w:r>
        <w:t xml:space="preserve"> </w:t>
      </w:r>
      <w:r>
        <w:t xml:space="preserve">1323)</w:t>
      </w:r>
      <w:r>
        <w:t xml:space="preserve"> </w:t>
      </w:r>
      <w:r>
        <w:t xml:space="preserve">(APPROVED)</w:t>
      </w:r>
    </w:p>
    <w:p>
      <w:pPr>
        <w:pStyle w:val="Date"/>
      </w:pPr>
      <w:r>
        <w:t xml:space="preserve">2026-03-16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bookmarkStart w:id="72" w:name="Xfb97b01f5377cb0e334368d9040820965cd3390"/>
    <w:p>
      <w:pPr>
        <w:pStyle w:val="Heading1"/>
      </w:pPr>
      <w:r>
        <w:t xml:space="preserve">7. References</w:t>
      </w:r>
    </w:p>
    <w:bookmarkStart w:id="70" w:name="Xa2cec93ee0b1391e1f054447ffef220e13f3e63"/>
    <w:p>
      <w:pPr>
        <w:pStyle w:val="Heading2"/>
      </w:pPr>
      <w:r>
        <w:t xml:space="preserve">7.1 Normative</w:t>
      </w:r>
    </w:p>
    <w:p>
      <w:pPr>
        <w:numPr>
          <w:ilvl w:val="0"/>
          <w:numId w:val="1010"/>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11"/>
        </w:numPr>
      </w:pPr>
      <w:r>
        <w:t xml:space="preserve">Appendix D: WIS2 Topic Hierarchy (WTH)</w:t>
      </w:r>
    </w:p>
    <w:p>
      <w:pPr>
        <w:numPr>
          <w:ilvl w:val="1"/>
          <w:numId w:val="1011"/>
        </w:numPr>
      </w:pPr>
      <w:r>
        <w:t xml:space="preserve">Appendix E: WIS2 Notification Message (WNM) format</w:t>
      </w:r>
    </w:p>
    <w:p>
      <w:pPr>
        <w:numPr>
          <w:ilvl w:val="1"/>
          <w:numId w:val="1011"/>
        </w:numPr>
      </w:pPr>
      <w:r>
        <w:t xml:space="preserve">Appendix F: WMO Core Metadata Profile version 2 (WCMP2)</w:t>
      </w:r>
    </w:p>
    <w:p>
      <w:pPr>
        <w:numPr>
          <w:ilvl w:val="1"/>
          <w:numId w:val="1011"/>
        </w:numPr>
      </w:pPr>
      <w:r>
        <w:t xml:space="preserve">WIS2 Metric Hierarchy (WMH):https://github.com/wmo-im/wis2-metric-hierarchy</w:t>
      </w:r>
    </w:p>
    <w:bookmarkEnd w:id="70"/>
    <w:bookmarkStart w:id="71" w:name="Xe0c5cf668b153c43aaa4c2bf3671f3faeab5263"/>
    <w:p>
      <w:pPr>
        <w:pStyle w:val="Heading2"/>
      </w:pPr>
      <w:r>
        <w:t xml:space="preserve">7.2 Informative</w:t>
      </w:r>
    </w:p>
    <w:p>
      <w:pPr>
        <w:numPr>
          <w:ilvl w:val="0"/>
          <w:numId w:val="1012"/>
        </w:numPr>
      </w:pPr>
      <w:hyperlink r:id="rId66">
        <w:r>
          <w:rPr>
            <w:rStyle w:val="Hyperlink"/>
            <w:iCs/>
            <w:i/>
          </w:rPr>
          <w:t xml:space="preserve">WMO Information System 2.0 Strategy</w:t>
        </w:r>
      </w:hyperlink>
      <w:r>
        <w:t xml:space="preserve"> </w:t>
      </w:r>
      <w:r>
        <w:t xml:space="preserve">(WMO-No. 1213)</w:t>
      </w:r>
    </w:p>
    <w:p>
      <w:pPr>
        <w:numPr>
          <w:ilvl w:val="0"/>
          <w:numId w:val="1012"/>
        </w:numPr>
      </w:pPr>
      <w:hyperlink r:id="rId67">
        <w:r>
          <w:rPr>
            <w:rStyle w:val="Hyperlink"/>
            <w:iCs/>
            <w:i/>
          </w:rPr>
          <w:t xml:space="preserve">WMO Guidelines on Emerging Data Issues</w:t>
        </w:r>
      </w:hyperlink>
      <w:r>
        <w:t xml:space="preserve"> </w:t>
      </w:r>
      <w:r>
        <w:t xml:space="preserve">(WMO-No. 1239)</w:t>
      </w:r>
    </w:p>
    <w:bookmarkEnd w:id="71"/>
    <w:bookmarkEnd w:id="72"/>
    <w:bookmarkStart w:id="7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INFCOM</w:t>
            </w:r>
          </w:p>
        </w:tc>
        <w:tc>
          <w:tcPr/>
          <w:p>
            <w:pPr>
              <w:jc w:val="left"/>
            </w:pPr>
            <w:r>
              <w:t xml:space="preserve">Initial approval for publication (2024 edition)</w:t>
            </w:r>
          </w:p>
        </w:tc>
        <w:tc>
          <w:tcPr/>
          <w:p>
            <w:pPr>
              <w:jc w:val="left"/>
            </w:pPr>
            <w:r>
              <w:t xml:space="preserve">EC-78</w:t>
            </w:r>
          </w:p>
        </w:tc>
      </w:tr>
    </w:tbl>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(WMO-No. 1323) (APPROVED)</dc:title>
  <dc:creator/>
  <cp:keywords/>
  <dcterms:created xsi:type="dcterms:W3CDTF">2026-03-16T16:09:26Z</dcterms:created>
  <dcterms:modified xsi:type="dcterms:W3CDTF">2026-03-16T16:09:26Z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2026-03-16</vt:lpwstr>
  </property>
</Properties>
</file>