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E4306C" w14:textId="77777777" w:rsidR="001708D1" w:rsidRDefault="00000000">
      <w:pPr>
        <w:pStyle w:val="1"/>
        <w:widowControl/>
      </w:pPr>
      <w:r>
        <w:t>Lecture 1 Knowledge Snippet: Overview of Artificial Intelligence (Introduction)</w:t>
      </w:r>
    </w:p>
    <w:p w14:paraId="14BD4EAF" w14:textId="77777777" w:rsidR="001708D1" w:rsidRDefault="00000000">
      <w:pPr>
        <w:pStyle w:val="2"/>
        <w:widowControl/>
        <w:rPr>
          <w:rFonts w:ascii="黑体" w:hAnsi="黑体" w:cs="黑体"/>
        </w:rPr>
      </w:pPr>
      <w:r>
        <w:rPr>
          <w:rFonts w:ascii="黑体" w:hAnsi="黑体" w:cs="黑体" w:hint="eastAsia"/>
        </w:rPr>
        <w:t xml:space="preserve"> </w:t>
      </w:r>
      <w:r>
        <w:t>Chapter Title: Lecture 1 Overview and Historical Development of Artificial Intelligence</w:t>
      </w:r>
    </w:p>
    <w:p w14:paraId="60FA78E6" w14:textId="77777777" w:rsidR="001708D1" w:rsidRDefault="00000000">
      <w:pPr>
        <w:pStyle w:val="2"/>
        <w:widowControl/>
        <w:rPr>
          <w:rFonts w:ascii="黑体" w:hAnsi="黑体" w:cs="黑体"/>
        </w:rPr>
      </w:pPr>
      <w:r>
        <w:rPr>
          <w:rFonts w:ascii="黑体" w:hAnsi="黑体" w:cs="黑体" w:hint="eastAsia"/>
        </w:rPr>
        <w:t xml:space="preserve"> </w:t>
      </w:r>
      <w:r>
        <w:t>Core Concepts</w:t>
      </w:r>
    </w:p>
    <w:p w14:paraId="5211D4B5" w14:textId="77777777" w:rsidR="001708D1" w:rsidRDefault="00000000">
      <w:pPr>
        <w:pStyle w:val="a3"/>
        <w:widowControl/>
        <w:ind w:firstLine="489"/>
      </w:pPr>
      <w:r>
        <w:rPr>
          <w:b/>
        </w:rPr>
        <w:t>Origins of Computable Thought and Theoretical Foundations</w:t>
      </w:r>
      <w:r>
        <w:t>: Human thinking about intelligence can be traced back to ancient times (for example, Xunzi proposed the intelligence view from perception, understanding, cognition to decision-making). The theoretical foundation of modern computing is built on Gödel's Incompleteness Theorem (proving that formal systems cannot simultaneously possess consistency and completeness) and the Church-Turing Thesis (establishing that all computable functions can be implemented by a Turing machine). The emergence of the Turing Machine model and the von Neumann architecture marked the arrival of the automatic computing era.</w:t>
      </w:r>
    </w:p>
    <w:p w14:paraId="5B5936E4" w14:textId="77777777" w:rsidR="001708D1" w:rsidRDefault="00000000">
      <w:pPr>
        <w:pStyle w:val="a3"/>
        <w:widowControl/>
        <w:ind w:firstLine="489"/>
      </w:pPr>
      <w:r>
        <w:rPr>
          <w:b/>
        </w:rPr>
        <w:t>Birth of Artificial Intelligence and Development Waves</w:t>
      </w:r>
      <w:r>
        <w:t>: The 1956 Dartmouth Conference formally proposed the concept of "Artificial Intelligence (AI)" for the first time, with the core goal of enabling machines to simulate human cognitive, thinking and learning abilities. AI development has experienced three major waves (symbolism in the 1950s, expert systems in the 1980s, deep learning after 2000), and achieved major breakthroughs in AlphaGo technology and large model pre-training paradigms.</w:t>
      </w:r>
    </w:p>
    <w:p w14:paraId="5E007437" w14:textId="77777777" w:rsidR="001708D1" w:rsidRDefault="00000000">
      <w:pPr>
        <w:pStyle w:val="a3"/>
        <w:widowControl/>
        <w:ind w:firstLine="489"/>
      </w:pPr>
      <w:r>
        <w:rPr>
          <w:b/>
        </w:rPr>
        <w:t>Mainstream Methods and Basic Content of Artificial Intelligence</w:t>
      </w:r>
      <w:r>
        <w:t>: Artificial Intelligence should possess capabilities such as visual perception, language communication, reasoning and problem-solving, collaborative control, and inductive summarization (machine learning). Its implementation schools and methods mainly include:</w:t>
      </w:r>
    </w:p>
    <w:p w14:paraId="31BC1942" w14:textId="77777777" w:rsidR="001708D1" w:rsidRDefault="00000000">
      <w:pPr>
        <w:pStyle w:val="a3"/>
        <w:widowControl/>
        <w:ind w:firstLine="480"/>
      </w:pPr>
      <w:r>
        <w:t>Logical reasoning centered on symbolism (knowledge representation and reasoning).</w:t>
      </w:r>
    </w:p>
    <w:p w14:paraId="134DFAEB" w14:textId="77777777" w:rsidR="001708D1" w:rsidRDefault="00000000">
      <w:pPr>
        <w:pStyle w:val="a3"/>
        <w:widowControl/>
        <w:ind w:firstLine="480"/>
      </w:pPr>
      <w:r>
        <w:t>Search and exploration centered on problem-solving.</w:t>
      </w:r>
    </w:p>
    <w:p w14:paraId="3E379B00" w14:textId="77777777" w:rsidR="001708D1" w:rsidRDefault="00000000">
      <w:pPr>
        <w:pStyle w:val="a3"/>
        <w:widowControl/>
        <w:ind w:firstLine="480"/>
      </w:pPr>
      <w:r>
        <w:lastRenderedPageBreak/>
        <w:t>Machine learning centered on data-driven approaches (machine perception such as CV/NLP).</w:t>
      </w:r>
    </w:p>
    <w:p w14:paraId="2E0E3302" w14:textId="77777777" w:rsidR="001708D1" w:rsidRDefault="00000000">
      <w:pPr>
        <w:pStyle w:val="a3"/>
        <w:widowControl/>
        <w:ind w:firstLine="480"/>
      </w:pPr>
      <w:r>
        <w:t>Reinforcement learning centered on behaviorism (behavioral decision-making and control).</w:t>
      </w:r>
    </w:p>
    <w:p w14:paraId="10AAEA90" w14:textId="77777777" w:rsidR="001708D1" w:rsidRDefault="00000000">
      <w:pPr>
        <w:pStyle w:val="a3"/>
        <w:widowControl/>
        <w:ind w:firstLine="480"/>
      </w:pPr>
      <w:r>
        <w:t>Swarm intelligence centered on game confrontation.</w:t>
      </w:r>
    </w:p>
    <w:p w14:paraId="72CB7914" w14:textId="77777777" w:rsidR="001708D1" w:rsidRDefault="00000000">
      <w:pPr>
        <w:pStyle w:val="a3"/>
        <w:widowControl/>
        <w:ind w:firstLine="489"/>
      </w:pPr>
      <w:r>
        <w:rPr>
          <w:b/>
        </w:rPr>
        <w:t>Computing Power and Computing Platform Support</w:t>
      </w:r>
      <w:r>
        <w:t xml:space="preserve">: Moore's Law provides support for the exponential growth of computing power. Modern AI development relies on heterogeneous computing architectures such as GPU/TPU, CUDA programming models, and software and hardware ecosystem frameworks such as TensorFlow, </w:t>
      </w:r>
      <w:proofErr w:type="spellStart"/>
      <w:r>
        <w:t>PyTorch</w:t>
      </w:r>
      <w:proofErr w:type="spellEnd"/>
      <w:r>
        <w:t xml:space="preserve">, and </w:t>
      </w:r>
      <w:proofErr w:type="spellStart"/>
      <w:r>
        <w:t>MindSpore</w:t>
      </w:r>
      <w:proofErr w:type="spellEnd"/>
      <w:r>
        <w:t>.</w:t>
      </w:r>
    </w:p>
    <w:p w14:paraId="0D531450" w14:textId="77777777" w:rsidR="001708D1" w:rsidRDefault="00000000">
      <w:pPr>
        <w:pStyle w:val="2"/>
        <w:widowControl/>
        <w:rPr>
          <w:rFonts w:ascii="黑体" w:hAnsi="黑体" w:cs="黑体"/>
        </w:rPr>
      </w:pPr>
      <w:r>
        <w:rPr>
          <w:rFonts w:ascii="黑体" w:hAnsi="黑体" w:cs="黑体" w:hint="eastAsia"/>
        </w:rPr>
        <w:t xml:space="preserve"> </w:t>
      </w:r>
      <w:r>
        <w:t>Project Descriptions and Application Cases</w:t>
      </w:r>
    </w:p>
    <w:p w14:paraId="7E0080CF" w14:textId="77777777" w:rsidR="001708D1" w:rsidRDefault="00000000">
      <w:pPr>
        <w:pStyle w:val="a3"/>
        <w:widowControl/>
        <w:ind w:firstLine="489"/>
      </w:pPr>
      <w:r>
        <w:rPr>
          <w:b/>
        </w:rPr>
        <w:t>Turing Test and History of Computing Empowerment</w:t>
      </w:r>
      <w:r>
        <w:t>: Early on, cracking the Enigma cipher machine demonstrated the power of computing to change history, while the Turing Test has become a classic experimental standard for evaluating whether a machine possesses human intelligence.</w:t>
      </w:r>
    </w:p>
    <w:p w14:paraId="6F596562" w14:textId="77777777" w:rsidR="001708D1" w:rsidRDefault="00000000">
      <w:pPr>
        <w:pStyle w:val="a3"/>
        <w:widowControl/>
        <w:ind w:firstLine="489"/>
      </w:pPr>
      <w:r>
        <w:rPr>
          <w:b/>
        </w:rPr>
        <w:t>Forward-looking Topics of the Dartmouth Conference</w:t>
      </w:r>
      <w:r>
        <w:t>: The conference early listed seven core AI research project directions, including automatic computing, language programming, neural networks (Neuron Nets), self-learning and improvement, and abstract induction.</w:t>
      </w:r>
    </w:p>
    <w:p w14:paraId="25F861C3" w14:textId="77777777" w:rsidR="001708D1" w:rsidRDefault="00000000">
      <w:pPr>
        <w:pStyle w:val="a3"/>
        <w:widowControl/>
        <w:ind w:firstLine="489"/>
      </w:pPr>
      <w:r>
        <w:rPr>
          <w:b/>
        </w:rPr>
        <w:t>Frontier Discussion of Modern Large Models</w:t>
      </w:r>
      <w:r>
        <w:t>: Combining the evolution of large-scale language models such as GPT and ChatGPT, discuss the technical path and social impact of development from structured models to autonomous generation (AIGC).</w:t>
      </w:r>
    </w:p>
    <w:p w14:paraId="3A48998C" w14:textId="77777777" w:rsidR="001708D1" w:rsidRDefault="00000000">
      <w:pPr>
        <w:pStyle w:val="1"/>
        <w:widowControl/>
      </w:pPr>
      <w:r>
        <w:t>Lecture 2 Knowledge Snippet: Search and Problem Solving</w:t>
      </w:r>
    </w:p>
    <w:p w14:paraId="6B7FA55E" w14:textId="77777777" w:rsidR="001708D1" w:rsidRDefault="00000000">
      <w:pPr>
        <w:pStyle w:val="2"/>
        <w:widowControl/>
        <w:rPr>
          <w:rFonts w:ascii="黑体" w:hAnsi="黑体" w:cs="黑体"/>
        </w:rPr>
      </w:pPr>
      <w:r>
        <w:rPr>
          <w:rFonts w:ascii="黑体" w:hAnsi="黑体" w:cs="黑体" w:hint="eastAsia"/>
        </w:rPr>
        <w:t xml:space="preserve"> </w:t>
      </w:r>
      <w:r>
        <w:t>Chapter Title: Lecture 2 Search and Problem Solving (covering heuristic search, adversarial search and Monte Carlo Tree Search)</w:t>
      </w:r>
    </w:p>
    <w:p w14:paraId="74840CD4" w14:textId="77777777" w:rsidR="001708D1" w:rsidRDefault="00000000">
      <w:pPr>
        <w:pStyle w:val="2"/>
        <w:widowControl/>
        <w:rPr>
          <w:rFonts w:ascii="黑体" w:hAnsi="黑体" w:cs="黑体"/>
        </w:rPr>
      </w:pPr>
      <w:r>
        <w:rPr>
          <w:rFonts w:ascii="黑体" w:hAnsi="黑体" w:cs="黑体" w:hint="eastAsia"/>
        </w:rPr>
        <w:t xml:space="preserve"> </w:t>
      </w:r>
      <w:r>
        <w:t>Core Concepts</w:t>
      </w:r>
    </w:p>
    <w:p w14:paraId="347BC7E1" w14:textId="77777777" w:rsidR="001708D1" w:rsidRDefault="00000000">
      <w:pPr>
        <w:pStyle w:val="a3"/>
        <w:widowControl/>
        <w:ind w:firstLine="489"/>
      </w:pPr>
      <w:r>
        <w:rPr>
          <w:b/>
        </w:rPr>
        <w:lastRenderedPageBreak/>
        <w:t>Basics of Search Algorithms</w:t>
      </w:r>
      <w:r>
        <w:t>: Search algorithms can be formally described as a problem-solving process containing five basic elements: "state, action, state transition, path/cost, goal test". The core indicators for evaluating search algorithms include completeness, optimality, time complexity and space complexity. The main difference between graph search and tree search is that graph search eliminates loops by recording visited nodes (avoiding infinite loops).</w:t>
      </w:r>
    </w:p>
    <w:p w14:paraId="5E6A0DF4" w14:textId="77777777" w:rsidR="001708D1" w:rsidRDefault="00000000">
      <w:pPr>
        <w:pStyle w:val="a3"/>
        <w:widowControl/>
        <w:ind w:firstLine="489"/>
      </w:pPr>
      <w:r>
        <w:rPr>
          <w:b/>
        </w:rPr>
        <w:t>Heuristic Search (Informed Search)</w:t>
      </w:r>
      <w:r>
        <w:t>: Use problem-related auxiliary information (heuristic function h(n)) to guide the search direction.</w:t>
      </w:r>
    </w:p>
    <w:p w14:paraId="382A180F" w14:textId="77777777" w:rsidR="001708D1" w:rsidRDefault="00000000">
      <w:pPr>
        <w:pStyle w:val="a3"/>
        <w:widowControl/>
        <w:ind w:firstLine="489"/>
      </w:pPr>
      <w:r>
        <w:rPr>
          <w:b/>
        </w:rPr>
        <w:t>Greedy Best-First Search</w:t>
      </w:r>
      <w:r>
        <w:t>: Evaluation function f(n)=h(n). Although it has high efficiency, it usually does not possess completeness and optimality.</w:t>
      </w:r>
    </w:p>
    <w:p w14:paraId="23D093B9" w14:textId="43D39C60" w:rsidR="001708D1" w:rsidRDefault="00000000">
      <w:pPr>
        <w:pStyle w:val="a3"/>
        <w:widowControl/>
        <w:ind w:firstLine="489"/>
      </w:pPr>
      <w:r>
        <w:rPr>
          <w:b/>
        </w:rPr>
        <w:t>A* Algorithm</w:t>
      </w:r>
      <w:r>
        <w:t xml:space="preserve">: Evaluation function f(n)=g(n)+h(n), where g(n) is the current actual cost, and h(n) is the estimated cost. When the heuristic function </w:t>
      </w:r>
      <w:r w:rsidR="007D5347">
        <w:t>satisfies</w:t>
      </w:r>
      <w:r w:rsidR="007D5347">
        <w:rPr>
          <w:b/>
        </w:rPr>
        <w:t xml:space="preserve"> admissibility</w:t>
      </w:r>
      <w:r w:rsidR="007D5347">
        <w:rPr>
          <w:rFonts w:hint="eastAsia"/>
          <w:b/>
        </w:rPr>
        <w:t xml:space="preserve"> </w:t>
      </w:r>
      <w:r>
        <w:t xml:space="preserve">(not higher than the actual minimum cost) and </w:t>
      </w:r>
      <w:r w:rsidR="007D5347">
        <w:t>satisfies</w:t>
      </w:r>
      <w:r w:rsidR="007D5347">
        <w:rPr>
          <w:b/>
        </w:rPr>
        <w:t xml:space="preserve"> consistency</w:t>
      </w:r>
      <w:r w:rsidR="007D5347">
        <w:rPr>
          <w:rFonts w:hint="eastAsia"/>
          <w:b/>
        </w:rPr>
        <w:t xml:space="preserve"> </w:t>
      </w:r>
      <w:r>
        <w:t>(following the triangle inequality), the A* algorithm can guarantee completeness and optimality.</w:t>
      </w:r>
    </w:p>
    <w:p w14:paraId="5BD190D6" w14:textId="77777777" w:rsidR="001708D1" w:rsidRDefault="00000000">
      <w:pPr>
        <w:pStyle w:val="a3"/>
        <w:widowControl/>
        <w:ind w:firstLine="489"/>
      </w:pPr>
      <w:r>
        <w:rPr>
          <w:b/>
        </w:rPr>
        <w:t>Adversarial Search (Game Search)</w:t>
      </w:r>
      <w:r>
        <w:t>: Suitable for decision-making between agents in competitive environments (such as zero-sum games).</w:t>
      </w:r>
    </w:p>
    <w:p w14:paraId="53892FE7" w14:textId="77777777" w:rsidR="001708D1" w:rsidRDefault="00000000">
      <w:pPr>
        <w:pStyle w:val="a3"/>
        <w:widowControl/>
        <w:ind w:firstLine="489"/>
      </w:pPr>
      <w:r>
        <w:rPr>
          <w:b/>
        </w:rPr>
        <w:t>Minimax Search</w:t>
      </w:r>
      <w:r>
        <w:t>: The MAX player seeks to maximize the payoff, while the MIN player seeks to minimize the payoff, with a time complexity of O(</w:t>
      </w:r>
      <w:proofErr w:type="spellStart"/>
      <w:r>
        <w:t>b^m</w:t>
      </w:r>
      <w:proofErr w:type="spellEnd"/>
      <w:r>
        <w:t>).</w:t>
      </w:r>
    </w:p>
    <w:p w14:paraId="63F790B7" w14:textId="77777777" w:rsidR="001708D1" w:rsidRDefault="00000000">
      <w:pPr>
        <w:pStyle w:val="a3"/>
        <w:widowControl/>
        <w:ind w:firstLine="489"/>
      </w:pPr>
      <w:r>
        <w:rPr>
          <w:b/>
        </w:rPr>
        <w:t>Alpha-Beta Pruning</w:t>
      </w:r>
      <w:r>
        <w:t>: Without changing the final decision of Minimax, redundant branches are pruned through α (MAX lower bound) and β (MIN upper bound). Under optimal conditions, the time complexity can be reduced to O(b^{m/2}).</w:t>
      </w:r>
    </w:p>
    <w:p w14:paraId="73C40834" w14:textId="77777777" w:rsidR="001708D1" w:rsidRDefault="00000000">
      <w:pPr>
        <w:pStyle w:val="a3"/>
        <w:widowControl/>
        <w:ind w:firstLine="489"/>
      </w:pPr>
      <w:r>
        <w:rPr>
          <w:b/>
        </w:rPr>
        <w:t>Monte Carlo Tree Search (MCTS)</w:t>
      </w:r>
      <w:r>
        <w:t>: Copes with massive search spaces through sampling rather than exhaustive search, and balances "exploration (unknown space)" and "exploitation (existing experience)". Its core framework is inspired by the multi-armed bandit problem, introducing the UCB (Upper Confidence Bound) formula for decision-making. MCTS consists of four standard steps: Selection, Expansion, Simulation, and Backpropagation.</w:t>
      </w:r>
    </w:p>
    <w:p w14:paraId="21548FCF" w14:textId="77777777" w:rsidR="001708D1" w:rsidRDefault="00000000">
      <w:pPr>
        <w:pStyle w:val="2"/>
        <w:widowControl/>
        <w:rPr>
          <w:rFonts w:ascii="黑体" w:hAnsi="黑体" w:cs="黑体"/>
        </w:rPr>
      </w:pPr>
      <w:r>
        <w:rPr>
          <w:rFonts w:ascii="黑体" w:hAnsi="黑体" w:cs="黑体" w:hint="eastAsia"/>
        </w:rPr>
        <w:t xml:space="preserve"> </w:t>
      </w:r>
      <w:r>
        <w:t>Project Descriptions and Application Cases</w:t>
      </w:r>
    </w:p>
    <w:p w14:paraId="2C378149" w14:textId="77777777" w:rsidR="001708D1" w:rsidRDefault="00000000">
      <w:pPr>
        <w:pStyle w:val="a3"/>
        <w:widowControl/>
        <w:ind w:firstLine="489"/>
      </w:pPr>
      <w:r>
        <w:rPr>
          <w:b/>
        </w:rPr>
        <w:lastRenderedPageBreak/>
        <w:t>Classic Search Problem Practice</w:t>
      </w:r>
      <w:r>
        <w:t>: Optimize the solution efficiency of the "Eight Queens Problem" and path planning through heuristic function design such as Manhattan distance.</w:t>
      </w:r>
    </w:p>
    <w:p w14:paraId="476E8153" w14:textId="77777777" w:rsidR="001708D1" w:rsidRDefault="00000000">
      <w:pPr>
        <w:pStyle w:val="a3"/>
        <w:widowControl/>
        <w:ind w:firstLine="489"/>
      </w:pPr>
      <w:proofErr w:type="spellStart"/>
      <w:r>
        <w:rPr>
          <w:b/>
        </w:rPr>
        <w:t>Reversi</w:t>
      </w:r>
      <w:proofErr w:type="spellEnd"/>
      <w:r>
        <w:rPr>
          <w:b/>
        </w:rPr>
        <w:t xml:space="preserve"> (Mini AlphaGo) Battle Platform</w:t>
      </w:r>
      <w:r>
        <w:t xml:space="preserve">: Implement a </w:t>
      </w:r>
      <w:proofErr w:type="spellStart"/>
      <w:r>
        <w:t>Reversi</w:t>
      </w:r>
      <w:proofErr w:type="spellEnd"/>
      <w:r>
        <w:t xml:space="preserve"> (Othello) human-machine game agent (Mini AlphaGo) based on the MCTS algorithm using Python on the </w:t>
      </w:r>
      <w:proofErr w:type="spellStart"/>
      <w:r>
        <w:t>Zhihai</w:t>
      </w:r>
      <w:proofErr w:type="spellEnd"/>
      <w:r>
        <w:t>-Mo platform, requiring the display of the time consumption and decision logic of each search step in a graphical interface.</w:t>
      </w:r>
    </w:p>
    <w:p w14:paraId="3EE0B411" w14:textId="77777777" w:rsidR="001708D1" w:rsidRDefault="00000000">
      <w:pPr>
        <w:pStyle w:val="a3"/>
        <w:widowControl/>
        <w:ind w:firstLine="489"/>
      </w:pPr>
      <w:r>
        <w:rPr>
          <w:b/>
        </w:rPr>
        <w:t>Analysis of Frontier Game AI Cases</w:t>
      </w:r>
      <w:r>
        <w:t xml:space="preserve">: From the pure search strategy of </w:t>
      </w:r>
      <w:proofErr w:type="spellStart"/>
      <w:r>
        <w:t>DeepBlue</w:t>
      </w:r>
      <w:proofErr w:type="spellEnd"/>
      <w:r>
        <w:t xml:space="preserve"> defeating Kasparov to the major innovation of AlphaGo integrating deep learning (policy network and value network) into the MCTS algorithm, demonstrating the paradigm shift from supervised learning to self-play reinforcement learning.</w:t>
      </w:r>
    </w:p>
    <w:p w14:paraId="66C0FC64" w14:textId="77777777" w:rsidR="001708D1" w:rsidRDefault="00000000">
      <w:pPr>
        <w:pStyle w:val="1"/>
        <w:widowControl/>
      </w:pPr>
      <w:r>
        <w:t>Lecture 3 Knowledge Snippet: Logic and Reasoning</w:t>
      </w:r>
    </w:p>
    <w:p w14:paraId="317C6107" w14:textId="77777777" w:rsidR="001708D1" w:rsidRDefault="00000000">
      <w:pPr>
        <w:pStyle w:val="2"/>
        <w:widowControl/>
        <w:rPr>
          <w:rFonts w:ascii="黑体" w:hAnsi="黑体" w:cs="黑体"/>
        </w:rPr>
      </w:pPr>
      <w:r>
        <w:rPr>
          <w:rFonts w:ascii="黑体" w:hAnsi="黑体" w:cs="黑体" w:hint="eastAsia"/>
        </w:rPr>
        <w:t xml:space="preserve"> </w:t>
      </w:r>
      <w:r>
        <w:t>Chapter Title: Lecture 3 Logic and Reasoning (covering propositional logic, predicate logic, knowledge graph reasoning and causal reasoning)</w:t>
      </w:r>
    </w:p>
    <w:p w14:paraId="637B9ACF" w14:textId="77777777" w:rsidR="001708D1" w:rsidRDefault="00000000">
      <w:pPr>
        <w:pStyle w:val="2"/>
        <w:widowControl/>
        <w:rPr>
          <w:rFonts w:ascii="黑体" w:hAnsi="黑体" w:cs="黑体"/>
        </w:rPr>
      </w:pPr>
      <w:r>
        <w:rPr>
          <w:rFonts w:ascii="黑体" w:hAnsi="黑体" w:cs="黑体" w:hint="eastAsia"/>
        </w:rPr>
        <w:t xml:space="preserve"> </w:t>
      </w:r>
      <w:r>
        <w:t>Core Concepts</w:t>
      </w:r>
    </w:p>
    <w:p w14:paraId="587D6A70" w14:textId="77777777" w:rsidR="001708D1" w:rsidRDefault="00000000">
      <w:pPr>
        <w:pStyle w:val="a3"/>
        <w:widowControl/>
        <w:ind w:firstLine="489"/>
      </w:pPr>
      <w:r>
        <w:rPr>
          <w:b/>
        </w:rPr>
        <w:t>Basics of Logic and Reasoning</w:t>
      </w:r>
      <w:r>
        <w:t>: Logic and reasoning are the core of artificial intelligence. Early symbolic AI was built on this foundation, conducting deductive and inductive reasoning through human-understandable "symbols" and rules. Memory (instant perception, working memory, long-term memory) is the core support for reasoning.</w:t>
      </w:r>
    </w:p>
    <w:p w14:paraId="37D8CBC7" w14:textId="77777777" w:rsidR="001708D1" w:rsidRDefault="00000000">
      <w:pPr>
        <w:pStyle w:val="a3"/>
        <w:widowControl/>
        <w:ind w:firstLine="489"/>
      </w:pPr>
      <w:r>
        <w:rPr>
          <w:b/>
        </w:rPr>
        <w:t>Propositional Logic</w:t>
      </w:r>
      <w:r>
        <w:t>: Use symbols to represent atomic propositions, and form compound propositions through connectives (AND, OR, NOT, IMPLICATION, BICONDITIONAL). Core rules include Modus Ponens, Resolution, and discuss the equivalent transformation between disjunctive normal form and conjunctive normal form. Its limitation is that it cannot express the internal relationship between individuals and the whole.</w:t>
      </w:r>
    </w:p>
    <w:p w14:paraId="2600A669" w14:textId="77777777" w:rsidR="001708D1" w:rsidRDefault="00000000">
      <w:pPr>
        <w:pStyle w:val="a3"/>
        <w:widowControl/>
        <w:ind w:firstLine="489"/>
      </w:pPr>
      <w:r>
        <w:rPr>
          <w:b/>
        </w:rPr>
        <w:t>Predicate Logic</w:t>
      </w:r>
      <w:r>
        <w:t xml:space="preserve">: Decompose into individuals, predicates and quantifiers (universal quantifier ∀ and existential quantifier ∃) on the basis of propositional logic. </w:t>
      </w:r>
      <w:r>
        <w:lastRenderedPageBreak/>
        <w:t>Introduce Term, atomic predicate formula and Well-Formed Formula (WFF), and provide inference rules for quantifier elimination and introduction to solve the formal expression of natural language and complex knowledge (such as the "Socrates Syllogism").</w:t>
      </w:r>
    </w:p>
    <w:p w14:paraId="574F9111" w14:textId="77777777" w:rsidR="001708D1" w:rsidRDefault="00000000">
      <w:pPr>
        <w:pStyle w:val="a3"/>
        <w:widowControl/>
        <w:ind w:firstLine="489"/>
      </w:pPr>
      <w:r>
        <w:rPr>
          <w:b/>
        </w:rPr>
        <w:t>Knowledge Graph Reasoning</w:t>
      </w:r>
      <w:r>
        <w:t>: Knowledge graphs are composed of concepts, entities, attributes and relationships (triples).</w:t>
      </w:r>
    </w:p>
    <w:p w14:paraId="6FFB0E4F" w14:textId="77777777" w:rsidR="001708D1" w:rsidRDefault="00000000">
      <w:pPr>
        <w:pStyle w:val="a3"/>
        <w:widowControl/>
        <w:ind w:firstLine="489"/>
      </w:pPr>
      <w:r>
        <w:rPr>
          <w:b/>
        </w:rPr>
        <w:t>FOIL Algorithm (First-Order Inductive Logic Programming)</w:t>
      </w:r>
      <w:r>
        <w:t>: Through "example-driven inductive learning", the FOIL information gain is calculated from positive and negative examples and background knowledge, and inference rules (such as deriving Family relationships) are learned top-down.</w:t>
      </w:r>
    </w:p>
    <w:p w14:paraId="7419CDEE" w14:textId="77777777" w:rsidR="001708D1" w:rsidRDefault="00000000">
      <w:pPr>
        <w:pStyle w:val="a3"/>
        <w:widowControl/>
        <w:ind w:firstLine="489"/>
      </w:pPr>
      <w:r>
        <w:rPr>
          <w:b/>
        </w:rPr>
        <w:t>Path Ranking Algorithm (PRA)</w:t>
      </w:r>
      <w:r>
        <w:t>: The association paths between entities are used as features for random walk and classifier training to realize relational reasoning.</w:t>
      </w:r>
    </w:p>
    <w:p w14:paraId="25D7BB01" w14:textId="77777777" w:rsidR="001708D1" w:rsidRDefault="00000000">
      <w:pPr>
        <w:pStyle w:val="a3"/>
        <w:widowControl/>
        <w:ind w:firstLine="480"/>
      </w:pPr>
      <w:r>
        <w:t>Distributed representation reasoning based on deep learning (such as knowledge graph embedding models) and Markov Logic Networks (MLNs) are discussed.</w:t>
      </w:r>
    </w:p>
    <w:p w14:paraId="3E3EFF93" w14:textId="77777777" w:rsidR="001708D1" w:rsidRDefault="00000000">
      <w:pPr>
        <w:pStyle w:val="a3"/>
        <w:widowControl/>
        <w:ind w:firstLine="489"/>
      </w:pPr>
      <w:r>
        <w:rPr>
          <w:b/>
        </w:rPr>
        <w:t>Causal Reasoning</w:t>
      </w:r>
      <w:r>
        <w:t>: Moving from statistical correlation to causal explanation. The limitations of pure data association are revealed through "Simpson's Paradox". Judea Pearl's Structural Causal Model (SCM) and Causal Diagram (DAG) are introduced, and the conditional independence (D-separation) under three basic structures of Chain, Fork, and Collider is discussed. Intervention (do-operator) and counterfactual inference are introduced to calculate Average Causal Effect (ACE) and guide decision-making.</w:t>
      </w:r>
    </w:p>
    <w:p w14:paraId="74A73AD4" w14:textId="77777777" w:rsidR="001708D1" w:rsidRDefault="00000000">
      <w:pPr>
        <w:pStyle w:val="2"/>
        <w:widowControl/>
        <w:rPr>
          <w:rFonts w:ascii="黑体" w:hAnsi="黑体" w:cs="黑体"/>
        </w:rPr>
      </w:pPr>
      <w:r>
        <w:rPr>
          <w:rFonts w:ascii="黑体" w:hAnsi="黑体" w:cs="黑体" w:hint="eastAsia"/>
        </w:rPr>
        <w:t xml:space="preserve"> </w:t>
      </w:r>
      <w:r>
        <w:t>Project Descriptions and Application Cases</w:t>
      </w:r>
    </w:p>
    <w:p w14:paraId="015FCF49" w14:textId="77777777" w:rsidR="001708D1" w:rsidRDefault="00000000">
      <w:pPr>
        <w:pStyle w:val="a3"/>
        <w:widowControl/>
        <w:ind w:firstLine="489"/>
      </w:pPr>
      <w:r>
        <w:rPr>
          <w:b/>
        </w:rPr>
        <w:t>Logic Reasoning Applications</w:t>
      </w:r>
      <w:r>
        <w:t>: The application of logical knowledge in question answering and diagnosis is demonstrated through classic expert systems such as the medical diagnosis system PUFF and IBM Watson.</w:t>
      </w:r>
    </w:p>
    <w:p w14:paraId="1E96B7BF" w14:textId="77777777" w:rsidR="001708D1" w:rsidRDefault="00000000">
      <w:pPr>
        <w:pStyle w:val="a3"/>
        <w:widowControl/>
        <w:ind w:firstLine="489"/>
      </w:pPr>
      <w:r>
        <w:rPr>
          <w:b/>
        </w:rPr>
        <w:t>Logic Programming Training</w:t>
      </w:r>
      <w:r>
        <w:t xml:space="preserve">: Use Python and logic programming libraries (such as </w:t>
      </w:r>
      <w:proofErr w:type="spellStart"/>
      <w:r>
        <w:t>kanren</w:t>
      </w:r>
      <w:proofErr w:type="spellEnd"/>
      <w:r>
        <w:t>) to solve the "Zebra Puzzle" (Constraint Logic Programming, CLP) and the "Eight Queens Problem".</w:t>
      </w:r>
    </w:p>
    <w:p w14:paraId="4E5ACC83" w14:textId="77777777" w:rsidR="001708D1" w:rsidRDefault="00000000">
      <w:pPr>
        <w:pStyle w:val="a3"/>
        <w:widowControl/>
        <w:ind w:firstLine="489"/>
      </w:pPr>
      <w:r>
        <w:rPr>
          <w:b/>
        </w:rPr>
        <w:t>Causal Inference Practice</w:t>
      </w:r>
      <w:r>
        <w:t>: Design a project to construct a causal reasoning system for medical diagnosis, and conceptually distinguish the essential differences between statistical association and intervention effects.</w:t>
      </w:r>
    </w:p>
    <w:p w14:paraId="72878ACC" w14:textId="77777777" w:rsidR="001708D1" w:rsidRDefault="00000000">
      <w:pPr>
        <w:pStyle w:val="1"/>
        <w:widowControl/>
      </w:pPr>
      <w:r>
        <w:lastRenderedPageBreak/>
        <w:t>Lecture 4 Knowledge Snippet: Statistical Machine Learning (Supervised Learning)</w:t>
      </w:r>
    </w:p>
    <w:p w14:paraId="7D745230" w14:textId="29D0ED5A" w:rsidR="001708D1" w:rsidRDefault="00000000">
      <w:pPr>
        <w:pStyle w:val="a3"/>
        <w:widowControl/>
        <w:ind w:firstLineChars="0" w:firstLine="482"/>
        <w:rPr>
          <w:rFonts w:ascii="宋体" w:hAnsi="宋体" w:cs="宋体"/>
          <w:b/>
        </w:rPr>
      </w:pPr>
      <w:r>
        <w:rPr>
          <w:rFonts w:ascii="宋体" w:hAnsi="宋体" w:cs="宋体" w:hint="eastAsia"/>
          <w:b/>
        </w:rPr>
        <w:t xml:space="preserve"> </w:t>
      </w:r>
      <w:r>
        <w:rPr>
          <w:b/>
        </w:rPr>
        <w:t xml:space="preserve">Chapter </w:t>
      </w:r>
      <w:r w:rsidR="007D5347">
        <w:rPr>
          <w:b/>
        </w:rPr>
        <w:t>Title</w:t>
      </w:r>
      <w:r w:rsidR="007D5347">
        <w:t xml:space="preserve"> Week</w:t>
      </w:r>
      <w:r>
        <w:t xml:space="preserve"> 5 (partially corresponding to the content of Lecture 4) Statistical Machine Learning: Supervised Learning (covering linear regression, classification models, and boosting algorithms such as AdaBoosting)</w:t>
      </w:r>
    </w:p>
    <w:p w14:paraId="7966F538" w14:textId="77777777" w:rsidR="001708D1" w:rsidRDefault="00000000">
      <w:pPr>
        <w:pStyle w:val="a3"/>
        <w:widowControl/>
        <w:ind w:firstLineChars="0" w:firstLine="482"/>
        <w:rPr>
          <w:rFonts w:ascii="宋体" w:hAnsi="宋体" w:cs="宋体"/>
          <w:b/>
        </w:rPr>
      </w:pPr>
      <w:r>
        <w:rPr>
          <w:rFonts w:ascii="宋体" w:hAnsi="宋体" w:cs="宋体" w:hint="eastAsia"/>
          <w:b/>
        </w:rPr>
        <w:t xml:space="preserve"> </w:t>
      </w:r>
      <w:r>
        <w:rPr>
          <w:b/>
        </w:rPr>
        <w:t>Core Concepts</w:t>
      </w:r>
    </w:p>
    <w:p w14:paraId="3EB2B921" w14:textId="77777777" w:rsidR="001708D1" w:rsidRDefault="00000000">
      <w:pPr>
        <w:pStyle w:val="a3"/>
        <w:widowControl/>
        <w:ind w:firstLine="489"/>
      </w:pPr>
      <w:r>
        <w:rPr>
          <w:b/>
        </w:rPr>
        <w:t>Machine Learning and Data-Driven Paradigm</w:t>
      </w:r>
      <w:r>
        <w:t>: Machine learning is the process of learning a mapping function f from data, establishing the relationship between input data and task objectives (semantic space) (developed from the connectionist paradigm).</w:t>
      </w:r>
    </w:p>
    <w:p w14:paraId="28978F21" w14:textId="640A95C2" w:rsidR="001708D1" w:rsidRDefault="00000000">
      <w:pPr>
        <w:pStyle w:val="a3"/>
        <w:widowControl/>
        <w:ind w:firstLine="489"/>
      </w:pPr>
      <w:r>
        <w:rPr>
          <w:b/>
        </w:rPr>
        <w:t>Basic Elements of Supervised Learning</w:t>
      </w:r>
      <w:r>
        <w:t xml:space="preserve">: Supervised learning relies on labeled data for training. Its core elements include: training dataset, mapping function model, </w:t>
      </w:r>
      <w:r w:rsidR="007D5347">
        <w:t>and</w:t>
      </w:r>
      <w:r w:rsidR="007D5347">
        <w:rPr>
          <w:b/>
        </w:rPr>
        <w:t xml:space="preserve"> loss</w:t>
      </w:r>
      <w:r>
        <w:rPr>
          <w:b/>
        </w:rPr>
        <w:t xml:space="preserve"> </w:t>
      </w:r>
      <w:r w:rsidR="007D5347">
        <w:rPr>
          <w:b/>
        </w:rPr>
        <w:t>function</w:t>
      </w:r>
      <w:r w:rsidR="007D5347">
        <w:t xml:space="preserve"> (</w:t>
      </w:r>
      <w:r>
        <w:t>such as 0-1 loss, squared loss, log loss, etc.).</w:t>
      </w:r>
    </w:p>
    <w:p w14:paraId="583F4EC2" w14:textId="77777777" w:rsidR="001708D1" w:rsidRDefault="00000000">
      <w:pPr>
        <w:pStyle w:val="a3"/>
        <w:widowControl/>
        <w:ind w:firstLine="489"/>
      </w:pPr>
      <w:r>
        <w:rPr>
          <w:b/>
        </w:rPr>
        <w:t>Risk Minimization Theory</w:t>
      </w:r>
      <w:r>
        <w:t>:</w:t>
      </w:r>
    </w:p>
    <w:p w14:paraId="3E9306A5" w14:textId="12516D3F" w:rsidR="001708D1" w:rsidRDefault="00000000">
      <w:pPr>
        <w:pStyle w:val="a3"/>
        <w:widowControl/>
        <w:ind w:firstLine="489"/>
      </w:pPr>
      <w:r>
        <w:rPr>
          <w:b/>
        </w:rPr>
        <w:t>Empirical Risk</w:t>
      </w:r>
      <w:r>
        <w:t xml:space="preserve">: The average loss generated by the model on the training set. Blindly pursuing empirical risk minimization easily leads </w:t>
      </w:r>
      <w:r w:rsidR="00F2565D">
        <w:t>to</w:t>
      </w:r>
      <w:r w:rsidR="00F2565D">
        <w:rPr>
          <w:b/>
        </w:rPr>
        <w:t xml:space="preserve"> overfitting</w:t>
      </w:r>
      <w:r>
        <w:t>.</w:t>
      </w:r>
    </w:p>
    <w:p w14:paraId="672EE096" w14:textId="77777777" w:rsidR="001708D1" w:rsidRDefault="00000000">
      <w:pPr>
        <w:pStyle w:val="a3"/>
        <w:widowControl/>
        <w:ind w:firstLine="489"/>
      </w:pPr>
      <w:r>
        <w:rPr>
          <w:b/>
        </w:rPr>
        <w:t>Expected Risk</w:t>
      </w:r>
      <w:r>
        <w:t>: The loss of the model on the true distribution of unknown data. The learning objective is to minimize the expected risk (strong generalization ability).</w:t>
      </w:r>
    </w:p>
    <w:p w14:paraId="13C28BBF" w14:textId="77777777" w:rsidR="001708D1" w:rsidRDefault="00000000">
      <w:pPr>
        <w:pStyle w:val="a3"/>
        <w:widowControl/>
        <w:ind w:firstLine="489"/>
      </w:pPr>
      <w:r>
        <w:rPr>
          <w:b/>
        </w:rPr>
        <w:t>Structural Risk Minimization (SRM)</w:t>
      </w:r>
      <w:r>
        <w:t>: A regularization term (penalty term) is introduced on the basis of empirical risk to find a balance between reducing error and controlling model complexity.</w:t>
      </w:r>
    </w:p>
    <w:p w14:paraId="15C7943C" w14:textId="77777777" w:rsidR="001708D1" w:rsidRDefault="00000000">
      <w:pPr>
        <w:pStyle w:val="a3"/>
        <w:widowControl/>
        <w:ind w:firstLine="489"/>
      </w:pPr>
      <w:r>
        <w:rPr>
          <w:b/>
        </w:rPr>
        <w:t>Discriminative Models and Generative Models</w:t>
      </w:r>
      <w:r>
        <w:t>: Discriminative models directly learn the conditional probability P(Y|X) (such as SVM, AdaBoosting); generative models learn the joint probability distribution P(</w:t>
      </w:r>
      <w:proofErr w:type="gramStart"/>
      <w:r>
        <w:t>X,Y</w:t>
      </w:r>
      <w:proofErr w:type="gramEnd"/>
      <w:r>
        <w:t>) (such as Hidden Markov Chains).</w:t>
      </w:r>
    </w:p>
    <w:p w14:paraId="79810400" w14:textId="77777777" w:rsidR="001708D1" w:rsidRDefault="00000000">
      <w:pPr>
        <w:pStyle w:val="a3"/>
        <w:widowControl/>
        <w:ind w:firstLine="489"/>
      </w:pPr>
      <w:r>
        <w:rPr>
          <w:b/>
        </w:rPr>
        <w:t>Linear Regression Analysis</w:t>
      </w:r>
      <w:r>
        <w:t xml:space="preserve">: Used for predicting continuous variables. The optimal parameters of the linear equation y = ax + b are solved </w:t>
      </w:r>
      <w:proofErr w:type="spellStart"/>
      <w:r>
        <w:t>by</w:t>
      </w:r>
      <w:r>
        <w:rPr>
          <w:b/>
        </w:rPr>
        <w:t>least</w:t>
      </w:r>
      <w:proofErr w:type="spellEnd"/>
      <w:r>
        <w:rPr>
          <w:b/>
        </w:rPr>
        <w:t xml:space="preserve"> squares method</w:t>
      </w:r>
      <w:r>
        <w:t>, with the objective of minimizing the sum of squared residuals between predicted values and true values.</w:t>
      </w:r>
    </w:p>
    <w:p w14:paraId="5988606D" w14:textId="15EAFA16" w:rsidR="001708D1" w:rsidRDefault="00000000">
      <w:pPr>
        <w:pStyle w:val="a3"/>
        <w:widowControl/>
        <w:ind w:firstLine="489"/>
      </w:pPr>
      <w:r>
        <w:rPr>
          <w:b/>
        </w:rPr>
        <w:t>Boosting Algorithm (AdaBoosting)</w:t>
      </w:r>
      <w:r>
        <w:t xml:space="preserve">: An ensemble method based on Computational Learning Theory (PAC framework). Its core idea is to linearly weight </w:t>
      </w:r>
      <w:r>
        <w:lastRenderedPageBreak/>
        <w:t xml:space="preserve">and combine multiple weak classifiers into a strong classifier. In each training round, the algorithm </w:t>
      </w:r>
      <w:r w:rsidR="00F2565D">
        <w:t>adaptively</w:t>
      </w:r>
      <w:r w:rsidR="00F2565D">
        <w:rPr>
          <w:b/>
        </w:rPr>
        <w:t xml:space="preserve"> increases</w:t>
      </w:r>
      <w:r>
        <w:rPr>
          <w:b/>
        </w:rPr>
        <w:t xml:space="preserve"> the weight of misclassified samples</w:t>
      </w:r>
      <w:r>
        <w:t>, and assigns greater voting weight to weak classifiers with low error rates.</w:t>
      </w:r>
    </w:p>
    <w:p w14:paraId="07FDC7F0" w14:textId="77777777" w:rsidR="001708D1" w:rsidRDefault="00000000">
      <w:pPr>
        <w:pStyle w:val="a3"/>
        <w:widowControl/>
        <w:ind w:firstLineChars="0" w:firstLine="482"/>
        <w:rPr>
          <w:rFonts w:ascii="宋体" w:hAnsi="宋体" w:cs="宋体"/>
          <w:b/>
        </w:rPr>
      </w:pPr>
      <w:r>
        <w:rPr>
          <w:rFonts w:ascii="宋体" w:hAnsi="宋体" w:cs="宋体" w:hint="eastAsia"/>
          <w:b/>
        </w:rPr>
        <w:t xml:space="preserve"> </w:t>
      </w:r>
      <w:r>
        <w:rPr>
          <w:b/>
        </w:rPr>
        <w:t>Project Descriptions and Application Cases</w:t>
      </w:r>
    </w:p>
    <w:p w14:paraId="662D494C" w14:textId="77777777" w:rsidR="001708D1" w:rsidRDefault="00000000">
      <w:pPr>
        <w:pStyle w:val="a3"/>
        <w:widowControl/>
        <w:ind w:firstLine="489"/>
      </w:pPr>
      <w:r>
        <w:rPr>
          <w:b/>
        </w:rPr>
        <w:t>Theoretical Derivation of PAC Theory</w:t>
      </w:r>
      <w:r>
        <w:t xml:space="preserve">: Based on </w:t>
      </w:r>
      <w:proofErr w:type="spellStart"/>
      <w:r>
        <w:t>Hoeffding's</w:t>
      </w:r>
      <w:proofErr w:type="spellEnd"/>
      <w:r>
        <w:t xml:space="preserve"> inequality, prove the equivalence of weak learnability and strong learnability, and demonstrate the effectiveness of AdaBoosting from a mathematical perspective.</w:t>
      </w:r>
    </w:p>
    <w:p w14:paraId="1BD7CF04" w14:textId="77777777" w:rsidR="001708D1" w:rsidRDefault="00000000">
      <w:pPr>
        <w:pStyle w:val="a3"/>
        <w:widowControl/>
        <w:ind w:firstLine="489"/>
      </w:pPr>
      <w:r>
        <w:rPr>
          <w:b/>
        </w:rPr>
        <w:t>Boston Housing Price / Forest Fire Area Prediction</w:t>
      </w:r>
      <w:r>
        <w:t>: Use the least squares method or Scikit-learn tools to build a linear regression model to predict the area of forest affected by fire or housing prices from variables such as temperature.</w:t>
      </w:r>
    </w:p>
    <w:p w14:paraId="62339502" w14:textId="77777777" w:rsidR="001708D1" w:rsidRDefault="00000000">
      <w:pPr>
        <w:pStyle w:val="a3"/>
        <w:widowControl/>
        <w:ind w:firstLine="489"/>
      </w:pPr>
      <w:r>
        <w:rPr>
          <w:b/>
        </w:rPr>
        <w:t>Kaggle Practical Application</w:t>
      </w:r>
      <w:r>
        <w:t xml:space="preserve">: Apply boosting algorithms (such as AdaBoost or </w:t>
      </w:r>
      <w:proofErr w:type="spellStart"/>
      <w:r>
        <w:t>XGBoost</w:t>
      </w:r>
      <w:proofErr w:type="spellEnd"/>
      <w:r>
        <w:t>) to practice parameter tuning for Titanic survival prediction to deal with complex classification tasks.</w:t>
      </w:r>
    </w:p>
    <w:p w14:paraId="10E841ED" w14:textId="77777777" w:rsidR="001708D1" w:rsidRDefault="00000000">
      <w:pPr>
        <w:pStyle w:val="1"/>
        <w:widowControl/>
      </w:pPr>
      <w:r>
        <w:t>Lecture 5 Knowledge Snippet: Statistical Machine Learning (Advanced Supervised Learning and Unsupervised Learning)</w:t>
      </w:r>
    </w:p>
    <w:p w14:paraId="14F74D45" w14:textId="0DE43EC8" w:rsidR="001708D1" w:rsidRDefault="00000000">
      <w:pPr>
        <w:pStyle w:val="a3"/>
        <w:widowControl/>
        <w:ind w:firstLineChars="0" w:firstLine="482"/>
        <w:rPr>
          <w:rFonts w:ascii="宋体" w:hAnsi="宋体" w:cs="宋体"/>
          <w:b/>
        </w:rPr>
      </w:pPr>
      <w:r>
        <w:rPr>
          <w:rFonts w:ascii="宋体" w:hAnsi="宋体" w:cs="宋体" w:hint="eastAsia"/>
          <w:b/>
        </w:rPr>
        <w:t xml:space="preserve"> </w:t>
      </w:r>
      <w:r>
        <w:rPr>
          <w:b/>
        </w:rPr>
        <w:t xml:space="preserve">Chapter </w:t>
      </w:r>
      <w:r w:rsidR="00F2565D">
        <w:rPr>
          <w:b/>
        </w:rPr>
        <w:t>Title</w:t>
      </w:r>
      <w:r w:rsidR="00F2565D">
        <w:t xml:space="preserve"> Weeks</w:t>
      </w:r>
      <w:r>
        <w:t xml:space="preserve"> 5-6 Statistical Machine Learning: Support Vector Machines, Clustering and Dimensionality Reduction (covering algorithms such as Logistic Regression, Decision Tree, SVM, K-Means, PCA and LSA)</w:t>
      </w:r>
    </w:p>
    <w:p w14:paraId="6DC8EC7B" w14:textId="77777777" w:rsidR="001708D1" w:rsidRDefault="00000000">
      <w:pPr>
        <w:pStyle w:val="a3"/>
        <w:widowControl/>
        <w:ind w:firstLineChars="0" w:firstLine="482"/>
        <w:rPr>
          <w:rFonts w:ascii="宋体" w:hAnsi="宋体" w:cs="宋体"/>
          <w:b/>
        </w:rPr>
      </w:pPr>
      <w:r>
        <w:rPr>
          <w:rFonts w:ascii="宋体" w:hAnsi="宋体" w:cs="宋体" w:hint="eastAsia"/>
          <w:b/>
        </w:rPr>
        <w:t xml:space="preserve"> </w:t>
      </w:r>
      <w:r>
        <w:rPr>
          <w:b/>
        </w:rPr>
        <w:t>Core Concepts</w:t>
      </w:r>
    </w:p>
    <w:p w14:paraId="7F56E25F" w14:textId="12789A61" w:rsidR="001708D1" w:rsidRDefault="00000000">
      <w:pPr>
        <w:pStyle w:val="a3"/>
        <w:widowControl/>
        <w:ind w:firstLine="489"/>
      </w:pPr>
      <w:r>
        <w:rPr>
          <w:b/>
        </w:rPr>
        <w:t>Logistic Regression</w:t>
      </w:r>
      <w:r>
        <w:t xml:space="preserve">: Used for handling binary classification problems. Based on the regression model, </w:t>
      </w:r>
      <w:r w:rsidR="00F2565D">
        <w:t>the</w:t>
      </w:r>
      <w:r w:rsidR="00F2565D">
        <w:rPr>
          <w:b/>
        </w:rPr>
        <w:t xml:space="preserve"> Sigmoid</w:t>
      </w:r>
      <w:r>
        <w:rPr>
          <w:b/>
        </w:rPr>
        <w:t xml:space="preserve"> </w:t>
      </w:r>
      <w:r w:rsidR="00F2565D">
        <w:rPr>
          <w:b/>
        </w:rPr>
        <w:t>function</w:t>
      </w:r>
      <w:r w:rsidR="00F2565D">
        <w:t xml:space="preserve"> is</w:t>
      </w:r>
      <w:r>
        <w:t xml:space="preserve"> introduced to map linear prediction values to the probability space of (0,1). The log-likelihood loss function (cross-entropy) is used and parameters are solved by gradient descent method, which shows strong robustness to outliers.</w:t>
      </w:r>
    </w:p>
    <w:p w14:paraId="52B0249B" w14:textId="47AE4EAB" w:rsidR="001708D1" w:rsidRDefault="00000000">
      <w:pPr>
        <w:pStyle w:val="a3"/>
        <w:widowControl/>
        <w:ind w:firstLine="489"/>
      </w:pPr>
      <w:r>
        <w:rPr>
          <w:b/>
        </w:rPr>
        <w:t>Decision Tree</w:t>
      </w:r>
      <w:r>
        <w:t xml:space="preserve">: Classification (or regression) is performed through a tree structure, where each non-leaf node represents a test on an attribute. The core lies </w:t>
      </w:r>
      <w:r w:rsidR="00F2565D">
        <w:t>in</w:t>
      </w:r>
      <w:r w:rsidR="00F2565D">
        <w:rPr>
          <w:b/>
        </w:rPr>
        <w:t xml:space="preserve"> attribute</w:t>
      </w:r>
      <w:r>
        <w:rPr>
          <w:b/>
        </w:rPr>
        <w:t xml:space="preserve"> splitting criteria</w:t>
      </w:r>
      <w:r>
        <w:t>:</w:t>
      </w:r>
    </w:p>
    <w:p w14:paraId="138031BA" w14:textId="77777777" w:rsidR="001708D1" w:rsidRDefault="00000000">
      <w:pPr>
        <w:pStyle w:val="a3"/>
        <w:widowControl/>
        <w:ind w:firstLine="480"/>
      </w:pPr>
      <w:r>
        <w:t>Use information entropy to measure the purity of the sample set;</w:t>
      </w:r>
    </w:p>
    <w:p w14:paraId="71F73A93" w14:textId="77777777" w:rsidR="001708D1" w:rsidRDefault="00000000">
      <w:pPr>
        <w:pStyle w:val="a3"/>
        <w:widowControl/>
        <w:ind w:firstLine="480"/>
      </w:pPr>
      <w:r>
        <w:t>By maximizing information gain or using indicators such as Gini coefficient, select the best attribute to branch the data until the purity of leaf nodes is sufficiently high.</w:t>
      </w:r>
    </w:p>
    <w:p w14:paraId="07BFBBD8" w14:textId="43F8A994" w:rsidR="001708D1" w:rsidRDefault="00000000">
      <w:pPr>
        <w:pStyle w:val="a3"/>
        <w:widowControl/>
        <w:ind w:firstLine="489"/>
      </w:pPr>
      <w:r>
        <w:rPr>
          <w:b/>
        </w:rPr>
        <w:lastRenderedPageBreak/>
        <w:t>Support Vector Machine (SVM)</w:t>
      </w:r>
      <w:r>
        <w:t xml:space="preserve">: Classification is performed by finding </w:t>
      </w:r>
      <w:r w:rsidR="00F2565D">
        <w:t>a</w:t>
      </w:r>
      <w:r w:rsidR="00F2565D">
        <w:rPr>
          <w:b/>
        </w:rPr>
        <w:t xml:space="preserve"> maximum</w:t>
      </w:r>
      <w:r>
        <w:rPr>
          <w:b/>
        </w:rPr>
        <w:t xml:space="preserve"> margin hyperplane</w:t>
      </w:r>
      <w:r>
        <w:t>.</w:t>
      </w:r>
    </w:p>
    <w:p w14:paraId="6FED7178" w14:textId="77777777" w:rsidR="001708D1" w:rsidRDefault="00000000">
      <w:pPr>
        <w:pStyle w:val="a3"/>
        <w:widowControl/>
        <w:ind w:firstLine="489"/>
      </w:pPr>
      <w:r>
        <w:rPr>
          <w:b/>
        </w:rPr>
        <w:t>VC Dimension and Structural Risk</w:t>
      </w:r>
      <w:r>
        <w:t>: Based on computational learning theory, SVM pursues structural risk minimization and prevents overfitting by controlling the VC dimension.</w:t>
      </w:r>
    </w:p>
    <w:p w14:paraId="58F84A19" w14:textId="04141B9A" w:rsidR="001708D1" w:rsidRDefault="00000000">
      <w:pPr>
        <w:pStyle w:val="a3"/>
        <w:widowControl/>
        <w:ind w:firstLine="489"/>
      </w:pPr>
      <w:r>
        <w:rPr>
          <w:b/>
        </w:rPr>
        <w:t>Soft Margin</w:t>
      </w:r>
      <w:r>
        <w:t>: Slack variables and</w:t>
      </w:r>
      <w:r w:rsidR="00F2565D">
        <w:rPr>
          <w:rFonts w:hint="eastAsia"/>
        </w:rPr>
        <w:t xml:space="preserve"> </w:t>
      </w:r>
      <w:r>
        <w:rPr>
          <w:b/>
        </w:rPr>
        <w:t>Hinge loss function</w:t>
      </w:r>
      <w:r w:rsidR="00F2565D">
        <w:rPr>
          <w:rFonts w:hint="eastAsia"/>
          <w:b/>
        </w:rPr>
        <w:t xml:space="preserve"> </w:t>
      </w:r>
      <w:r>
        <w:t>are introduced to allow partial data misclassification to handle linearly inseparable or noisy data.</w:t>
      </w:r>
    </w:p>
    <w:p w14:paraId="037A87B7" w14:textId="77777777" w:rsidR="001708D1" w:rsidRDefault="00000000">
      <w:pPr>
        <w:pStyle w:val="a3"/>
        <w:widowControl/>
        <w:ind w:firstLine="489"/>
      </w:pPr>
      <w:r>
        <w:rPr>
          <w:b/>
        </w:rPr>
        <w:t>Kernel Trick</w:t>
      </w:r>
      <w:r>
        <w:t>: Low-dimensional inseparable data is mapped to a high-dimensional feature space to make it linearly separable through kernel functions (such as polynomial, RBF).</w:t>
      </w:r>
    </w:p>
    <w:p w14:paraId="0E33B08B" w14:textId="78BA4F41" w:rsidR="001708D1" w:rsidRDefault="00000000">
      <w:pPr>
        <w:pStyle w:val="a3"/>
        <w:widowControl/>
        <w:ind w:firstLine="489"/>
      </w:pPr>
      <w:r>
        <w:rPr>
          <w:b/>
        </w:rPr>
        <w:t>Linear Discriminant Analysis (LDA)</w:t>
      </w:r>
      <w:r>
        <w:t>: A</w:t>
      </w:r>
      <w:r w:rsidR="00F2565D">
        <w:rPr>
          <w:rFonts w:hint="eastAsia"/>
        </w:rPr>
        <w:t xml:space="preserve"> </w:t>
      </w:r>
      <w:r>
        <w:rPr>
          <w:b/>
        </w:rPr>
        <w:t>supervised</w:t>
      </w:r>
      <w:r w:rsidR="00F2565D">
        <w:rPr>
          <w:rFonts w:hint="eastAsia"/>
          <w:b/>
        </w:rPr>
        <w:t xml:space="preserve"> </w:t>
      </w:r>
      <w:r>
        <w:t>dimensionality reduction method. The core objective is to find a projection direction such that the projected data has "small intra-class variance and large inter-class separation" (Fisher's criterion), maximizing the generalized</w:t>
      </w:r>
    </w:p>
    <w:p w14:paraId="44591210" w14:textId="77777777" w:rsidR="001708D1" w:rsidRDefault="00000000">
      <w:pPr>
        <w:pStyle w:val="a3"/>
        <w:widowControl/>
        <w:ind w:firstLine="489"/>
      </w:pPr>
      <w:r>
        <w:rPr>
          <w:b/>
        </w:rPr>
        <w:t>K-Means Clustering</w:t>
      </w:r>
      <w:r>
        <w:t>: A representative of unsupervised learning. By iteratively updating cluster centroids, data is assigned to the nearest centroid set, essentially minimizing the variance of each cluster.</w:t>
      </w:r>
    </w:p>
    <w:p w14:paraId="34154EEF" w14:textId="77777777" w:rsidR="001708D1" w:rsidRDefault="00000000">
      <w:pPr>
        <w:pStyle w:val="a3"/>
        <w:widowControl/>
        <w:ind w:firstLine="489"/>
      </w:pPr>
      <w:r>
        <w:rPr>
          <w:b/>
        </w:rPr>
        <w:t>Principal Component Analysis (PCA)</w:t>
      </w:r>
      <w:r>
        <w:t>: An unsupervised dimensionality reduction method. Through eigenvalue decomposition of the covariance matrix, it finds mutually orthogonal directions (eigenvectors) that maximize the variance of the projected data, removing data redundancy. Unlike LDA, the dimensionality reduction objective of PCA is independent of data labels.</w:t>
      </w:r>
    </w:p>
    <w:p w14:paraId="6C2B8B65" w14:textId="77777777" w:rsidR="001708D1" w:rsidRDefault="00000000">
      <w:pPr>
        <w:pStyle w:val="a3"/>
        <w:widowControl/>
        <w:ind w:firstLine="489"/>
      </w:pPr>
      <w:r>
        <w:rPr>
          <w:b/>
        </w:rPr>
        <w:t>Latent Semantic Analysis (LSA/LSI)</w:t>
      </w:r>
      <w:r>
        <w:t>: By performing Singular Value Decomposition (SVD) on the term-document matrix, it mines deep semantic relationships between words and documents in a low-dimensional latent space (topic space), solving the problems of "polysemy" and "synonymy".</w:t>
      </w:r>
    </w:p>
    <w:p w14:paraId="45962AE3" w14:textId="77777777" w:rsidR="001708D1" w:rsidRDefault="00000000">
      <w:pPr>
        <w:pStyle w:val="a3"/>
        <w:widowControl/>
        <w:ind w:firstLineChars="0" w:firstLine="482"/>
        <w:rPr>
          <w:rFonts w:ascii="宋体" w:hAnsi="宋体" w:cs="宋体"/>
          <w:b/>
        </w:rPr>
      </w:pPr>
      <w:r>
        <w:rPr>
          <w:rFonts w:ascii="宋体" w:hAnsi="宋体" w:cs="宋体" w:hint="eastAsia"/>
          <w:b/>
        </w:rPr>
        <w:t xml:space="preserve"> </w:t>
      </w:r>
      <w:r>
        <w:rPr>
          <w:b/>
        </w:rPr>
        <w:t>Project Descriptions and Application Cases</w:t>
      </w:r>
    </w:p>
    <w:p w14:paraId="076F20C0" w14:textId="77777777" w:rsidR="001708D1" w:rsidRDefault="00000000">
      <w:pPr>
        <w:pStyle w:val="a3"/>
        <w:widowControl/>
        <w:ind w:firstLine="489"/>
      </w:pPr>
      <w:r>
        <w:rPr>
          <w:b/>
        </w:rPr>
        <w:t>Eigenface Algorithm</w:t>
      </w:r>
      <w:r>
        <w:t>: Apply PCA for face image dimensionality reduction, representing faces as linear combinations of several principal components (eigenfaces), extracting discriminative features to achieve face recognition.</w:t>
      </w:r>
    </w:p>
    <w:p w14:paraId="0F9988AA" w14:textId="77777777" w:rsidR="001708D1" w:rsidRDefault="00000000">
      <w:pPr>
        <w:pStyle w:val="a3"/>
        <w:widowControl/>
        <w:ind w:firstLine="489"/>
      </w:pPr>
      <w:r>
        <w:rPr>
          <w:b/>
        </w:rPr>
        <w:t>Text Topic Mining</w:t>
      </w:r>
      <w:r>
        <w:t>: Use models such as LSA (SVD matrix decomposition) for document similarity calculation and latent topic extraction (e.g., separating machine learning and gene editing literature).</w:t>
      </w:r>
    </w:p>
    <w:p w14:paraId="495E330B" w14:textId="77777777" w:rsidR="001708D1" w:rsidRDefault="00000000">
      <w:pPr>
        <w:pStyle w:val="a3"/>
        <w:widowControl/>
        <w:ind w:firstLine="489"/>
      </w:pPr>
      <w:r>
        <w:rPr>
          <w:b/>
        </w:rPr>
        <w:lastRenderedPageBreak/>
        <w:t>Regression-based Image Restoration (Course Practice)</w:t>
      </w:r>
      <w:r>
        <w:t>: Add 0-1 mask noise to damaged images, then perform regional multiple linear regression using undamaged pixels as training data to predict and restore the value of the center pixel (achieving minimum mean squared error).</w:t>
      </w:r>
    </w:p>
    <w:p w14:paraId="74C60A99" w14:textId="77777777" w:rsidR="001708D1" w:rsidRDefault="00000000">
      <w:pPr>
        <w:pStyle w:val="1"/>
        <w:widowControl/>
      </w:pPr>
      <w:r>
        <w:t>Lecture 6 Knowledge Snippet: Statistical Machine Learning (Unsupervised Learning)</w:t>
      </w:r>
    </w:p>
    <w:p w14:paraId="523B4A42" w14:textId="77777777" w:rsidR="001708D1" w:rsidRDefault="00000000">
      <w:pPr>
        <w:pStyle w:val="a3"/>
        <w:widowControl/>
        <w:ind w:firstLineChars="0" w:firstLine="480"/>
        <w:rPr>
          <w:rFonts w:ascii="宋体" w:hAnsi="宋体" w:cs="宋体"/>
        </w:rPr>
      </w:pPr>
      <w:r>
        <w:t>Chapter Title: Week 6 Statistical Machine Learning: Unsupervised Learning (covering unsupervised models such as K-Means clustering, Principal Component Analysis, Eigenface algorithm and Expectation-Maximization algorithm)</w:t>
      </w:r>
    </w:p>
    <w:p w14:paraId="7A63DCA7" w14:textId="1E7F7071" w:rsidR="001708D1" w:rsidRDefault="00000000">
      <w:pPr>
        <w:pStyle w:val="a3"/>
        <w:widowControl/>
        <w:ind w:firstLineChars="0" w:firstLine="480"/>
        <w:rPr>
          <w:rFonts w:ascii="宋体" w:hAnsi="宋体" w:cs="宋体"/>
        </w:rPr>
      </w:pPr>
      <w:r>
        <w:rPr>
          <w:rFonts w:ascii="宋体" w:hAnsi="宋体" w:cs="宋体" w:hint="eastAsia"/>
        </w:rPr>
        <w:t xml:space="preserve"> </w:t>
      </w:r>
      <w:r>
        <w:t>Core Concepts</w:t>
      </w:r>
      <w:r w:rsidR="00F2565D">
        <w:rPr>
          <w:rFonts w:hint="eastAsia"/>
        </w:rPr>
        <w:t xml:space="preserve"> </w:t>
      </w:r>
      <w:r>
        <w:rPr>
          <w:b/>
        </w:rPr>
        <w:t>K-Means Clustering</w:t>
      </w:r>
      <w:r>
        <w:t>: A representative algorithm of unsupervised learning. It iteratively calculates the Euclidean distance between samples, assigns unlabeled data to the nearest cluster centroid set, with the core objective of minimizing the variance of each cluster. Theoretical expansion covers the convergence proof of the Expectation-Maximization (EM) algorithm, and extends to the comparison of using the elbow method to determine the optimal number of clusters (K value) and DBSCAN density clustering.</w:t>
      </w:r>
    </w:p>
    <w:p w14:paraId="6A6586B4" w14:textId="77777777" w:rsidR="001708D1" w:rsidRDefault="00000000">
      <w:pPr>
        <w:pStyle w:val="a3"/>
        <w:widowControl/>
        <w:ind w:firstLine="489"/>
      </w:pPr>
      <w:r>
        <w:rPr>
          <w:b/>
        </w:rPr>
        <w:t>Principal Component Analysis (PCA)</w:t>
      </w:r>
      <w:r>
        <w:t>: A linear feature dimensionality reduction algorithm that removes redundancy from original data based on the principle of "simplifying complexity". By centering the sample data, calculating the covariance matrix, performing eigenvalue decomposition, and extracting the first several eigenvectors with the largest cumulative variance contribution rate to form a mapping matrix, it ensures that the variance of the data projected in the low-dimensional space is maximized. Advanced knowledge includes the kernel PCA nonlinear dimensionality reduction method.</w:t>
      </w:r>
    </w:p>
    <w:p w14:paraId="24AC4DC8" w14:textId="77777777" w:rsidR="001708D1" w:rsidRDefault="00000000">
      <w:pPr>
        <w:pStyle w:val="a3"/>
        <w:widowControl/>
        <w:ind w:firstLine="489"/>
      </w:pPr>
      <w:r>
        <w:rPr>
          <w:b/>
        </w:rPr>
        <w:t>Expectation-Maximization Algorithm (EM)</w:t>
      </w:r>
      <w:r>
        <w:t>: A model parameter estimation method for solving data distributions containing latent variables. It constructs the lower bound of the log-likelihood function by calculating the distribution of latent variables (E-step), then maximizes this lower bound to update the model parameters (M-step), iterating continuously to approximate the maximum likelihood estimate.</w:t>
      </w:r>
    </w:p>
    <w:p w14:paraId="421E2B04" w14:textId="77777777" w:rsidR="001708D1" w:rsidRDefault="00000000">
      <w:pPr>
        <w:pStyle w:val="a3"/>
        <w:widowControl/>
        <w:ind w:firstLine="489"/>
      </w:pPr>
      <w:r>
        <w:rPr>
          <w:b/>
        </w:rPr>
        <w:t>Latent Semantic Analysis (LSA/LSI)</w:t>
      </w:r>
      <w:r>
        <w:t xml:space="preserve">: A text feature mining method that achieves low-rank approximation by performing Singular Value Decomposition (SVD) on the term-document matrix. This method maps texts and words to a </w:t>
      </w:r>
      <w:r>
        <w:lastRenderedPageBreak/>
        <w:t>low-dimensional latent topic space, effectively solving the problems of "polysemy" and "synonymy" in natural language.</w:t>
      </w:r>
    </w:p>
    <w:p w14:paraId="20B32A32" w14:textId="369326AB" w:rsidR="001708D1" w:rsidRDefault="00000000">
      <w:pPr>
        <w:pStyle w:val="a3"/>
        <w:widowControl/>
        <w:ind w:firstLineChars="0" w:firstLine="480"/>
        <w:rPr>
          <w:rFonts w:ascii="宋体" w:hAnsi="宋体" w:cs="宋体"/>
        </w:rPr>
      </w:pPr>
      <w:r>
        <w:rPr>
          <w:rFonts w:ascii="宋体" w:hAnsi="宋体" w:cs="宋体" w:hint="eastAsia"/>
        </w:rPr>
        <w:t xml:space="preserve"> </w:t>
      </w:r>
      <w:r>
        <w:t>Project Descriptions and Application Cases</w:t>
      </w:r>
      <w:r w:rsidR="00F2565D">
        <w:rPr>
          <w:rFonts w:hint="eastAsia"/>
        </w:rPr>
        <w:t xml:space="preserve"> </w:t>
      </w:r>
      <w:r>
        <w:rPr>
          <w:b/>
        </w:rPr>
        <w:t>Eigenface Algorithm and Face Recognition Practice</w:t>
      </w:r>
      <w:r>
        <w:t xml:space="preserve">: Apply PCA for face image dimensionality reduction, vectorize the original high-dimensional face pixel matrix and extract principal components, so that faces are transformed into linear combinations of several "eigenfaces". The course practice requires building a model based on the ORL face database by calculating the eigenvalues and eigenvectors of the covariance matrix, and completing face recognition and image reconstruction operations with </w:t>
      </w:r>
      <w:r w:rsidR="00F2565D">
        <w:t>NumPy</w:t>
      </w:r>
      <w:r>
        <w:t xml:space="preserve"> or OpenCV.</w:t>
      </w:r>
    </w:p>
    <w:p w14:paraId="6CFC6641" w14:textId="77777777" w:rsidR="001708D1" w:rsidRDefault="00000000">
      <w:pPr>
        <w:pStyle w:val="a3"/>
        <w:widowControl/>
        <w:ind w:firstLine="489"/>
      </w:pPr>
      <w:r>
        <w:rPr>
          <w:b/>
        </w:rPr>
        <w:t>Customer Segmentation and Anomaly Detection Analysis</w:t>
      </w:r>
      <w:r>
        <w:t xml:space="preserve">: Use unsupervised clustering algorithms (such as K-Means) to perform automated segmentation analysis of customer characteristics in business decision-making scenarios; relying on the </w:t>
      </w:r>
      <w:proofErr w:type="spellStart"/>
      <w:r>
        <w:t>Zhihai</w:t>
      </w:r>
      <w:proofErr w:type="spellEnd"/>
      <w:r>
        <w:t>-Mo training platform, apply the K-Means algorithm to complete anomaly detection project practices (such as financial fraud identification tasks).</w:t>
      </w:r>
    </w:p>
    <w:p w14:paraId="57C32BE2" w14:textId="77777777" w:rsidR="001708D1" w:rsidRDefault="00000000">
      <w:pPr>
        <w:pStyle w:val="a3"/>
        <w:widowControl/>
        <w:ind w:firstLine="489"/>
      </w:pPr>
      <w:r>
        <w:rPr>
          <w:b/>
        </w:rPr>
        <w:t>Data Visualization and Massive Text Classification</w:t>
      </w:r>
      <w:r>
        <w:t>: Use the t-SNE algorithm to perform nonlinear dimensionality reduction and 2D visualization of the MNIST high-dimensional handwritten digit dataset; apply LSA and clustering algorithms to analyze millions of academic papers, calculate the Pearson correlation coefficient matrix between documents, and realize automatic clustering and distinction of latent topics such as machine learning and gene editing.</w:t>
      </w:r>
    </w:p>
    <w:p w14:paraId="109EC25C" w14:textId="77777777" w:rsidR="001708D1" w:rsidRDefault="00000000">
      <w:pPr>
        <w:pStyle w:val="1"/>
        <w:widowControl/>
      </w:pPr>
      <w:r>
        <w:t>Lecture 7: Application of Statistical Machine Learning Algorithms</w:t>
      </w:r>
    </w:p>
    <w:p w14:paraId="163A8AC9" w14:textId="77777777" w:rsidR="001708D1" w:rsidRDefault="00000000">
      <w:pPr>
        <w:pStyle w:val="a3"/>
        <w:widowControl/>
        <w:ind w:firstLine="489"/>
      </w:pPr>
      <w:r>
        <w:rPr>
          <w:b/>
        </w:rPr>
        <w:t>Core Concepts: Logistic Regression and Classification</w:t>
      </w:r>
    </w:p>
    <w:p w14:paraId="41887175" w14:textId="77777777" w:rsidR="001708D1" w:rsidRDefault="00000000">
      <w:pPr>
        <w:pStyle w:val="a3"/>
        <w:widowControl/>
        <w:ind w:firstLine="489"/>
      </w:pPr>
      <w:r>
        <w:rPr>
          <w:b/>
        </w:rPr>
        <w:t>Nonlinear Mapping</w:t>
      </w:r>
      <w:r>
        <w:t>: Introduce the Sigmoid function on the basis of the regression model to map the linear combination result to the (0,1) probability interval, thereby transforming the continuous regression model into a discrete classification model.</w:t>
      </w:r>
    </w:p>
    <w:p w14:paraId="7BCC10E1" w14:textId="77777777" w:rsidR="001708D1" w:rsidRDefault="00000000">
      <w:pPr>
        <w:pStyle w:val="a3"/>
        <w:widowControl/>
        <w:ind w:firstLine="489"/>
      </w:pPr>
      <w:r>
        <w:rPr>
          <w:b/>
        </w:rPr>
        <w:t>Loss and Optimization</w:t>
      </w:r>
      <w:r>
        <w:t>: Essentially log-odds regression, based on maximum likelihood estimation, using cross-entropy as the loss function, and iteratively solving parameters through the gradient descent method.</w:t>
      </w:r>
    </w:p>
    <w:p w14:paraId="2A7A4674" w14:textId="054273D6" w:rsidR="001708D1" w:rsidRDefault="00000000">
      <w:pPr>
        <w:pStyle w:val="a3"/>
        <w:widowControl/>
        <w:ind w:firstLine="489"/>
      </w:pPr>
      <w:r>
        <w:rPr>
          <w:b/>
        </w:rPr>
        <w:lastRenderedPageBreak/>
        <w:t>Model Expansion</w:t>
      </w:r>
      <w:r>
        <w:t xml:space="preserve">: Can be extended from binary classification to multi-class classification through the </w:t>
      </w:r>
      <w:r w:rsidR="00F2565D">
        <w:t>SoftMax</w:t>
      </w:r>
      <w:r>
        <w:t xml:space="preserve"> function. In practical applications, it is necessary to combine SMOTE technology to handle class imbalance problems.</w:t>
      </w:r>
    </w:p>
    <w:p w14:paraId="0A5EBB01" w14:textId="77777777" w:rsidR="001708D1" w:rsidRDefault="00000000">
      <w:pPr>
        <w:pStyle w:val="a3"/>
        <w:widowControl/>
        <w:ind w:firstLine="489"/>
      </w:pPr>
      <w:r>
        <w:rPr>
          <w:b/>
        </w:rPr>
        <w:t>Core Concepts: Latent Semantic Analysis (LSA)</w:t>
      </w:r>
    </w:p>
    <w:p w14:paraId="74E62442" w14:textId="77777777" w:rsidR="001708D1" w:rsidRDefault="00000000">
      <w:pPr>
        <w:pStyle w:val="a3"/>
        <w:widowControl/>
        <w:ind w:firstLine="489"/>
      </w:pPr>
      <w:r>
        <w:rPr>
          <w:b/>
        </w:rPr>
        <w:t>Matrix Construction and Decomposition</w:t>
      </w:r>
      <w:r>
        <w:t>: First construct the term-document matrix of massive texts, then perform low-rank approximation on it using Singular Value Decomposition (SVD).</w:t>
      </w:r>
    </w:p>
    <w:p w14:paraId="445A62ED" w14:textId="77777777" w:rsidR="001708D1" w:rsidRDefault="00000000">
      <w:pPr>
        <w:pStyle w:val="a3"/>
        <w:widowControl/>
        <w:ind w:firstLine="489"/>
      </w:pPr>
      <w:r>
        <w:rPr>
          <w:b/>
        </w:rPr>
        <w:t>Latent Topic Space</w:t>
      </w:r>
      <w:r>
        <w:t>: Map documents and words to a low-dimensional unified latent space simultaneously, solving the pain points of "polysemy" and "synonymy" in traditional literal matching.</w:t>
      </w:r>
    </w:p>
    <w:p w14:paraId="72D092B4" w14:textId="77777777" w:rsidR="001708D1" w:rsidRDefault="00000000">
      <w:pPr>
        <w:pStyle w:val="a3"/>
        <w:widowControl/>
        <w:ind w:firstLine="489"/>
      </w:pPr>
      <w:r>
        <w:rPr>
          <w:b/>
        </w:rPr>
        <w:t>Relationship Mining</w:t>
      </w:r>
      <w:r>
        <w:t>: Calculate correlation coefficients through the reconstructed matrix to accurately reveal the deep semantic associations between words, between words and documents, and between documents.</w:t>
      </w:r>
    </w:p>
    <w:p w14:paraId="05484CB8" w14:textId="77777777" w:rsidR="001708D1" w:rsidRDefault="00000000">
      <w:pPr>
        <w:pStyle w:val="a3"/>
        <w:widowControl/>
        <w:ind w:firstLine="489"/>
      </w:pPr>
      <w:r>
        <w:rPr>
          <w:b/>
        </w:rPr>
        <w:t>Core Concepts: Linear Discriminant Analysis (LDA)</w:t>
      </w:r>
    </w:p>
    <w:p w14:paraId="1BE6E7D4" w14:textId="77777777" w:rsidR="001708D1" w:rsidRDefault="00000000">
      <w:pPr>
        <w:pStyle w:val="a3"/>
        <w:widowControl/>
        <w:ind w:firstLine="489"/>
      </w:pPr>
      <w:r>
        <w:rPr>
          <w:b/>
        </w:rPr>
        <w:t>Projection Criterion</w:t>
      </w:r>
      <w:r>
        <w:t>: As a supervised learning dimensionality reduction method (Fisher Linear Discriminant), its core optimization objective is to achieve "minimized intra-class variance and maximized inter-class distance" in the low-dimensional projection space.</w:t>
      </w:r>
    </w:p>
    <w:p w14:paraId="4E29161E" w14:textId="77777777" w:rsidR="001708D1" w:rsidRDefault="00000000">
      <w:pPr>
        <w:pStyle w:val="a3"/>
        <w:widowControl/>
        <w:ind w:firstLine="489"/>
      </w:pPr>
      <w:r>
        <w:rPr>
          <w:b/>
        </w:rPr>
        <w:t>Comparison with PCA</w:t>
      </w:r>
      <w:r>
        <w:t>: Principal Component Analysis (PCA) is unsupervised dimensionality reduction that pursues maximum overall variance; while LDA relies on class labels for supervised dimensionality reduction, and the upper limit of the dimensionality after reduction is limited by the total number of categories.</w:t>
      </w:r>
    </w:p>
    <w:p w14:paraId="6A79F87A" w14:textId="77777777" w:rsidR="001708D1" w:rsidRDefault="00000000">
      <w:pPr>
        <w:pStyle w:val="1"/>
        <w:widowControl/>
      </w:pPr>
      <w:r>
        <w:t>Related Project and Practice Descriptions</w:t>
      </w:r>
    </w:p>
    <w:p w14:paraId="71C8A072" w14:textId="77777777" w:rsidR="001708D1" w:rsidRDefault="00000000">
      <w:pPr>
        <w:pStyle w:val="a3"/>
        <w:widowControl/>
        <w:ind w:firstLine="489"/>
      </w:pPr>
      <w:r>
        <w:rPr>
          <w:b/>
        </w:rPr>
        <w:t>Binary Classification Practice</w:t>
      </w:r>
      <w:r>
        <w:t>: Carry out credit card fraud detection tasks, and introduce comprehensive classification evaluation indicators such as AUC-ROC to verify model effectiveness.</w:t>
      </w:r>
    </w:p>
    <w:p w14:paraId="7E841797" w14:textId="77777777" w:rsidR="001708D1" w:rsidRDefault="00000000">
      <w:pPr>
        <w:pStyle w:val="a3"/>
        <w:widowControl/>
        <w:ind w:firstLine="489"/>
      </w:pPr>
      <w:r>
        <w:rPr>
          <w:b/>
        </w:rPr>
        <w:t>Text Mining Practice</w:t>
      </w:r>
      <w:r>
        <w:t xml:space="preserve">: Use the </w:t>
      </w:r>
      <w:proofErr w:type="spellStart"/>
      <w:r>
        <w:t>Gensim</w:t>
      </w:r>
      <w:proofErr w:type="spellEnd"/>
      <w:r>
        <w:t xml:space="preserve"> toolkit to implement latent semantic extraction and topic mining of natural language texts.</w:t>
      </w:r>
    </w:p>
    <w:p w14:paraId="38E4C4C8" w14:textId="77777777" w:rsidR="001708D1" w:rsidRDefault="00000000">
      <w:pPr>
        <w:pStyle w:val="1"/>
        <w:widowControl/>
      </w:pPr>
      <w:r>
        <w:t>Lecture 8: Deep Learning (I)</w:t>
      </w:r>
    </w:p>
    <w:p w14:paraId="2B209675" w14:textId="77777777" w:rsidR="001708D1" w:rsidRDefault="00000000">
      <w:pPr>
        <w:pStyle w:val="1"/>
        <w:widowControl/>
      </w:pPr>
      <w:r>
        <w:lastRenderedPageBreak/>
        <w:t>Core Concepts</w:t>
      </w:r>
    </w:p>
    <w:p w14:paraId="1A4C5493" w14:textId="1BB2DD24" w:rsidR="001708D1" w:rsidRDefault="00000000">
      <w:pPr>
        <w:pStyle w:val="a3"/>
        <w:widowControl/>
        <w:ind w:firstLine="489"/>
      </w:pPr>
      <w:r>
        <w:rPr>
          <w:b/>
        </w:rPr>
        <w:t>Basic Concepts of Deep Learning</w:t>
      </w:r>
      <w:r>
        <w:t xml:space="preserve">: Deep learning is an end-to-end data representation learning method that performs layer-by-layer abstraction and automatically extracts high-level features from data through nonlinear transformations. Its basic computing unit is the neuron, whose main functions include linear weighted accumulation of input signals and information mapping through nonlinear activation functions (such as Sigmoid, Tanh, </w:t>
      </w:r>
      <w:proofErr w:type="spellStart"/>
      <w:r>
        <w:t>ReLU</w:t>
      </w:r>
      <w:proofErr w:type="spellEnd"/>
      <w:r>
        <w:t xml:space="preserve">, and </w:t>
      </w:r>
      <w:r w:rsidR="00F2565D">
        <w:t>SoftMax</w:t>
      </w:r>
      <w:r>
        <w:t xml:space="preserve"> suitable for multi-classification tasks). The training objective of the model is to minimize the loss function (such as mean squared error loss, cross-entropy loss), which measures the difference between the predicted results and the true labels.</w:t>
      </w:r>
    </w:p>
    <w:p w14:paraId="52231635" w14:textId="77777777" w:rsidR="001708D1" w:rsidRDefault="00000000">
      <w:pPr>
        <w:pStyle w:val="a3"/>
        <w:widowControl/>
        <w:ind w:firstLine="489"/>
      </w:pPr>
      <w:r>
        <w:rPr>
          <w:b/>
        </w:rPr>
        <w:t>Feedforward Neural Network (MLP)</w:t>
      </w:r>
      <w:r>
        <w:t xml:space="preserve">: A classic neural network architecture composed of an input layer, hidden layers, and an output layer. Neurons between adjacent layers are fully connected, while neurons within the same layer are not connected and there is no information feedback in the network. By introducing hidden layers and nonlinear activation functions, the multi-layer perceptron successfully overcomes the limitation of single-layer </w:t>
      </w:r>
      <w:proofErr w:type="spellStart"/>
      <w:r>
        <w:t>perceptrons</w:t>
      </w:r>
      <w:proofErr w:type="spellEnd"/>
      <w:r>
        <w:t xml:space="preserve"> that cannot fit nonlinearly separable data (such as the XOR problem).</w:t>
      </w:r>
    </w:p>
    <w:p w14:paraId="15BD9F5D" w14:textId="77777777" w:rsidR="001708D1" w:rsidRDefault="00000000">
      <w:pPr>
        <w:pStyle w:val="a3"/>
        <w:widowControl/>
        <w:ind w:firstLine="489"/>
      </w:pPr>
      <w:r>
        <w:rPr>
          <w:b/>
        </w:rPr>
        <w:t>Backpropagation (BP) and Parameter Optimization</w:t>
      </w:r>
      <w:r>
        <w:t>: The BP algorithm combines the chain rule of differentiation to propagate the error from the network output layer back to the hidden layers layer by layer, thereby clarifying the responsibility of each neuron for the overall error. The network uses the gradient descent algorithm to continuously update the weight parameters along the opposite direction of the loss function gradient according to the set learning rate (step size), so that the model error gradually converges to the minimum.</w:t>
      </w:r>
    </w:p>
    <w:p w14:paraId="43F90D50" w14:textId="77777777" w:rsidR="001708D1" w:rsidRDefault="00000000">
      <w:pPr>
        <w:pStyle w:val="1"/>
        <w:widowControl/>
      </w:pPr>
      <w:r>
        <w:t>Project Descriptions</w:t>
      </w:r>
    </w:p>
    <w:p w14:paraId="06059C97" w14:textId="77777777" w:rsidR="001708D1" w:rsidRDefault="00000000">
      <w:pPr>
        <w:pStyle w:val="a3"/>
        <w:widowControl/>
        <w:ind w:firstLine="489"/>
      </w:pPr>
      <w:r>
        <w:rPr>
          <w:b/>
        </w:rPr>
        <w:t>MNIST Handwritten Digit Recognition</w:t>
      </w:r>
      <w:r>
        <w:t xml:space="preserve">: Construct a fully connected feedforward neural network based on deep learning frameworks such as </w:t>
      </w:r>
      <w:proofErr w:type="spellStart"/>
      <w:r>
        <w:t>MindSpore</w:t>
      </w:r>
      <w:proofErr w:type="spellEnd"/>
      <w:r>
        <w:t>. Flatten the 28×</w:t>
      </w:r>
      <w:proofErr w:type="gramStart"/>
      <w:r>
        <w:t>28 pixel</w:t>
      </w:r>
      <w:proofErr w:type="gramEnd"/>
      <w:r>
        <w:t xml:space="preserve"> grayscale images of handwritten digits into 784-dimensional vectors as the input layer, extract features through fully connected hidden layers (such as 128 neurons with </w:t>
      </w:r>
      <w:proofErr w:type="spellStart"/>
      <w:r>
        <w:t>ReLU</w:t>
      </w:r>
      <w:proofErr w:type="spellEnd"/>
      <w:r>
        <w:t xml:space="preserve"> activation), and finally generate classification confidence for 10 categories in the output layer to complete the handwritten digit recognition task from 0 to 9.</w:t>
      </w:r>
    </w:p>
    <w:p w14:paraId="64D7AD34" w14:textId="77777777" w:rsidR="001708D1" w:rsidRDefault="00000000">
      <w:pPr>
        <w:pStyle w:val="a3"/>
        <w:widowControl/>
        <w:ind w:firstLine="489"/>
      </w:pPr>
      <w:r>
        <w:rPr>
          <w:b/>
        </w:rPr>
        <w:lastRenderedPageBreak/>
        <w:t>Linear Housing Price Prediction Practice</w:t>
      </w:r>
      <w:r>
        <w:t xml:space="preserve">: Use a real residential feature dataset (including dozens of features such as area and residential style). After data preprocessing such as standardization of continuous variables and </w:t>
      </w:r>
      <w:proofErr w:type="spellStart"/>
      <w:r>
        <w:t>indicatorization</w:t>
      </w:r>
      <w:proofErr w:type="spellEnd"/>
      <w:r>
        <w:t xml:space="preserve"> of discrete variables (converted to 0 or 1), define a linear network (</w:t>
      </w:r>
      <w:proofErr w:type="spellStart"/>
      <w:r>
        <w:t>LinearNet</w:t>
      </w:r>
      <w:proofErr w:type="spellEnd"/>
      <w:r>
        <w:t xml:space="preserve">) using </w:t>
      </w:r>
      <w:proofErr w:type="spellStart"/>
      <w:r>
        <w:t>MindSpore</w:t>
      </w:r>
      <w:proofErr w:type="spellEnd"/>
      <w:r>
        <w:t>, and configure the mean squared error loss function (</w:t>
      </w:r>
      <w:proofErr w:type="spellStart"/>
      <w:r>
        <w:t>MSELoss</w:t>
      </w:r>
      <w:proofErr w:type="spellEnd"/>
      <w:r>
        <w:t>) and optimizer to complete the training of the regression prediction model.</w:t>
      </w:r>
    </w:p>
    <w:p w14:paraId="26F0CFF6" w14:textId="77777777" w:rsidR="001708D1" w:rsidRDefault="00000000">
      <w:pPr>
        <w:pStyle w:val="1"/>
        <w:widowControl/>
      </w:pPr>
      <w:r>
        <w:t>Lecture 9: Deep Learning (II)</w:t>
      </w:r>
    </w:p>
    <w:p w14:paraId="6A766A06" w14:textId="77777777" w:rsidR="001708D1" w:rsidRDefault="00000000">
      <w:pPr>
        <w:pStyle w:val="2"/>
        <w:widowControl/>
      </w:pPr>
      <w:r>
        <w:t>Core Concepts</w:t>
      </w:r>
    </w:p>
    <w:p w14:paraId="1379F9D0" w14:textId="77777777" w:rsidR="001708D1" w:rsidRDefault="00000000">
      <w:pPr>
        <w:pStyle w:val="3"/>
        <w:widowControl/>
      </w:pPr>
      <w:r>
        <w:rPr>
          <w:szCs w:val="32"/>
        </w:rPr>
        <w:t>Convolutional Neural Network (CNN)</w:t>
      </w:r>
    </w:p>
    <w:p w14:paraId="13D70675" w14:textId="77777777" w:rsidR="001708D1" w:rsidRDefault="00000000">
      <w:pPr>
        <w:pStyle w:val="a3"/>
        <w:widowControl/>
        <w:ind w:firstLine="489"/>
      </w:pPr>
      <w:r>
        <w:rPr>
          <w:b/>
        </w:rPr>
        <w:t>Convolution Operation</w:t>
      </w:r>
      <w:r>
        <w:t>: CNN extracts the spatial dependence of pixels through a convolution kernel in the form of a two-dimensional matrix. The convolution kernel slides on the input image according to a specific stride, and performs weighted accumulation filtering on the pixels of the sub-block region to capture specific spatial distribution patterns.</w:t>
      </w:r>
    </w:p>
    <w:p w14:paraId="50A5B8B0" w14:textId="1D06DE9D" w:rsidR="001708D1" w:rsidRDefault="00000000">
      <w:pPr>
        <w:pStyle w:val="a3"/>
        <w:widowControl/>
        <w:ind w:firstLine="489"/>
      </w:pPr>
      <w:r>
        <w:rPr>
          <w:b/>
        </w:rPr>
        <w:t>Local Connectivity and Weight Sharing</w:t>
      </w:r>
      <w:r>
        <w:t xml:space="preserve">: Each pixel on the feature map only depends on the corresponding local region in the input image, which is called the receptive field. The evolution of CNN architecture includes the development from LeNet-5 to </w:t>
      </w:r>
      <w:proofErr w:type="spellStart"/>
      <w:r>
        <w:t>ResNet</w:t>
      </w:r>
      <w:proofErr w:type="spellEnd"/>
      <w:r>
        <w:t xml:space="preserve">, as well as the comparison of classic architectures such as </w:t>
      </w:r>
      <w:r w:rsidR="00F2565D">
        <w:t>Alex Net</w:t>
      </w:r>
      <w:r>
        <w:t>, VGG, and Inception.</w:t>
      </w:r>
    </w:p>
    <w:p w14:paraId="3EE77CF5" w14:textId="712AF6AE" w:rsidR="001708D1" w:rsidRDefault="00000000">
      <w:pPr>
        <w:pStyle w:val="a3"/>
        <w:widowControl/>
        <w:ind w:firstLine="489"/>
      </w:pPr>
      <w:r>
        <w:rPr>
          <w:b/>
        </w:rPr>
        <w:t>Pooling Operation</w:t>
      </w:r>
      <w:r>
        <w:t xml:space="preserve">: Use max pooling or average pooling to extract statistical information of regional sub-blocks, realize </w:t>
      </w:r>
      <w:r w:rsidR="00F2565D">
        <w:t>down sampling</w:t>
      </w:r>
      <w:r>
        <w:t xml:space="preserve"> and reduce data redundancy while retaining main feature information.</w:t>
      </w:r>
    </w:p>
    <w:p w14:paraId="50948D14" w14:textId="77777777" w:rsidR="001708D1" w:rsidRDefault="00000000">
      <w:pPr>
        <w:pStyle w:val="a3"/>
        <w:widowControl/>
        <w:ind w:firstLine="489"/>
      </w:pPr>
      <w:r>
        <w:rPr>
          <w:b/>
        </w:rPr>
        <w:t>Training and Parameter Tuning</w:t>
      </w:r>
      <w:r>
        <w:t>: The optimization process involves the configuration of learning rate decay strategies and transfer learning practices.</w:t>
      </w:r>
    </w:p>
    <w:p w14:paraId="3274B41C" w14:textId="77777777" w:rsidR="001708D1" w:rsidRDefault="00000000">
      <w:pPr>
        <w:pStyle w:val="a3"/>
        <w:widowControl/>
        <w:ind w:firstLine="489"/>
      </w:pPr>
      <w:r>
        <w:rPr>
          <w:b/>
        </w:rPr>
        <w:t>Natural Language Understanding and Visual Analysis</w:t>
      </w:r>
    </w:p>
    <w:p w14:paraId="43E38A1B" w14:textId="77777777" w:rsidR="001708D1" w:rsidRDefault="00000000">
      <w:pPr>
        <w:pStyle w:val="a3"/>
        <w:widowControl/>
        <w:ind w:firstLine="489"/>
      </w:pPr>
      <w:r>
        <w:rPr>
          <w:b/>
        </w:rPr>
        <w:t>Distributed Word Representation (Word2Vec)</w:t>
      </w:r>
      <w:r>
        <w:t xml:space="preserve">: Deep learning uses distributed vector representation to replace the traditional one-hot bag-of-words model, in order to solve the dimensionality disaster problem and support the calculation of semantic similarity between words. Its core training modes include the CBOW model, which </w:t>
      </w:r>
      <w:r>
        <w:lastRenderedPageBreak/>
        <w:t>uses context to predict the central word, and the Skip-gram model, which uses the central word to predict the context.</w:t>
      </w:r>
    </w:p>
    <w:p w14:paraId="2B9194B1" w14:textId="77777777" w:rsidR="001708D1" w:rsidRDefault="00000000">
      <w:pPr>
        <w:pStyle w:val="a3"/>
        <w:widowControl/>
        <w:ind w:firstLine="489"/>
      </w:pPr>
      <w:r>
        <w:rPr>
          <w:b/>
        </w:rPr>
        <w:t>Advanced Natural Language Models</w:t>
      </w:r>
      <w:r>
        <w:t>: Core knowledge points cover the Transformer self-attention mechanism and BERT pre-training fine-tuning, and application tasks include the implementation of text classification and question answering systems.</w:t>
      </w:r>
    </w:p>
    <w:p w14:paraId="2203D5D4" w14:textId="77777777" w:rsidR="001708D1" w:rsidRDefault="00000000">
      <w:pPr>
        <w:pStyle w:val="a3"/>
        <w:widowControl/>
        <w:ind w:firstLine="489"/>
      </w:pPr>
      <w:r>
        <w:rPr>
          <w:b/>
        </w:rPr>
        <w:t>Visual Applications</w:t>
      </w:r>
      <w:r>
        <w:t>: Combine multi-layer CNN and fully connected layers to realize image classification and visual target localization (complete multi-task learning by calculating classification error and target bounding box error).</w:t>
      </w:r>
    </w:p>
    <w:p w14:paraId="40527912" w14:textId="77777777" w:rsidR="001708D1" w:rsidRDefault="00000000">
      <w:pPr>
        <w:pStyle w:val="2"/>
        <w:widowControl/>
      </w:pPr>
      <w:r>
        <w:t>Project Descriptions</w:t>
      </w:r>
    </w:p>
    <w:p w14:paraId="2DE9E153" w14:textId="77777777" w:rsidR="001708D1" w:rsidRDefault="00000000">
      <w:pPr>
        <w:pStyle w:val="a3"/>
        <w:widowControl/>
        <w:ind w:firstLine="489"/>
      </w:pPr>
      <w:r>
        <w:rPr>
          <w:b/>
        </w:rPr>
        <w:t>YOLOv5-based Object Detection System Deployment</w:t>
      </w:r>
      <w:r>
        <w:t>: Fully cover the core engineering life cycle of object detection, including data annotation, model training and inference optimization operations.</w:t>
      </w:r>
    </w:p>
    <w:p w14:paraId="66971C5B" w14:textId="77777777" w:rsidR="001708D1" w:rsidRDefault="00000000">
      <w:pPr>
        <w:pStyle w:val="a3"/>
        <w:widowControl/>
        <w:ind w:firstLine="489"/>
      </w:pPr>
      <w:r>
        <w:rPr>
          <w:b/>
        </w:rPr>
        <w:t xml:space="preserve">LeNet Handwritten Digit Recognition Based on </w:t>
      </w:r>
      <w:proofErr w:type="spellStart"/>
      <w:r>
        <w:rPr>
          <w:b/>
        </w:rPr>
        <w:t>MindSpore</w:t>
      </w:r>
      <w:proofErr w:type="spellEnd"/>
      <w:r>
        <w:t xml:space="preserve">: Construct a LeNet-5 model using the </w:t>
      </w:r>
      <w:proofErr w:type="spellStart"/>
      <w:r>
        <w:t>MindSpore</w:t>
      </w:r>
      <w:proofErr w:type="spellEnd"/>
      <w:r>
        <w:t xml:space="preserve"> framework through the training platform, apply Conv2d convolutional layer, </w:t>
      </w:r>
      <w:proofErr w:type="spellStart"/>
      <w:r>
        <w:t>ReLU</w:t>
      </w:r>
      <w:proofErr w:type="spellEnd"/>
      <w:r>
        <w:t xml:space="preserve"> activation function, MaxPool2d pooling layer and Dense fully connected layer in series to process image input, and use the </w:t>
      </w:r>
      <w:proofErr w:type="spellStart"/>
      <w:r>
        <w:t>SoftmaxCrossEntropyWithLogits</w:t>
      </w:r>
      <w:proofErr w:type="spellEnd"/>
      <w:r>
        <w:t xml:space="preserve"> loss function to complete the optimization training of digit classification.</w:t>
      </w:r>
    </w:p>
    <w:p w14:paraId="4C0A1ED3" w14:textId="77777777" w:rsidR="001708D1" w:rsidRDefault="00000000">
      <w:pPr>
        <w:pStyle w:val="1"/>
        <w:widowControl/>
      </w:pPr>
      <w:r>
        <w:t>Week 10: Reinforcement Learning</w:t>
      </w:r>
    </w:p>
    <w:p w14:paraId="45A800DA" w14:textId="77777777" w:rsidR="001708D1" w:rsidRDefault="00000000">
      <w:pPr>
        <w:pStyle w:val="4"/>
        <w:widowControl/>
        <w:rPr>
          <w:rFonts w:ascii="黑体" w:hAnsi="黑体" w:cs="黑体"/>
        </w:rPr>
      </w:pPr>
      <w:r>
        <w:rPr>
          <w:rFonts w:ascii="黑体" w:hAnsi="黑体" w:cs="黑体" w:hint="eastAsia"/>
        </w:rPr>
        <w:t xml:space="preserve"> </w:t>
      </w:r>
      <w:r>
        <w:t>Definition of Reinforcement Learning</w:t>
      </w:r>
    </w:p>
    <w:p w14:paraId="1F9872CF" w14:textId="77777777" w:rsidR="001708D1" w:rsidRDefault="00000000">
      <w:pPr>
        <w:pStyle w:val="a3"/>
        <w:widowControl/>
        <w:ind w:firstLine="489"/>
      </w:pPr>
      <w:r>
        <w:rPr>
          <w:b/>
        </w:rPr>
        <w:t>Core Concepts</w:t>
      </w:r>
      <w:r>
        <w:t>: Reinforcement learning is the process in which an agent interacts with the environment through trial and error, learning the mapping from states to actions in the sequential decision-making process to obtain the maximum cumulative reward. Its core mathematical framework is the Markov Decision Process (MDP), which can be formally described by the five-tuple ⟨</w:t>
      </w:r>
      <w:proofErr w:type="spellStart"/>
      <w:proofErr w:type="gramStart"/>
      <w:r>
        <w:t>S,A</w:t>
      </w:r>
      <w:proofErr w:type="gramEnd"/>
      <w:r>
        <w:t>,</w:t>
      </w:r>
      <w:proofErr w:type="gramStart"/>
      <w:r>
        <w:t>Pr,R</w:t>
      </w:r>
      <w:proofErr w:type="gramEnd"/>
      <w:r>
        <w:t>,γ</w:t>
      </w:r>
      <w:proofErr w:type="spellEnd"/>
      <w:r>
        <w:t>⟩ (state, action, transition probability, reward function, discount factor). Key foundations include the state value function (V(s)) and the action value function (q(</w:t>
      </w:r>
      <w:proofErr w:type="spellStart"/>
      <w:proofErr w:type="gramStart"/>
      <w:r>
        <w:t>s,a</w:t>
      </w:r>
      <w:proofErr w:type="spellEnd"/>
      <w:proofErr w:type="gramEnd"/>
      <w:r>
        <w:t xml:space="preserve">)), whose recursive relationship is strictly characterized by the Bellman equation. The learning process </w:t>
      </w:r>
      <w:r>
        <w:lastRenderedPageBreak/>
        <w:t>needs to deal with the "exploration (unknown space) vs. exploitation (existing experience) dilemma".</w:t>
      </w:r>
    </w:p>
    <w:p w14:paraId="1C2523B0" w14:textId="77777777" w:rsidR="001708D1" w:rsidRDefault="00000000">
      <w:pPr>
        <w:pStyle w:val="a3"/>
        <w:widowControl/>
        <w:ind w:firstLine="489"/>
      </w:pPr>
      <w:r>
        <w:rPr>
          <w:b/>
        </w:rPr>
        <w:t>Case</w:t>
      </w:r>
      <w:r>
        <w:t>: OpenAI Gym environment interaction experiment.</w:t>
      </w:r>
    </w:p>
    <w:p w14:paraId="51375A2B" w14:textId="77777777" w:rsidR="001708D1" w:rsidRDefault="00000000">
      <w:pPr>
        <w:pStyle w:val="4"/>
        <w:widowControl/>
        <w:rPr>
          <w:rFonts w:ascii="黑体" w:hAnsi="黑体" w:cs="黑体"/>
        </w:rPr>
      </w:pPr>
      <w:r>
        <w:rPr>
          <w:rFonts w:ascii="黑体" w:hAnsi="黑体" w:cs="黑体" w:hint="eastAsia"/>
        </w:rPr>
        <w:t xml:space="preserve"> </w:t>
      </w:r>
      <w:r>
        <w:t>Policy Optimization and Policy Evaluation</w:t>
      </w:r>
    </w:p>
    <w:p w14:paraId="3AB0B0B2" w14:textId="77777777" w:rsidR="001708D1" w:rsidRDefault="00000000">
      <w:pPr>
        <w:pStyle w:val="a3"/>
        <w:widowControl/>
        <w:ind w:firstLine="489"/>
      </w:pPr>
      <w:r>
        <w:rPr>
          <w:b/>
        </w:rPr>
        <w:t>Core Concepts</w:t>
      </w:r>
      <w:r>
        <w:t>: Policy evaluation aims to calculate the value function under a given policy through methods such as dynamic programming, Monte Carlo sampling, or Temporal Difference. Policy optimization improves the current policy based on the value function, and the two alternate to form the General Policy Iteration (GPI) framework. Theoretical extensions cover the policy gradient theorem, REINFORCE algorithm, and Actor-Critic framework.</w:t>
      </w:r>
    </w:p>
    <w:p w14:paraId="6CA27655" w14:textId="77777777" w:rsidR="001708D1" w:rsidRDefault="00000000">
      <w:pPr>
        <w:pStyle w:val="a3"/>
        <w:widowControl/>
        <w:ind w:firstLine="489"/>
      </w:pPr>
      <w:r>
        <w:rPr>
          <w:b/>
        </w:rPr>
        <w:t>Improvement</w:t>
      </w:r>
      <w:r>
        <w:t>: Implementation of PPO (Proximal Policy Optimization) algorithm.</w:t>
      </w:r>
    </w:p>
    <w:p w14:paraId="434BDC2D" w14:textId="77777777" w:rsidR="001708D1" w:rsidRDefault="00000000">
      <w:pPr>
        <w:pStyle w:val="4"/>
        <w:widowControl/>
        <w:rPr>
          <w:rFonts w:ascii="黑体" w:hAnsi="黑体" w:cs="黑体"/>
        </w:rPr>
      </w:pPr>
      <w:r>
        <w:rPr>
          <w:rFonts w:ascii="黑体" w:hAnsi="黑体" w:cs="黑体" w:hint="eastAsia"/>
        </w:rPr>
        <w:t xml:space="preserve"> </w:t>
      </w:r>
      <w:r>
        <w:t>Reinforcement Learning Solution: Q Learning</w:t>
      </w:r>
    </w:p>
    <w:p w14:paraId="3D24D2A4" w14:textId="77777777" w:rsidR="001708D1" w:rsidRDefault="00000000">
      <w:pPr>
        <w:pStyle w:val="a3"/>
        <w:widowControl/>
        <w:ind w:firstLine="489"/>
      </w:pPr>
      <w:r>
        <w:rPr>
          <w:b/>
        </w:rPr>
        <w:t>Core Concepts</w:t>
      </w:r>
      <w:r>
        <w:t>: Q-Learning is a model-free off-policy algorithm, whose core lies in Q-table updating, that is, iteratively updating the action-value function q(</w:t>
      </w:r>
      <w:proofErr w:type="spellStart"/>
      <w:proofErr w:type="gramStart"/>
      <w:r>
        <w:t>s,a</w:t>
      </w:r>
      <w:proofErr w:type="spellEnd"/>
      <w:proofErr w:type="gramEnd"/>
      <w:r>
        <w:t>) based on the Bellman equation instead of the state value function. To solve the local optimum problem, the algorithm introduces the ϵ-greedy strategy, which randomly selects actions with a probability of ϵ and selects the action with the current maximum Q value with a probability of 1−ϵ. Evolutionary technologies include the DQN experience replay mechanism and the Double DQN overestimation suppression mechanism.</w:t>
      </w:r>
    </w:p>
    <w:p w14:paraId="16E33336" w14:textId="77777777" w:rsidR="001708D1" w:rsidRDefault="00000000">
      <w:pPr>
        <w:pStyle w:val="a3"/>
        <w:widowControl/>
        <w:ind w:firstLine="489"/>
      </w:pPr>
      <w:r>
        <w:rPr>
          <w:b/>
        </w:rPr>
        <w:t>Practice and Projects</w:t>
      </w:r>
      <w:r>
        <w:t xml:space="preserve">: </w:t>
      </w:r>
      <w:proofErr w:type="spellStart"/>
      <w:r>
        <w:t>CartPole</w:t>
      </w:r>
      <w:proofErr w:type="spellEnd"/>
      <w:r>
        <w:t xml:space="preserve"> balancing control; Robot automatic maze path planning based on the Mo training platform.</w:t>
      </w:r>
    </w:p>
    <w:p w14:paraId="73B670A7" w14:textId="77777777" w:rsidR="001708D1" w:rsidRDefault="00000000">
      <w:pPr>
        <w:pStyle w:val="4"/>
        <w:widowControl/>
        <w:rPr>
          <w:rFonts w:ascii="黑体" w:hAnsi="黑体" w:cs="黑体"/>
        </w:rPr>
      </w:pPr>
      <w:r>
        <w:rPr>
          <w:rFonts w:ascii="黑体" w:hAnsi="黑体" w:cs="黑体" w:hint="eastAsia"/>
        </w:rPr>
        <w:t xml:space="preserve"> </w:t>
      </w:r>
      <w:r>
        <w:t>Deep Reinforcement Learning</w:t>
      </w:r>
    </w:p>
    <w:p w14:paraId="010EFF18" w14:textId="77777777" w:rsidR="001708D1" w:rsidRDefault="00000000">
      <w:pPr>
        <w:pStyle w:val="a3"/>
        <w:widowControl/>
        <w:ind w:firstLine="489"/>
      </w:pPr>
      <w:r>
        <w:rPr>
          <w:b/>
        </w:rPr>
        <w:t>Core Concepts</w:t>
      </w:r>
      <w:r>
        <w:t xml:space="preserve">: For massive or continuous state spaces, Deep Q-learning parameterizes the Q function, uses deep neural networks to fit the action value function, and optimizes the network parameters θ by calculating the squared error and applying gradient descent and error backpropagation. Cutting-edge algorithms cover DDPG continuous control, </w:t>
      </w:r>
      <w:proofErr w:type="spellStart"/>
      <w:r>
        <w:t>AlphaStar</w:t>
      </w:r>
      <w:proofErr w:type="spellEnd"/>
      <w:r>
        <w:t xml:space="preserve"> multi-agent reinforcement learning, and </w:t>
      </w:r>
      <w:proofErr w:type="spellStart"/>
      <w:r>
        <w:t>MuZero</w:t>
      </w:r>
      <w:proofErr w:type="spellEnd"/>
      <w:r>
        <w:t xml:space="preserve"> model learning.</w:t>
      </w:r>
    </w:p>
    <w:p w14:paraId="60530E71" w14:textId="77777777" w:rsidR="001708D1" w:rsidRDefault="00000000">
      <w:pPr>
        <w:pStyle w:val="a3"/>
        <w:widowControl/>
        <w:ind w:firstLine="489"/>
      </w:pPr>
      <w:r>
        <w:rPr>
          <w:b/>
        </w:rPr>
        <w:lastRenderedPageBreak/>
        <w:t>Application Examples</w:t>
      </w:r>
      <w:r>
        <w:t>: Atari game clearance strategy; Go game (deep learning encodes the chessboard, combined with Monte Carlo Tree Search for long-term sequential decision-making).</w:t>
      </w:r>
    </w:p>
    <w:p w14:paraId="7DA6FAC5" w14:textId="77777777" w:rsidR="001708D1" w:rsidRDefault="00000000">
      <w:pPr>
        <w:pStyle w:val="4"/>
        <w:widowControl/>
        <w:rPr>
          <w:rFonts w:ascii="黑体" w:hAnsi="黑体" w:cs="黑体"/>
        </w:rPr>
      </w:pPr>
      <w:r>
        <w:rPr>
          <w:rFonts w:ascii="黑体" w:hAnsi="黑体" w:cs="黑体" w:hint="eastAsia"/>
        </w:rPr>
        <w:t xml:space="preserve"> </w:t>
      </w:r>
      <w:r>
        <w:t>Practical Course</w:t>
      </w:r>
    </w:p>
    <w:p w14:paraId="1EB68FA7" w14:textId="77777777" w:rsidR="001708D1" w:rsidRDefault="00000000">
      <w:pPr>
        <w:pStyle w:val="a3"/>
        <w:widowControl/>
        <w:ind w:firstLine="489"/>
      </w:pPr>
      <w:r>
        <w:rPr>
          <w:b/>
        </w:rPr>
        <w:t>Project Description</w:t>
      </w:r>
      <w:r>
        <w:t xml:space="preserve">: Integrating the requirements of STEM education (mathematical </w:t>
      </w:r>
      <w:proofErr w:type="gramStart"/>
      <w:r>
        <w:t>principle</w:t>
      </w:r>
      <w:proofErr w:type="gramEnd"/>
      <w:r>
        <w:t xml:space="preserve"> derivation and system engineering practice), learners are required to use reinforcement learning frameworks to practice sequential decision-making tasks (such as multi-armed bandit simulation, robot maze), forming a complete closed loop from algorithm principles to deployment optimization.</w:t>
      </w:r>
    </w:p>
    <w:p w14:paraId="66E3CED5" w14:textId="77777777" w:rsidR="001708D1" w:rsidRDefault="00000000">
      <w:pPr>
        <w:pStyle w:val="1"/>
        <w:widowControl/>
      </w:pPr>
      <w:r>
        <w:t>Week 11: Artificial Intelligence Game Theory</w:t>
      </w:r>
    </w:p>
    <w:p w14:paraId="02072514" w14:textId="77777777" w:rsidR="001708D1" w:rsidRDefault="00000000">
      <w:pPr>
        <w:pStyle w:val="4"/>
        <w:widowControl/>
        <w:rPr>
          <w:rFonts w:ascii="黑体" w:hAnsi="黑体" w:cs="黑体"/>
        </w:rPr>
      </w:pPr>
      <w:r>
        <w:rPr>
          <w:rFonts w:ascii="黑体" w:hAnsi="黑体" w:cs="黑体" w:hint="eastAsia"/>
        </w:rPr>
        <w:t xml:space="preserve"> </w:t>
      </w:r>
      <w:r>
        <w:t>Game-related Concepts</w:t>
      </w:r>
    </w:p>
    <w:p w14:paraId="2024A09A" w14:textId="77777777" w:rsidR="001708D1" w:rsidRDefault="00000000">
      <w:pPr>
        <w:pStyle w:val="a3"/>
        <w:widowControl/>
        <w:ind w:firstLine="489"/>
      </w:pPr>
      <w:r>
        <w:rPr>
          <w:b/>
        </w:rPr>
        <w:t>Core Concepts</w:t>
      </w:r>
      <w:r>
        <w:t>: Cover basic theories such as Nash equilibrium, prisoner's dilemma, and mechanism design. Modern game theory mainly studies the optimal confrontation strategies and their stable situations in game behavior, assisting players to find the most reasonable behavior within a certain range of rules. The prisoner's dilemma is defined as a non-cooperative, incomplete information static game, whose optimal solution is cooperation between both parties, but in practice it tends to choose the equilibrium solution of betrayal. Mixed strategy Nash equilibrium is an equilibrium state achieved by players randomly selecting from optional strategies in the form of probability.</w:t>
      </w:r>
    </w:p>
    <w:p w14:paraId="3A94DE92" w14:textId="77777777" w:rsidR="001708D1" w:rsidRDefault="00000000">
      <w:pPr>
        <w:pStyle w:val="a3"/>
        <w:widowControl/>
        <w:ind w:firstLine="489"/>
      </w:pPr>
      <w:r>
        <w:rPr>
          <w:b/>
        </w:rPr>
        <w:t>Project Description and Application</w:t>
      </w:r>
      <w:r>
        <w:t>: Discuss the practical application of auction algorithms in advertising bidding, as well as the implementation analysis of incomplete information games in practical problems.</w:t>
      </w:r>
    </w:p>
    <w:p w14:paraId="44EF5359" w14:textId="77777777" w:rsidR="001708D1" w:rsidRDefault="00000000">
      <w:pPr>
        <w:pStyle w:val="4"/>
        <w:widowControl/>
        <w:rPr>
          <w:rFonts w:ascii="黑体" w:hAnsi="黑体" w:cs="黑体"/>
        </w:rPr>
      </w:pPr>
      <w:r>
        <w:rPr>
          <w:rFonts w:ascii="黑体" w:hAnsi="黑体" w:cs="黑体" w:hint="eastAsia"/>
        </w:rPr>
        <w:t xml:space="preserve"> </w:t>
      </w:r>
      <w:r>
        <w:t>Regret Minimization Algorithm</w:t>
      </w:r>
    </w:p>
    <w:p w14:paraId="7F984008" w14:textId="77777777" w:rsidR="001708D1" w:rsidRDefault="00000000">
      <w:pPr>
        <w:pStyle w:val="a3"/>
        <w:widowControl/>
        <w:ind w:firstLine="489"/>
      </w:pPr>
      <w:r>
        <w:rPr>
          <w:b/>
        </w:rPr>
        <w:t>Core Concepts</w:t>
      </w:r>
      <w:r>
        <w:t xml:space="preserve">: An algorithm mechanism that determines future action choices based on the degree of regret in past games. Key knowledge points include CFR algorithm iteration, counterfactual regret calculation, and the implementation principle of </w:t>
      </w:r>
      <w:proofErr w:type="spellStart"/>
      <w:r>
        <w:t>Libratus</w:t>
      </w:r>
      <w:proofErr w:type="spellEnd"/>
      <w:r>
        <w:t xml:space="preserve"> poker AI.</w:t>
      </w:r>
    </w:p>
    <w:p w14:paraId="112D21FE" w14:textId="77777777" w:rsidR="001708D1" w:rsidRDefault="00000000">
      <w:pPr>
        <w:pStyle w:val="a3"/>
        <w:widowControl/>
        <w:ind w:firstLine="489"/>
      </w:pPr>
      <w:r>
        <w:rPr>
          <w:b/>
        </w:rPr>
        <w:lastRenderedPageBreak/>
        <w:t>Project Description and Application</w:t>
      </w:r>
      <w:r>
        <w:t>: In practical use, by calculating the average regret value and performing multiple simulation iterations, the regret value is accumulated to find the optimal strategy for each player in each round.</w:t>
      </w:r>
    </w:p>
    <w:p w14:paraId="2BD747A2" w14:textId="77777777" w:rsidR="001708D1" w:rsidRDefault="00000000">
      <w:pPr>
        <w:pStyle w:val="4"/>
        <w:widowControl/>
        <w:rPr>
          <w:rFonts w:ascii="黑体" w:hAnsi="黑体" w:cs="黑体"/>
        </w:rPr>
      </w:pPr>
      <w:r>
        <w:rPr>
          <w:rFonts w:ascii="黑体" w:hAnsi="黑体" w:cs="黑体" w:hint="eastAsia"/>
        </w:rPr>
        <w:t xml:space="preserve"> </w:t>
      </w:r>
      <w:r>
        <w:t>Counterfactual Regret Minimization</w:t>
      </w:r>
    </w:p>
    <w:p w14:paraId="60803B0E" w14:textId="77777777" w:rsidR="001708D1" w:rsidRDefault="00000000">
      <w:pPr>
        <w:pStyle w:val="a3"/>
        <w:widowControl/>
        <w:ind w:firstLine="489"/>
      </w:pPr>
      <w:r>
        <w:rPr>
          <w:b/>
        </w:rPr>
        <w:t>Core Concepts</w:t>
      </w:r>
      <w:r>
        <w:t>: Mainly for the exponential growth of the game state space, when facing a huge game tree that cannot adopt the basic regret minimization algorithm, this algorithm is required. Extended knowledge points include the expansion of Deep CFR and large-scale game tree compression technology.</w:t>
      </w:r>
    </w:p>
    <w:p w14:paraId="4302CC9C" w14:textId="77777777" w:rsidR="001708D1" w:rsidRDefault="00000000">
      <w:pPr>
        <w:pStyle w:val="4"/>
        <w:widowControl/>
        <w:rPr>
          <w:rFonts w:ascii="黑体" w:hAnsi="黑体" w:cs="黑体"/>
        </w:rPr>
      </w:pPr>
      <w:r>
        <w:rPr>
          <w:rFonts w:ascii="黑体" w:hAnsi="黑体" w:cs="黑体" w:hint="eastAsia"/>
        </w:rPr>
        <w:t xml:space="preserve"> </w:t>
      </w:r>
      <w:r>
        <w:t>Artificial Intelligence Security</w:t>
      </w:r>
    </w:p>
    <w:p w14:paraId="721D3D0D" w14:textId="77777777" w:rsidR="001708D1" w:rsidRDefault="00000000">
      <w:pPr>
        <w:pStyle w:val="a3"/>
        <w:widowControl/>
        <w:ind w:firstLine="489"/>
      </w:pPr>
      <w:r>
        <w:rPr>
          <w:b/>
        </w:rPr>
        <w:t>Core Concepts and Issues</w:t>
      </w:r>
      <w:r>
        <w:t>: Focus on cutting-edge security issues of AI in complex decision-making and games, including adversarial sample attack and defense, AI ethical guidelines, and algorithm discrimination detection.</w:t>
      </w:r>
    </w:p>
    <w:p w14:paraId="10E83ABC" w14:textId="77777777" w:rsidR="001708D1" w:rsidRDefault="00000000">
      <w:pPr>
        <w:pStyle w:val="2"/>
        <w:widowControl/>
      </w:pPr>
      <w:r>
        <w:t>Supporting Teaching Resources</w:t>
      </w:r>
    </w:p>
    <w:p w14:paraId="79A39E2B" w14:textId="77777777" w:rsidR="001708D1" w:rsidRDefault="00000000">
      <w:pPr>
        <w:pStyle w:val="a3"/>
        <w:widowControl/>
        <w:ind w:firstLine="480"/>
      </w:pPr>
      <w:r>
        <w:t>This chapter is equipped with exclusive "Artificial Intelligence Game Theory" courseware and the artificial intelligence undergraduate professional courseware of the Turing Class of Zhejiang University, and a Week 11 test is set up for knowledge consolidation.</w:t>
      </w:r>
    </w:p>
    <w:p w14:paraId="2DBF8C1F" w14:textId="77777777" w:rsidR="001708D1" w:rsidRDefault="00000000">
      <w:pPr>
        <w:pStyle w:val="1"/>
        <w:widowControl/>
      </w:pPr>
      <w:r>
        <w:t>Week 12: Development and Challenges of Artificial Intelligence</w:t>
      </w:r>
    </w:p>
    <w:p w14:paraId="2183574C" w14:textId="77777777" w:rsidR="001708D1" w:rsidRDefault="00000000">
      <w:pPr>
        <w:pStyle w:val="2"/>
        <w:widowControl/>
        <w:rPr>
          <w:rFonts w:ascii="黑体" w:hAnsi="黑体" w:cs="黑体"/>
        </w:rPr>
      </w:pPr>
      <w:r>
        <w:rPr>
          <w:rFonts w:ascii="黑体" w:hAnsi="黑体" w:cs="黑体" w:hint="eastAsia"/>
        </w:rPr>
        <w:t xml:space="preserve"> </w:t>
      </w:r>
      <w:r>
        <w:t>Memory-driven Intelligent Computing</w:t>
      </w:r>
    </w:p>
    <w:p w14:paraId="39AD12F1" w14:textId="77777777" w:rsidR="001708D1" w:rsidRDefault="00000000">
      <w:pPr>
        <w:pStyle w:val="a3"/>
        <w:widowControl/>
        <w:ind w:firstLine="489"/>
      </w:pPr>
      <w:r>
        <w:rPr>
          <w:b/>
        </w:rPr>
        <w:t>Core Concepts</w:t>
      </w:r>
      <w:r>
        <w:t>: Explore computing paradigms that enable machines to have complex memory and long-range association capabilities, focusing on Neural Turing Machines, memory-augmented networks, and the Transformer-XL model dedicated to long text sequence processing.</w:t>
      </w:r>
    </w:p>
    <w:p w14:paraId="29714F64" w14:textId="77777777" w:rsidR="001708D1" w:rsidRDefault="00000000">
      <w:pPr>
        <w:pStyle w:val="2"/>
        <w:widowControl/>
        <w:rPr>
          <w:rFonts w:ascii="黑体" w:hAnsi="黑体" w:cs="黑体"/>
        </w:rPr>
      </w:pPr>
      <w:r>
        <w:rPr>
          <w:rFonts w:ascii="黑体" w:hAnsi="黑体" w:cs="黑体" w:hint="eastAsia"/>
        </w:rPr>
        <w:t xml:space="preserve"> </w:t>
      </w:r>
      <w:r>
        <w:t>Computational Sociology</w:t>
      </w:r>
    </w:p>
    <w:p w14:paraId="4EC8C109" w14:textId="77777777" w:rsidR="001708D1" w:rsidRDefault="00000000">
      <w:pPr>
        <w:pStyle w:val="a3"/>
        <w:widowControl/>
        <w:ind w:firstLine="489"/>
      </w:pPr>
      <w:r>
        <w:rPr>
          <w:b/>
        </w:rPr>
        <w:t>Core Concepts</w:t>
      </w:r>
      <w:r>
        <w:t>: Integrate computational science and sociology to analyze social phenomena through data-driven methods.</w:t>
      </w:r>
    </w:p>
    <w:p w14:paraId="0125F4C1" w14:textId="77777777" w:rsidR="001708D1" w:rsidRDefault="00000000">
      <w:pPr>
        <w:pStyle w:val="a3"/>
        <w:widowControl/>
        <w:ind w:firstLine="489"/>
      </w:pPr>
      <w:r>
        <w:rPr>
          <w:b/>
        </w:rPr>
        <w:lastRenderedPageBreak/>
        <w:t>Application Cases</w:t>
      </w:r>
      <w:r>
        <w:t>: Focus on analyzing the information dissemination model in social networks and the application of public opinion manipulation detection technology.</w:t>
      </w:r>
    </w:p>
    <w:p w14:paraId="2AFF59F3" w14:textId="77777777" w:rsidR="001708D1" w:rsidRDefault="00000000">
      <w:pPr>
        <w:pStyle w:val="2"/>
        <w:widowControl/>
        <w:rPr>
          <w:rFonts w:ascii="黑体" w:hAnsi="黑体" w:cs="黑体"/>
        </w:rPr>
      </w:pPr>
      <w:r>
        <w:rPr>
          <w:rFonts w:ascii="黑体" w:hAnsi="黑体" w:cs="黑体" w:hint="eastAsia"/>
        </w:rPr>
        <w:t xml:space="preserve"> </w:t>
      </w:r>
      <w:r>
        <w:t>Challenges and Cutting-edge Issues</w:t>
      </w:r>
    </w:p>
    <w:p w14:paraId="672CF8EE" w14:textId="77777777" w:rsidR="001708D1" w:rsidRDefault="00000000">
      <w:pPr>
        <w:pStyle w:val="a3"/>
        <w:widowControl/>
        <w:ind w:firstLine="489"/>
      </w:pPr>
      <w:r>
        <w:rPr>
          <w:b/>
        </w:rPr>
        <w:t>Core Concepts</w:t>
      </w:r>
      <w:r>
        <w:t>: Examine the deep-seated bottlenecks and normative issues faced by the current development of AI technology.</w:t>
      </w:r>
    </w:p>
    <w:p w14:paraId="26467A9B" w14:textId="77777777" w:rsidR="001708D1" w:rsidRDefault="00000000">
      <w:pPr>
        <w:pStyle w:val="a3"/>
        <w:widowControl/>
        <w:ind w:firstLine="489"/>
      </w:pPr>
      <w:r>
        <w:rPr>
          <w:b/>
        </w:rPr>
        <w:t>Key Issues</w:t>
      </w:r>
      <w:r>
        <w:t>: Including the unique "hallucination problem" of large models, the energy efficiency bottleneck brought by the rapid growth of computing power, and the ethical and moral boundaries in human-computer collaboration.</w:t>
      </w:r>
    </w:p>
    <w:p w14:paraId="0BFA1A23" w14:textId="77777777" w:rsidR="001708D1" w:rsidRDefault="00000000">
      <w:pPr>
        <w:pStyle w:val="a3"/>
        <w:widowControl/>
        <w:ind w:firstLine="489"/>
      </w:pPr>
      <w:r>
        <w:rPr>
          <w:b/>
        </w:rPr>
        <w:t>Cutting-edge Expansion</w:t>
      </w:r>
      <w:r>
        <w:t>: Including the introduction and discussion of the mechanism of ChatGPT.</w:t>
      </w:r>
    </w:p>
    <w:p w14:paraId="6298D05A" w14:textId="77777777" w:rsidR="001708D1" w:rsidRDefault="00000000">
      <w:pPr>
        <w:pStyle w:val="2"/>
        <w:widowControl/>
      </w:pPr>
      <w:r>
        <w:t>Practical Module (</w:t>
      </w:r>
      <w:proofErr w:type="spellStart"/>
      <w:r>
        <w:t>Zhihai</w:t>
      </w:r>
      <w:proofErr w:type="spellEnd"/>
      <w:r>
        <w:t>-Mo Platform Training)</w:t>
      </w:r>
    </w:p>
    <w:p w14:paraId="5E62D0C4" w14:textId="77777777" w:rsidR="001708D1" w:rsidRDefault="00000000">
      <w:pPr>
        <w:pStyle w:val="a3"/>
        <w:widowControl/>
        <w:ind w:firstLine="480"/>
      </w:pPr>
      <w:r>
        <w:t>This chapter relies on the Mo training platform to transform theoretical algorithms into practical applications through multiple cross-domain training projects:</w:t>
      </w:r>
    </w:p>
    <w:p w14:paraId="1736A134" w14:textId="77777777" w:rsidR="001708D1" w:rsidRDefault="00000000">
      <w:pPr>
        <w:pStyle w:val="a3"/>
        <w:widowControl/>
        <w:ind w:firstLine="489"/>
      </w:pPr>
      <w:r>
        <w:rPr>
          <w:b/>
        </w:rPr>
        <w:t>Eight Queens Problem</w:t>
      </w:r>
      <w:r>
        <w:t>: Complete the visualization of the backtracking algorithm to deepen the understanding of constraint satisfaction and search solution.</w:t>
      </w:r>
    </w:p>
    <w:p w14:paraId="0FC05CE9" w14:textId="77777777" w:rsidR="001708D1" w:rsidRDefault="00000000">
      <w:pPr>
        <w:pStyle w:val="a3"/>
        <w:widowControl/>
        <w:ind w:firstLine="489"/>
      </w:pPr>
      <w:proofErr w:type="spellStart"/>
      <w:r>
        <w:rPr>
          <w:b/>
        </w:rPr>
        <w:t>Reversi</w:t>
      </w:r>
      <w:proofErr w:type="spellEnd"/>
      <w:r>
        <w:rPr>
          <w:b/>
        </w:rPr>
        <w:t xml:space="preserve"> Game</w:t>
      </w:r>
      <w:r>
        <w:t>: Implement Monte Carlo Tree Search (MCTS) to experience artificial intelligence game and confrontation strategies.</w:t>
      </w:r>
    </w:p>
    <w:p w14:paraId="495E1226" w14:textId="77777777" w:rsidR="001708D1" w:rsidRDefault="00000000">
      <w:pPr>
        <w:pStyle w:val="a3"/>
        <w:widowControl/>
        <w:ind w:firstLine="489"/>
      </w:pPr>
      <w:r>
        <w:rPr>
          <w:b/>
        </w:rPr>
        <w:t>Garbage Classification</w:t>
      </w:r>
      <w:r>
        <w:t>: Use Convolutional Neural Network (CNN) to complete image classification tasks and practice deep learning visual analysis.</w:t>
      </w:r>
    </w:p>
    <w:p w14:paraId="1B8A872E" w14:textId="77777777" w:rsidR="001708D1" w:rsidRDefault="00000000">
      <w:pPr>
        <w:pStyle w:val="a3"/>
        <w:widowControl/>
        <w:ind w:firstLine="489"/>
      </w:pPr>
      <w:r>
        <w:rPr>
          <w:b/>
        </w:rPr>
        <w:t>K-means Anomaly Detection</w:t>
      </w:r>
      <w:r>
        <w:t>: Use unsupervised clustering algorithms to identify abnormal behaviors such as financial fraud.</w:t>
      </w:r>
    </w:p>
    <w:p w14:paraId="359443C6" w14:textId="77777777" w:rsidR="001708D1" w:rsidRDefault="00000000">
      <w:pPr>
        <w:pStyle w:val="a3"/>
        <w:widowControl/>
        <w:ind w:firstLine="489"/>
      </w:pPr>
      <w:r>
        <w:rPr>
          <w:b/>
        </w:rPr>
        <w:t>Robot Maze</w:t>
      </w:r>
      <w:r>
        <w:t>: Use the Q Learning algorithm in reinforcement learning to complete the automatic path planning training of the robot.</w:t>
      </w:r>
    </w:p>
    <w:p w14:paraId="40715FDE" w14:textId="77777777" w:rsidR="001708D1" w:rsidRDefault="00000000">
      <w:pPr>
        <w:pStyle w:val="a3"/>
        <w:widowControl/>
        <w:ind w:firstLine="480"/>
      </w:pPr>
      <w:r>
        <w:t>(Note: The practical module also includes an introductory video of the Mo platform to assist learners to quickly get started with the experimental environment.)</w:t>
      </w:r>
    </w:p>
    <w:p w14:paraId="0A14337F" w14:textId="77777777" w:rsidR="001708D1" w:rsidRDefault="00000000">
      <w:pPr>
        <w:pStyle w:val="1"/>
        <w:widowControl/>
      </w:pPr>
      <w:r>
        <w:t>Week 13: Algorithm Experiments</w:t>
      </w:r>
    </w:p>
    <w:p w14:paraId="6ECE6012" w14:textId="77777777" w:rsidR="001708D1" w:rsidRDefault="00000000">
      <w:pPr>
        <w:pStyle w:val="a3"/>
        <w:widowControl/>
        <w:ind w:firstLine="489"/>
      </w:pPr>
      <w:r>
        <w:rPr>
          <w:b/>
        </w:rPr>
        <w:t>Core Concepts</w:t>
      </w:r>
      <w:r>
        <w:t>:</w:t>
      </w:r>
    </w:p>
    <w:p w14:paraId="2FB814DD" w14:textId="77777777" w:rsidR="001708D1" w:rsidRDefault="00000000">
      <w:pPr>
        <w:pStyle w:val="a3"/>
        <w:widowControl/>
        <w:ind w:firstLine="489"/>
      </w:pPr>
      <w:r>
        <w:rPr>
          <w:b/>
        </w:rPr>
        <w:lastRenderedPageBreak/>
        <w:t>Course System Review</w:t>
      </w:r>
      <w:r>
        <w:t>: Sort out and summarize the evolution context of the artificial intelligence course system.</w:t>
      </w:r>
    </w:p>
    <w:p w14:paraId="5FFC2882" w14:textId="77777777" w:rsidR="001708D1" w:rsidRDefault="00000000">
      <w:pPr>
        <w:pStyle w:val="a3"/>
        <w:widowControl/>
        <w:ind w:firstLine="489"/>
      </w:pPr>
      <w:r>
        <w:rPr>
          <w:b/>
        </w:rPr>
        <w:t>Environment Deployment and Specifications</w:t>
      </w:r>
      <w:r>
        <w:t>: Master the standardized construction guide of the experimental environment, including the configuration of the Jupyter Notebook interactive programming environment, the isolated deployment of Docker containerization technology, and the application for GPU computing power resources supporting deep learning.</w:t>
      </w:r>
    </w:p>
    <w:p w14:paraId="3CF9DB39" w14:textId="77777777" w:rsidR="001708D1" w:rsidRDefault="00000000">
      <w:pPr>
        <w:pStyle w:val="a3"/>
        <w:widowControl/>
        <w:ind w:firstLine="489"/>
      </w:pPr>
      <w:r>
        <w:rPr>
          <w:b/>
        </w:rPr>
        <w:t>Experimental Testing Process</w:t>
      </w:r>
      <w:r>
        <w:t>: Familiarize with the homework completion standards and code testing and verification process in the algorithm practice course.</w:t>
      </w:r>
    </w:p>
    <w:p w14:paraId="45953F77" w14:textId="77777777" w:rsidR="001708D1" w:rsidRDefault="00000000">
      <w:pPr>
        <w:pStyle w:val="a3"/>
        <w:widowControl/>
        <w:ind w:firstLine="489"/>
      </w:pPr>
      <w:r>
        <w:rPr>
          <w:b/>
        </w:rPr>
        <w:t>Project Description (Experimental Homework)</w:t>
      </w:r>
      <w:r>
        <w:t>:</w:t>
      </w:r>
    </w:p>
    <w:p w14:paraId="6B993EEB" w14:textId="77777777" w:rsidR="001708D1" w:rsidRDefault="00000000">
      <w:pPr>
        <w:pStyle w:val="a3"/>
        <w:widowControl/>
        <w:ind w:firstLine="489"/>
      </w:pPr>
      <w:r>
        <w:rPr>
          <w:b/>
        </w:rPr>
        <w:t>LSTM-based Stock Price Prediction</w:t>
      </w:r>
      <w:r>
        <w:t>: Involving deep learning and sequential data processing, it is required to use Long Short-Term Memory (LSTM) network to model and predict the trend of stock historical price data with temporal correlation characteristics.</w:t>
      </w:r>
    </w:p>
    <w:p w14:paraId="01D4F1B7" w14:textId="77777777" w:rsidR="001708D1" w:rsidRDefault="00000000">
      <w:pPr>
        <w:pStyle w:val="a3"/>
        <w:widowControl/>
        <w:ind w:firstLine="489"/>
      </w:pPr>
      <w:r>
        <w:rPr>
          <w:b/>
        </w:rPr>
        <w:t>YOLOv5 Object Detection Model Compression</w:t>
      </w:r>
      <w:r>
        <w:t>: Combined with the advanced object detection architecture YOLOv5 in the field of computer vision, optimize the network structure through model compression technologies (such as parameter pruning, quantization and other engineering methods), aiming to significantly reduce the computational redundancy and deployment cost of the model while ensuring the accuracy of visual detection.</w:t>
      </w:r>
    </w:p>
    <w:p w14:paraId="3536EF9A" w14:textId="77777777" w:rsidR="001708D1" w:rsidRDefault="00000000">
      <w:pPr>
        <w:pStyle w:val="a3"/>
        <w:widowControl/>
        <w:ind w:firstLine="489"/>
      </w:pPr>
      <w:r>
        <w:rPr>
          <w:b/>
        </w:rPr>
        <w:t>Multi-armed Bandit Reinforcement Learning Simulation</w:t>
      </w:r>
      <w:r>
        <w:t>: Build a basic reinforcement learning simulation environment to face the classic "exploration vs. exploitation" dilemma in sequential decision-making. The experiment requires simulating the agent to choose among multiple arms with unknown probability distributions, and to maximize the cumulative reward (feedback) obtained by the agent in the environment interaction by implementing classic reinforcement learning strategies (such as the ϵ-greedy algorithm or the Upper Confidence Bound (UCB) algorithm).</w:t>
      </w:r>
    </w:p>
    <w:p w14:paraId="3998413F" w14:textId="77777777" w:rsidR="001708D1" w:rsidRDefault="001708D1"/>
    <w:sectPr w:rsidR="001708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proofState w:spelling="clean" w:grammar="clean"/>
  <w:documentProtection w:edit="readOnly" w:enforcement="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08D1"/>
    <w:rsid w:val="001708D1"/>
    <w:rsid w:val="00720642"/>
    <w:rsid w:val="007D5347"/>
    <w:rsid w:val="00F2565D"/>
    <w:rsid w:val="0EC63C03"/>
    <w:rsid w:val="4BB135A6"/>
    <w:rsid w:val="6CC70866"/>
    <w:rsid w:val="766132E6"/>
    <w:rsid w:val="7D562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750FFF"/>
  <w15:docId w15:val="{039DC1A8-1CAE-EE4C-9303-E5B6CB2C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next w:val="a"/>
    <w:qFormat/>
    <w:pPr>
      <w:widowControl w:val="0"/>
      <w:adjustRightInd w:val="0"/>
      <w:spacing w:before="320" w:line="300" w:lineRule="auto"/>
      <w:jc w:val="both"/>
      <w:outlineLvl w:val="0"/>
    </w:pPr>
    <w:rPr>
      <w:rFonts w:eastAsia="黑体"/>
      <w:color w:val="000000"/>
      <w:kern w:val="44"/>
      <w:sz w:val="32"/>
      <w:szCs w:val="44"/>
    </w:rPr>
  </w:style>
  <w:style w:type="paragraph" w:styleId="2">
    <w:name w:val="heading 2"/>
    <w:next w:val="a"/>
    <w:unhideWhenUsed/>
    <w:qFormat/>
    <w:pPr>
      <w:widowControl w:val="0"/>
      <w:adjustRightInd w:val="0"/>
      <w:spacing w:before="280" w:line="300" w:lineRule="auto"/>
      <w:jc w:val="both"/>
      <w:outlineLvl w:val="1"/>
    </w:pPr>
    <w:rPr>
      <w:rFonts w:eastAsia="黑体"/>
      <w:kern w:val="2"/>
      <w:sz w:val="30"/>
      <w:szCs w:val="32"/>
    </w:rPr>
  </w:style>
  <w:style w:type="paragraph" w:styleId="3">
    <w:name w:val="heading 3"/>
    <w:next w:val="a"/>
    <w:unhideWhenUsed/>
    <w:qFormat/>
    <w:pPr>
      <w:keepNext/>
      <w:keepLines/>
      <w:widowControl w:val="0"/>
      <w:adjustRightInd w:val="0"/>
      <w:spacing w:before="240" w:line="300" w:lineRule="auto"/>
      <w:jc w:val="both"/>
      <w:outlineLvl w:val="2"/>
    </w:pPr>
    <w:rPr>
      <w:rFonts w:eastAsia="黑体"/>
      <w:kern w:val="2"/>
      <w:sz w:val="30"/>
      <w:szCs w:val="24"/>
    </w:rPr>
  </w:style>
  <w:style w:type="paragraph" w:styleId="4">
    <w:name w:val="heading 4"/>
    <w:next w:val="a"/>
    <w:unhideWhenUsed/>
    <w:qFormat/>
    <w:pPr>
      <w:keepNext/>
      <w:keepLines/>
      <w:widowControl w:val="0"/>
      <w:adjustRightInd w:val="0"/>
      <w:spacing w:before="200" w:line="300" w:lineRule="auto"/>
      <w:jc w:val="both"/>
      <w:outlineLvl w:val="3"/>
    </w:pPr>
    <w:rPr>
      <w:rFonts w:eastAsia="黑体"/>
      <w:bCs/>
      <w:kern w:val="2"/>
      <w:sz w:val="28"/>
      <w:szCs w:val="28"/>
    </w:rPr>
  </w:style>
  <w:style w:type="paragraph" w:styleId="5">
    <w:name w:val="heading 5"/>
    <w:next w:val="a"/>
    <w:semiHidden/>
    <w:unhideWhenUsed/>
    <w:qFormat/>
    <w:pPr>
      <w:keepNext/>
      <w:keepLines/>
      <w:widowControl w:val="0"/>
      <w:adjustRightInd w:val="0"/>
      <w:spacing w:before="160" w:line="300" w:lineRule="auto"/>
      <w:jc w:val="both"/>
      <w:outlineLvl w:val="4"/>
    </w:pPr>
    <w:rPr>
      <w:rFonts w:eastAsia="黑体"/>
      <w:bCs/>
      <w:kern w:val="2"/>
      <w:sz w:val="28"/>
      <w:szCs w:val="28"/>
    </w:rPr>
  </w:style>
  <w:style w:type="paragraph" w:styleId="6">
    <w:name w:val="heading 6"/>
    <w:next w:val="a"/>
    <w:semiHidden/>
    <w:unhideWhenUsed/>
    <w:qFormat/>
    <w:pPr>
      <w:keepNext/>
      <w:keepLines/>
      <w:widowControl w:val="0"/>
      <w:adjustRightInd w:val="0"/>
      <w:spacing w:before="120" w:line="300" w:lineRule="auto"/>
      <w:jc w:val="both"/>
      <w:outlineLvl w:val="5"/>
    </w:pPr>
    <w:rPr>
      <w:rFonts w:eastAsia="黑体"/>
      <w:bCs/>
      <w:kern w:val="2"/>
      <w:sz w:val="28"/>
      <w:szCs w:val="24"/>
    </w:rPr>
  </w:style>
  <w:style w:type="paragraph" w:styleId="7">
    <w:name w:val="heading 7"/>
    <w:next w:val="a"/>
    <w:semiHidden/>
    <w:unhideWhenUsed/>
    <w:qFormat/>
    <w:pPr>
      <w:keepNext/>
      <w:keepLines/>
      <w:widowControl w:val="0"/>
      <w:adjustRightInd w:val="0"/>
      <w:spacing w:before="120" w:line="300" w:lineRule="auto"/>
      <w:jc w:val="both"/>
      <w:outlineLvl w:val="6"/>
    </w:pPr>
    <w:rPr>
      <w:rFonts w:eastAsia="黑体"/>
      <w:bCs/>
      <w:kern w:val="2"/>
      <w:sz w:val="24"/>
      <w:szCs w:val="24"/>
    </w:rPr>
  </w:style>
  <w:style w:type="paragraph" w:styleId="8">
    <w:name w:val="heading 8"/>
    <w:next w:val="a"/>
    <w:semiHidden/>
    <w:unhideWhenUsed/>
    <w:qFormat/>
    <w:pPr>
      <w:keepNext/>
      <w:keepLines/>
      <w:widowControl w:val="0"/>
      <w:adjustRightInd w:val="0"/>
      <w:spacing w:before="120" w:line="300" w:lineRule="auto"/>
      <w:jc w:val="both"/>
      <w:outlineLvl w:val="7"/>
    </w:pPr>
    <w:rPr>
      <w:rFonts w:eastAsia="黑体"/>
      <w:kern w:val="2"/>
      <w:sz w:val="24"/>
      <w:szCs w:val="24"/>
    </w:rPr>
  </w:style>
  <w:style w:type="paragraph" w:styleId="9">
    <w:name w:val="heading 9"/>
    <w:next w:val="a"/>
    <w:semiHidden/>
    <w:unhideWhenUsed/>
    <w:qFormat/>
    <w:pPr>
      <w:keepNext/>
      <w:keepLines/>
      <w:widowControl w:val="0"/>
      <w:adjustRightInd w:val="0"/>
      <w:spacing w:before="120" w:line="300" w:lineRule="auto"/>
      <w:jc w:val="both"/>
      <w:outlineLvl w:val="8"/>
    </w:pPr>
    <w:rPr>
      <w:rFonts w:eastAsia="黑体"/>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pPr>
      <w:widowControl w:val="0"/>
      <w:adjustRightInd w:val="0"/>
      <w:spacing w:before="100" w:after="100" w:line="300" w:lineRule="auto"/>
      <w:ind w:firstLineChars="200" w:firstLine="1044"/>
      <w:jc w:val="both"/>
    </w:pPr>
    <w:rPr>
      <w:kern w:val="2"/>
      <w:sz w:val="24"/>
      <w:szCs w:val="24"/>
    </w:rPr>
  </w:style>
  <w:style w:type="paragraph" w:styleId="a4">
    <w:name w:val="Subtitle"/>
    <w:qFormat/>
    <w:pPr>
      <w:widowControl w:val="0"/>
      <w:adjustRightInd w:val="0"/>
      <w:spacing w:before="100" w:after="100"/>
      <w:jc w:val="center"/>
    </w:pPr>
    <w:rPr>
      <w:rFonts w:eastAsia="黑体"/>
      <w:kern w:val="28"/>
      <w:sz w:val="32"/>
      <w:szCs w:val="24"/>
    </w:rPr>
  </w:style>
  <w:style w:type="paragraph" w:styleId="a5">
    <w:name w:val="Normal (Web)"/>
    <w:basedOn w:val="a"/>
    <w:qFormat/>
    <w:pPr>
      <w:spacing w:beforeAutospacing="1" w:afterAutospacing="1"/>
      <w:jc w:val="left"/>
    </w:pPr>
    <w:rPr>
      <w:rFonts w:ascii="宋体" w:eastAsia="Microsoft YaHei" w:hAnsi="宋体" w:cs="Times New Roman"/>
      <w:kern w:val="0"/>
    </w:rPr>
  </w:style>
  <w:style w:type="paragraph" w:styleId="a6">
    <w:name w:val="Title"/>
    <w:qFormat/>
    <w:pPr>
      <w:widowControl w:val="0"/>
      <w:adjustRightInd w:val="0"/>
      <w:spacing w:before="100" w:after="100"/>
      <w:jc w:val="center"/>
    </w:pPr>
    <w:rPr>
      <w:rFonts w:eastAsia="黑体"/>
      <w:kern w:val="2"/>
      <w:sz w:val="36"/>
      <w:szCs w:val="24"/>
    </w:rPr>
  </w:style>
  <w:style w:type="character" w:styleId="HTML">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19</Pages>
  <Words>5561</Words>
  <Characters>31702</Characters>
  <Application>Microsoft Office Word</Application>
  <DocSecurity>0</DocSecurity>
  <Lines>264</Lines>
  <Paragraphs>74</Paragraphs>
  <ScaleCrop>false</ScaleCrop>
  <Company/>
  <LinksUpToDate>false</LinksUpToDate>
  <CharactersWithSpaces>37189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24583</dc:creator>
  <cp:lastModifiedBy>Ye Zhang</cp:lastModifiedBy>
  <cp:revision>3</cp:revision>
  <dcterms:created xsi:type="dcterms:W3CDTF">2025-12-22T00:36:00Z</dcterms:created>
  <dcterms:modified xsi:type="dcterms:W3CDTF">2026-09-25T13:28:00Z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71469FCA67CF4A05AA3B4D1B9740BB29_12</vt:lpwstr>
  </property>
  <property fmtid="{D5CDD505-2E9C-101B-9397-08002B2CF9AE}" pid="4" name="KSOTemplateDocerSaveRecord">
    <vt:lpwstr>eyJoZGlkIjoiNzI1MzljODBiNDliMzEyMzFlZWNlN2EzYjU0N2YzMWEiLCJ1c2VySWQiOiI2OTY2NTI5MDgifQ==</vt:lpwstr>
  </property>
</Properties>
</file>