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3F" w:rsidRPr="00870551" w:rsidRDefault="00870551" w:rsidP="00870551">
      <w:pPr>
        <w:ind w:left="400"/>
        <w:rPr>
          <w:sz w:val="40"/>
        </w:rPr>
      </w:pPr>
      <w:r>
        <w:rPr>
          <w:rFonts w:hint="eastAsia"/>
          <w:sz w:val="40"/>
        </w:rPr>
        <w:t>2</w:t>
      </w:r>
      <w:r>
        <w:rPr>
          <w:sz w:val="40"/>
        </w:rPr>
        <w:t>016</w:t>
      </w:r>
      <w:r>
        <w:rPr>
          <w:rFonts w:hint="eastAsia"/>
          <w:sz w:val="40"/>
        </w:rPr>
        <w:t>지방</w:t>
      </w:r>
      <w:r w:rsidR="0016543F" w:rsidRPr="00870551">
        <w:rPr>
          <w:rFonts w:hint="eastAsia"/>
          <w:sz w:val="40"/>
        </w:rPr>
        <w:t xml:space="preserve">기능경기대회 </w:t>
      </w:r>
      <w:r>
        <w:rPr>
          <w:rFonts w:hint="eastAsia"/>
          <w:sz w:val="40"/>
        </w:rPr>
        <w:t>2</w:t>
      </w:r>
      <w:bookmarkStart w:id="0" w:name="_GoBack"/>
      <w:bookmarkEnd w:id="0"/>
      <w:r w:rsidR="0016543F" w:rsidRPr="00870551">
        <w:rPr>
          <w:rFonts w:hint="eastAsia"/>
          <w:sz w:val="40"/>
        </w:rPr>
        <w:t>과제</w:t>
      </w:r>
    </w:p>
    <w:p w:rsidR="0016543F" w:rsidRPr="00EB25FB" w:rsidRDefault="00EB25FB" w:rsidP="00EB25FB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VoIP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C13B04" w:rsidRPr="00C13B04" w:rsidTr="00C13B04">
        <w:tc>
          <w:tcPr>
            <w:tcW w:w="9224" w:type="dxa"/>
          </w:tcPr>
          <w:p w:rsidR="00C13B04" w:rsidRDefault="00EB25FB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기본적으로 하나의 Cisco R</w:t>
            </w:r>
            <w:r>
              <w:rPr>
                <w:sz w:val="24"/>
                <w:szCs w:val="24"/>
              </w:rPr>
              <w:t>outer</w:t>
            </w:r>
            <w:r>
              <w:rPr>
                <w:rFonts w:hint="eastAsia"/>
                <w:sz w:val="24"/>
                <w:szCs w:val="24"/>
              </w:rPr>
              <w:t>에 여러 개의 전화기가 물려 있을 때는 전화번호를 순서대로 부여하기위해 부팅 순서를 조정해 주어야한다.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해당 토폴로지에서는 </w:t>
            </w:r>
            <w:r>
              <w:rPr>
                <w:sz w:val="24"/>
                <w:szCs w:val="24"/>
              </w:rPr>
              <w:t>PBX</w:t>
            </w:r>
            <w:r>
              <w:rPr>
                <w:rFonts w:hint="eastAsia"/>
                <w:sz w:val="24"/>
                <w:szCs w:val="24"/>
              </w:rPr>
              <w:t xml:space="preserve">하나당 하나의 전화번호만 부여하면 되기 때문에 간단하게 설정을 적용하고 </w:t>
            </w:r>
            <w:r>
              <w:rPr>
                <w:sz w:val="24"/>
                <w:szCs w:val="24"/>
              </w:rPr>
              <w:t xml:space="preserve">Dial-Peer </w:t>
            </w:r>
            <w:r>
              <w:rPr>
                <w:rFonts w:hint="eastAsia"/>
                <w:sz w:val="24"/>
                <w:szCs w:val="24"/>
              </w:rPr>
              <w:t>및 PC의 전화번호 부여만 신경 써주면 된다.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611"/>
            </w:tblGrid>
            <w:tr w:rsidR="00EB25FB" w:rsidTr="00EB25FB">
              <w:tc>
                <w:tcPr>
                  <w:tcW w:w="8611" w:type="dxa"/>
                </w:tcPr>
                <w:p w:rsidR="00EB25FB" w:rsidRDefault="00EB25FB" w:rsidP="008320D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R1</w:t>
                  </w:r>
                </w:p>
                <w:p w:rsidR="00EB25FB" w:rsidRPr="00EB25FB" w:rsidRDefault="00EB25FB" w:rsidP="00EB25F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EB25F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telephony-service</w:t>
                  </w:r>
                </w:p>
                <w:p w:rsidR="00EB25FB" w:rsidRPr="00EB25FB" w:rsidRDefault="00EB25FB" w:rsidP="00EB25F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EB25F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max-ephones 1</w:t>
                  </w:r>
                </w:p>
                <w:p w:rsidR="00EB25FB" w:rsidRPr="00EB25FB" w:rsidRDefault="00EB25FB" w:rsidP="00EB25F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EB25F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max-dn 1</w:t>
                  </w:r>
                </w:p>
                <w:p w:rsidR="00EB25FB" w:rsidRPr="00EB25FB" w:rsidRDefault="00EB25FB" w:rsidP="00EB25F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EB25F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ip source-address 203.230.2.1 port 2000</w:t>
                  </w:r>
                </w:p>
                <w:p w:rsidR="00EB25FB" w:rsidRDefault="00EB25FB" w:rsidP="00EB25FB">
                  <w:pPr>
                    <w:ind w:firstLineChars="50" w:firstLine="120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EB25F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auto assign 1 to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!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ephone-dn 1</w:t>
                  </w:r>
                </w:p>
                <w:p w:rsidR="00EB25FB" w:rsidRDefault="00CC29CB" w:rsidP="00CC29CB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 21234</w:t>
                  </w:r>
                </w:p>
              </w:tc>
            </w:tr>
            <w:tr w:rsidR="00EB25FB" w:rsidTr="00EB25FB">
              <w:tc>
                <w:tcPr>
                  <w:tcW w:w="8611" w:type="dxa"/>
                </w:tcPr>
                <w:p w:rsidR="00EB25FB" w:rsidRDefault="00CC29CB" w:rsidP="008320D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R5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telephony-service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max-ephones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max-dn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ip source-address 203.230.14.1 port 2000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auto assign 1 to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!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ephone-dn 1</w:t>
                  </w:r>
                </w:p>
                <w:p w:rsidR="00CC29CB" w:rsidRDefault="00CC29CB" w:rsidP="00CC29CB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 21235</w:t>
                  </w:r>
                </w:p>
              </w:tc>
            </w:tr>
            <w:tr w:rsidR="00EB25FB" w:rsidTr="00EB25FB">
              <w:tc>
                <w:tcPr>
                  <w:tcW w:w="8611" w:type="dxa"/>
                </w:tcPr>
                <w:p w:rsidR="00EB25FB" w:rsidRDefault="00CC29CB" w:rsidP="008320D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R4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telephony-service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max-ephones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max-dn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ip source-address 203.230.8.1 port 2000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auto assign 1 to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!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ephone-dn 1</w:t>
                  </w:r>
                </w:p>
                <w:p w:rsidR="00CC29CB" w:rsidRDefault="00CC29CB" w:rsidP="00CC29CB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 20123</w:t>
                  </w:r>
                </w:p>
              </w:tc>
            </w:tr>
            <w:tr w:rsidR="00EB25FB" w:rsidTr="00EB25FB">
              <w:tc>
                <w:tcPr>
                  <w:tcW w:w="8611" w:type="dxa"/>
                </w:tcPr>
                <w:p w:rsidR="00EB25FB" w:rsidRDefault="00CC29CB" w:rsidP="008320D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R7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telephony-service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max-ephones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max-dn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lastRenderedPageBreak/>
                    <w:t>ip source-address 150.183.231.1 port 2000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auto assign 1 to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!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ephone-dn 1</w:t>
                  </w:r>
                </w:p>
                <w:p w:rsidR="00CC29CB" w:rsidRDefault="00CC29CB" w:rsidP="00CC29CB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 20212</w:t>
                  </w:r>
                </w:p>
              </w:tc>
            </w:tr>
            <w:tr w:rsidR="00EB25FB" w:rsidTr="00EB25FB">
              <w:tc>
                <w:tcPr>
                  <w:tcW w:w="8611" w:type="dxa"/>
                </w:tcPr>
                <w:p w:rsidR="00CC29CB" w:rsidRPr="00CC29CB" w:rsidRDefault="00CC29CB" w:rsidP="00CC29C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lastRenderedPageBreak/>
                    <w:t>R</w:t>
                  </w:r>
                  <w:r>
                    <w:rPr>
                      <w:sz w:val="24"/>
                      <w:szCs w:val="24"/>
                    </w:rPr>
                    <w:t>10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telephony-service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max-ephones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max-dn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ip source-address 150.183.240.1 port 2000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auto assign 1 to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!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ephone-dn 1</w:t>
                  </w:r>
                </w:p>
                <w:p w:rsidR="00CC29CB" w:rsidRDefault="00CC29CB" w:rsidP="00CC29CB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 10102</w:t>
                  </w:r>
                </w:p>
              </w:tc>
            </w:tr>
            <w:tr w:rsidR="00EB25FB" w:rsidTr="00EB25FB">
              <w:tc>
                <w:tcPr>
                  <w:tcW w:w="8611" w:type="dxa"/>
                </w:tcPr>
                <w:p w:rsidR="00EB25FB" w:rsidRDefault="00CC29CB" w:rsidP="008320D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R11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telephony-service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max-ephones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max-dn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ip source-address 163.180.116.1 port 2000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ind w:firstLineChars="50" w:firstLine="120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auto assign 1 to 1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!</w:t>
                  </w:r>
                </w:p>
                <w:p w:rsidR="00CC29CB" w:rsidRPr="00CC29CB" w:rsidRDefault="00CC29CB" w:rsidP="00CC29C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ephone-dn 1</w:t>
                  </w:r>
                </w:p>
                <w:p w:rsidR="00CC29CB" w:rsidRDefault="00CC29CB" w:rsidP="00CC29CB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CC29CB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 1001</w:t>
                  </w:r>
                </w:p>
              </w:tc>
            </w:tr>
          </w:tbl>
          <w:p w:rsidR="00EB25FB" w:rsidRDefault="00EB25FB" w:rsidP="008320DB">
            <w:pPr>
              <w:rPr>
                <w:sz w:val="24"/>
                <w:szCs w:val="24"/>
              </w:rPr>
            </w:pPr>
          </w:p>
          <w:p w:rsidR="00CC29CB" w:rsidRDefault="00CC29CB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PC에서 번호 부여 받기</w:t>
            </w:r>
          </w:p>
          <w:p w:rsidR="00CC29CB" w:rsidRDefault="00CC29CB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4A9BFE" wp14:editId="4622C47B">
                  <wp:extent cx="756715" cy="895350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232" cy="904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에서</w:t>
            </w:r>
          </w:p>
          <w:p w:rsidR="00CC29CB" w:rsidRDefault="00CC29CB" w:rsidP="008320DB">
            <w:pPr>
              <w:rPr>
                <w:sz w:val="24"/>
                <w:szCs w:val="24"/>
              </w:rPr>
            </w:pPr>
            <w:r w:rsidRPr="00CC29CB">
              <w:rPr>
                <w:noProof/>
                <w:sz w:val="24"/>
                <w:szCs w:val="24"/>
              </w:rPr>
              <w:drawing>
                <wp:inline distT="0" distB="0" distL="0" distR="0">
                  <wp:extent cx="4324350" cy="2424472"/>
                  <wp:effectExtent l="0" t="0" r="0" b="0"/>
                  <wp:docPr id="2" name="그림 2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2407" cy="2428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9CB" w:rsidRDefault="00CC29CB" w:rsidP="008320DB">
            <w:pPr>
              <w:rPr>
                <w:sz w:val="24"/>
                <w:szCs w:val="24"/>
              </w:rPr>
            </w:pPr>
            <w:r w:rsidRPr="00CC29CB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676650" cy="3150425"/>
                  <wp:effectExtent l="0" t="0" r="0" b="0"/>
                  <wp:docPr id="3" name="그림 3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1560" cy="3154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9CB" w:rsidRDefault="00CC29CB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위와 같이 게이트웨이(</w:t>
            </w:r>
            <w:r>
              <w:rPr>
                <w:sz w:val="24"/>
                <w:szCs w:val="24"/>
              </w:rPr>
              <w:t xml:space="preserve">PBX) </w:t>
            </w:r>
            <w:r>
              <w:rPr>
                <w:rFonts w:hint="eastAsia"/>
                <w:sz w:val="24"/>
                <w:szCs w:val="24"/>
              </w:rPr>
              <w:t>주소를 적어줍니다.</w:t>
            </w:r>
          </w:p>
          <w:p w:rsidR="00CC29CB" w:rsidRDefault="00CC29CB" w:rsidP="008320DB">
            <w:pPr>
              <w:rPr>
                <w:sz w:val="24"/>
                <w:szCs w:val="24"/>
              </w:rPr>
            </w:pPr>
            <w:r w:rsidRPr="00CC29CB">
              <w:rPr>
                <w:noProof/>
                <w:sz w:val="24"/>
                <w:szCs w:val="24"/>
              </w:rPr>
              <w:drawing>
                <wp:inline distT="0" distB="0" distL="0" distR="0">
                  <wp:extent cx="3505200" cy="2537663"/>
                  <wp:effectExtent l="0" t="0" r="0" b="0"/>
                  <wp:docPr id="4" name="그림 4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031" cy="254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9CB" w:rsidRDefault="00CC29CB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번호를 받아오는데 성공해야 합니다. 그리고 보이스 게이트웨이가 다른</w:t>
            </w:r>
            <w:r w:rsidR="0088735F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경우에는 </w:t>
            </w:r>
            <w:r>
              <w:rPr>
                <w:sz w:val="24"/>
                <w:szCs w:val="24"/>
              </w:rPr>
              <w:t xml:space="preserve">Dial-Peer </w:t>
            </w:r>
            <w:r>
              <w:rPr>
                <w:rFonts w:hint="eastAsia"/>
                <w:sz w:val="24"/>
                <w:szCs w:val="24"/>
              </w:rPr>
              <w:t>설정이 필요합니다.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토폴로지에서는 상당히 많은 </w:t>
            </w:r>
            <w:r w:rsidR="0088735F">
              <w:rPr>
                <w:rFonts w:hint="eastAsia"/>
                <w:sz w:val="24"/>
                <w:szCs w:val="24"/>
              </w:rPr>
              <w:t>보이스 게이트웨이가 존재하기 때문에 아래와 같이 메모장으로 정리하고 설정을 미리 작성하면 작업하기 쉽습니다.</w:t>
            </w:r>
          </w:p>
          <w:p w:rsidR="0088735F" w:rsidRDefault="0088735F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AEC89A" wp14:editId="1A16B6BB">
                  <wp:extent cx="2419350" cy="16478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35F" w:rsidRDefault="0088735F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5AEBC9" wp14:editId="0ACEF49D">
                  <wp:extent cx="3600450" cy="46196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35F" w:rsidRDefault="0088735F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이런식으로 작성해두면 편하다.</w:t>
            </w:r>
          </w:p>
          <w:p w:rsidR="0088735F" w:rsidRDefault="0088735F" w:rsidP="008320DB">
            <w:pPr>
              <w:rPr>
                <w:sz w:val="24"/>
                <w:szCs w:val="24"/>
              </w:rPr>
            </w:pPr>
          </w:p>
          <w:p w:rsidR="0088735F" w:rsidRDefault="0088735F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그냥 위의 설정을 그대로 모든 </w:t>
            </w:r>
            <w:r>
              <w:rPr>
                <w:sz w:val="24"/>
                <w:szCs w:val="24"/>
              </w:rPr>
              <w:t>PBX</w:t>
            </w:r>
            <w:r>
              <w:rPr>
                <w:rFonts w:hint="eastAsia"/>
                <w:sz w:val="24"/>
                <w:szCs w:val="24"/>
              </w:rPr>
              <w:t>라우터에 붙여 넣어도 된다.</w:t>
            </w:r>
          </w:p>
          <w:p w:rsidR="0088735F" w:rsidRDefault="0088735F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하지만 자신의 번호는 빼야 되는게 맞겠지요?</w:t>
            </w:r>
          </w:p>
          <w:p w:rsidR="0088735F" w:rsidRDefault="0088735F" w:rsidP="0083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Dial-peer voice [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voip</w:t>
            </w:r>
          </w:p>
          <w:p w:rsidR="0088735F" w:rsidRPr="00C13B04" w:rsidRDefault="0088735F" w:rsidP="0083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  <w:r>
              <w:rPr>
                <w:rFonts w:hint="eastAsia"/>
                <w:sz w:val="24"/>
                <w:szCs w:val="24"/>
              </w:rPr>
              <w:t>안의 평문은 그냥 태그입니다. 아무거나 넣어도 됩니다.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하지만 식별 가능한 값을 넣어야 하는게 맞겠지요</w:t>
            </w:r>
          </w:p>
        </w:tc>
      </w:tr>
    </w:tbl>
    <w:p w:rsidR="00687C5E" w:rsidRPr="006F4025" w:rsidRDefault="00687C5E" w:rsidP="008320DB">
      <w:pPr>
        <w:ind w:left="400"/>
        <w:rPr>
          <w:sz w:val="32"/>
          <w:szCs w:val="32"/>
        </w:rPr>
      </w:pPr>
    </w:p>
    <w:sectPr w:rsidR="00687C5E" w:rsidRPr="006F4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B40" w:rsidRDefault="001D4B40" w:rsidP="0011337B">
      <w:pPr>
        <w:spacing w:after="0" w:line="240" w:lineRule="auto"/>
      </w:pPr>
      <w:r>
        <w:separator/>
      </w:r>
    </w:p>
  </w:endnote>
  <w:endnote w:type="continuationSeparator" w:id="0">
    <w:p w:rsidR="001D4B40" w:rsidRDefault="001D4B40" w:rsidP="0011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B40" w:rsidRDefault="001D4B40" w:rsidP="0011337B">
      <w:pPr>
        <w:spacing w:after="0" w:line="240" w:lineRule="auto"/>
      </w:pPr>
      <w:r>
        <w:separator/>
      </w:r>
    </w:p>
  </w:footnote>
  <w:footnote w:type="continuationSeparator" w:id="0">
    <w:p w:rsidR="001D4B40" w:rsidRDefault="001D4B40" w:rsidP="00113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B17"/>
    <w:multiLevelType w:val="hybridMultilevel"/>
    <w:tmpl w:val="1166D8D2"/>
    <w:lvl w:ilvl="0" w:tplc="E2AEB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F33D4"/>
    <w:multiLevelType w:val="multilevel"/>
    <w:tmpl w:val="FEAE1DF0"/>
    <w:lvl w:ilvl="0">
      <w:start w:val="1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6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720" w:hanging="2520"/>
      </w:pPr>
      <w:rPr>
        <w:rFonts w:hint="default"/>
      </w:rPr>
    </w:lvl>
  </w:abstractNum>
  <w:abstractNum w:abstractNumId="2" w15:restartNumberingAfterBreak="0">
    <w:nsid w:val="32313226"/>
    <w:multiLevelType w:val="hybridMultilevel"/>
    <w:tmpl w:val="E584A948"/>
    <w:lvl w:ilvl="0" w:tplc="E44CC1CA">
      <w:start w:val="1"/>
      <w:numFmt w:val="decimal"/>
      <w:lvlText w:val="%1."/>
      <w:lvlJc w:val="left"/>
      <w:pPr>
        <w:ind w:left="9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764708"/>
    <w:multiLevelType w:val="hybridMultilevel"/>
    <w:tmpl w:val="F34C33D4"/>
    <w:lvl w:ilvl="0" w:tplc="33965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B1623F"/>
    <w:multiLevelType w:val="hybridMultilevel"/>
    <w:tmpl w:val="262CBA26"/>
    <w:lvl w:ilvl="0" w:tplc="0706D3D4">
      <w:start w:val="2014"/>
      <w:numFmt w:val="decimal"/>
      <w:lvlText w:val="%1"/>
      <w:lvlJc w:val="left"/>
      <w:pPr>
        <w:ind w:left="1300" w:hanging="9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3F"/>
    <w:rsid w:val="0011337B"/>
    <w:rsid w:val="0013465F"/>
    <w:rsid w:val="0016543F"/>
    <w:rsid w:val="001D4B40"/>
    <w:rsid w:val="002838B8"/>
    <w:rsid w:val="002D1EF9"/>
    <w:rsid w:val="00426F09"/>
    <w:rsid w:val="00687C5E"/>
    <w:rsid w:val="006F4025"/>
    <w:rsid w:val="00706DF7"/>
    <w:rsid w:val="008320DB"/>
    <w:rsid w:val="00870551"/>
    <w:rsid w:val="0088735F"/>
    <w:rsid w:val="00890D80"/>
    <w:rsid w:val="008A28C9"/>
    <w:rsid w:val="0099188F"/>
    <w:rsid w:val="00A12179"/>
    <w:rsid w:val="00B75D4D"/>
    <w:rsid w:val="00C13B04"/>
    <w:rsid w:val="00CC29CB"/>
    <w:rsid w:val="00DA0441"/>
    <w:rsid w:val="00EB25FB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0368F"/>
  <w15:docId w15:val="{33268A5E-6F63-4A21-9B76-552439AC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654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43F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1654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654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1337B"/>
  </w:style>
  <w:style w:type="paragraph" w:styleId="a6">
    <w:name w:val="footer"/>
    <w:basedOn w:val="a"/>
    <w:link w:val="Char1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1337B"/>
  </w:style>
  <w:style w:type="paragraph" w:styleId="a7">
    <w:name w:val="Balloon Text"/>
    <w:basedOn w:val="a"/>
    <w:link w:val="Char2"/>
    <w:uiPriority w:val="99"/>
    <w:semiHidden/>
    <w:unhideWhenUsed/>
    <w:rsid w:val="00687C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87C5E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C1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EB2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ilaila</dc:creator>
  <cp:keywords/>
  <dc:description/>
  <cp:lastModifiedBy>ATREIA</cp:lastModifiedBy>
  <cp:revision>5</cp:revision>
  <dcterms:created xsi:type="dcterms:W3CDTF">2014-09-02T05:19:00Z</dcterms:created>
  <dcterms:modified xsi:type="dcterms:W3CDTF">2016-03-24T07:39:00Z</dcterms:modified>
</cp:coreProperties>
</file>