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64A" w:rsidRDefault="005620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 References</w:t>
      </w:r>
    </w:p>
    <w:p w:rsidR="005620F9" w:rsidRDefault="005620F9">
      <w:pPr>
        <w:rPr>
          <w:rFonts w:ascii="Arial" w:hAnsi="Arial" w:cs="Arial"/>
          <w:sz w:val="20"/>
          <w:szCs w:val="20"/>
        </w:rPr>
      </w:pPr>
    </w:p>
    <w:p w:rsidR="005620F9" w:rsidRDefault="005620F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Document References in Visual start in Document Maintenance where you set up a “Document Id” for the document and select a location where this document can be found.</w:t>
      </w:r>
    </w:p>
    <w:p w:rsidR="005620F9" w:rsidRDefault="005620F9">
      <w:pPr>
        <w:rPr>
          <w:rFonts w:ascii="Arial" w:hAnsi="Arial" w:cs="Arial"/>
          <w:sz w:val="20"/>
          <w:szCs w:val="20"/>
        </w:rPr>
      </w:pPr>
    </w:p>
    <w:p w:rsidR="005620F9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787400</wp:posOffset>
                </wp:positionV>
                <wp:extent cx="914400" cy="571500"/>
                <wp:effectExtent l="38100" t="53975" r="9525" b="1270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144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62pt" to="3in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CGnNgIAAGIEAAAOAAAAZHJzL2Uyb0RvYy54bWysVMGO0zAQvSPxD5bv3SQl7bbRpivUtHBY&#10;oNIu3F3baSwc27LdphXi35lxu4WFC0L04I49M2/ejJ9zd3/sNTlIH5Q1NS1uckqk4VYos6vp56f1&#10;aEZJiMwIpq2RNT3JQO8Xr1/dDa6SY9tZLaQnAGJCNbiadjG6KssC72TPwo110oCztb5nEbZ+lwnP&#10;BkDvdTbO82k2WC+ct1yGAKfN2UkXCb9tJY+f2jbISHRNgVtMq0/rFtdscceqnWeuU/xCg/0Di54p&#10;A0WvUA2LjOy9+gOqV9zbYNt4w22f2bZVXKYeoJsi/62bx445mXqB4QR3HVP4f7D842HjiRI1nVNi&#10;WA9X9KCMJGOczOBCBQFLs/HYGz+aR/dg+ddAjF12zOxkYvh0cpBWYEb2IgU3wQH+dvhgBcSwfbRp&#10;TMfW96TVyr3HxGR9QQvLwFDIMd3Q6XpD8hgJh8N5UZY53CMH1+S2mICNVVmFgJjsfIjvpO0JGjXV&#10;0EsCZYeHEM+hzyEYbuxaaQ3nrNKGDFBgMp6khGC1EuhEX/C77VJ7cmAoo/S71H0R5u3eiATWSSZW&#10;FzsypcEmMY0pegWD05JitV4KSrSEl4PWmZ42WBEaBsIX66ykb/N8vpqtZuWoHE9XozJvmtHb9bIc&#10;TdfF7aR50yyXTfEdyRdl1SkhpEH+z6ouyr9TzeV9nfV41fV1UNlL9DR8IPv8n0gnFeDFnyW0teK0&#10;8dgdCgKEnIIvjw5fyq/7FPXz07D4AQAA//8DAFBLAwQUAAYACAAAACEAciEfMd0AAAALAQAADwAA&#10;AGRycy9kb3ducmV2LnhtbExPQU7DMBC8I/EHa5G4VNSJqaooxKkqJKDigmh5gBsvScBeR7HTht+z&#10;nOhtZmc0O1NtZu/ECcfYB9KQLzMQSE2wPbUaPg5PdwWImAxZ4wKhhh+MsKmvrypT2nCmdzztUys4&#10;hGJpNHQpDaWUsenQm7gMAxJrn2H0JjEdW2lHc+Zw76TKsrX0pif+0JkBHztsvveT17Ad3r4mtcuf&#10;bXZQi4XbrfPw8qr17c28fQCRcE7/Zvirz9Wh5k7HMJGNwmlQRcFbEgtqxYAdq3vF4MhSzhdZV/Jy&#10;Q/0LAAD//wMAUEsBAi0AFAAGAAgAAAAhALaDOJL+AAAA4QEAABMAAAAAAAAAAAAAAAAAAAAAAFtD&#10;b250ZW50X1R5cGVzXS54bWxQSwECLQAUAAYACAAAACEAOP0h/9YAAACUAQAACwAAAAAAAAAAAAAA&#10;AAAvAQAAX3JlbHMvLnJlbHNQSwECLQAUAAYACAAAACEAu3whpzYCAABiBAAADgAAAAAAAAAAAAAA&#10;AAAuAgAAZHJzL2Uyb0RvYy54bWxQSwECLQAUAAYACAAAACEAciEfMd0AAAALAQAADwAAAAAAAAAA&#10;AAAAAACQBAAAZHJzL2Rvd25yZXYueG1sUEsFBgAAAAAEAAQA8wAAAJo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247900" cy="14763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61F1" w:rsidRDefault="008261F1">
      <w:pPr>
        <w:rPr>
          <w:rFonts w:ascii="Arial" w:hAnsi="Arial" w:cs="Arial"/>
          <w:sz w:val="20"/>
          <w:szCs w:val="20"/>
        </w:rPr>
      </w:pPr>
    </w:p>
    <w:p w:rsidR="008261F1" w:rsidRDefault="00826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will most likely have a file storage area for all your documentation, drawings, specification sheets, etc.</w:t>
      </w:r>
    </w:p>
    <w:p w:rsidR="008261F1" w:rsidRDefault="008261F1">
      <w:pPr>
        <w:rPr>
          <w:rFonts w:ascii="Arial" w:hAnsi="Arial" w:cs="Arial"/>
          <w:sz w:val="20"/>
          <w:szCs w:val="20"/>
        </w:rPr>
      </w:pPr>
    </w:p>
    <w:p w:rsidR="008261F1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968375</wp:posOffset>
                </wp:positionV>
                <wp:extent cx="914400" cy="800100"/>
                <wp:effectExtent l="47625" t="53975" r="9525" b="1270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1440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76.25pt" to="153pt,1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HzNwIAAGIEAAAOAAAAZHJzL2Uyb0RvYy54bWysVMFu2zAMvQ/YPwi6p7ZTN0uMOsUQJ9sh&#10;2wK0212R5FiYLAmSGicY9u8jlTRtt8swzAeZssjHR/LJt3eHXpO99EFZU9PiKqdEGm6FMruafn1Y&#10;jaaUhMiMYNoaWdOjDPRu/vbN7eAqObad1UJ6AiAmVIOraRejq7Is8E72LFxZJw0cttb3LMLW7zLh&#10;2QDovc7GeT7JBuuF85bLEOBrczqk84TftpLHL20bZCS6psAtptWndYtrNr9l1c4z1yl+psH+gUXP&#10;lIGkF6iGRUYevfoDqlfc22DbeMVtn9m2VVymGqCaIv+tmvuOOZlqgeYEd2lT+H+w/PN+44kSNYVB&#10;GdbDiNbKSHKNnRlcqMBhYTYea+MHc+/Wln8PxNhFx8xOJoYPRwdhBUZkr0JwExzgb4dPVoAPe4w2&#10;tenQ+p60WrmPGJisb2hhGmgKOaQJHS8TkodIOHycFWWZwxw5HE1z6FiaYMYqBMRg50P8IG1P0Kip&#10;hloSKNuvQ0SCzy7obuxKaZ1EoA0ZIMHN+CYFBKuVwEN0C363XWhP9gxllJ5ULZy8dPP20YgE1kkm&#10;lmc7MqXBJjG1KXoFjdOSYrZeCkq0hJuD1omeNpgRCgbCZ+ukpB+zfLacLqflqBxPlqMyb5rR+9Wi&#10;HE1Wxbub5rpZLJriJ5IvyqpTQkiD/J9UXZR/p5rz/Trp8aLrS6Oy1+ipo0D26Z1IJxXg4E8S2lpx&#10;3HisDgUBQk7O50uHN+XlPnk9/xrmvwAAAP//AwBQSwMEFAAGAAgAAAAhABYAQIjgAAAACwEAAA8A&#10;AABkcnMvZG93bnJldi54bWxMj81OwzAQhO9IvIO1SFwqascooUrjVBUSUHFBtH0AN16SgH+i2GnD&#10;27Oc4LazO5r9ptrMzrIzjrEPXkG2FMDQN8H0vlVwPDzdrYDFpL3RNnhU8I0RNvX1VaVLEy7+Hc/7&#10;1DIK8bHUCrqUhpLz2HTodFyGAT3dPsLodCI5ttyM+kLhznIpRMGd7j196PSAjx02X/vJKdgOb5+T&#10;3GXPRhzkYmF3RRZeXpW6vZm3a2AJ5/Rnhl98QoeamE5h8iYyS7qQ1CXRkMscGDnuRUGbkwL5sMqB&#10;1xX/36H+AQAA//8DAFBLAQItABQABgAIAAAAIQC2gziS/gAAAOEBAAATAAAAAAAAAAAAAAAAAAAA&#10;AABbQ29udGVudF9UeXBlc10ueG1sUEsBAi0AFAAGAAgAAAAhADj9If/WAAAAlAEAAAsAAAAAAAAA&#10;AAAAAAAALwEAAF9yZWxzLy5yZWxzUEsBAi0AFAAGAAgAAAAhAFBYEfM3AgAAYgQAAA4AAAAAAAAA&#10;AAAAAAAALgIAAGRycy9lMm9Eb2MueG1sUEsBAi0AFAAGAAgAAAAhABYAQIjgAAAACwEAAA8AAAAA&#10;AAAAAAAAAAAAkQQAAGRycy9kb3ducmV2LnhtbFBLBQYAAAAABAAEAPMAAACeBQAAAAA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1654175</wp:posOffset>
                </wp:positionV>
                <wp:extent cx="1143000" cy="228600"/>
                <wp:effectExtent l="28575" t="53975" r="9525" b="1270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 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130.25pt" to="405pt,1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8BFOQIAAGMEAAAOAAAAZHJzL2Uyb0RvYy54bWysVE1v2zAMvQ/YfxB0T22nbpoacYohTrZD&#10;twVot7siybEwWRIkNU4w7L+XVD62bpdhWA4KJZKPj9STZ/f7XpOd9EFZU9PiKqdEGm6FMtuafnla&#10;jaaUhMiMYNoaWdODDPR+/vbNbHCVHNvOaiE9ARATqsHVtIvRVVkWeCd7Fq6skwacrfU9i7D120x4&#10;NgB6r7Nxnk+ywXrhvOUyBDhtjk46T/htK3n83LZBRqJrCtxiWn1aN7hm8xmrtp65TvETDfYPLHqm&#10;DBS9QDUsMvLs1R9QveLeBtvGK277zLat4jL1AN0U+W/dPHbMydQLDCe4y5jC/4Pln3ZrT5So6S0l&#10;hvVwRQ/KSFLiZAYXKghYmLXH3vjePLoHy78FYuyiY2YrE8Ong4O0AjOyVym4CQ7wN8NHKyCGPUeb&#10;xrRvfU9ardwHTEzWV7SwDAyF7NMNHS43JPeRcDgsivI6z+EiOfjG4+kEbCzLKkTEbOdDfC9tT9Co&#10;qYZmEirbPYR4DD2HYLixK6U1nLNKGzLU9O5mfJMSgtVKoBN9wW83C+3JjqGO0u9U91WYt89GJLBO&#10;MrE82ZEpDTaJaU7RK5iclhSr9VJQoiU8HbSO9LTBitAxED5ZRyl9v8vvltPltByV48lyVOZNM3q3&#10;WpSjyaq4vWmum8WiKX4g+aKsOiWENMj/LOui/DvZnB7YUZAXYV8Glb1GT8MHsuf/RDrJAG/+qKGN&#10;FYe1x+5QEaDkFHx6dfhUft2nqJ/fhvkLAAAA//8DAFBLAwQUAAYACAAAACEAwNLIseAAAAALAQAA&#10;DwAAAGRycy9kb3ducmV2LnhtbEyPzU7DMBCE70i8g7VIXCpqJ6hWSeNUFRJQcaloeQA33iYB/0Sx&#10;04a3Z3uC486OZr4p15Oz7IxD7IJXkM0FMPR1MJ1vFHweXh6WwGLS3mgbPCr4wQjr6vam1IUJF/+B&#10;531qGIX4WGgFbUp9wXmsW3Q6zkOPnn6nMDid6BwabgZ9oXBneS6E5E53nhpa3eNzi/X3fnQKNv3u&#10;a8y32asRh3w2s1uZhbd3pe7vps0KWMIp/Znhik/oUBHTMYzeRGYVyEdBW5KCXIoFMHIss6tyJOVJ&#10;LoBXJf+/ofoFAAD//wMAUEsBAi0AFAAGAAgAAAAhALaDOJL+AAAA4QEAABMAAAAAAAAAAAAAAAAA&#10;AAAAAFtDb250ZW50X1R5cGVzXS54bWxQSwECLQAUAAYACAAAACEAOP0h/9YAAACUAQAACwAAAAAA&#10;AAAAAAAAAAAvAQAAX3JlbHMvLnJlbHNQSwECLQAUAAYACAAAACEA5S/ARTkCAABjBAAADgAAAAAA&#10;AAAAAAAAAAAuAgAAZHJzL2Uyb0RvYy54bWxQSwECLQAUAAYACAAAACEAwNLIseAAAAALAQAADwAA&#10;AAAAAAAAAAAAAACTBAAAZHJzL2Rvd25yZXYueG1sUEsFBgAAAAAEAAQA8wAAAKAFAAAAAA==&#10;">
                <v:stroke endarrow="block"/>
              </v:lin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676775" cy="1971675"/>
            <wp:effectExtent l="19050" t="19050" r="2857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716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261F1" w:rsidRDefault="008261F1">
      <w:pPr>
        <w:rPr>
          <w:rFonts w:ascii="Arial" w:hAnsi="Arial" w:cs="Arial"/>
          <w:sz w:val="20"/>
          <w:szCs w:val="20"/>
        </w:rPr>
      </w:pPr>
    </w:p>
    <w:p w:rsidR="008261F1" w:rsidRDefault="00826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Document Maintenance, you set up your document Id, path to the document, revision, reference type, document category.</w:t>
      </w:r>
    </w:p>
    <w:p w:rsidR="008261F1" w:rsidRDefault="008261F1">
      <w:pPr>
        <w:rPr>
          <w:rFonts w:ascii="Arial" w:hAnsi="Arial" w:cs="Arial"/>
          <w:sz w:val="20"/>
          <w:szCs w:val="20"/>
        </w:rPr>
      </w:pPr>
    </w:p>
    <w:p w:rsidR="004A11EB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810000" cy="2954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5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1F1" w:rsidRDefault="004A11E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>If you want certain documentation to “follow” a part, you can assign a document to a part id.</w:t>
      </w:r>
    </w:p>
    <w:p w:rsidR="004A11EB" w:rsidRDefault="004A11EB">
      <w:pPr>
        <w:rPr>
          <w:rFonts w:ascii="Arial" w:hAnsi="Arial" w:cs="Arial"/>
          <w:sz w:val="20"/>
          <w:szCs w:val="20"/>
        </w:rPr>
      </w:pPr>
    </w:p>
    <w:p w:rsidR="004A11EB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743200" cy="30765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765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7300" w:rsidRDefault="00FC7300">
      <w:pPr>
        <w:rPr>
          <w:rFonts w:ascii="Arial" w:hAnsi="Arial" w:cs="Arial"/>
          <w:sz w:val="20"/>
          <w:szCs w:val="20"/>
        </w:rPr>
      </w:pPr>
    </w:p>
    <w:p w:rsidR="00FC7300" w:rsidRDefault="00FC73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here you can choose the documents you want for this part id.</w:t>
      </w:r>
    </w:p>
    <w:p w:rsidR="004A11EB" w:rsidRDefault="004A11EB">
      <w:pPr>
        <w:rPr>
          <w:rFonts w:ascii="Arial" w:hAnsi="Arial" w:cs="Arial"/>
          <w:sz w:val="20"/>
          <w:szCs w:val="20"/>
        </w:rPr>
      </w:pPr>
    </w:p>
    <w:p w:rsidR="004A11EB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4577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226" w:rsidRDefault="00D74226">
      <w:pPr>
        <w:rPr>
          <w:rFonts w:ascii="Arial" w:hAnsi="Arial" w:cs="Arial"/>
          <w:sz w:val="20"/>
          <w:szCs w:val="20"/>
        </w:rPr>
      </w:pPr>
    </w:p>
    <w:p w:rsidR="004A11EB" w:rsidRPr="00ED064A" w:rsidRDefault="00D554E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5486400" cy="1866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1EB" w:rsidRPr="00ED064A" w:rsidSect="008261F1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0F9"/>
    <w:rsid w:val="00041C1E"/>
    <w:rsid w:val="00217926"/>
    <w:rsid w:val="004A11EB"/>
    <w:rsid w:val="005620F9"/>
    <w:rsid w:val="008261F1"/>
    <w:rsid w:val="00AE2A13"/>
    <w:rsid w:val="00C757F9"/>
    <w:rsid w:val="00D554EA"/>
    <w:rsid w:val="00D74226"/>
    <w:rsid w:val="00EC3D1C"/>
    <w:rsid w:val="00ED064A"/>
    <w:rsid w:val="00FC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041C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1C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041C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1C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References</vt:lpstr>
    </vt:vector>
  </TitlesOfParts>
  <Company>Infor Global Solutions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References</dc:title>
  <dc:creator>Larry Lehman</dc:creator>
  <cp:lastModifiedBy>Administrator</cp:lastModifiedBy>
  <cp:revision>4</cp:revision>
  <dcterms:created xsi:type="dcterms:W3CDTF">2011-11-18T21:24:00Z</dcterms:created>
  <dcterms:modified xsi:type="dcterms:W3CDTF">2011-11-18T21:26:00Z</dcterms:modified>
</cp:coreProperties>
</file>