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C37" w:rsidRDefault="00A40458">
      <w:proofErr w:type="gramStart"/>
      <w:r>
        <w:t>BAŞLIKLAR ;</w:t>
      </w:r>
      <w:proofErr w:type="gramEnd"/>
    </w:p>
    <w:p w:rsidR="00A40458" w:rsidRDefault="00192EA7">
      <w:r>
        <w:t>KURUMSAL VE KURUMSAL’IN</w:t>
      </w:r>
      <w:r w:rsidR="00874037">
        <w:t xml:space="preserve"> ALTINDAKİ </w:t>
      </w:r>
      <w:proofErr w:type="gramStart"/>
      <w:r w:rsidR="00874037">
        <w:t>BAŞLIKLAR ;</w:t>
      </w:r>
      <w:proofErr w:type="gramEnd"/>
    </w:p>
    <w:p w:rsidR="00192EA7" w:rsidRDefault="00192EA7">
      <w:proofErr w:type="gramStart"/>
      <w:r>
        <w:t>HAKKIMIZDA ;</w:t>
      </w:r>
      <w:proofErr w:type="gramEnd"/>
    </w:p>
    <w:p w:rsidR="00000000" w:rsidRPr="00874037" w:rsidRDefault="00D36EEE" w:rsidP="00192EA7">
      <w:pPr>
        <w:ind w:left="720"/>
        <w:jc w:val="both"/>
      </w:pPr>
      <w:r w:rsidRPr="00874037">
        <w:t xml:space="preserve">2003 yılında 15 yıllık tecrübe ile kurulan İMTAŞ LOJİSTİK,3. Parti Entegre Lojistik Hizmet Sağlayıcı olarak müşterilerine hizmet vermektedir. İMTAŞ LOJİSTİK, </w:t>
      </w:r>
      <w:r w:rsidRPr="00874037">
        <w:t xml:space="preserve">taşınması gereken tüm </w:t>
      </w:r>
      <w:r w:rsidR="00874037">
        <w:t xml:space="preserve">kuru </w:t>
      </w:r>
      <w:r w:rsidRPr="00874037">
        <w:t xml:space="preserve">gıda kategorilerine ve gıda dışı </w:t>
      </w:r>
      <w:proofErr w:type="spellStart"/>
      <w:r w:rsidRPr="00874037">
        <w:t>segment</w:t>
      </w:r>
      <w:proofErr w:type="spellEnd"/>
      <w:r w:rsidRPr="00874037">
        <w:t xml:space="preserve"> kat</w:t>
      </w:r>
      <w:r w:rsidRPr="00874037">
        <w:t>egorilerine dağıtım hizmet operasyonları üretmektedir. Firmamız FMCG &amp; GIDA operasyonlarının yanı</w:t>
      </w:r>
      <w:r w:rsidR="00874037">
        <w:t xml:space="preserve"> </w:t>
      </w:r>
      <w:proofErr w:type="gramStart"/>
      <w:r w:rsidRPr="00874037">
        <w:t>sıra , sektör</w:t>
      </w:r>
      <w:proofErr w:type="gramEnd"/>
      <w:r w:rsidRPr="00874037">
        <w:t xml:space="preserve"> bağımsız olarak ; Yurtiçi paletli ve </w:t>
      </w:r>
      <w:proofErr w:type="spellStart"/>
      <w:r w:rsidRPr="00874037">
        <w:t>kolili</w:t>
      </w:r>
      <w:proofErr w:type="spellEnd"/>
      <w:r w:rsidRPr="00874037">
        <w:t xml:space="preserve"> </w:t>
      </w:r>
      <w:proofErr w:type="spellStart"/>
      <w:r w:rsidRPr="00874037">
        <w:t>parsiyel</w:t>
      </w:r>
      <w:proofErr w:type="spellEnd"/>
      <w:r w:rsidRPr="00874037">
        <w:t xml:space="preserve"> taşımacılık, yurtiçi komple araç nakliye, şehir içi </w:t>
      </w:r>
      <w:proofErr w:type="spellStart"/>
      <w:r w:rsidRPr="00874037">
        <w:t>dedike</w:t>
      </w:r>
      <w:proofErr w:type="spellEnd"/>
      <w:r w:rsidRPr="00874037">
        <w:t xml:space="preserve"> araç nakliye hizmetleri de vermek</w:t>
      </w:r>
      <w:r w:rsidRPr="00874037">
        <w:t xml:space="preserve">tedir. </w:t>
      </w:r>
      <w:proofErr w:type="spellStart"/>
      <w:r w:rsidRPr="00874037">
        <w:t>Operasyonel</w:t>
      </w:r>
      <w:proofErr w:type="spellEnd"/>
      <w:r w:rsidRPr="00874037">
        <w:t xml:space="preserve"> alt yapı GIDA v</w:t>
      </w:r>
      <w:r w:rsidR="00874037">
        <w:t>e DİĞER olarak ayrıştırılmıştır.</w:t>
      </w:r>
    </w:p>
    <w:p w:rsidR="00000000" w:rsidRDefault="00D36EEE" w:rsidP="00192EA7">
      <w:pPr>
        <w:ind w:left="720"/>
        <w:jc w:val="both"/>
      </w:pPr>
      <w:r w:rsidRPr="00874037">
        <w:t xml:space="preserve">Dağıtım </w:t>
      </w:r>
      <w:proofErr w:type="gramStart"/>
      <w:r w:rsidRPr="00874037">
        <w:t>operasyonları ;</w:t>
      </w:r>
      <w:r w:rsidR="00192EA7">
        <w:t xml:space="preserve"> İstanbul</w:t>
      </w:r>
      <w:proofErr w:type="gramEnd"/>
      <w:r w:rsidR="00192EA7">
        <w:t xml:space="preserve"> </w:t>
      </w:r>
      <w:proofErr w:type="spellStart"/>
      <w:r w:rsidR="00192EA7">
        <w:t>Beylikdüzü</w:t>
      </w:r>
      <w:proofErr w:type="spellEnd"/>
      <w:r w:rsidR="00192EA7">
        <w:t xml:space="preserve"> &amp; </w:t>
      </w:r>
      <w:proofErr w:type="spellStart"/>
      <w:r w:rsidR="00192EA7">
        <w:t>Sancektepe</w:t>
      </w:r>
      <w:proofErr w:type="spellEnd"/>
      <w:r w:rsidR="00192EA7">
        <w:t xml:space="preserve"> ve</w:t>
      </w:r>
      <w:r w:rsidRPr="00874037">
        <w:t xml:space="preserve"> Gebze </w:t>
      </w:r>
      <w:proofErr w:type="spellStart"/>
      <w:r w:rsidRPr="00874037">
        <w:t>lokasyonlar</w:t>
      </w:r>
      <w:r w:rsidR="00192EA7">
        <w:t>ında</w:t>
      </w:r>
      <w:proofErr w:type="spellEnd"/>
      <w:r w:rsidR="00192EA7">
        <w:t xml:space="preserve"> bulunan  3</w:t>
      </w:r>
      <w:r w:rsidRPr="00874037">
        <w:t xml:space="preserve"> adet transfer merkezi vasıtası ile gerçekleştirilmektedir. Firmamızın bünyesinde 70 adet ÖZMAL Tenteli </w:t>
      </w:r>
      <w:proofErr w:type="gramStart"/>
      <w:r w:rsidRPr="00874037">
        <w:t>Tır , yıllık</w:t>
      </w:r>
      <w:proofErr w:type="gramEnd"/>
      <w:r w:rsidRPr="00874037">
        <w:t xml:space="preserve"> kontratlı (Kiralık) olarak </w:t>
      </w:r>
      <w:r w:rsidR="00192EA7">
        <w:t xml:space="preserve">ve </w:t>
      </w:r>
      <w:r w:rsidRPr="00874037">
        <w:t xml:space="preserve">sadece İMTAŞ </w:t>
      </w:r>
      <w:proofErr w:type="spellStart"/>
      <w:r w:rsidRPr="00874037">
        <w:t>LOJİSTİK’e</w:t>
      </w:r>
      <w:proofErr w:type="spellEnd"/>
      <w:r w:rsidRPr="00874037">
        <w:t xml:space="preserve"> hizmet veren  92 adet tenteli Kamyon, 12 adet 12 m3’lük </w:t>
      </w:r>
      <w:proofErr w:type="spellStart"/>
      <w:r w:rsidRPr="00874037">
        <w:t>Panelvan</w:t>
      </w:r>
      <w:proofErr w:type="spellEnd"/>
      <w:r w:rsidRPr="00874037">
        <w:t xml:space="preserve"> ve 2 ade</w:t>
      </w:r>
      <w:r w:rsidRPr="00874037">
        <w:t xml:space="preserve">t 3,5 </w:t>
      </w:r>
      <w:proofErr w:type="spellStart"/>
      <w:r w:rsidRPr="00874037">
        <w:t>ton’luk</w:t>
      </w:r>
      <w:proofErr w:type="spellEnd"/>
      <w:r w:rsidRPr="00874037">
        <w:t xml:space="preserve"> Kamyondan oluşan araç parkı mevcuttur. </w:t>
      </w:r>
    </w:p>
    <w:p w:rsidR="00192EA7" w:rsidRDefault="00192EA7" w:rsidP="00192EA7">
      <w:pPr>
        <w:ind w:left="720"/>
        <w:jc w:val="both"/>
      </w:pPr>
      <w:r>
        <w:t>HAKKIMIZDANIN ALT BAŞLIKLARI;</w:t>
      </w:r>
    </w:p>
    <w:p w:rsidR="00192EA7" w:rsidRDefault="00192EA7" w:rsidP="00192EA7">
      <w:pPr>
        <w:ind w:left="720"/>
        <w:jc w:val="both"/>
      </w:pPr>
      <w:proofErr w:type="gramStart"/>
      <w:r>
        <w:t xml:space="preserve">MİSYON : </w:t>
      </w:r>
      <w:r w:rsidRPr="00192EA7">
        <w:t>Müşterilerimizin</w:t>
      </w:r>
      <w:proofErr w:type="gramEnd"/>
      <w:r w:rsidRPr="00192EA7">
        <w:t xml:space="preserve"> </w:t>
      </w:r>
      <w:r>
        <w:t>ürünlerinin dağıtım operasyonlarında, ihtiyaçlarına</w:t>
      </w:r>
      <w:r w:rsidRPr="00192EA7">
        <w:t xml:space="preserve"> en doğru çözümü sunan stratejik iş ortağı olmak.</w:t>
      </w:r>
    </w:p>
    <w:p w:rsidR="00192EA7" w:rsidRDefault="00192EA7" w:rsidP="00192EA7">
      <w:pPr>
        <w:ind w:left="720"/>
        <w:jc w:val="both"/>
      </w:pPr>
      <w:proofErr w:type="gramStart"/>
      <w:r>
        <w:t>VİZYON : Türkiye’nin</w:t>
      </w:r>
      <w:proofErr w:type="gramEnd"/>
      <w:r>
        <w:t>, Ulusal Zincir Market Dağıtım operasyonlarındaki lider firması olmak.</w:t>
      </w:r>
    </w:p>
    <w:p w:rsidR="00192EA7" w:rsidRDefault="00192EA7" w:rsidP="00192EA7">
      <w:pPr>
        <w:ind w:left="720"/>
        <w:jc w:val="both"/>
      </w:pPr>
    </w:p>
    <w:p w:rsidR="00442D73" w:rsidRDefault="00442D73" w:rsidP="00192EA7">
      <w:pPr>
        <w:ind w:left="720"/>
        <w:jc w:val="both"/>
      </w:pPr>
      <w:proofErr w:type="gramStart"/>
      <w:r>
        <w:t>HİZMETLER ;</w:t>
      </w:r>
      <w:proofErr w:type="gramEnd"/>
    </w:p>
    <w:p w:rsidR="0083229B" w:rsidRDefault="0083229B" w:rsidP="0083229B">
      <w:pPr>
        <w:pStyle w:val="ListeParagraf"/>
        <w:numPr>
          <w:ilvl w:val="0"/>
          <w:numId w:val="2"/>
        </w:numPr>
      </w:pPr>
      <w:r>
        <w:t>ULUSAL ZİNCİR MARKET ÜRÜN DAĞITIM OPERASYONLARI ; ( TÜRKİYE HARİTASI VE ULUSAL ZİNCİR MARKET LOGOLARI OLACAK )</w:t>
      </w:r>
    </w:p>
    <w:p w:rsidR="0083229B" w:rsidRDefault="0083229B" w:rsidP="0083229B">
      <w:pPr>
        <w:pStyle w:val="ListeParagraf"/>
        <w:ind w:left="1080"/>
      </w:pPr>
    </w:p>
    <w:p w:rsidR="0083229B" w:rsidRPr="0083229B" w:rsidRDefault="0083229B" w:rsidP="0083229B">
      <w:pPr>
        <w:pStyle w:val="ListeParagraf"/>
        <w:ind w:left="1080"/>
        <w:jc w:val="both"/>
      </w:pPr>
      <w:r w:rsidRPr="0083229B">
        <w:t xml:space="preserve">İMTAŞ LOJİSTİK; Yurt içinde üretilen </w:t>
      </w:r>
      <w:r>
        <w:t xml:space="preserve">ve ithal edilen tüm </w:t>
      </w:r>
      <w:r w:rsidRPr="0083229B">
        <w:t xml:space="preserve">gıda ve gıda dışı ürünleri </w:t>
      </w:r>
      <w:proofErr w:type="gramStart"/>
      <w:r w:rsidRPr="0083229B">
        <w:t xml:space="preserve">ilgili </w:t>
      </w:r>
      <w:r>
        <w:t>, ürünleri</w:t>
      </w:r>
      <w:proofErr w:type="gramEnd"/>
      <w:r>
        <w:t xml:space="preserve"> </w:t>
      </w:r>
      <w:r w:rsidRPr="0083229B">
        <w:t>üretim noktalarından</w:t>
      </w:r>
      <w:r>
        <w:t xml:space="preserve"> veya depolardan</w:t>
      </w:r>
      <w:r w:rsidRPr="0083229B">
        <w:t xml:space="preserve"> ürünün ihtiyacına uygun </w:t>
      </w:r>
      <w:r>
        <w:t xml:space="preserve">şartlarda </w:t>
      </w:r>
      <w:r w:rsidRPr="0083229B">
        <w:t>taşıyabilecek araçlar ile alıp, Türkiye’de ki herhangi bir ulusal zincir market (BİM-A101-ŞOK-MİGROS-CARREFOUR) deposuna sorunsuz sevk edecek lojistik alt yapı ve dağıtım organizasyonuna sahiptir.</w:t>
      </w:r>
    </w:p>
    <w:p w:rsidR="0083229B" w:rsidRPr="0083229B" w:rsidRDefault="0083229B" w:rsidP="0083229B">
      <w:pPr>
        <w:pStyle w:val="ListeParagraf"/>
        <w:ind w:left="1080"/>
        <w:jc w:val="both"/>
      </w:pPr>
      <w:r w:rsidRPr="0083229B">
        <w:t xml:space="preserve">Ulusal zincir market depolarına gerçekleştirilen PALETLİ PARSİYEL ürün dağıtım operasyonları </w:t>
      </w:r>
      <w:proofErr w:type="gramStart"/>
      <w:r w:rsidRPr="0083229B">
        <w:t>çerçevesinde ; Tüm</w:t>
      </w:r>
      <w:proofErr w:type="gramEnd"/>
      <w:r w:rsidRPr="0083229B">
        <w:t xml:space="preserve"> müşterilerden , müşterilerin ürün alım </w:t>
      </w:r>
      <w:proofErr w:type="spellStart"/>
      <w:r w:rsidRPr="0083229B">
        <w:t>cut</w:t>
      </w:r>
      <w:proofErr w:type="spellEnd"/>
      <w:r w:rsidRPr="0083229B">
        <w:t xml:space="preserve"> </w:t>
      </w:r>
      <w:proofErr w:type="spellStart"/>
      <w:r w:rsidRPr="0083229B">
        <w:t>off</w:t>
      </w:r>
      <w:proofErr w:type="spellEnd"/>
      <w:r w:rsidRPr="0083229B">
        <w:t xml:space="preserve"> saatlerine uyularak ürünler her gün toplanır ve ürün toplama araçlarımız her akşam saat 19:00 – 21:00 arası </w:t>
      </w:r>
      <w:proofErr w:type="spellStart"/>
      <w:r w:rsidRPr="0083229B">
        <w:t>Sancaktepe</w:t>
      </w:r>
      <w:proofErr w:type="spellEnd"/>
      <w:r w:rsidRPr="0083229B">
        <w:t xml:space="preserve"> ve Gebze transfer merkezlerimize giriş yapar. Transfer merkezlerimize gelen ürünlerin ürün kabul işlemini </w:t>
      </w:r>
      <w:proofErr w:type="gramStart"/>
      <w:r w:rsidRPr="0083229B">
        <w:t>takiben , planlama</w:t>
      </w:r>
      <w:proofErr w:type="gramEnd"/>
      <w:r w:rsidRPr="0083229B">
        <w:t xml:space="preserve"> ekibinden depo ekibine iletilmiş </w:t>
      </w:r>
      <w:proofErr w:type="spellStart"/>
      <w:r w:rsidRPr="0083229B">
        <w:t>rutlu</w:t>
      </w:r>
      <w:proofErr w:type="spellEnd"/>
      <w:r w:rsidRPr="0083229B">
        <w:t xml:space="preserve"> araç yükleme planlarına uyularak , ilgili ürünler HAT ARAÇLARIMIZA yüklenir. İMTAŞ LOJİSTİK, ÜRÜN ALIM &amp; SEVK FREKANS TABLOSUNA uygun olarak yüklenen tüm gıda ve gıda dışı ürünlerinin her gece saat </w:t>
      </w:r>
      <w:proofErr w:type="gramStart"/>
      <w:r w:rsidRPr="0083229B">
        <w:t>23:00</w:t>
      </w:r>
      <w:proofErr w:type="gramEnd"/>
      <w:r w:rsidRPr="0083229B">
        <w:t>-02:00 saatleri arasında çıkışları yapılır.</w:t>
      </w:r>
    </w:p>
    <w:p w:rsidR="0083229B" w:rsidRDefault="0083229B" w:rsidP="0083229B">
      <w:pPr>
        <w:pStyle w:val="ListeParagraf"/>
        <w:ind w:left="1080"/>
        <w:jc w:val="both"/>
      </w:pPr>
      <w:r w:rsidRPr="0083229B">
        <w:t xml:space="preserve">İMTAŞ LOJİSTİK müşteri hizmetleri ve araç takip </w:t>
      </w:r>
      <w:proofErr w:type="gramStart"/>
      <w:r w:rsidRPr="0083229B">
        <w:t>departmanları</w:t>
      </w:r>
      <w:proofErr w:type="gramEnd"/>
      <w:r w:rsidRPr="0083229B">
        <w:t xml:space="preserve">, araç şoförlerinden gelen raporlara istinaden anlık olarak </w:t>
      </w:r>
      <w:r>
        <w:t xml:space="preserve">ürün </w:t>
      </w:r>
      <w:r w:rsidRPr="0083229B">
        <w:t>boşaltma</w:t>
      </w:r>
      <w:r>
        <w:t>lardaki</w:t>
      </w:r>
      <w:r w:rsidRPr="0083229B">
        <w:t xml:space="preserve"> sıkıntı ve problemleri müşterilerimize iletirler. Müşteri Hizmetleri departmanımız</w:t>
      </w:r>
      <w:r>
        <w:t xml:space="preserve">, her gün müşterilerimiz </w:t>
      </w:r>
      <w:proofErr w:type="gramStart"/>
      <w:r>
        <w:t>için  düzenli</w:t>
      </w:r>
      <w:proofErr w:type="gramEnd"/>
      <w:r>
        <w:t xml:space="preserve"> olarak sevk raporları</w:t>
      </w:r>
      <w:r w:rsidRPr="0083229B">
        <w:t xml:space="preserve"> düzenlemekte ve </w:t>
      </w:r>
      <w:r>
        <w:t>raporlarla beraber kaşe-imzalı ürün teslim irsaliyelerini de İMTAŞ LOJİSTİK web sitesindeki Online Takip sistemine girmektedirler.</w:t>
      </w:r>
      <w:r w:rsidRPr="0083229B">
        <w:t xml:space="preserve"> Tüm </w:t>
      </w:r>
      <w:r w:rsidRPr="0083229B">
        <w:lastRenderedPageBreak/>
        <w:t xml:space="preserve">müşterilerimizle de aylık düzenli olarak ürün sevk performans değerlendirme toplantıları yapılmaktadır.  </w:t>
      </w:r>
    </w:p>
    <w:p w:rsidR="00373523" w:rsidRDefault="00373523" w:rsidP="0083229B">
      <w:pPr>
        <w:pStyle w:val="ListeParagraf"/>
        <w:ind w:left="1080"/>
        <w:jc w:val="both"/>
      </w:pPr>
    </w:p>
    <w:p w:rsidR="00373523" w:rsidRDefault="00373523" w:rsidP="0083229B">
      <w:pPr>
        <w:pStyle w:val="ListeParagraf"/>
        <w:ind w:left="1080"/>
        <w:jc w:val="both"/>
      </w:pPr>
      <w:r>
        <w:t xml:space="preserve">DİSTRİBÜTÖR &amp; BAYİ ÜRÜN SEVK </w:t>
      </w:r>
      <w:proofErr w:type="gramStart"/>
      <w:r>
        <w:t>OPERASYONLARI ;</w:t>
      </w:r>
      <w:proofErr w:type="gramEnd"/>
    </w:p>
    <w:p w:rsidR="00373523" w:rsidRDefault="00373523" w:rsidP="0083229B">
      <w:pPr>
        <w:pStyle w:val="ListeParagraf"/>
        <w:ind w:left="1080"/>
        <w:jc w:val="both"/>
      </w:pPr>
    </w:p>
    <w:p w:rsidR="00373523" w:rsidRDefault="00373523" w:rsidP="00373523">
      <w:pPr>
        <w:pStyle w:val="ListeParagraf"/>
        <w:ind w:left="1080"/>
        <w:jc w:val="both"/>
      </w:pPr>
      <w:r>
        <w:t xml:space="preserve">İMTAŞ LOJİSTİK tüm </w:t>
      </w:r>
      <w:proofErr w:type="gramStart"/>
      <w:r>
        <w:t>müşterilerinin , ulusal</w:t>
      </w:r>
      <w:proofErr w:type="gramEnd"/>
      <w:r>
        <w:t xml:space="preserve"> zincir market depolarının olduğu illerdeki bayi ve distribütörlerine de düzenli olarak paletli </w:t>
      </w:r>
      <w:proofErr w:type="spellStart"/>
      <w:r>
        <w:t>parsiyel</w:t>
      </w:r>
      <w:proofErr w:type="spellEnd"/>
      <w:r>
        <w:t xml:space="preserve"> dağıtım hizmeti de vermektedir.</w:t>
      </w:r>
    </w:p>
    <w:p w:rsidR="00373523" w:rsidRDefault="00373523" w:rsidP="00373523">
      <w:pPr>
        <w:pStyle w:val="ListeParagraf"/>
        <w:ind w:left="1080"/>
        <w:jc w:val="both"/>
      </w:pPr>
    </w:p>
    <w:p w:rsidR="00373523" w:rsidRDefault="00373523" w:rsidP="00373523">
      <w:pPr>
        <w:pStyle w:val="ListeParagraf"/>
        <w:ind w:left="1080"/>
        <w:jc w:val="both"/>
      </w:pPr>
      <w:r>
        <w:t xml:space="preserve">KOMPLE ARAÇ NAKLİYE </w:t>
      </w:r>
      <w:proofErr w:type="gramStart"/>
      <w:r>
        <w:t>OPERASYONLARI ;</w:t>
      </w:r>
      <w:proofErr w:type="gramEnd"/>
    </w:p>
    <w:p w:rsidR="00373523" w:rsidRDefault="00373523" w:rsidP="00373523">
      <w:pPr>
        <w:pStyle w:val="ListeParagraf"/>
        <w:ind w:left="1080"/>
        <w:jc w:val="both"/>
      </w:pPr>
    </w:p>
    <w:p w:rsidR="00373523" w:rsidRDefault="00373523" w:rsidP="00373523">
      <w:pPr>
        <w:pStyle w:val="ListeParagraf"/>
        <w:ind w:left="1080"/>
        <w:jc w:val="both"/>
      </w:pPr>
      <w:r>
        <w:t>İMTAŞ LOJİSTİK komple araç nakliye o</w:t>
      </w:r>
      <w:r w:rsidRPr="00373523">
        <w:t>perasyonları çerçevesinde</w:t>
      </w:r>
      <w:r>
        <w:t>,</w:t>
      </w:r>
      <w:r w:rsidRPr="00373523">
        <w:t xml:space="preserve"> müşterilerimize ait sevk edilecek ürünlerin özelliklerine göre, araç parkurumuzda</w:t>
      </w:r>
      <w:r>
        <w:t xml:space="preserve"> olan ve sistemimizde</w:t>
      </w:r>
      <w:r w:rsidR="00D36EEE">
        <w:t xml:space="preserve"> kayıtlı olan 5</w:t>
      </w:r>
      <w:bookmarkStart w:id="0" w:name="_GoBack"/>
      <w:bookmarkEnd w:id="0"/>
      <w:r>
        <w:t xml:space="preserve">.000 adet tek yön kiralık araç havuzunu da değerlendirerek, uygun araçların </w:t>
      </w:r>
      <w:proofErr w:type="spellStart"/>
      <w:proofErr w:type="gramStart"/>
      <w:r>
        <w:t>tedariğini</w:t>
      </w:r>
      <w:proofErr w:type="spellEnd"/>
      <w:r>
        <w:t xml:space="preserve">  gerçekleştirir</w:t>
      </w:r>
      <w:proofErr w:type="gramEnd"/>
      <w:r>
        <w:t xml:space="preserve"> ve </w:t>
      </w:r>
      <w:r w:rsidRPr="00373523">
        <w:t>planlanan varış noktasına zamanında ve istenilen şekilde ürünlerin teslimatları sağlanır. Teslimat sonrasında ise, müşteri tarafından talep edilmiş olan bilgi ve dokümanların paylaşımı sağlanır.</w:t>
      </w:r>
    </w:p>
    <w:p w:rsidR="00373523" w:rsidRDefault="00373523" w:rsidP="00373523">
      <w:pPr>
        <w:pStyle w:val="ListeParagraf"/>
        <w:ind w:left="1080"/>
        <w:jc w:val="both"/>
      </w:pPr>
    </w:p>
    <w:p w:rsidR="00373523" w:rsidRDefault="00373523" w:rsidP="00373523">
      <w:pPr>
        <w:pStyle w:val="ListeParagraf"/>
        <w:ind w:left="1080"/>
        <w:jc w:val="both"/>
      </w:pPr>
      <w:r>
        <w:t xml:space="preserve">DEDİKE ARAÇ NAKLİYE </w:t>
      </w:r>
      <w:proofErr w:type="gramStart"/>
      <w:r>
        <w:t>OPERASYONLARI ;</w:t>
      </w:r>
      <w:proofErr w:type="gramEnd"/>
    </w:p>
    <w:p w:rsidR="00373523" w:rsidRDefault="00373523" w:rsidP="00373523">
      <w:pPr>
        <w:pStyle w:val="ListeParagraf"/>
        <w:ind w:left="1080"/>
        <w:jc w:val="both"/>
      </w:pPr>
    </w:p>
    <w:p w:rsidR="00373523" w:rsidRDefault="000109E4" w:rsidP="00373523">
      <w:pPr>
        <w:pStyle w:val="ListeParagraf"/>
        <w:ind w:left="1080"/>
        <w:jc w:val="both"/>
      </w:pPr>
      <w:r>
        <w:t xml:space="preserve">İMTAŞ </w:t>
      </w:r>
      <w:proofErr w:type="gramStart"/>
      <w:r>
        <w:t>LOJİSTİK</w:t>
      </w:r>
      <w:r w:rsidRPr="000109E4">
        <w:t xml:space="preserve"> ; Şehir</w:t>
      </w:r>
      <w:proofErr w:type="gramEnd"/>
      <w:r w:rsidRPr="000109E4">
        <w:t xml:space="preserve"> içi günlük ve düzenli dağıtım operasyonuna ihtiyaç duyan müşteril</w:t>
      </w:r>
      <w:r>
        <w:t>eri için değişik araç tiplerini</w:t>
      </w:r>
      <w:r w:rsidRPr="000109E4">
        <w:t xml:space="preserve">, sürücüleriyle ve talep edildiği takdirde kuryeler ile birlikte 7 gün 24 saat </w:t>
      </w:r>
      <w:r>
        <w:t xml:space="preserve">müşterilerinin hizmetine sunmaktadır. </w:t>
      </w:r>
      <w:proofErr w:type="spellStart"/>
      <w:r w:rsidRPr="000109E4">
        <w:t>Dedike</w:t>
      </w:r>
      <w:proofErr w:type="spellEnd"/>
      <w:r w:rsidRPr="000109E4">
        <w:t xml:space="preserve"> araç dağıtım operasyonları </w:t>
      </w:r>
      <w:proofErr w:type="gramStart"/>
      <w:r w:rsidRPr="000109E4">
        <w:t>avantajları ;Şoför</w:t>
      </w:r>
      <w:proofErr w:type="gramEnd"/>
      <w:r w:rsidRPr="000109E4">
        <w:t xml:space="preserve"> yönetimi, Araç güzergah yönetimi ve optimizasyonu , Araç yatırımı gereksiniminin olmaması ve belirsiz yakıt maliyetlerinin ortadan kalkmasıdır.</w:t>
      </w:r>
    </w:p>
    <w:p w:rsidR="000109E4" w:rsidRDefault="000109E4" w:rsidP="00373523">
      <w:pPr>
        <w:pStyle w:val="ListeParagraf"/>
        <w:ind w:left="1080"/>
        <w:jc w:val="both"/>
      </w:pPr>
    </w:p>
    <w:p w:rsidR="000109E4" w:rsidRDefault="000109E4" w:rsidP="00373523">
      <w:pPr>
        <w:pStyle w:val="ListeParagraf"/>
        <w:ind w:left="1080"/>
        <w:jc w:val="both"/>
      </w:pPr>
      <w:r>
        <w:t xml:space="preserve">TERSİNE LOJİSTİK </w:t>
      </w:r>
      <w:proofErr w:type="gramStart"/>
      <w:r>
        <w:t>OPERASYONLARI ;</w:t>
      </w:r>
      <w:proofErr w:type="gramEnd"/>
    </w:p>
    <w:p w:rsidR="000109E4" w:rsidRDefault="000109E4" w:rsidP="00373523">
      <w:pPr>
        <w:pStyle w:val="ListeParagraf"/>
        <w:ind w:left="1080"/>
        <w:jc w:val="both"/>
      </w:pPr>
    </w:p>
    <w:p w:rsidR="000109E4" w:rsidRDefault="000109E4" w:rsidP="00373523">
      <w:pPr>
        <w:pStyle w:val="ListeParagraf"/>
        <w:ind w:left="1080"/>
        <w:jc w:val="both"/>
      </w:pPr>
      <w:r>
        <w:t xml:space="preserve">İMTAŞ </w:t>
      </w:r>
      <w:proofErr w:type="gramStart"/>
      <w:r>
        <w:t>LOJİSTİK , tüm</w:t>
      </w:r>
      <w:proofErr w:type="gramEnd"/>
      <w:r>
        <w:t xml:space="preserve"> müşterilerinin iade ürünlerini ve boş paletlerini , ihtiyaç olduğu anda ilgili ulusal zincir market deposundan teslim alır ve en geç 1 hafta içinde müşterilerine ürünleri ve boş paletleri iade eder.</w:t>
      </w:r>
    </w:p>
    <w:p w:rsidR="000109E4" w:rsidRDefault="000109E4" w:rsidP="00373523">
      <w:pPr>
        <w:pStyle w:val="ListeParagraf"/>
        <w:ind w:left="1080"/>
        <w:jc w:val="both"/>
      </w:pPr>
    </w:p>
    <w:p w:rsidR="000109E4" w:rsidRDefault="000109E4" w:rsidP="00373523">
      <w:pPr>
        <w:pStyle w:val="ListeParagraf"/>
        <w:ind w:left="1080"/>
        <w:jc w:val="both"/>
      </w:pPr>
      <w:r>
        <w:t>KARİYER</w:t>
      </w:r>
    </w:p>
    <w:p w:rsidR="000109E4" w:rsidRDefault="000109E4" w:rsidP="00373523">
      <w:pPr>
        <w:pStyle w:val="ListeParagraf"/>
        <w:ind w:left="1080"/>
        <w:jc w:val="both"/>
      </w:pPr>
    </w:p>
    <w:p w:rsidR="00BE1FD4" w:rsidRDefault="000109E4" w:rsidP="000109E4">
      <w:pPr>
        <w:pStyle w:val="ListeParagraf"/>
        <w:ind w:left="1080"/>
        <w:jc w:val="both"/>
      </w:pPr>
      <w:r>
        <w:t>İMTAŞ</w:t>
      </w:r>
      <w:r w:rsidRPr="000109E4">
        <w:t xml:space="preserve"> </w:t>
      </w:r>
      <w:proofErr w:type="gramStart"/>
      <w:r w:rsidRPr="000109E4">
        <w:t>LOJİSTİK ; Tüm</w:t>
      </w:r>
      <w:proofErr w:type="gramEnd"/>
      <w:r w:rsidRPr="000109E4">
        <w:t xml:space="preserve"> çalışanlarını inisiyatif almaya, farklı ekiplerle aktif iletişim kurmaya ve fark yaratan etkin çözümler sunmaya yetkin kılar. </w:t>
      </w:r>
      <w:r>
        <w:t>İMTAŞ</w:t>
      </w:r>
      <w:r w:rsidRPr="000109E4">
        <w:t xml:space="preserve"> LOJİSTİK; Değe</w:t>
      </w:r>
      <w:r>
        <w:t xml:space="preserve">rlerini </w:t>
      </w:r>
      <w:proofErr w:type="spellStart"/>
      <w:proofErr w:type="gramStart"/>
      <w:r>
        <w:t>benimseyen,</w:t>
      </w:r>
      <w:r w:rsidRPr="000109E4">
        <w:t>eğitim</w:t>
      </w:r>
      <w:proofErr w:type="spellEnd"/>
      <w:proofErr w:type="gramEnd"/>
      <w:r w:rsidRPr="000109E4">
        <w:t xml:space="preserve"> düzeyi yüksek, yenilik ve değişimlere açık, girişimci, dinamik, sonuç odaklı, kendini ve işini geliştirmeyi hedefleyen insanlar</w:t>
      </w:r>
      <w:r>
        <w:t>ı sektöre</w:t>
      </w:r>
      <w:r w:rsidRPr="000109E4">
        <w:t xml:space="preserve"> kazandırmayı</w:t>
      </w:r>
      <w:r>
        <w:t xml:space="preserve"> </w:t>
      </w:r>
      <w:r w:rsidRPr="000109E4">
        <w:t>,şirketin en önemli varlığı olan çalışanların</w:t>
      </w:r>
      <w:r>
        <w:t>ın</w:t>
      </w:r>
      <w:r w:rsidRPr="000109E4">
        <w:t xml:space="preserve"> hem bireysel hem de mesleki anlamda kendilerini geliştirebilmeleri için huzurlu ve profesyonel bir çalışma ortamı yaratmayı</w:t>
      </w:r>
      <w:r>
        <w:t xml:space="preserve"> ve çalışanlarının hedefleri doğrultusunda </w:t>
      </w:r>
      <w:r w:rsidRPr="000109E4">
        <w:t>kariyer yapmalarına olanak sağlamayı hedeflemektedir.</w:t>
      </w:r>
    </w:p>
    <w:p w:rsidR="00BE1FD4" w:rsidRDefault="00BE1FD4" w:rsidP="000109E4">
      <w:pPr>
        <w:pStyle w:val="ListeParagraf"/>
        <w:ind w:left="1080"/>
        <w:jc w:val="both"/>
      </w:pPr>
    </w:p>
    <w:p w:rsidR="00BE1FD4" w:rsidRDefault="00BE1FD4" w:rsidP="000109E4">
      <w:pPr>
        <w:pStyle w:val="ListeParagraf"/>
        <w:ind w:left="1080"/>
        <w:jc w:val="both"/>
      </w:pPr>
      <w:r>
        <w:t xml:space="preserve">Bunun altında cv oluşturma bölümü </w:t>
      </w:r>
      <w:proofErr w:type="gramStart"/>
      <w:r>
        <w:t>olacak .</w:t>
      </w:r>
      <w:proofErr w:type="gramEnd"/>
    </w:p>
    <w:p w:rsidR="00BE1FD4" w:rsidRDefault="00BE1FD4" w:rsidP="000109E4">
      <w:pPr>
        <w:pStyle w:val="ListeParagraf"/>
        <w:ind w:left="1080"/>
        <w:jc w:val="both"/>
      </w:pPr>
    </w:p>
    <w:p w:rsidR="00D36EEE" w:rsidRDefault="00D36EEE" w:rsidP="000109E4">
      <w:pPr>
        <w:pStyle w:val="ListeParagraf"/>
        <w:ind w:left="1080"/>
        <w:jc w:val="both"/>
      </w:pPr>
      <w:r>
        <w:t xml:space="preserve">HABERLER bölümü </w:t>
      </w:r>
      <w:proofErr w:type="gramStart"/>
      <w:r>
        <w:t>olacak .</w:t>
      </w:r>
      <w:proofErr w:type="gramEnd"/>
    </w:p>
    <w:p w:rsidR="00D36EEE" w:rsidRDefault="00D36EEE" w:rsidP="000109E4">
      <w:pPr>
        <w:pStyle w:val="ListeParagraf"/>
        <w:ind w:left="1080"/>
        <w:jc w:val="both"/>
      </w:pPr>
    </w:p>
    <w:p w:rsidR="00D36EEE" w:rsidRDefault="00D36EEE" w:rsidP="000109E4">
      <w:pPr>
        <w:pStyle w:val="ListeParagraf"/>
        <w:ind w:left="1080"/>
        <w:jc w:val="both"/>
      </w:pPr>
      <w:r>
        <w:t xml:space="preserve">İLETİŞİM BÖLÜMÜ </w:t>
      </w:r>
      <w:proofErr w:type="gramStart"/>
      <w:r>
        <w:t>olacak .</w:t>
      </w:r>
      <w:proofErr w:type="gramEnd"/>
    </w:p>
    <w:p w:rsidR="00D36EEE" w:rsidRDefault="00D36EEE" w:rsidP="000109E4">
      <w:pPr>
        <w:pStyle w:val="ListeParagraf"/>
        <w:ind w:left="1080"/>
        <w:jc w:val="both"/>
      </w:pPr>
    </w:p>
    <w:p w:rsidR="00D36EEE" w:rsidRDefault="00D36EEE" w:rsidP="000109E4">
      <w:pPr>
        <w:pStyle w:val="ListeParagraf"/>
        <w:ind w:left="1080"/>
        <w:jc w:val="both"/>
      </w:pPr>
      <w:r>
        <w:t xml:space="preserve">ONLİNE TAKİP bölümü </w:t>
      </w:r>
      <w:proofErr w:type="gramStart"/>
      <w:r>
        <w:t>olacak .</w:t>
      </w:r>
      <w:proofErr w:type="gramEnd"/>
    </w:p>
    <w:p w:rsidR="00D36EEE" w:rsidRDefault="00D36EEE" w:rsidP="000109E4">
      <w:pPr>
        <w:pStyle w:val="ListeParagraf"/>
        <w:ind w:left="1080"/>
        <w:jc w:val="both"/>
      </w:pPr>
      <w:r>
        <w:lastRenderedPageBreak/>
        <w:t xml:space="preserve">Resimler için ilham alma </w:t>
      </w:r>
      <w:proofErr w:type="gramStart"/>
      <w:r>
        <w:t>konusunda ; AYLOG</w:t>
      </w:r>
      <w:proofErr w:type="gramEnd"/>
      <w:r>
        <w:t>-EKOL LOJİSTİK – BORUSAN LOJİSTİK  web sitelerine bakılacak , yüksek çözünürlükte resimler olmalı , bizim tırların fotoları olmalı .</w:t>
      </w:r>
    </w:p>
    <w:p w:rsidR="00D36EEE" w:rsidRDefault="00D36EEE" w:rsidP="000109E4">
      <w:pPr>
        <w:pStyle w:val="ListeParagraf"/>
        <w:ind w:left="1080"/>
        <w:jc w:val="both"/>
      </w:pPr>
    </w:p>
    <w:p w:rsidR="00D36EEE" w:rsidRDefault="00D36EEE" w:rsidP="000109E4">
      <w:pPr>
        <w:pStyle w:val="ListeParagraf"/>
        <w:ind w:left="1080"/>
        <w:jc w:val="both"/>
      </w:pPr>
      <w:r>
        <w:t xml:space="preserve">En tepede sağda </w:t>
      </w:r>
      <w:proofErr w:type="spellStart"/>
      <w:proofErr w:type="gramStart"/>
      <w:r>
        <w:t>facebook,linkedin</w:t>
      </w:r>
      <w:proofErr w:type="gramEnd"/>
      <w:r>
        <w:t>,instagram</w:t>
      </w:r>
      <w:proofErr w:type="spellEnd"/>
      <w:r>
        <w:t xml:space="preserve"> ve </w:t>
      </w:r>
      <w:proofErr w:type="spellStart"/>
      <w:r>
        <w:t>twitter</w:t>
      </w:r>
      <w:proofErr w:type="spellEnd"/>
      <w:r>
        <w:t xml:space="preserve"> bağlantıları olacak.</w:t>
      </w:r>
    </w:p>
    <w:p w:rsidR="00D36EEE" w:rsidRDefault="00D36EEE" w:rsidP="000109E4">
      <w:pPr>
        <w:pStyle w:val="ListeParagraf"/>
        <w:ind w:left="1080"/>
        <w:jc w:val="both"/>
      </w:pPr>
    </w:p>
    <w:p w:rsidR="000109E4" w:rsidRPr="0083229B" w:rsidRDefault="000109E4" w:rsidP="000109E4">
      <w:pPr>
        <w:pStyle w:val="ListeParagraf"/>
        <w:ind w:left="1080"/>
        <w:jc w:val="both"/>
      </w:pPr>
      <w:r>
        <w:br/>
      </w:r>
    </w:p>
    <w:p w:rsidR="0083229B" w:rsidRDefault="0083229B" w:rsidP="0083229B">
      <w:pPr>
        <w:pStyle w:val="ListeParagraf"/>
        <w:ind w:left="1080"/>
        <w:jc w:val="both"/>
      </w:pPr>
    </w:p>
    <w:p w:rsidR="00192EA7" w:rsidRPr="00874037" w:rsidRDefault="00192EA7" w:rsidP="00192EA7">
      <w:pPr>
        <w:ind w:left="720"/>
        <w:jc w:val="both"/>
      </w:pPr>
    </w:p>
    <w:p w:rsidR="00874037" w:rsidRDefault="00874037" w:rsidP="00874037"/>
    <w:sectPr w:rsidR="00874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D3A16"/>
    <w:multiLevelType w:val="hybridMultilevel"/>
    <w:tmpl w:val="736C6592"/>
    <w:lvl w:ilvl="0" w:tplc="09D80386">
      <w:start w:val="200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A303C6"/>
    <w:multiLevelType w:val="hybridMultilevel"/>
    <w:tmpl w:val="E1086F7A"/>
    <w:lvl w:ilvl="0" w:tplc="39EED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245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287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003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B03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C02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ECC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D0E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9A3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D8"/>
    <w:rsid w:val="000109E4"/>
    <w:rsid w:val="00093C37"/>
    <w:rsid w:val="00192EA7"/>
    <w:rsid w:val="00373523"/>
    <w:rsid w:val="00442D73"/>
    <w:rsid w:val="0083229B"/>
    <w:rsid w:val="00874037"/>
    <w:rsid w:val="00A40458"/>
    <w:rsid w:val="00AC07D8"/>
    <w:rsid w:val="00BE1FD4"/>
    <w:rsid w:val="00D3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E4FDE-96EC-428F-8108-D2BC5D73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874037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83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39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87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9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imtas tasimacilik</dc:creator>
  <cp:keywords/>
  <dc:description/>
  <cp:lastModifiedBy>imtas tasimacilik</cp:lastModifiedBy>
  <cp:revision>4</cp:revision>
  <dcterms:created xsi:type="dcterms:W3CDTF">2018-09-23T14:25:00Z</dcterms:created>
  <dcterms:modified xsi:type="dcterms:W3CDTF">2018-09-23T19:42:00Z</dcterms:modified>
</cp:coreProperties>
</file>