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2B7" w:rsidRPr="00826AF2" w:rsidRDefault="00B402B7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A32BCF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proofErr w:type="spellStart"/>
      <w:r>
        <w:rPr>
          <w:rFonts w:cs="Arial"/>
          <w:b/>
          <w:sz w:val="36"/>
          <w:szCs w:val="36"/>
          <w:lang w:val="es-CO" w:eastAsia="ar-SA"/>
        </w:rPr>
        <w:t>UneteClub</w:t>
      </w:r>
      <w:proofErr w:type="spellEnd"/>
    </w:p>
    <w:p w:rsidR="005D4E3E" w:rsidRPr="00826AF2" w:rsidRDefault="005D4E3E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</w:p>
    <w:p w:rsidR="00A258F0" w:rsidRPr="00826AF2" w:rsidRDefault="00A258F0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bookmarkStart w:id="0" w:name="_Toc197913614"/>
      <w:bookmarkStart w:id="1" w:name="_Toc197848180"/>
      <w:bookmarkStart w:id="2" w:name="_Toc197853288"/>
      <w:bookmarkStart w:id="3" w:name="_Toc197858501"/>
      <w:r w:rsidRPr="00826AF2">
        <w:rPr>
          <w:rFonts w:cs="Arial"/>
          <w:b/>
          <w:sz w:val="36"/>
          <w:szCs w:val="36"/>
          <w:lang w:val="es-CO" w:eastAsia="ar-SA"/>
        </w:rPr>
        <w:t>Especificación Caso de Uso:</w:t>
      </w:r>
      <w:bookmarkEnd w:id="0"/>
      <w:r w:rsidRPr="00826AF2">
        <w:rPr>
          <w:rFonts w:cs="Arial"/>
          <w:b/>
          <w:sz w:val="36"/>
          <w:szCs w:val="36"/>
          <w:lang w:val="es-CO" w:eastAsia="ar-SA"/>
        </w:rPr>
        <w:t xml:space="preserve"> </w:t>
      </w:r>
      <w:bookmarkEnd w:id="1"/>
      <w:bookmarkEnd w:id="2"/>
      <w:bookmarkEnd w:id="3"/>
    </w:p>
    <w:p w:rsidR="0045278E" w:rsidRPr="00826AF2" w:rsidRDefault="00C863DD" w:rsidP="00B75FFC">
      <w:pPr>
        <w:spacing w:line="240" w:lineRule="auto"/>
        <w:jc w:val="right"/>
        <w:rPr>
          <w:rFonts w:cs="Arial"/>
          <w:b/>
          <w:sz w:val="36"/>
          <w:szCs w:val="36"/>
          <w:lang w:val="es-CO" w:eastAsia="ar-SA"/>
        </w:rPr>
      </w:pPr>
      <w:r>
        <w:rPr>
          <w:rFonts w:cs="Arial"/>
          <w:b/>
          <w:sz w:val="36"/>
          <w:szCs w:val="36"/>
          <w:lang w:val="es-CO" w:eastAsia="ar-SA"/>
        </w:rPr>
        <w:t>Verificación de usuario</w:t>
      </w:r>
    </w:p>
    <w:p w:rsidR="0045278E" w:rsidRPr="00826AF2" w:rsidRDefault="0045278E" w:rsidP="0045278E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45278E" w:rsidRPr="00826AF2" w:rsidRDefault="0045278E" w:rsidP="00B402B7">
      <w:pPr>
        <w:rPr>
          <w:rFonts w:cs="Arial"/>
        </w:rPr>
      </w:pPr>
    </w:p>
    <w:p w:rsidR="00B75FFC" w:rsidRPr="00826AF2" w:rsidRDefault="0045278E" w:rsidP="00A32BCF">
      <w:pPr>
        <w:pStyle w:val="Ttulo2"/>
        <w:rPr>
          <w:rFonts w:cs="Arial"/>
        </w:rPr>
      </w:pPr>
      <w:r w:rsidRPr="00826AF2">
        <w:rPr>
          <w:rFonts w:ascii="Arial" w:hAnsi="Arial" w:cs="Arial"/>
        </w:rPr>
        <w:br w:type="page"/>
      </w:r>
      <w:bookmarkStart w:id="4" w:name="_Toc197913616"/>
    </w:p>
    <w:p w:rsidR="00B75FFC" w:rsidRPr="00826AF2" w:rsidRDefault="00B75FFC" w:rsidP="001C2CAD">
      <w:pPr>
        <w:jc w:val="center"/>
        <w:rPr>
          <w:rFonts w:cs="Arial"/>
        </w:rPr>
      </w:pPr>
    </w:p>
    <w:p w:rsidR="00A541DF" w:rsidRPr="00826AF2" w:rsidRDefault="00A541DF" w:rsidP="001C2CAD">
      <w:pPr>
        <w:jc w:val="center"/>
        <w:rPr>
          <w:rFonts w:cs="Arial"/>
        </w:rPr>
      </w:pPr>
    </w:p>
    <w:p w:rsidR="00821596" w:rsidRPr="00826AF2" w:rsidRDefault="00821596" w:rsidP="001C2CAD">
      <w:pPr>
        <w:jc w:val="center"/>
        <w:rPr>
          <w:rFonts w:cs="Arial"/>
          <w:b/>
          <w:sz w:val="36"/>
          <w:szCs w:val="36"/>
        </w:rPr>
      </w:pPr>
      <w:r w:rsidRPr="00826AF2">
        <w:rPr>
          <w:rFonts w:cs="Arial"/>
          <w:b/>
          <w:sz w:val="36"/>
          <w:szCs w:val="36"/>
        </w:rPr>
        <w:t>Contenido</w:t>
      </w:r>
      <w:bookmarkEnd w:id="4"/>
    </w:p>
    <w:p w:rsidR="00826AF2" w:rsidRPr="008176D1" w:rsidRDefault="00821596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TOC \o "1-3" \h \z \u </w:instrText>
      </w:r>
      <w:r w:rsidRPr="00826AF2">
        <w:rPr>
          <w:rFonts w:cs="Arial"/>
        </w:rPr>
        <w:fldChar w:fldCharType="separate"/>
      </w:r>
    </w:p>
    <w:p w:rsidR="00826AF2" w:rsidRPr="008176D1" w:rsidRDefault="00315427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1" w:history="1">
        <w:r w:rsidR="00826AF2" w:rsidRPr="00826AF2">
          <w:rPr>
            <w:rStyle w:val="Hipervnculo"/>
            <w:rFonts w:cs="Arial"/>
            <w:noProof/>
          </w:rPr>
          <w:t>1.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Breve Descripción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2" w:history="1">
        <w:r w:rsidR="00826AF2" w:rsidRPr="00826AF2">
          <w:rPr>
            <w:rStyle w:val="Hipervnculo"/>
            <w:rFonts w:cs="Arial"/>
            <w:noProof/>
          </w:rPr>
          <w:t>2.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Actores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_Toc414977882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3" w:history="1">
        <w:r w:rsidR="00826AF2" w:rsidRPr="00826AF2">
          <w:rPr>
            <w:rStyle w:val="Hipervnculo"/>
            <w:rFonts w:cs="Arial"/>
            <w:noProof/>
          </w:rPr>
          <w:t>3.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Entradas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_Toc414977883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4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4" w:history="1">
        <w:r w:rsidR="00826AF2" w:rsidRPr="00826AF2">
          <w:rPr>
            <w:rStyle w:val="Hipervnculo"/>
            <w:rFonts w:cs="Arial"/>
            <w:noProof/>
          </w:rPr>
          <w:t>4.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 Básico de Eventos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_Toc414977884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5" w:history="1">
        <w:r w:rsidR="00826AF2" w:rsidRPr="00826AF2">
          <w:rPr>
            <w:rStyle w:val="Hipervnculo"/>
            <w:rFonts w:cs="Arial"/>
            <w:noProof/>
          </w:rPr>
          <w:t>5.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Flujos Alternos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_Toc414977885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6" w:history="1">
        <w:r w:rsidR="00826AF2" w:rsidRPr="00826AF2">
          <w:rPr>
            <w:rStyle w:val="Hipervnculo"/>
            <w:rFonts w:cs="Arial"/>
            <w:noProof/>
          </w:rPr>
          <w:t>&lt;nombre del flujo alterno-1&gt;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_Toc414977886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5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2"/>
        <w:tabs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7" w:history="1">
        <w:r w:rsidR="00826AF2" w:rsidRPr="00826AF2">
          <w:rPr>
            <w:rStyle w:val="Hipervnculo"/>
            <w:rFonts w:cs="Arial"/>
            <w:noProof/>
          </w:rPr>
          <w:t>&lt;nombre del flujo alterno-2&gt;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_Toc414977887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8" w:history="1">
        <w:r w:rsidR="00826AF2" w:rsidRPr="00826AF2">
          <w:rPr>
            <w:rStyle w:val="Hipervnculo"/>
            <w:rFonts w:cs="Arial"/>
            <w:noProof/>
          </w:rPr>
          <w:t>6.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Precondiciones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_Toc414977888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89" w:history="1">
        <w:r w:rsidR="00826AF2" w:rsidRPr="00826AF2">
          <w:rPr>
            <w:rStyle w:val="Hipervnculo"/>
            <w:rFonts w:cs="Arial"/>
            <w:noProof/>
          </w:rPr>
          <w:t>7.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Postcondiciones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_Toc414977889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0" w:history="1">
        <w:r w:rsidR="00826AF2" w:rsidRPr="00826AF2">
          <w:rPr>
            <w:rStyle w:val="Hipervnculo"/>
            <w:rFonts w:cs="Arial"/>
            <w:noProof/>
          </w:rPr>
          <w:t>8.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Puntos de Extensión o Uso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_Toc414977890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6AF2" w:rsidRPr="008176D1" w:rsidRDefault="00315427">
      <w:pPr>
        <w:pStyle w:val="TDC1"/>
        <w:tabs>
          <w:tab w:val="left" w:pos="400"/>
          <w:tab w:val="right" w:leader="dot" w:pos="8828"/>
        </w:tabs>
        <w:rPr>
          <w:rFonts w:eastAsia="Times New Roman" w:cs="Arial"/>
          <w:noProof/>
          <w:sz w:val="22"/>
          <w:lang w:val="es-CO" w:eastAsia="es-CO"/>
        </w:rPr>
      </w:pPr>
      <w:hyperlink w:anchor="_Toc414977891" w:history="1">
        <w:r w:rsidR="00826AF2" w:rsidRPr="00826AF2">
          <w:rPr>
            <w:rStyle w:val="Hipervnculo"/>
            <w:rFonts w:cs="Arial"/>
            <w:noProof/>
          </w:rPr>
          <w:t>9.</w:t>
        </w:r>
        <w:r w:rsidR="00826AF2" w:rsidRPr="008176D1">
          <w:rPr>
            <w:rFonts w:eastAsia="Times New Roman" w:cs="Arial"/>
            <w:noProof/>
            <w:sz w:val="22"/>
            <w:lang w:val="es-CO" w:eastAsia="es-CO"/>
          </w:rPr>
          <w:tab/>
        </w:r>
        <w:r w:rsidR="00826AF2" w:rsidRPr="00826AF2">
          <w:rPr>
            <w:rStyle w:val="Hipervnculo"/>
            <w:rFonts w:cs="Arial"/>
            <w:noProof/>
          </w:rPr>
          <w:t>Requerimientos Especiales</w:t>
        </w:r>
        <w:r w:rsidR="00826AF2" w:rsidRPr="00826AF2">
          <w:rPr>
            <w:rFonts w:cs="Arial"/>
            <w:noProof/>
            <w:webHidden/>
          </w:rPr>
          <w:tab/>
        </w:r>
        <w:r w:rsidR="00826AF2" w:rsidRPr="00826AF2">
          <w:rPr>
            <w:rFonts w:cs="Arial"/>
            <w:noProof/>
            <w:webHidden/>
          </w:rPr>
          <w:fldChar w:fldCharType="begin"/>
        </w:r>
        <w:r w:rsidR="00826AF2" w:rsidRPr="00826AF2">
          <w:rPr>
            <w:rFonts w:cs="Arial"/>
            <w:noProof/>
            <w:webHidden/>
          </w:rPr>
          <w:instrText xml:space="preserve"> PAGEREF _Toc414977891 \h </w:instrText>
        </w:r>
        <w:r w:rsidR="00826AF2" w:rsidRPr="00826AF2">
          <w:rPr>
            <w:rFonts w:cs="Arial"/>
            <w:noProof/>
            <w:webHidden/>
          </w:rPr>
        </w:r>
        <w:r w:rsidR="00826AF2" w:rsidRPr="00826AF2">
          <w:rPr>
            <w:rFonts w:cs="Arial"/>
            <w:noProof/>
            <w:webHidden/>
          </w:rPr>
          <w:fldChar w:fldCharType="separate"/>
        </w:r>
        <w:r w:rsidR="00826AF2" w:rsidRPr="00826AF2">
          <w:rPr>
            <w:rFonts w:cs="Arial"/>
            <w:noProof/>
            <w:webHidden/>
          </w:rPr>
          <w:t>6</w:t>
        </w:r>
        <w:r w:rsidR="00826AF2" w:rsidRPr="00826AF2">
          <w:rPr>
            <w:rFonts w:cs="Arial"/>
            <w:noProof/>
            <w:webHidden/>
          </w:rPr>
          <w:fldChar w:fldCharType="end"/>
        </w:r>
      </w:hyperlink>
    </w:p>
    <w:p w:rsidR="00821596" w:rsidRPr="00826AF2" w:rsidRDefault="00821596">
      <w:pPr>
        <w:rPr>
          <w:rFonts w:cs="Arial"/>
        </w:rPr>
      </w:pPr>
      <w:r w:rsidRPr="00826AF2">
        <w:rPr>
          <w:rFonts w:cs="Arial"/>
        </w:rPr>
        <w:fldChar w:fldCharType="end"/>
      </w:r>
    </w:p>
    <w:p w:rsidR="00A258F0" w:rsidRPr="00826AF2" w:rsidRDefault="00A258F0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  <w:bookmarkStart w:id="5" w:name="_GoBack"/>
      <w:bookmarkEnd w:id="5"/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B75FFC" w:rsidRPr="00826AF2" w:rsidRDefault="00B75FFC" w:rsidP="00A258F0">
      <w:pPr>
        <w:rPr>
          <w:rFonts w:cs="Arial"/>
          <w:i/>
          <w:color w:val="0000FF"/>
        </w:rPr>
      </w:pPr>
    </w:p>
    <w:p w:rsidR="00295167" w:rsidRDefault="00A258F0" w:rsidP="00295167">
      <w:pPr>
        <w:pStyle w:val="Ttulo1"/>
        <w:rPr>
          <w:rFonts w:cs="Arial"/>
        </w:rPr>
      </w:pPr>
      <w:bookmarkStart w:id="6" w:name="_Toc414977881"/>
      <w:r w:rsidRPr="00826AF2">
        <w:rPr>
          <w:rFonts w:cs="Arial"/>
        </w:rPr>
        <w:lastRenderedPageBreak/>
        <w:t>Breve Descripción</w:t>
      </w:r>
      <w:bookmarkEnd w:id="6"/>
    </w:p>
    <w:p w:rsidR="00C863DD" w:rsidRPr="00C863DD" w:rsidRDefault="00C863DD" w:rsidP="00C863DD">
      <w:r w:rsidRPr="00803DBA">
        <w:rPr>
          <w:rFonts w:cs="Arial"/>
          <w:szCs w:val="20"/>
          <w:lang w:val="es-ES_tradnl"/>
        </w:rPr>
        <w:t xml:space="preserve">El sistema podrá ser consultado por cualquier usuario </w:t>
      </w:r>
      <w:r>
        <w:rPr>
          <w:rFonts w:cs="Arial"/>
          <w:szCs w:val="20"/>
          <w:lang w:val="es-ES_tradnl"/>
        </w:rPr>
        <w:t>que se encuentre registrado mostrando en su pantalla la información correspondiente a su cu</w:t>
      </w:r>
      <w:r w:rsidR="00A32BCF">
        <w:rPr>
          <w:rFonts w:cs="Arial"/>
          <w:szCs w:val="20"/>
          <w:lang w:val="es-ES_tradnl"/>
        </w:rPr>
        <w:t>e</w:t>
      </w:r>
      <w:r>
        <w:rPr>
          <w:rFonts w:cs="Arial"/>
          <w:szCs w:val="20"/>
          <w:lang w:val="es-ES_tradnl"/>
        </w:rPr>
        <w:t>nta</w:t>
      </w:r>
    </w:p>
    <w:p w:rsidR="003A223A" w:rsidRPr="00826AF2" w:rsidRDefault="009B56DE" w:rsidP="009B56DE">
      <w:pPr>
        <w:pStyle w:val="Ttulo1"/>
        <w:rPr>
          <w:rFonts w:cs="Arial"/>
        </w:rPr>
      </w:pPr>
      <w:bookmarkStart w:id="7" w:name="_Toc414977882"/>
      <w:r w:rsidRPr="00826AF2">
        <w:rPr>
          <w:rFonts w:cs="Arial"/>
        </w:rPr>
        <w:t>Actores</w:t>
      </w:r>
      <w:bookmarkEnd w:id="7"/>
    </w:p>
    <w:p w:rsidR="009B56DE" w:rsidRDefault="009B56DE" w:rsidP="009B56DE">
      <w:pPr>
        <w:numPr>
          <w:ilvl w:val="0"/>
          <w:numId w:val="8"/>
        </w:numPr>
        <w:rPr>
          <w:rFonts w:cs="Arial"/>
        </w:rPr>
      </w:pPr>
      <w:r w:rsidRPr="00826AF2">
        <w:rPr>
          <w:rFonts w:cs="Arial"/>
        </w:rPr>
        <w:t>&lt;</w:t>
      </w:r>
      <w:r w:rsidR="00F14A83">
        <w:rPr>
          <w:rFonts w:cs="Arial"/>
        </w:rPr>
        <w:t>Usuario</w:t>
      </w:r>
      <w:r w:rsidRPr="00826AF2">
        <w:rPr>
          <w:rFonts w:cs="Arial"/>
        </w:rPr>
        <w:t>&gt;</w:t>
      </w:r>
    </w:p>
    <w:p w:rsidR="00A32BCF" w:rsidRPr="00826AF2" w:rsidRDefault="00A32BCF" w:rsidP="009B56DE">
      <w:pPr>
        <w:numPr>
          <w:ilvl w:val="0"/>
          <w:numId w:val="8"/>
        </w:numPr>
        <w:rPr>
          <w:rFonts w:cs="Arial"/>
        </w:rPr>
      </w:pPr>
      <w:r>
        <w:rPr>
          <w:rFonts w:cs="Arial"/>
        </w:rPr>
        <w:t>&lt;sistema&gt;</w:t>
      </w:r>
    </w:p>
    <w:p w:rsidR="009B56DE" w:rsidRPr="00826AF2" w:rsidRDefault="009B56DE" w:rsidP="009B56DE">
      <w:pPr>
        <w:rPr>
          <w:rFonts w:cs="Arial"/>
        </w:rPr>
      </w:pPr>
    </w:p>
    <w:p w:rsidR="003A223A" w:rsidRDefault="00A258F0" w:rsidP="003A223A">
      <w:pPr>
        <w:pStyle w:val="Ttulo1"/>
        <w:rPr>
          <w:rFonts w:cs="Arial"/>
        </w:rPr>
      </w:pPr>
      <w:bookmarkStart w:id="8" w:name="_Toc414977883"/>
      <w:r w:rsidRPr="00826AF2">
        <w:rPr>
          <w:rFonts w:cs="Arial"/>
        </w:rPr>
        <w:t>Entradas</w:t>
      </w:r>
      <w:bookmarkEnd w:id="8"/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1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Listado de entradas al proceso de negocio</w:t>
      </w:r>
    </w:p>
    <w:tbl>
      <w:tblPr>
        <w:tblW w:w="74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6"/>
        <w:gridCol w:w="1235"/>
        <w:gridCol w:w="1936"/>
        <w:gridCol w:w="2666"/>
      </w:tblGrid>
      <w:tr w:rsidR="00A32BCF" w:rsidRPr="00826AF2" w:rsidTr="00A32BCF">
        <w:trPr>
          <w:trHeight w:val="360"/>
          <w:jc w:val="center"/>
        </w:trPr>
        <w:tc>
          <w:tcPr>
            <w:tcW w:w="1606" w:type="dxa"/>
            <w:vAlign w:val="center"/>
          </w:tcPr>
          <w:p w:rsidR="00A32BCF" w:rsidRPr="00826AF2" w:rsidRDefault="00A32BCF" w:rsidP="00A258F0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6"/>
              </w:rPr>
            </w:pPr>
            <w:r w:rsidRPr="00826AF2">
              <w:rPr>
                <w:rFonts w:cs="Arial"/>
                <w:b/>
                <w:bCs/>
                <w:sz w:val="18"/>
                <w:szCs w:val="16"/>
              </w:rPr>
              <w:t>Nombre Campo</w:t>
            </w:r>
          </w:p>
        </w:tc>
        <w:tc>
          <w:tcPr>
            <w:tcW w:w="1235" w:type="dxa"/>
            <w:vAlign w:val="center"/>
          </w:tcPr>
          <w:p w:rsidR="00A32BCF" w:rsidRPr="00826AF2" w:rsidRDefault="00A32BCF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Obligatorio</w:t>
            </w:r>
          </w:p>
        </w:tc>
        <w:tc>
          <w:tcPr>
            <w:tcW w:w="1936" w:type="dxa"/>
            <w:vAlign w:val="center"/>
          </w:tcPr>
          <w:p w:rsidR="00A32BCF" w:rsidRPr="00826AF2" w:rsidRDefault="00A32BCF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Restricciones</w:t>
            </w:r>
          </w:p>
        </w:tc>
        <w:tc>
          <w:tcPr>
            <w:tcW w:w="2666" w:type="dxa"/>
            <w:vAlign w:val="center"/>
          </w:tcPr>
          <w:p w:rsidR="00A32BCF" w:rsidRPr="00826AF2" w:rsidRDefault="00A32BCF" w:rsidP="00A258F0">
            <w:pPr>
              <w:spacing w:line="240" w:lineRule="auto"/>
              <w:jc w:val="center"/>
              <w:rPr>
                <w:rFonts w:cs="Arial"/>
                <w:b/>
                <w:sz w:val="18"/>
                <w:szCs w:val="16"/>
              </w:rPr>
            </w:pPr>
            <w:r w:rsidRPr="00826AF2">
              <w:rPr>
                <w:rFonts w:cs="Arial"/>
                <w:b/>
                <w:sz w:val="18"/>
                <w:szCs w:val="16"/>
              </w:rPr>
              <w:t>Descripción</w:t>
            </w:r>
          </w:p>
        </w:tc>
      </w:tr>
      <w:tr w:rsidR="00A32BCF" w:rsidRPr="00826AF2" w:rsidTr="00A32BCF">
        <w:trPr>
          <w:trHeight w:val="1823"/>
          <w:jc w:val="center"/>
        </w:trPr>
        <w:tc>
          <w:tcPr>
            <w:tcW w:w="1606" w:type="dxa"/>
          </w:tcPr>
          <w:p w:rsidR="00A32BCF" w:rsidRPr="00826AF2" w:rsidRDefault="00A32BCF" w:rsidP="00E218A0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Email</w:t>
            </w:r>
          </w:p>
        </w:tc>
        <w:tc>
          <w:tcPr>
            <w:tcW w:w="1235" w:type="dxa"/>
          </w:tcPr>
          <w:p w:rsidR="00A32BCF" w:rsidRPr="00826AF2" w:rsidRDefault="00A32BCF" w:rsidP="00E218A0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</w:rPr>
              <w:t>Es obligatorio registrar el nombre de usuario</w:t>
            </w:r>
          </w:p>
        </w:tc>
        <w:tc>
          <w:tcPr>
            <w:tcW w:w="1936" w:type="dxa"/>
          </w:tcPr>
          <w:p w:rsidR="00A32BCF" w:rsidRPr="00826AF2" w:rsidRDefault="00A32BCF" w:rsidP="00E218A0">
            <w:pPr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Será escrito un seudónimo por el usuario, con una restricción de 100 caracteres</w:t>
            </w:r>
          </w:p>
        </w:tc>
        <w:tc>
          <w:tcPr>
            <w:tcW w:w="2666" w:type="dxa"/>
          </w:tcPr>
          <w:p w:rsidR="00A32BCF" w:rsidRPr="00826AF2" w:rsidRDefault="00A32BCF" w:rsidP="00E218A0">
            <w:pPr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 xml:space="preserve">El dato será usado para poder acceder a la autenticación del </w:t>
            </w:r>
            <w:proofErr w:type="spellStart"/>
            <w:r>
              <w:rPr>
                <w:rFonts w:cs="Arial"/>
                <w:bCs/>
                <w:sz w:val="18"/>
              </w:rPr>
              <w:t>login</w:t>
            </w:r>
            <w:proofErr w:type="spellEnd"/>
            <w:r>
              <w:rPr>
                <w:rFonts w:cs="Arial"/>
                <w:bCs/>
                <w:sz w:val="18"/>
              </w:rPr>
              <w:t>.</w:t>
            </w:r>
          </w:p>
        </w:tc>
      </w:tr>
      <w:tr w:rsidR="00A32BCF" w:rsidRPr="00826AF2" w:rsidTr="00A32BCF">
        <w:trPr>
          <w:trHeight w:val="317"/>
          <w:jc w:val="center"/>
        </w:trPr>
        <w:tc>
          <w:tcPr>
            <w:tcW w:w="1606" w:type="dxa"/>
          </w:tcPr>
          <w:p w:rsidR="00A32BCF" w:rsidRPr="00826AF2" w:rsidRDefault="00A32BCF" w:rsidP="00567321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contraseña</w:t>
            </w:r>
          </w:p>
        </w:tc>
        <w:tc>
          <w:tcPr>
            <w:tcW w:w="1235" w:type="dxa"/>
          </w:tcPr>
          <w:p w:rsidR="00A32BCF" w:rsidRPr="00826AF2" w:rsidRDefault="00A32BCF" w:rsidP="00567321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</w:rPr>
              <w:t>Es obligatorio registrar la contraseña</w:t>
            </w:r>
          </w:p>
        </w:tc>
        <w:tc>
          <w:tcPr>
            <w:tcW w:w="1936" w:type="dxa"/>
          </w:tcPr>
          <w:p w:rsidR="00A32BCF" w:rsidRPr="00826AF2" w:rsidRDefault="00A32BCF" w:rsidP="00567321">
            <w:pPr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>Será escrita una contraseña que el usuario guarde de forma privada, con una restricción de 50 caracteres</w:t>
            </w:r>
          </w:p>
        </w:tc>
        <w:tc>
          <w:tcPr>
            <w:tcW w:w="2666" w:type="dxa"/>
          </w:tcPr>
          <w:p w:rsidR="00A32BCF" w:rsidRPr="00826AF2" w:rsidRDefault="00A32BCF" w:rsidP="001B42AD">
            <w:pPr>
              <w:rPr>
                <w:rFonts w:cs="Arial"/>
                <w:bCs/>
                <w:sz w:val="18"/>
              </w:rPr>
            </w:pPr>
            <w:r>
              <w:rPr>
                <w:rFonts w:cs="Arial"/>
                <w:bCs/>
                <w:sz w:val="18"/>
              </w:rPr>
              <w:t xml:space="preserve">El dato será usado para poder acceder a la autenticación del </w:t>
            </w:r>
            <w:proofErr w:type="spellStart"/>
            <w:r>
              <w:rPr>
                <w:rFonts w:cs="Arial"/>
                <w:bCs/>
                <w:sz w:val="18"/>
              </w:rPr>
              <w:t>login</w:t>
            </w:r>
            <w:proofErr w:type="spellEnd"/>
            <w:r>
              <w:rPr>
                <w:rFonts w:cs="Arial"/>
                <w:bCs/>
                <w:sz w:val="18"/>
              </w:rPr>
              <w:t>.</w:t>
            </w:r>
          </w:p>
        </w:tc>
      </w:tr>
    </w:tbl>
    <w:p w:rsidR="00A258F0" w:rsidRPr="00826AF2" w:rsidRDefault="00A258F0" w:rsidP="003A223A">
      <w:pPr>
        <w:rPr>
          <w:rFonts w:cs="Arial"/>
        </w:rPr>
      </w:pPr>
    </w:p>
    <w:p w:rsidR="001E33F3" w:rsidRPr="00826AF2" w:rsidRDefault="001E33F3" w:rsidP="003A223A">
      <w:pPr>
        <w:rPr>
          <w:rFonts w:cs="Arial"/>
        </w:rPr>
      </w:pPr>
    </w:p>
    <w:p w:rsidR="001E33F3" w:rsidRDefault="001E33F3" w:rsidP="003A223A">
      <w:pPr>
        <w:rPr>
          <w:rFonts w:cs="Arial"/>
          <w:b/>
          <w:sz w:val="18"/>
          <w:szCs w:val="16"/>
        </w:rPr>
      </w:pPr>
    </w:p>
    <w:p w:rsidR="00C863DD" w:rsidRDefault="00C863DD" w:rsidP="003A223A">
      <w:pPr>
        <w:rPr>
          <w:rFonts w:cs="Arial"/>
          <w:b/>
          <w:sz w:val="18"/>
          <w:szCs w:val="16"/>
        </w:rPr>
      </w:pPr>
    </w:p>
    <w:p w:rsidR="00C863DD" w:rsidRDefault="00C863DD" w:rsidP="003A223A">
      <w:pPr>
        <w:rPr>
          <w:rFonts w:cs="Arial"/>
          <w:b/>
          <w:sz w:val="18"/>
          <w:szCs w:val="16"/>
        </w:rPr>
      </w:pPr>
    </w:p>
    <w:p w:rsidR="00C863DD" w:rsidRDefault="00C863DD" w:rsidP="003A223A">
      <w:pPr>
        <w:rPr>
          <w:rFonts w:cs="Arial"/>
          <w:b/>
          <w:sz w:val="18"/>
          <w:szCs w:val="16"/>
        </w:rPr>
      </w:pPr>
    </w:p>
    <w:p w:rsidR="00C863DD" w:rsidRDefault="00C863DD" w:rsidP="003A223A">
      <w:pPr>
        <w:rPr>
          <w:rFonts w:cs="Arial"/>
          <w:b/>
          <w:sz w:val="18"/>
          <w:szCs w:val="16"/>
        </w:rPr>
      </w:pPr>
    </w:p>
    <w:p w:rsidR="00C863DD" w:rsidRDefault="00C863DD" w:rsidP="003A223A">
      <w:pPr>
        <w:rPr>
          <w:rFonts w:cs="Arial"/>
          <w:b/>
          <w:sz w:val="18"/>
          <w:szCs w:val="16"/>
        </w:rPr>
      </w:pPr>
    </w:p>
    <w:p w:rsidR="00C863DD" w:rsidRPr="00826AF2" w:rsidRDefault="00C863DD" w:rsidP="003A223A">
      <w:pPr>
        <w:rPr>
          <w:rFonts w:cs="Arial"/>
          <w:b/>
          <w:sz w:val="18"/>
          <w:szCs w:val="16"/>
        </w:rPr>
      </w:pPr>
    </w:p>
    <w:p w:rsidR="001E33F3" w:rsidRPr="00826AF2" w:rsidRDefault="001E33F3" w:rsidP="003A223A">
      <w:pPr>
        <w:rPr>
          <w:rFonts w:cs="Arial"/>
        </w:rPr>
      </w:pPr>
    </w:p>
    <w:p w:rsidR="00A258F0" w:rsidRPr="001B42AD" w:rsidRDefault="00A258F0" w:rsidP="001B42AD">
      <w:pPr>
        <w:pStyle w:val="Ttulo1"/>
        <w:rPr>
          <w:rFonts w:cs="Arial"/>
        </w:rPr>
      </w:pPr>
      <w:bookmarkStart w:id="9" w:name="_Toc414977884"/>
      <w:r w:rsidRPr="00826AF2">
        <w:rPr>
          <w:rFonts w:cs="Arial"/>
        </w:rPr>
        <w:lastRenderedPageBreak/>
        <w:t>Flujo Básico de Eventos</w:t>
      </w:r>
      <w:bookmarkEnd w:id="9"/>
    </w:p>
    <w:p w:rsidR="00A258F0" w:rsidRPr="00826AF2" w:rsidRDefault="00A258F0" w:rsidP="00A258F0">
      <w:pPr>
        <w:rPr>
          <w:rFonts w:cs="Arial"/>
        </w:rPr>
      </w:pPr>
    </w:p>
    <w:p w:rsidR="00A258F0" w:rsidRPr="00826AF2" w:rsidRDefault="00A258F0" w:rsidP="00A258F0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2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básico de eventos entre el actor y 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258F0" w:rsidRPr="00826AF2" w:rsidTr="00DE6A97"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A258F0" w:rsidRPr="00826AF2" w:rsidRDefault="00A258F0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Usuario llena cada uno de los campos de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1B42AD">
              <w:rPr>
                <w:rFonts w:cs="Arial"/>
              </w:rPr>
              <w:t>El sistema controla los caracteres escritos</w:t>
            </w:r>
          </w:p>
        </w:tc>
      </w:tr>
      <w:tr w:rsidR="00A258F0" w:rsidRPr="00826AF2" w:rsidTr="00DE6A97"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Usuario finaliza la escritura</w:t>
            </w:r>
          </w:p>
        </w:tc>
        <w:tc>
          <w:tcPr>
            <w:tcW w:w="4322" w:type="dxa"/>
          </w:tcPr>
          <w:p w:rsidR="00A258F0" w:rsidRPr="00826AF2" w:rsidRDefault="001B42AD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permite continuar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Pr="00826AF2" w:rsidRDefault="00C863DD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verifica la información con el botón correspondiente</w:t>
            </w:r>
            <w:r w:rsidR="00DE6A97">
              <w:rPr>
                <w:rFonts w:cs="Arial"/>
              </w:rPr>
              <w:t xml:space="preserve"> 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C863DD">
              <w:rPr>
                <w:rFonts w:cs="Arial"/>
              </w:rPr>
              <w:t>verifica la existencia del usuario.</w:t>
            </w:r>
          </w:p>
        </w:tc>
      </w:tr>
      <w:tr w:rsidR="00DE6A97" w:rsidRPr="00826AF2" w:rsidTr="00DE6A97"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Usuario finaliza </w:t>
            </w:r>
            <w:r w:rsidR="00C863DD">
              <w:rPr>
                <w:rFonts w:cs="Arial"/>
              </w:rPr>
              <w:t>el proceso de verificación</w:t>
            </w:r>
          </w:p>
        </w:tc>
        <w:tc>
          <w:tcPr>
            <w:tcW w:w="4322" w:type="dxa"/>
          </w:tcPr>
          <w:p w:rsidR="00DE6A97" w:rsidRDefault="00DE6A97" w:rsidP="00DE6A97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El sistema </w:t>
            </w:r>
            <w:r w:rsidR="00C863DD">
              <w:rPr>
                <w:rFonts w:cs="Arial"/>
              </w:rPr>
              <w:t>permite la entrada al menú de catálogos</w:t>
            </w:r>
            <w:r w:rsidR="00A32BCF">
              <w:rPr>
                <w:rFonts w:cs="Arial"/>
              </w:rPr>
              <w:t xml:space="preserve"> de eventos</w:t>
            </w:r>
            <w:r w:rsidR="00C863DD">
              <w:rPr>
                <w:rFonts w:cs="Arial"/>
              </w:rPr>
              <w:t xml:space="preserve">. </w:t>
            </w:r>
          </w:p>
        </w:tc>
      </w:tr>
    </w:tbl>
    <w:p w:rsidR="00A258F0" w:rsidRPr="00826AF2" w:rsidRDefault="00A258F0" w:rsidP="00A258F0">
      <w:pPr>
        <w:rPr>
          <w:rFonts w:cs="Arial"/>
        </w:rPr>
      </w:pPr>
    </w:p>
    <w:p w:rsidR="00A258F0" w:rsidRPr="00826AF2" w:rsidRDefault="00F05495" w:rsidP="00F05495">
      <w:pPr>
        <w:pStyle w:val="Ttulo1"/>
        <w:rPr>
          <w:rFonts w:cs="Arial"/>
        </w:rPr>
      </w:pPr>
      <w:bookmarkStart w:id="10" w:name="_Toc414977885"/>
      <w:r w:rsidRPr="00826AF2">
        <w:rPr>
          <w:rFonts w:cs="Arial"/>
        </w:rPr>
        <w:t>Flujos Alternos</w:t>
      </w:r>
      <w:bookmarkEnd w:id="10"/>
    </w:p>
    <w:p w:rsidR="00F05495" w:rsidRPr="00826AF2" w:rsidRDefault="00DE6A97" w:rsidP="00B75FFC">
      <w:pPr>
        <w:pStyle w:val="Ttulo2"/>
        <w:rPr>
          <w:rFonts w:ascii="Arial" w:hAnsi="Arial" w:cs="Arial"/>
        </w:rPr>
      </w:pPr>
      <w:bookmarkStart w:id="11" w:name="_Toc414977886"/>
      <w:r>
        <w:rPr>
          <w:rFonts w:ascii="Arial" w:hAnsi="Arial" w:cs="Arial"/>
        </w:rPr>
        <w:t>Correcciones del sistema</w:t>
      </w:r>
      <w:bookmarkEnd w:id="11"/>
    </w:p>
    <w:p w:rsidR="00F05495" w:rsidRPr="00826AF2" w:rsidRDefault="00F05495" w:rsidP="00F05495">
      <w:pPr>
        <w:pStyle w:val="Descripcin"/>
        <w:keepNext/>
        <w:rPr>
          <w:rFonts w:cs="Arial"/>
        </w:rPr>
      </w:pPr>
      <w:r w:rsidRPr="00826AF2">
        <w:rPr>
          <w:rFonts w:cs="Arial"/>
        </w:rPr>
        <w:t xml:space="preserve">Tabla </w:t>
      </w:r>
      <w:r w:rsidRPr="00826AF2">
        <w:rPr>
          <w:rFonts w:cs="Arial"/>
        </w:rPr>
        <w:fldChar w:fldCharType="begin"/>
      </w:r>
      <w:r w:rsidRPr="00826AF2">
        <w:rPr>
          <w:rFonts w:cs="Arial"/>
        </w:rPr>
        <w:instrText xml:space="preserve"> SEQ Tabla \* ARABIC </w:instrText>
      </w:r>
      <w:r w:rsidRPr="00826AF2">
        <w:rPr>
          <w:rFonts w:cs="Arial"/>
        </w:rPr>
        <w:fldChar w:fldCharType="separate"/>
      </w:r>
      <w:r w:rsidRPr="00826AF2">
        <w:rPr>
          <w:rFonts w:cs="Arial"/>
          <w:noProof/>
        </w:rPr>
        <w:t>3</w:t>
      </w:r>
      <w:r w:rsidRPr="00826AF2">
        <w:rPr>
          <w:rFonts w:cs="Arial"/>
        </w:rPr>
        <w:fldChar w:fldCharType="end"/>
      </w:r>
      <w:r w:rsidRPr="00826AF2">
        <w:rPr>
          <w:rFonts w:cs="Arial"/>
        </w:rPr>
        <w:t xml:space="preserve"> - Flujo alterno: </w:t>
      </w:r>
      <w:r w:rsidR="00DE6A97">
        <w:rPr>
          <w:rFonts w:cs="Arial"/>
        </w:rPr>
        <w:t>Correcciones del sistema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F05495" w:rsidRPr="00826AF2" w:rsidTr="00280F78"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actor</w:t>
            </w:r>
          </w:p>
        </w:tc>
        <w:tc>
          <w:tcPr>
            <w:tcW w:w="4322" w:type="dxa"/>
          </w:tcPr>
          <w:p w:rsidR="00F05495" w:rsidRPr="00826AF2" w:rsidRDefault="00F05495" w:rsidP="00E218A0">
            <w:pPr>
              <w:spacing w:before="120"/>
              <w:jc w:val="center"/>
              <w:rPr>
                <w:rFonts w:cs="Arial"/>
                <w:b/>
              </w:rPr>
            </w:pPr>
            <w:r w:rsidRPr="00826AF2">
              <w:rPr>
                <w:rFonts w:cs="Arial"/>
                <w:b/>
              </w:rPr>
              <w:t>El sistema</w:t>
            </w:r>
          </w:p>
        </w:tc>
      </w:tr>
      <w:tr w:rsidR="00F05495" w:rsidRPr="00826AF2" w:rsidTr="00280F78"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 xml:space="preserve">Usuario escribe un nombre de usuario </w:t>
            </w:r>
            <w:r w:rsidR="00280F78">
              <w:rPr>
                <w:rFonts w:cs="Arial"/>
              </w:rPr>
              <w:t>no existente</w:t>
            </w:r>
          </w:p>
        </w:tc>
        <w:tc>
          <w:tcPr>
            <w:tcW w:w="4322" w:type="dxa"/>
          </w:tcPr>
          <w:p w:rsidR="00F05495" w:rsidRPr="00826AF2" w:rsidRDefault="00DE6A97" w:rsidP="00E218A0">
            <w:pPr>
              <w:spacing w:line="240" w:lineRule="auto"/>
              <w:rPr>
                <w:rFonts w:cs="Arial"/>
                <w:i/>
                <w:color w:val="0000FF"/>
              </w:rPr>
            </w:pPr>
            <w:r w:rsidRPr="00DE6A97">
              <w:rPr>
                <w:rFonts w:cs="Arial"/>
              </w:rPr>
              <w:t>E</w:t>
            </w:r>
            <w:r w:rsidR="00280F78">
              <w:rPr>
                <w:rFonts w:cs="Arial"/>
              </w:rPr>
              <w:t>l</w:t>
            </w:r>
            <w:r w:rsidRPr="00DE6A97">
              <w:rPr>
                <w:rFonts w:cs="Arial"/>
              </w:rPr>
              <w:t xml:space="preserve"> sistema impide </w:t>
            </w:r>
            <w:r w:rsidR="00280F78">
              <w:rPr>
                <w:rFonts w:cs="Arial"/>
              </w:rPr>
              <w:t>la entrada del usuario</w:t>
            </w:r>
            <w:r>
              <w:rPr>
                <w:rFonts w:cs="Arial"/>
                <w:i/>
                <w:color w:val="0000FF"/>
              </w:rPr>
              <w:t xml:space="preserve"> </w:t>
            </w:r>
          </w:p>
        </w:tc>
      </w:tr>
      <w:tr w:rsidR="00280F78" w:rsidRPr="00826AF2" w:rsidTr="00280F78">
        <w:tc>
          <w:tcPr>
            <w:tcW w:w="4322" w:type="dxa"/>
          </w:tcPr>
          <w:p w:rsidR="00280F78" w:rsidRPr="00826AF2" w:rsidRDefault="00280F78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no escribe la correcta contraseña</w:t>
            </w:r>
          </w:p>
        </w:tc>
        <w:tc>
          <w:tcPr>
            <w:tcW w:w="4322" w:type="dxa"/>
          </w:tcPr>
          <w:p w:rsidR="00280F78" w:rsidRPr="00826AF2" w:rsidRDefault="00280F78" w:rsidP="00E218A0">
            <w:pPr>
              <w:spacing w:line="240" w:lineRule="auto"/>
              <w:rPr>
                <w:rFonts w:cs="Arial"/>
              </w:rPr>
            </w:pPr>
            <w:r w:rsidRPr="00DE6A97">
              <w:rPr>
                <w:rFonts w:cs="Arial"/>
              </w:rPr>
              <w:t>E</w:t>
            </w:r>
            <w:r>
              <w:rPr>
                <w:rFonts w:cs="Arial"/>
              </w:rPr>
              <w:t>l</w:t>
            </w:r>
            <w:r w:rsidRPr="00DE6A97">
              <w:rPr>
                <w:rFonts w:cs="Arial"/>
              </w:rPr>
              <w:t xml:space="preserve"> sistema impide </w:t>
            </w:r>
            <w:r>
              <w:rPr>
                <w:rFonts w:cs="Arial"/>
              </w:rPr>
              <w:t>la entrada del usuario</w:t>
            </w:r>
          </w:p>
        </w:tc>
      </w:tr>
      <w:tr w:rsidR="00280F78" w:rsidRPr="00826AF2" w:rsidTr="00280F78">
        <w:tc>
          <w:tcPr>
            <w:tcW w:w="4322" w:type="dxa"/>
          </w:tcPr>
          <w:p w:rsidR="00280F78" w:rsidRDefault="00280F78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Usuario no está registrado</w:t>
            </w:r>
          </w:p>
        </w:tc>
        <w:tc>
          <w:tcPr>
            <w:tcW w:w="4322" w:type="dxa"/>
          </w:tcPr>
          <w:p w:rsidR="00280F78" w:rsidRPr="00DE6A97" w:rsidRDefault="00280F78" w:rsidP="00E218A0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El sistema habilita la pantalla de registro</w:t>
            </w:r>
          </w:p>
        </w:tc>
      </w:tr>
    </w:tbl>
    <w:p w:rsidR="00F05495" w:rsidRPr="00826AF2" w:rsidRDefault="00F05495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2" w:name="_Toc414977888"/>
      <w:r w:rsidRPr="00826AF2">
        <w:rPr>
          <w:rFonts w:cs="Arial"/>
        </w:rPr>
        <w:t>Precondiciones</w:t>
      </w:r>
      <w:bookmarkEnd w:id="12"/>
    </w:p>
    <w:p w:rsidR="00F05495" w:rsidRPr="00C848A7" w:rsidRDefault="00F05495" w:rsidP="00C848A7">
      <w:pPr>
        <w:pStyle w:val="Prrafodelista"/>
        <w:numPr>
          <w:ilvl w:val="0"/>
          <w:numId w:val="10"/>
        </w:numPr>
        <w:rPr>
          <w:rFonts w:cs="Arial"/>
        </w:rPr>
      </w:pPr>
      <w:r w:rsidRPr="00C848A7">
        <w:rPr>
          <w:rFonts w:cs="Arial"/>
        </w:rPr>
        <w:t>Actividad 1.</w:t>
      </w:r>
      <w:r w:rsidR="00DE6A97" w:rsidRPr="00C848A7">
        <w:rPr>
          <w:rFonts w:cs="Arial"/>
        </w:rPr>
        <w:t xml:space="preserve"> Creación de pantalla de </w:t>
      </w:r>
      <w:proofErr w:type="spellStart"/>
      <w:r w:rsidR="00280F78" w:rsidRPr="00C848A7">
        <w:rPr>
          <w:rFonts w:cs="Arial"/>
        </w:rPr>
        <w:t>login</w:t>
      </w:r>
      <w:proofErr w:type="spellEnd"/>
      <w:r w:rsidR="00280F78" w:rsidRPr="00C848A7">
        <w:rPr>
          <w:rFonts w:cs="Arial"/>
        </w:rPr>
        <w:t>.</w:t>
      </w:r>
    </w:p>
    <w:p w:rsidR="00F05495" w:rsidRPr="00C848A7" w:rsidRDefault="00F05495" w:rsidP="00C848A7">
      <w:pPr>
        <w:pStyle w:val="Prrafodelista"/>
        <w:numPr>
          <w:ilvl w:val="0"/>
          <w:numId w:val="10"/>
        </w:numPr>
        <w:rPr>
          <w:rFonts w:cs="Arial"/>
        </w:rPr>
      </w:pPr>
      <w:r w:rsidRPr="00C848A7">
        <w:rPr>
          <w:rFonts w:cs="Arial"/>
        </w:rPr>
        <w:t>Actividad 2.</w:t>
      </w:r>
      <w:r w:rsidR="00DE6A97" w:rsidRPr="00C848A7">
        <w:rPr>
          <w:rFonts w:cs="Arial"/>
        </w:rPr>
        <w:t xml:space="preserve"> Implementación de condiciones  </w:t>
      </w:r>
    </w:p>
    <w:p w:rsidR="00F05495" w:rsidRPr="00C848A7" w:rsidRDefault="00F05495" w:rsidP="00C848A7">
      <w:pPr>
        <w:pStyle w:val="Prrafodelista"/>
        <w:numPr>
          <w:ilvl w:val="0"/>
          <w:numId w:val="10"/>
        </w:numPr>
        <w:rPr>
          <w:rFonts w:cs="Arial"/>
        </w:rPr>
      </w:pPr>
      <w:r w:rsidRPr="00C848A7">
        <w:rPr>
          <w:rFonts w:cs="Arial"/>
        </w:rPr>
        <w:t>Actividad 3.</w:t>
      </w:r>
      <w:r w:rsidR="00DE6A97" w:rsidRPr="00C848A7">
        <w:rPr>
          <w:rFonts w:cs="Arial"/>
        </w:rPr>
        <w:t xml:space="preserve"> Configuración de Base de datos</w:t>
      </w:r>
      <w:r w:rsidR="00280F78" w:rsidRPr="00C848A7">
        <w:rPr>
          <w:rFonts w:cs="Arial"/>
        </w:rPr>
        <w:t>.</w:t>
      </w:r>
    </w:p>
    <w:p w:rsidR="00F05495" w:rsidRPr="00C848A7" w:rsidRDefault="00F05495" w:rsidP="00C848A7">
      <w:pPr>
        <w:pStyle w:val="Prrafodelista"/>
        <w:numPr>
          <w:ilvl w:val="0"/>
          <w:numId w:val="10"/>
        </w:numPr>
        <w:rPr>
          <w:rFonts w:cs="Arial"/>
        </w:rPr>
      </w:pPr>
      <w:r w:rsidRPr="00C848A7">
        <w:rPr>
          <w:rFonts w:cs="Arial"/>
        </w:rPr>
        <w:t>Actividad 4.</w:t>
      </w:r>
      <w:r w:rsidR="00DE6A97" w:rsidRPr="00C848A7">
        <w:rPr>
          <w:rFonts w:cs="Arial"/>
        </w:rPr>
        <w:t xml:space="preserve"> Creación de mensajes emergentes</w:t>
      </w:r>
      <w:r w:rsidR="00280F78" w:rsidRPr="00C848A7">
        <w:rPr>
          <w:rFonts w:cs="Arial"/>
        </w:rPr>
        <w:t>.</w:t>
      </w:r>
    </w:p>
    <w:p w:rsidR="00F05495" w:rsidRDefault="00F05495" w:rsidP="00F05495">
      <w:pPr>
        <w:pStyle w:val="Ttulo1"/>
        <w:rPr>
          <w:rFonts w:cs="Arial"/>
        </w:rPr>
      </w:pPr>
      <w:bookmarkStart w:id="13" w:name="_Toc414977889"/>
      <w:r w:rsidRPr="00826AF2">
        <w:rPr>
          <w:rFonts w:cs="Arial"/>
        </w:rPr>
        <w:t>Postcondiciones</w:t>
      </w:r>
      <w:bookmarkEnd w:id="13"/>
    </w:p>
    <w:p w:rsidR="00DE6A97" w:rsidRPr="00DE6A97" w:rsidRDefault="00280F78" w:rsidP="00DE6A97">
      <w:r>
        <w:t xml:space="preserve">El usuario es verificado y puede acceder a la información del </w:t>
      </w:r>
      <w:proofErr w:type="spellStart"/>
      <w:r>
        <w:t>catalogo</w:t>
      </w:r>
      <w:proofErr w:type="spellEnd"/>
      <w:r>
        <w:t xml:space="preserve"> de</w:t>
      </w:r>
      <w:r w:rsidR="00A32BCF">
        <w:t xml:space="preserve"> eventos</w:t>
      </w:r>
      <w:r>
        <w:t>.</w:t>
      </w:r>
    </w:p>
    <w:p w:rsidR="00F05495" w:rsidRDefault="00F05495" w:rsidP="00F05495">
      <w:pPr>
        <w:rPr>
          <w:rFonts w:cs="Arial"/>
        </w:rPr>
      </w:pPr>
    </w:p>
    <w:p w:rsidR="00A32BCF" w:rsidRPr="00826AF2" w:rsidRDefault="00A32BCF" w:rsidP="00F05495">
      <w:pPr>
        <w:rPr>
          <w:rFonts w:cs="Arial"/>
        </w:rPr>
      </w:pPr>
    </w:p>
    <w:p w:rsidR="00F05495" w:rsidRPr="00826AF2" w:rsidRDefault="00F05495" w:rsidP="00F05495">
      <w:pPr>
        <w:pStyle w:val="Ttulo1"/>
        <w:rPr>
          <w:rFonts w:cs="Arial"/>
        </w:rPr>
      </w:pPr>
      <w:bookmarkStart w:id="14" w:name="_Toc414977890"/>
      <w:r w:rsidRPr="00826AF2">
        <w:rPr>
          <w:rFonts w:cs="Arial"/>
        </w:rPr>
        <w:lastRenderedPageBreak/>
        <w:t>Puntos de Extensión o Uso</w:t>
      </w:r>
      <w:bookmarkEnd w:id="14"/>
    </w:p>
    <w:p w:rsidR="00F05495" w:rsidRPr="00826AF2" w:rsidRDefault="00DE6A97" w:rsidP="00F05495">
      <w:pPr>
        <w:rPr>
          <w:rFonts w:cs="Arial"/>
        </w:rPr>
      </w:pPr>
      <w:r w:rsidRPr="009652FE">
        <w:rPr>
          <w:rFonts w:cs="Arial"/>
        </w:rPr>
        <w:t>La información manejada en este caso de uso</w:t>
      </w:r>
      <w:r w:rsidR="00603C7A">
        <w:rPr>
          <w:rFonts w:cs="Arial"/>
        </w:rPr>
        <w:t xml:space="preserve"> es usada además en el caso de uso de actualización.</w:t>
      </w:r>
    </w:p>
    <w:p w:rsidR="00F05495" w:rsidRPr="00826AF2" w:rsidRDefault="00425596" w:rsidP="00425596">
      <w:pPr>
        <w:pStyle w:val="Ttulo1"/>
        <w:rPr>
          <w:rFonts w:cs="Arial"/>
        </w:rPr>
      </w:pPr>
      <w:bookmarkStart w:id="15" w:name="_Toc414977891"/>
      <w:r w:rsidRPr="00826AF2">
        <w:rPr>
          <w:rFonts w:cs="Arial"/>
        </w:rPr>
        <w:t>Requerimientos Especiales</w:t>
      </w:r>
      <w:bookmarkEnd w:id="15"/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</w:rPr>
      </w:pPr>
      <w:r>
        <w:rPr>
          <w:rFonts w:cs="Arial"/>
          <w:szCs w:val="20"/>
          <w:lang w:val="es-ES_tradnl"/>
        </w:rPr>
        <w:t>La aplicación deberá poseer un sistema grafico fácil de entender y manipular por el usuario.</w:t>
      </w:r>
    </w:p>
    <w:p w:rsid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 xml:space="preserve">La aplicación debe poseer un sistema de conectividad estable y funcional que trabaje a través de internet, con la finalidad de consultar y subir datos del usuario. 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 w:rsidRPr="000B20DB">
        <w:rPr>
          <w:rFonts w:cs="Arial"/>
          <w:szCs w:val="20"/>
          <w:lang w:val="es-ES_tradnl"/>
        </w:rPr>
        <w:t>La disponibilidad de sistema debe ser constante, para que el usuario tenga la capacidad de realizar una consulta a cualquier hora del día, creando un sistema de alarmas y advertencias para fallas en los diferentes componentes del sistema. En caso de requerir mantenimiento se cuenta con un almacenamiento de respaldo para que el sistema siga en su adecuado funcionamiento</w:t>
      </w:r>
    </w:p>
    <w:p w:rsidR="000B20DB" w:rsidRPr="000B20DB" w:rsidRDefault="000B20DB" w:rsidP="000B20DB">
      <w:pPr>
        <w:pStyle w:val="Prrafodelista"/>
        <w:numPr>
          <w:ilvl w:val="0"/>
          <w:numId w:val="9"/>
        </w:numPr>
        <w:rPr>
          <w:rFonts w:cs="Arial"/>
          <w:szCs w:val="20"/>
          <w:lang w:val="es-ES_tradnl"/>
        </w:rPr>
      </w:pPr>
      <w:r>
        <w:rPr>
          <w:rFonts w:cs="Arial"/>
          <w:szCs w:val="20"/>
          <w:lang w:val="es-ES_tradnl"/>
        </w:rPr>
        <w:t>Garantizar el correcto uso y almacenamiento de datos de usuario, tales como información personal, preferencias y contraseñas.</w:t>
      </w:r>
    </w:p>
    <w:p w:rsidR="005C0C3A" w:rsidRPr="00826AF2" w:rsidRDefault="005C0C3A" w:rsidP="00B402B7">
      <w:pPr>
        <w:rPr>
          <w:rFonts w:cs="Arial"/>
        </w:rPr>
      </w:pPr>
    </w:p>
    <w:p w:rsidR="005C0C3A" w:rsidRPr="00826AF2" w:rsidRDefault="005C0C3A" w:rsidP="00B402B7">
      <w:pPr>
        <w:rPr>
          <w:rFonts w:cs="Arial"/>
        </w:rPr>
      </w:pPr>
    </w:p>
    <w:p w:rsidR="005C0C3A" w:rsidRPr="00826AF2" w:rsidRDefault="005C0C3A" w:rsidP="00B402B7">
      <w:pPr>
        <w:rPr>
          <w:rFonts w:cs="Arial"/>
        </w:rPr>
      </w:pPr>
    </w:p>
    <w:sectPr w:rsidR="005C0C3A" w:rsidRPr="00826AF2" w:rsidSect="0026738F">
      <w:headerReference w:type="default" r:id="rId8"/>
      <w:footerReference w:type="default" r:id="rId9"/>
      <w:headerReference w:type="first" r:id="rId10"/>
      <w:pgSz w:w="12240" w:h="15840" w:code="1"/>
      <w:pgMar w:top="1418" w:right="170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427" w:rsidRDefault="00315427" w:rsidP="00526A3D">
      <w:pPr>
        <w:spacing w:line="240" w:lineRule="auto"/>
      </w:pPr>
      <w:r>
        <w:separator/>
      </w:r>
    </w:p>
  </w:endnote>
  <w:endnote w:type="continuationSeparator" w:id="0">
    <w:p w:rsidR="00315427" w:rsidRDefault="00315427" w:rsidP="00526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8283B" w:rsidRPr="00CB38FF" w:rsidTr="0058283B">
      <w:trPr>
        <w:trHeight w:val="302"/>
        <w:jc w:val="center"/>
      </w:trPr>
      <w:tc>
        <w:tcPr>
          <w:tcW w:w="3162" w:type="dxa"/>
        </w:tcPr>
        <w:p w:rsidR="0058283B" w:rsidRPr="00CB38FF" w:rsidRDefault="0058283B" w:rsidP="0058283B">
          <w:r w:rsidRPr="00CB38FF">
            <w:t>Confidencial</w:t>
          </w:r>
        </w:p>
      </w:tc>
      <w:tc>
        <w:tcPr>
          <w:tcW w:w="3162" w:type="dxa"/>
        </w:tcPr>
        <w:p w:rsidR="0058283B" w:rsidRPr="001E33F3" w:rsidRDefault="0058283B" w:rsidP="00B055DF">
          <w:pPr>
            <w:ind w:left="-85"/>
            <w:jc w:val="center"/>
            <w:rPr>
              <w:lang w:val="en-US"/>
            </w:rPr>
          </w:pPr>
          <w:r w:rsidRPr="00CB38FF">
            <w:fldChar w:fldCharType="begin"/>
          </w:r>
          <w:r w:rsidRPr="001E33F3">
            <w:rPr>
              <w:lang w:val="en-US"/>
            </w:rPr>
            <w:instrText>symbol 211 \f "Symbol" \s 10</w:instrText>
          </w:r>
          <w:r w:rsidRPr="00CB38FF">
            <w:fldChar w:fldCharType="separate"/>
          </w:r>
          <w:r w:rsidRPr="001E33F3">
            <w:rPr>
              <w:lang w:val="en-US"/>
            </w:rPr>
            <w:t>Ó</w:t>
          </w:r>
          <w:r w:rsidRPr="00CB38FF">
            <w:fldChar w:fldCharType="end"/>
          </w:r>
          <w:r w:rsidRPr="001E33F3">
            <w:rPr>
              <w:lang w:val="en-US"/>
            </w:rPr>
            <w:t xml:space="preserve"> </w:t>
          </w:r>
          <w:proofErr w:type="spellStart"/>
          <w:r w:rsidR="0012611E" w:rsidRPr="001E33F3">
            <w:rPr>
              <w:lang w:val="en-US"/>
            </w:rPr>
            <w:t>Desarrollado</w:t>
          </w:r>
          <w:proofErr w:type="spellEnd"/>
          <w:r w:rsidR="00B055DF" w:rsidRPr="001E33F3">
            <w:rPr>
              <w:lang w:val="en-US"/>
            </w:rPr>
            <w:t xml:space="preserve"> por </w:t>
          </w:r>
          <w:proofErr w:type="spellStart"/>
          <w:r w:rsidRPr="001E33F3">
            <w:rPr>
              <w:lang w:val="en-US"/>
            </w:rPr>
            <w:t>Heinsohn</w:t>
          </w:r>
          <w:proofErr w:type="spellEnd"/>
          <w:r w:rsidRPr="001E33F3">
            <w:rPr>
              <w:lang w:val="en-US"/>
            </w:rPr>
            <w:t xml:space="preserve"> Business Technology</w:t>
          </w:r>
        </w:p>
      </w:tc>
      <w:tc>
        <w:tcPr>
          <w:tcW w:w="3162" w:type="dxa"/>
        </w:tcPr>
        <w:p w:rsidR="0058283B" w:rsidRPr="00CB38FF" w:rsidRDefault="0058283B" w:rsidP="0058283B">
          <w:pPr>
            <w:jc w:val="right"/>
          </w:pPr>
          <w:r w:rsidRPr="00CB38FF">
            <w:t xml:space="preserve">Página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PAGE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2</w:t>
          </w:r>
          <w:r w:rsidRPr="00CB38FF">
            <w:rPr>
              <w:b/>
            </w:rPr>
            <w:fldChar w:fldCharType="end"/>
          </w:r>
          <w:r w:rsidRPr="00CB38FF">
            <w:t xml:space="preserve"> de </w:t>
          </w:r>
          <w:r w:rsidRPr="00CB38FF">
            <w:rPr>
              <w:b/>
            </w:rPr>
            <w:fldChar w:fldCharType="begin"/>
          </w:r>
          <w:r w:rsidRPr="00CB38FF">
            <w:rPr>
              <w:b/>
            </w:rPr>
            <w:instrText>NUMPAGES</w:instrText>
          </w:r>
          <w:r w:rsidRPr="00CB38FF">
            <w:rPr>
              <w:b/>
            </w:rPr>
            <w:fldChar w:fldCharType="separate"/>
          </w:r>
          <w:r w:rsidR="00DE1310">
            <w:rPr>
              <w:b/>
              <w:noProof/>
            </w:rPr>
            <w:t>7</w:t>
          </w:r>
          <w:r w:rsidRPr="00CB38FF">
            <w:rPr>
              <w:b/>
            </w:rPr>
            <w:fldChar w:fldCharType="end"/>
          </w:r>
        </w:p>
      </w:tc>
    </w:tr>
  </w:tbl>
  <w:p w:rsidR="00B402B7" w:rsidRDefault="00B402B7" w:rsidP="00B402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427" w:rsidRDefault="00315427" w:rsidP="00526A3D">
      <w:pPr>
        <w:spacing w:line="240" w:lineRule="auto"/>
      </w:pPr>
      <w:r>
        <w:separator/>
      </w:r>
    </w:p>
  </w:footnote>
  <w:footnote w:type="continuationSeparator" w:id="0">
    <w:p w:rsidR="00315427" w:rsidRDefault="00315427" w:rsidP="00526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04" w:type="dxa"/>
      <w:jc w:val="center"/>
      <w:tblLayout w:type="fixed"/>
      <w:tblLook w:val="0000" w:firstRow="0" w:lastRow="0" w:firstColumn="0" w:lastColumn="0" w:noHBand="0" w:noVBand="0"/>
    </w:tblPr>
    <w:tblGrid>
      <w:gridCol w:w="3085"/>
      <w:gridCol w:w="5519"/>
    </w:tblGrid>
    <w:tr w:rsidR="0058283B" w:rsidRPr="00C12AE0" w:rsidTr="00B75FFC">
      <w:trPr>
        <w:trHeight w:val="411"/>
        <w:jc w:val="center"/>
      </w:trPr>
      <w:tc>
        <w:tcPr>
          <w:tcW w:w="3085" w:type="dxa"/>
        </w:tcPr>
        <w:p w:rsidR="0058283B" w:rsidRPr="00C12AE0" w:rsidRDefault="00315427" w:rsidP="00E63ED5">
          <w:pPr>
            <w:spacing w:line="240" w:lineRule="atLeast"/>
            <w:rPr>
              <w:rFonts w:cs="Arial"/>
            </w:rPr>
          </w:pPr>
          <w:r>
            <w:rPr>
              <w:rFonts w:cs="Arial"/>
              <w:noProof/>
              <w:lang w:eastAsia="es-ES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0.95pt;margin-top:-.55pt;width:117.65pt;height:36.55pt;z-index:251657216">
                <v:imagedata r:id="rId1" o:title=""/>
              </v:shape>
              <o:OLEObject Type="Embed" ProgID="CorelDRAW.Graphic.11" ShapeID="_x0000_s2050" DrawAspect="Content" ObjectID="_1591712629" r:id="rId2"/>
            </w:object>
          </w:r>
        </w:p>
      </w:tc>
      <w:tc>
        <w:tcPr>
          <w:tcW w:w="5519" w:type="dxa"/>
        </w:tcPr>
        <w:p w:rsidR="005401B0" w:rsidRDefault="0058283B" w:rsidP="00E63ED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Código: PT-INGE-014</w:t>
          </w:r>
        </w:p>
        <w:p w:rsidR="005401B0" w:rsidRDefault="00B055DF" w:rsidP="005401B0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Versión formato: 201</w:t>
          </w:r>
          <w:r w:rsidR="00826AF2">
            <w:rPr>
              <w:rFonts w:cs="Arial"/>
            </w:rPr>
            <w:t>5</w:t>
          </w:r>
          <w:r w:rsidR="005401B0">
            <w:rPr>
              <w:rFonts w:cs="Arial"/>
            </w:rPr>
            <w:t>/0</w:t>
          </w:r>
          <w:r w:rsidR="00826AF2">
            <w:rPr>
              <w:rFonts w:cs="Arial"/>
            </w:rPr>
            <w:t>3</w:t>
          </w:r>
          <w:r w:rsidR="005401B0">
            <w:rPr>
              <w:rFonts w:cs="Arial"/>
            </w:rPr>
            <w:t>/</w:t>
          </w:r>
          <w:r w:rsidR="00826AF2">
            <w:rPr>
              <w:rFonts w:cs="Arial"/>
            </w:rPr>
            <w:t>24</w:t>
          </w:r>
        </w:p>
        <w:p w:rsidR="0058283B" w:rsidRPr="00C12AE0" w:rsidRDefault="00707265" w:rsidP="00707265">
          <w:pPr>
            <w:tabs>
              <w:tab w:val="left" w:pos="1135"/>
            </w:tabs>
            <w:spacing w:line="240" w:lineRule="atLeast"/>
            <w:ind w:right="68"/>
            <w:jc w:val="right"/>
            <w:rPr>
              <w:rFonts w:cs="Arial"/>
            </w:rPr>
          </w:pPr>
          <w:r>
            <w:rPr>
              <w:rFonts w:cs="Arial"/>
            </w:rPr>
            <w:t>Caso de Uso</w:t>
          </w:r>
          <w:r w:rsidR="00CC3633">
            <w:rPr>
              <w:rFonts w:cs="Arial"/>
            </w:rPr>
            <w:t>-Proceso</w:t>
          </w:r>
        </w:p>
      </w:tc>
    </w:tr>
  </w:tbl>
  <w:p w:rsidR="00526A3D" w:rsidRDefault="00526A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45278E" w:rsidP="0045278E">
    <w:pPr>
      <w:pStyle w:val="Encabezado"/>
      <w:jc w:val="right"/>
    </w:pPr>
  </w:p>
  <w:p w:rsidR="0045278E" w:rsidRDefault="00315427" w:rsidP="0045278E">
    <w:pPr>
      <w:pStyle w:val="Encabezado"/>
      <w:jc w:val="right"/>
    </w:pPr>
    <w:r>
      <w:rPr>
        <w:noProof/>
        <w:lang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left:0;text-align:left;margin-left:119.15pt;margin-top:95.6pt;width:306pt;height:95.05pt;z-index:251658240">
          <v:imagedata r:id="rId1" o:title=""/>
        </v:shape>
        <o:OLEObject Type="Embed" ProgID="CorelDRAW.Graphic.11" ShapeID="_x0000_s2051" DrawAspect="Content" ObjectID="_1591712630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210"/>
    <w:multiLevelType w:val="hybridMultilevel"/>
    <w:tmpl w:val="A3BE1A50"/>
    <w:lvl w:ilvl="0" w:tplc="75F837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17ED3"/>
    <w:multiLevelType w:val="hybridMultilevel"/>
    <w:tmpl w:val="7B7CA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61911"/>
    <w:multiLevelType w:val="multilevel"/>
    <w:tmpl w:val="0ACC6E6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497609F"/>
    <w:multiLevelType w:val="hybridMultilevel"/>
    <w:tmpl w:val="0ED2F6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831BF"/>
    <w:multiLevelType w:val="hybridMultilevel"/>
    <w:tmpl w:val="4EBE4648"/>
    <w:lvl w:ilvl="0" w:tplc="4382207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D40E4"/>
    <w:multiLevelType w:val="hybridMultilevel"/>
    <w:tmpl w:val="394206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F49D3"/>
    <w:multiLevelType w:val="hybridMultilevel"/>
    <w:tmpl w:val="A3B261C6"/>
    <w:lvl w:ilvl="0" w:tplc="7F685BBC">
      <w:start w:val="8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11BF3"/>
    <w:multiLevelType w:val="hybridMultilevel"/>
    <w:tmpl w:val="FE9C3E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34891"/>
    <w:multiLevelType w:val="hybridMultilevel"/>
    <w:tmpl w:val="5AD04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71"/>
    <w:rsid w:val="0002169D"/>
    <w:rsid w:val="00031736"/>
    <w:rsid w:val="00077E5C"/>
    <w:rsid w:val="000B20DB"/>
    <w:rsid w:val="0012611E"/>
    <w:rsid w:val="00131DCA"/>
    <w:rsid w:val="0016236C"/>
    <w:rsid w:val="00180878"/>
    <w:rsid w:val="001B42AD"/>
    <w:rsid w:val="001C2CAD"/>
    <w:rsid w:val="001D0F93"/>
    <w:rsid w:val="001E33F3"/>
    <w:rsid w:val="00214D85"/>
    <w:rsid w:val="00257C8F"/>
    <w:rsid w:val="0026738F"/>
    <w:rsid w:val="00280F78"/>
    <w:rsid w:val="00295167"/>
    <w:rsid w:val="00306F5E"/>
    <w:rsid w:val="00315427"/>
    <w:rsid w:val="003A223A"/>
    <w:rsid w:val="003D1D36"/>
    <w:rsid w:val="003D6006"/>
    <w:rsid w:val="003F280D"/>
    <w:rsid w:val="00425596"/>
    <w:rsid w:val="0045278E"/>
    <w:rsid w:val="00466B6E"/>
    <w:rsid w:val="00472B71"/>
    <w:rsid w:val="004978CA"/>
    <w:rsid w:val="004A5588"/>
    <w:rsid w:val="005113EC"/>
    <w:rsid w:val="00520AEE"/>
    <w:rsid w:val="00526A3D"/>
    <w:rsid w:val="005401B0"/>
    <w:rsid w:val="005442D4"/>
    <w:rsid w:val="00567321"/>
    <w:rsid w:val="0057787E"/>
    <w:rsid w:val="0058283B"/>
    <w:rsid w:val="005A051B"/>
    <w:rsid w:val="005B09AB"/>
    <w:rsid w:val="005C0C3A"/>
    <w:rsid w:val="005D4E3E"/>
    <w:rsid w:val="005F2E8D"/>
    <w:rsid w:val="00603C7A"/>
    <w:rsid w:val="00686D83"/>
    <w:rsid w:val="006C37A6"/>
    <w:rsid w:val="00707265"/>
    <w:rsid w:val="00720A8F"/>
    <w:rsid w:val="00745277"/>
    <w:rsid w:val="00787148"/>
    <w:rsid w:val="007F2C97"/>
    <w:rsid w:val="008176D1"/>
    <w:rsid w:val="00821596"/>
    <w:rsid w:val="00826AF2"/>
    <w:rsid w:val="008300AC"/>
    <w:rsid w:val="00841625"/>
    <w:rsid w:val="00854345"/>
    <w:rsid w:val="00874959"/>
    <w:rsid w:val="00884A51"/>
    <w:rsid w:val="008A0FAE"/>
    <w:rsid w:val="008C628F"/>
    <w:rsid w:val="008E57AE"/>
    <w:rsid w:val="00926C95"/>
    <w:rsid w:val="009652FE"/>
    <w:rsid w:val="009B56DE"/>
    <w:rsid w:val="009F5F86"/>
    <w:rsid w:val="00A03F30"/>
    <w:rsid w:val="00A17EDA"/>
    <w:rsid w:val="00A23635"/>
    <w:rsid w:val="00A258F0"/>
    <w:rsid w:val="00A32BCF"/>
    <w:rsid w:val="00A541DF"/>
    <w:rsid w:val="00A726DD"/>
    <w:rsid w:val="00A83D18"/>
    <w:rsid w:val="00A949E5"/>
    <w:rsid w:val="00AE3E0C"/>
    <w:rsid w:val="00AE4AD0"/>
    <w:rsid w:val="00B055DF"/>
    <w:rsid w:val="00B402B7"/>
    <w:rsid w:val="00B46002"/>
    <w:rsid w:val="00B75FFC"/>
    <w:rsid w:val="00BA5E46"/>
    <w:rsid w:val="00BF3510"/>
    <w:rsid w:val="00C557BA"/>
    <w:rsid w:val="00C848A7"/>
    <w:rsid w:val="00C863DD"/>
    <w:rsid w:val="00CC3633"/>
    <w:rsid w:val="00CE201F"/>
    <w:rsid w:val="00D42EB0"/>
    <w:rsid w:val="00D82E0C"/>
    <w:rsid w:val="00DB483F"/>
    <w:rsid w:val="00DE1310"/>
    <w:rsid w:val="00DE6A97"/>
    <w:rsid w:val="00E218A0"/>
    <w:rsid w:val="00E2276D"/>
    <w:rsid w:val="00E26A98"/>
    <w:rsid w:val="00E63ED5"/>
    <w:rsid w:val="00EA574A"/>
    <w:rsid w:val="00F05495"/>
    <w:rsid w:val="00F14A83"/>
    <w:rsid w:val="00F61CF9"/>
    <w:rsid w:val="00F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5FAB53A6"/>
  <w15:docId w15:val="{9451A5D8-76C6-4661-8C36-C54EBE30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2B7"/>
    <w:pPr>
      <w:spacing w:line="360" w:lineRule="auto"/>
      <w:jc w:val="both"/>
    </w:pPr>
    <w:rPr>
      <w:rFonts w:ascii="Arial" w:hAnsi="Arial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20A8F"/>
    <w:pPr>
      <w:keepNext/>
      <w:numPr>
        <w:numId w:val="3"/>
      </w:numPr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75FFC"/>
    <w:pPr>
      <w:keepNext/>
      <w:spacing w:before="240" w:after="60"/>
      <w:ind w:left="720" w:hanging="720"/>
      <w:outlineLvl w:val="1"/>
    </w:pPr>
    <w:rPr>
      <w:rFonts w:ascii="Trebuchet MS" w:eastAsia="Times New Roman" w:hAnsi="Trebuchet MS"/>
      <w:b/>
      <w:bCs/>
      <w:iCs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D82E0C"/>
    <w:pPr>
      <w:keepNext/>
      <w:spacing w:before="240" w:after="60"/>
      <w:outlineLvl w:val="2"/>
    </w:pPr>
    <w:rPr>
      <w:rFonts w:eastAsia="Times New Roman"/>
      <w:b/>
      <w:bCs/>
      <w:sz w:val="22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B46002"/>
    <w:pPr>
      <w:keepNext/>
      <w:spacing w:before="240" w:after="60"/>
      <w:outlineLvl w:val="3"/>
    </w:pPr>
    <w:rPr>
      <w:rFonts w:eastAsia="Times New Roman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20A8F"/>
    <w:rPr>
      <w:rFonts w:ascii="Arial" w:eastAsia="Times New Roman" w:hAnsi="Arial"/>
      <w:b/>
      <w:bCs/>
      <w:kern w:val="32"/>
      <w:sz w:val="28"/>
      <w:szCs w:val="32"/>
      <w:lang w:val="es-ES" w:eastAsia="en-US"/>
    </w:rPr>
  </w:style>
  <w:style w:type="character" w:customStyle="1" w:styleId="Ttulo2Car">
    <w:name w:val="Título 2 Car"/>
    <w:link w:val="Ttulo2"/>
    <w:uiPriority w:val="9"/>
    <w:rsid w:val="00B75FFC"/>
    <w:rPr>
      <w:rFonts w:ascii="Trebuchet MS" w:eastAsia="Times New Roman" w:hAnsi="Trebuchet MS"/>
      <w:b/>
      <w:bCs/>
      <w:iCs/>
      <w:lang w:val="es-ES" w:eastAsia="en-US"/>
    </w:rPr>
  </w:style>
  <w:style w:type="paragraph" w:styleId="Encabezado">
    <w:name w:val="header"/>
    <w:basedOn w:val="Normal"/>
    <w:link w:val="Encabezado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526A3D"/>
    <w:rPr>
      <w:rFonts w:ascii="Arial" w:hAnsi="Arial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26A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526A3D"/>
    <w:rPr>
      <w:rFonts w:ascii="Arial" w:hAnsi="Arial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26A3D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B402B7"/>
    <w:pPr>
      <w:jc w:val="center"/>
      <w:outlineLvl w:val="0"/>
    </w:pPr>
    <w:rPr>
      <w:rFonts w:eastAsia="Times New Roman"/>
      <w:b/>
      <w:bCs/>
      <w:kern w:val="28"/>
      <w:sz w:val="36"/>
      <w:szCs w:val="32"/>
    </w:rPr>
  </w:style>
  <w:style w:type="character" w:customStyle="1" w:styleId="TtuloCar">
    <w:name w:val="Título Car"/>
    <w:link w:val="Ttulo"/>
    <w:uiPriority w:val="10"/>
    <w:rsid w:val="00B402B7"/>
    <w:rPr>
      <w:rFonts w:ascii="Arial" w:eastAsia="Times New Roman" w:hAnsi="Arial" w:cs="Times New Roman"/>
      <w:b/>
      <w:bCs/>
      <w:kern w:val="28"/>
      <w:sz w:val="36"/>
      <w:szCs w:val="32"/>
      <w:lang w:eastAsia="en-US"/>
    </w:rPr>
  </w:style>
  <w:style w:type="character" w:customStyle="1" w:styleId="Ttulo3Car">
    <w:name w:val="Título 3 Car"/>
    <w:link w:val="Ttulo3"/>
    <w:uiPriority w:val="9"/>
    <w:rsid w:val="00D82E0C"/>
    <w:rPr>
      <w:rFonts w:ascii="Arial" w:eastAsia="Times New Roman" w:hAnsi="Arial"/>
      <w:b/>
      <w:bCs/>
      <w:sz w:val="22"/>
      <w:szCs w:val="26"/>
      <w:lang w:eastAsia="en-US"/>
    </w:rPr>
  </w:style>
  <w:style w:type="character" w:customStyle="1" w:styleId="Ttulo4Car">
    <w:name w:val="Título 4 Car"/>
    <w:link w:val="Ttulo4"/>
    <w:uiPriority w:val="9"/>
    <w:rsid w:val="00B46002"/>
    <w:rPr>
      <w:rFonts w:ascii="Arial" w:eastAsia="Times New Roman" w:hAnsi="Arial" w:cs="Times New Roman"/>
      <w:b/>
      <w:bCs/>
      <w:sz w:val="24"/>
      <w:szCs w:val="28"/>
      <w:lang w:eastAsia="en-US"/>
    </w:rPr>
  </w:style>
  <w:style w:type="table" w:styleId="Tablaconcuadrcula">
    <w:name w:val="Table Grid"/>
    <w:basedOn w:val="Tablanormal"/>
    <w:uiPriority w:val="59"/>
    <w:rsid w:val="004A558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D6006"/>
    <w:rPr>
      <w:b/>
      <w:bCs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21596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821596"/>
  </w:style>
  <w:style w:type="paragraph" w:styleId="TDC2">
    <w:name w:val="toc 2"/>
    <w:basedOn w:val="Normal"/>
    <w:next w:val="Normal"/>
    <w:autoRedefine/>
    <w:uiPriority w:val="39"/>
    <w:unhideWhenUsed/>
    <w:rsid w:val="00821596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21596"/>
    <w:pPr>
      <w:ind w:left="400"/>
    </w:pPr>
  </w:style>
  <w:style w:type="character" w:styleId="Hipervnculo">
    <w:name w:val="Hyperlink"/>
    <w:uiPriority w:val="99"/>
    <w:unhideWhenUsed/>
    <w:rsid w:val="00821596"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sid w:val="00F61CF9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/>
      <w:szCs w:val="20"/>
      <w:lang w:val="es-CO"/>
    </w:rPr>
  </w:style>
  <w:style w:type="character" w:customStyle="1" w:styleId="TextoindependienteCar">
    <w:name w:val="Texto independiente Car"/>
    <w:link w:val="Textoindependiente"/>
    <w:semiHidden/>
    <w:rsid w:val="00F61CF9"/>
    <w:rPr>
      <w:rFonts w:ascii="Times New Roman" w:eastAsia="Times New Roman" w:hAnsi="Times New Roman"/>
      <w:lang w:val="es-CO" w:eastAsia="en-US"/>
    </w:rPr>
  </w:style>
  <w:style w:type="paragraph" w:customStyle="1" w:styleId="Tabletext">
    <w:name w:val="Tabletext"/>
    <w:basedOn w:val="Normal"/>
    <w:rsid w:val="00B75FFC"/>
    <w:pPr>
      <w:keepLines/>
      <w:widowControl w:val="0"/>
      <w:suppressAutoHyphens/>
      <w:spacing w:after="120" w:line="160" w:lineRule="atLeast"/>
    </w:pPr>
    <w:rPr>
      <w:rFonts w:eastAsia="Times New Roman" w:cs="Arial"/>
      <w:sz w:val="18"/>
      <w:szCs w:val="18"/>
      <w:lang w:eastAsia="ar-SA"/>
    </w:rPr>
  </w:style>
  <w:style w:type="paragraph" w:styleId="NormalWeb">
    <w:name w:val="Normal (Web)"/>
    <w:basedOn w:val="Normal"/>
    <w:uiPriority w:val="99"/>
    <w:rsid w:val="00B75FFC"/>
    <w:pPr>
      <w:suppressAutoHyphens/>
      <w:spacing w:before="280" w:after="280" w:line="240" w:lineRule="auto"/>
    </w:pPr>
    <w:rPr>
      <w:rFonts w:eastAsia="Times New Roman" w:cs="Arial"/>
      <w:sz w:val="24"/>
      <w:szCs w:val="24"/>
      <w:lang w:eastAsia="ar-SA"/>
    </w:rPr>
  </w:style>
  <w:style w:type="paragraph" w:styleId="Prrafodelista">
    <w:name w:val="List Paragraph"/>
    <w:basedOn w:val="Normal"/>
    <w:uiPriority w:val="34"/>
    <w:qFormat/>
    <w:rsid w:val="000B20DB"/>
    <w:pPr>
      <w:ind w:left="720"/>
      <w:contextualSpacing/>
    </w:pPr>
  </w:style>
  <w:style w:type="paragraph" w:styleId="Sinespaciado">
    <w:name w:val="No Spacing"/>
    <w:uiPriority w:val="1"/>
    <w:qFormat/>
    <w:rsid w:val="000B20DB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8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71408-0167-4A8C-993C-2F206160D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HEINSOHN SOFTWARE HOUSE</Company>
  <LinksUpToDate>false</LinksUpToDate>
  <CharactersWithSpaces>3964</CharactersWithSpaces>
  <SharedDoc>false</SharedDoc>
  <HLinks>
    <vt:vector size="84" baseType="variant">
      <vt:variant>
        <vt:i4>1114175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_Toc414977893</vt:lpwstr>
      </vt:variant>
      <vt:variant>
        <vt:i4>1114175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_Toc414977892</vt:lpwstr>
      </vt:variant>
      <vt:variant>
        <vt:i4>1114175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_Toc414977891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_Toc414977890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_Toc414977889</vt:lpwstr>
      </vt:variant>
      <vt:variant>
        <vt:i4>1048639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_Toc414977888</vt:lpwstr>
      </vt:variant>
      <vt:variant>
        <vt:i4>1048639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_Toc414977887</vt:lpwstr>
      </vt:variant>
      <vt:variant>
        <vt:i4>1048639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_Toc414977886</vt:lpwstr>
      </vt:variant>
      <vt:variant>
        <vt:i4>1048639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_Toc414977885</vt:lpwstr>
      </vt:variant>
      <vt:variant>
        <vt:i4>1048639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_Toc414977884</vt:lpwstr>
      </vt:variant>
      <vt:variant>
        <vt:i4>1048639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_Toc414977883</vt:lpwstr>
      </vt:variant>
      <vt:variant>
        <vt:i4>1048639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_Toc414977882</vt:lpwstr>
      </vt:variant>
      <vt:variant>
        <vt:i4>1048639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_Toc414977881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_Toc414977880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Diego Fernando Marin S</dc:creator>
  <cp:lastModifiedBy>Santiago</cp:lastModifiedBy>
  <cp:revision>2</cp:revision>
  <dcterms:created xsi:type="dcterms:W3CDTF">2018-06-28T22:37:00Z</dcterms:created>
  <dcterms:modified xsi:type="dcterms:W3CDTF">2018-06-28T22:37:00Z</dcterms:modified>
</cp:coreProperties>
</file>