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14175"/>
        <w:gridCol w:w="2835"/>
      </w:tblGrid>
      <w:tr w:rsidR="00ED5EA7" w:rsidRPr="00AD5FF0" w:rsidTr="003622FA">
        <w:trPr>
          <w:trHeight w:val="418"/>
        </w:trPr>
        <w:tc>
          <w:tcPr>
            <w:tcW w:w="22647" w:type="dxa"/>
            <w:gridSpan w:val="4"/>
            <w:shd w:val="clear" w:color="auto" w:fill="FFE0C1"/>
          </w:tcPr>
          <w:p w:rsidR="00ED5EA7" w:rsidRDefault="00285F49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87630</w:t>
            </w:r>
            <w:r w:rsidR="00ED5EA7" w:rsidRPr="00AD5FF0">
              <w:rPr>
                <w:rFonts w:ascii="Calibri" w:hAnsi="Calibri"/>
                <w:b/>
                <w:sz w:val="22"/>
                <w:szCs w:val="20"/>
              </w:rPr>
              <w:t>Student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="00ED5EA7" w:rsidRPr="00AD5FF0">
              <w:rPr>
                <w:rFonts w:ascii="Calibri" w:hAnsi="Calibri"/>
                <w:b/>
                <w:sz w:val="22"/>
                <w:szCs w:val="20"/>
              </w:rPr>
              <w:t xml:space="preserve"> Name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="003622FA">
              <w:rPr>
                <w:rFonts w:ascii="Calibri" w:hAnsi="Calibri"/>
                <w:b/>
                <w:sz w:val="22"/>
                <w:szCs w:val="20"/>
              </w:rPr>
              <w:t xml:space="preserve">/ </w:t>
            </w:r>
            <w:r w:rsidR="003622FA" w:rsidRPr="00AD5FF0">
              <w:rPr>
                <w:rFonts w:ascii="Calibri" w:hAnsi="Calibri"/>
                <w:b/>
                <w:sz w:val="22"/>
                <w:szCs w:val="20"/>
              </w:rPr>
              <w:t xml:space="preserve"> ARCOTS Code</w:t>
            </w:r>
            <w:r w:rsidR="003622FA" w:rsidRPr="00AD5FF0">
              <w:rPr>
                <w:rFonts w:ascii="Calibri" w:hAnsi="Calibri"/>
                <w:sz w:val="22"/>
                <w:szCs w:val="20"/>
              </w:rPr>
              <w:t>: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ED5EA7" w:rsidRPr="00AD5FF0" w:rsidTr="00921CFD">
        <w:trPr>
          <w:trHeight w:val="452"/>
        </w:trPr>
        <w:tc>
          <w:tcPr>
            <w:tcW w:w="22647" w:type="dxa"/>
            <w:gridSpan w:val="4"/>
            <w:shd w:val="clear" w:color="auto" w:fill="FFFFDB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Date 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: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6D4549" w:rsidRPr="00AD5FF0" w:rsidTr="003622FA">
        <w:trPr>
          <w:trHeight w:val="388"/>
        </w:trPr>
        <w:tc>
          <w:tcPr>
            <w:tcW w:w="2660" w:type="dxa"/>
            <w:shd w:val="clear" w:color="auto" w:fill="F5F5F5"/>
          </w:tcPr>
          <w:p w:rsidR="006D4549" w:rsidRPr="00AD5FF0" w:rsidRDefault="006D4549" w:rsidP="006D454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Domain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6D4549" w:rsidRDefault="006D4549" w:rsidP="006D454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Progression of Numeracy</w:t>
            </w:r>
          </w:p>
          <w:p w:rsidR="006D4549" w:rsidRPr="00AD5FF0" w:rsidRDefault="006D4549" w:rsidP="006D454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Strand: Number   </w:t>
            </w:r>
          </w:p>
        </w:tc>
      </w:tr>
      <w:tr w:rsidR="00ED5EA7" w:rsidRPr="00AD5FF0" w:rsidTr="00E16E3A">
        <w:trPr>
          <w:trHeight w:val="597"/>
        </w:trPr>
        <w:tc>
          <w:tcPr>
            <w:tcW w:w="2660" w:type="dxa"/>
            <w:shd w:val="clear" w:color="auto" w:fill="F5F5F5"/>
          </w:tcPr>
          <w:p w:rsidR="00ED5EA7" w:rsidRPr="00AD5FF0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Level &amp; Nutshell Statement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6D4549" w:rsidRPr="006D4549" w:rsidRDefault="009C33E7" w:rsidP="002173D1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  <w:r w:rsidRPr="006D4549">
              <w:rPr>
                <w:rFonts w:ascii="Calibri" w:hAnsi="Calibri"/>
                <w:b/>
                <w:color w:val="FF0000"/>
                <w:sz w:val="22"/>
                <w:szCs w:val="20"/>
              </w:rPr>
              <w:t xml:space="preserve">Level J </w:t>
            </w:r>
            <w:r w:rsidR="006D4549" w:rsidRPr="006D4549">
              <w:rPr>
                <w:rFonts w:ascii="Calibri" w:hAnsi="Calibri"/>
                <w:b/>
                <w:color w:val="FF0000"/>
                <w:sz w:val="22"/>
                <w:szCs w:val="20"/>
              </w:rPr>
              <w:t>–</w:t>
            </w:r>
          </w:p>
          <w:p w:rsidR="00ED5EA7" w:rsidRPr="00790725" w:rsidRDefault="002173D1" w:rsidP="002173D1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2173D1">
              <w:rPr>
                <w:rFonts w:ascii="Calibri" w:hAnsi="Calibri"/>
                <w:b/>
                <w:sz w:val="22"/>
                <w:szCs w:val="20"/>
              </w:rPr>
              <w:t>Use linear equations and systems of linear equation to represent and solve both maths and real life problems. Generate tables, graphs, rules, expressions and equations to model real-world situation. Construct a function to model a linear relationship between two quantities.  Classify function as linear or non-linear.</w:t>
            </w:r>
          </w:p>
        </w:tc>
      </w:tr>
      <w:tr w:rsidR="0087014C" w:rsidRPr="00AD5FF0" w:rsidTr="003622FA">
        <w:trPr>
          <w:trHeight w:val="514"/>
        </w:trPr>
        <w:tc>
          <w:tcPr>
            <w:tcW w:w="2660" w:type="dxa"/>
            <w:shd w:val="clear" w:color="auto" w:fill="F5F5F5"/>
          </w:tcPr>
          <w:p w:rsidR="0087014C" w:rsidRPr="00AD5FF0" w:rsidRDefault="0087014C" w:rsidP="0087014C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Evidence for this level? </w:t>
            </w:r>
            <w:r w:rsidRPr="003622FA">
              <w:rPr>
                <w:rFonts w:ascii="Calibri" w:hAnsi="Calibri"/>
                <w:sz w:val="22"/>
                <w:szCs w:val="20"/>
              </w:rPr>
              <w:t>(What makes you say this?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87014C" w:rsidRPr="00B44EBC" w:rsidRDefault="0087014C" w:rsidP="00EE6C88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4B1745">
              <w:rPr>
                <w:rFonts w:ascii="Calibri" w:hAnsi="Calibri"/>
                <w:sz w:val="22"/>
                <w:szCs w:val="20"/>
              </w:rPr>
              <w:t xml:space="preserve">ARCOTS testing student ZPD was Level </w:t>
            </w:r>
            <w:r w:rsidR="00EE6C88">
              <w:rPr>
                <w:rFonts w:ascii="Calibri" w:hAnsi="Calibri"/>
                <w:sz w:val="22"/>
                <w:szCs w:val="20"/>
              </w:rPr>
              <w:t>J</w:t>
            </w:r>
            <w:r w:rsidRPr="004B1745">
              <w:rPr>
                <w:rFonts w:ascii="Calibri" w:hAnsi="Calibri"/>
                <w:sz w:val="22"/>
                <w:szCs w:val="20"/>
              </w:rPr>
              <w:t>. Analysis of work samples against the progression confirmed this.</w:t>
            </w:r>
          </w:p>
        </w:tc>
      </w:tr>
      <w:tr w:rsidR="0087014C" w:rsidRPr="00AD5FF0" w:rsidTr="00FC7CA0">
        <w:trPr>
          <w:trHeight w:val="632"/>
        </w:trPr>
        <w:tc>
          <w:tcPr>
            <w:tcW w:w="2660" w:type="dxa"/>
            <w:shd w:val="clear" w:color="auto" w:fill="D9D9D9"/>
          </w:tcPr>
          <w:p w:rsidR="0087014C" w:rsidRPr="00E16E3A" w:rsidRDefault="0087014C" w:rsidP="0087014C">
            <w:pPr>
              <w:spacing w:before="20" w:after="20"/>
              <w:rPr>
                <w:rFonts w:ascii="Calibri" w:hAnsi="Calibri"/>
                <w:b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is the student ready to learn?</w:t>
            </w:r>
          </w:p>
        </w:tc>
        <w:tc>
          <w:tcPr>
            <w:tcW w:w="2977" w:type="dxa"/>
            <w:shd w:val="clear" w:color="auto" w:fill="D9D9D9"/>
          </w:tcPr>
          <w:p w:rsidR="0087014C" w:rsidRPr="000B5D4D" w:rsidRDefault="0087014C" w:rsidP="0087014C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are the expected outcomes and evidence?</w:t>
            </w:r>
          </w:p>
        </w:tc>
        <w:tc>
          <w:tcPr>
            <w:tcW w:w="14175" w:type="dxa"/>
            <w:shd w:val="clear" w:color="auto" w:fill="D9D9D9"/>
          </w:tcPr>
          <w:p w:rsidR="0087014C" w:rsidRPr="000B5D4D" w:rsidRDefault="0087014C" w:rsidP="0087014C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interventions has the teacher planned?</w:t>
            </w:r>
          </w:p>
        </w:tc>
        <w:tc>
          <w:tcPr>
            <w:tcW w:w="2835" w:type="dxa"/>
            <w:shd w:val="clear" w:color="auto" w:fill="D9D9D9"/>
          </w:tcPr>
          <w:p w:rsidR="0087014C" w:rsidRPr="000B5D4D" w:rsidRDefault="0087014C" w:rsidP="0087014C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>What worked</w:t>
            </w:r>
            <w:r w:rsidRPr="000B5D4D">
              <w:rPr>
                <w:rFonts w:ascii="Calibri" w:hAnsi="Calibri"/>
                <w:b/>
                <w:i/>
                <w:color w:val="FF0000"/>
              </w:rPr>
              <w:t>?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 What next?</w:t>
            </w:r>
          </w:p>
        </w:tc>
      </w:tr>
    </w:tbl>
    <w:p w:rsidR="004F2F9E" w:rsidRDefault="004F2F9E"/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7938"/>
        <w:gridCol w:w="3118"/>
        <w:gridCol w:w="3119"/>
        <w:gridCol w:w="2835"/>
      </w:tblGrid>
      <w:tr w:rsidR="00D0463D" w:rsidRPr="000B5D4D" w:rsidTr="004F2F9E">
        <w:trPr>
          <w:trHeight w:val="832"/>
        </w:trPr>
        <w:tc>
          <w:tcPr>
            <w:tcW w:w="2660" w:type="dxa"/>
            <w:shd w:val="clear" w:color="auto" w:fill="D9D9D9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Learning Intention/s</w:t>
            </w:r>
          </w:p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 xml:space="preserve">(Specific </w:t>
            </w:r>
            <w:r w:rsidRPr="004F2F9E">
              <w:rPr>
                <w:rFonts w:ascii="Calibri" w:hAnsi="Calibri"/>
                <w:b/>
              </w:rPr>
              <w:t>skill</w:t>
            </w:r>
            <w:r w:rsidRPr="000B5D4D">
              <w:rPr>
                <w:rFonts w:ascii="Calibri" w:hAnsi="Calibri"/>
              </w:rPr>
              <w:t xml:space="preserve"> or concept or part thereof to be learned)</w:t>
            </w:r>
          </w:p>
        </w:tc>
        <w:tc>
          <w:tcPr>
            <w:tcW w:w="2977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Evidence</w:t>
            </w:r>
            <w:r w:rsidRPr="000B5D4D">
              <w:rPr>
                <w:rFonts w:ascii="Calibri" w:hAnsi="Calibri"/>
              </w:rPr>
              <w:t xml:space="preserve"> (What the students will be able to do, say, make or write):</w:t>
            </w:r>
          </w:p>
        </w:tc>
        <w:tc>
          <w:tcPr>
            <w:tcW w:w="7938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 xml:space="preserve">Teaching Strategy </w:t>
            </w:r>
            <w:r w:rsidRPr="000B5D4D">
              <w:rPr>
                <w:rFonts w:ascii="Calibri" w:hAnsi="Calibri"/>
              </w:rPr>
              <w:t xml:space="preserve">(What the </w:t>
            </w:r>
            <w:r w:rsidRPr="000B5D4D">
              <w:rPr>
                <w:rFonts w:ascii="Calibri" w:hAnsi="Calibri"/>
                <w:i/>
              </w:rPr>
              <w:t>teacher</w:t>
            </w:r>
            <w:r w:rsidRPr="000B5D4D">
              <w:rPr>
                <w:rFonts w:ascii="Calibri" w:hAnsi="Calibri"/>
              </w:rPr>
              <w:t xml:space="preserve"> says, does, makes or writes)</w:t>
            </w:r>
          </w:p>
        </w:tc>
        <w:tc>
          <w:tcPr>
            <w:tcW w:w="3118" w:type="dxa"/>
            <w:shd w:val="clear" w:color="auto" w:fill="ECECEC"/>
          </w:tcPr>
          <w:p w:rsidR="004F2F9E" w:rsidRPr="000B5D4D" w:rsidRDefault="004F2F9E" w:rsidP="004F2F9E">
            <w:pPr>
              <w:spacing w:before="20" w:after="20"/>
              <w:rPr>
                <w:rFonts w:ascii="Calibri" w:hAnsi="Calibri"/>
              </w:rPr>
            </w:pPr>
            <w:r w:rsidRPr="000B5D4D">
              <w:rPr>
                <w:rFonts w:ascii="Calibri" w:hAnsi="Calibri"/>
                <w:b/>
              </w:rPr>
              <w:t>Learning Activity</w:t>
            </w:r>
            <w:r w:rsidRPr="000B5D4D">
              <w:rPr>
                <w:rFonts w:ascii="Calibri" w:hAnsi="Calibri"/>
              </w:rPr>
              <w:t xml:space="preserve"> </w:t>
            </w:r>
          </w:p>
          <w:p w:rsidR="004F2F9E" w:rsidRPr="000B5D4D" w:rsidRDefault="004F2F9E" w:rsidP="004F2F9E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>(Describes what the students are actually going to do)</w:t>
            </w:r>
          </w:p>
        </w:tc>
        <w:tc>
          <w:tcPr>
            <w:tcW w:w="3119" w:type="dxa"/>
            <w:shd w:val="clear" w:color="auto" w:fill="ECECEC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Resources</w:t>
            </w:r>
            <w:r w:rsidRPr="000B5D4D">
              <w:rPr>
                <w:rFonts w:ascii="Calibri" w:hAnsi="Calibri"/>
              </w:rPr>
              <w:t xml:space="preserve"> (People, place or things used in the</w:t>
            </w:r>
            <w:r w:rsidR="00FC7CA0">
              <w:rPr>
                <w:rFonts w:ascii="Calibri" w:hAnsi="Calibri"/>
              </w:rPr>
              <w:t xml:space="preserve"> activity to realise the</w:t>
            </w:r>
            <w:r w:rsidRPr="000B5D4D">
              <w:rPr>
                <w:rFonts w:ascii="Calibri" w:hAnsi="Calibri"/>
              </w:rPr>
              <w:t xml:space="preserve"> learning strategy)</w:t>
            </w:r>
          </w:p>
        </w:tc>
        <w:tc>
          <w:tcPr>
            <w:tcW w:w="2835" w:type="dxa"/>
            <w:shd w:val="clear" w:color="auto" w:fill="D9D9D9"/>
          </w:tcPr>
          <w:p w:rsidR="004F2F9E" w:rsidRPr="000B5D4D" w:rsidRDefault="00FC7CA0" w:rsidP="004F2F9E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&amp; </w:t>
            </w:r>
            <w:r w:rsidR="004F2F9E">
              <w:rPr>
                <w:rFonts w:ascii="Calibri" w:hAnsi="Calibri"/>
                <w:b/>
              </w:rPr>
              <w:t>Reflection</w:t>
            </w:r>
          </w:p>
        </w:tc>
      </w:tr>
      <w:tr w:rsidR="00A53DBE" w:rsidRPr="00AD5FF0" w:rsidTr="00241C85">
        <w:trPr>
          <w:trHeight w:val="1713"/>
        </w:trPr>
        <w:tc>
          <w:tcPr>
            <w:tcW w:w="2660" w:type="dxa"/>
            <w:shd w:val="clear" w:color="auto" w:fill="D9D9D9"/>
          </w:tcPr>
          <w:p w:rsidR="00A53DBE" w:rsidRDefault="00EC7EB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 xml:space="preserve">Students will be able to </w:t>
            </w:r>
            <w:r>
              <w:rPr>
                <w:rFonts w:ascii="Calibri" w:hAnsi="Calibri"/>
                <w:sz w:val="22"/>
                <w:szCs w:val="20"/>
              </w:rPr>
              <w:t>g</w:t>
            </w:r>
            <w:r w:rsidR="00A53DBE" w:rsidRPr="009C33E7">
              <w:rPr>
                <w:rFonts w:ascii="Calibri" w:hAnsi="Calibri"/>
                <w:sz w:val="22"/>
                <w:szCs w:val="20"/>
              </w:rPr>
              <w:t>enerate tables, graphs, rules, expressions and equations to model real world situations.</w:t>
            </w:r>
          </w:p>
          <w:p w:rsidR="00EC7EBD" w:rsidRPr="00AD5FF0" w:rsidRDefault="00EC7EBD" w:rsidP="00EC7EB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977" w:type="dxa"/>
            <w:shd w:val="clear" w:color="auto" w:fill="ECECEC"/>
          </w:tcPr>
          <w:p w:rsidR="00A53DBE" w:rsidRPr="00EC7EBD" w:rsidRDefault="00DC6F2A" w:rsidP="00B841A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 xml:space="preserve">- 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>Students model real-life problems with linear, quadratic or exponential functions, both algebraically and graphically (approximate).</w:t>
            </w:r>
          </w:p>
          <w:p w:rsidR="00A53DBE" w:rsidRPr="00EC7EBD" w:rsidRDefault="00A53DBE" w:rsidP="00B841A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A53DBE" w:rsidRPr="00EC7EBD" w:rsidRDefault="00DC6F2A" w:rsidP="006D454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 xml:space="preserve">- 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>Students present (in a visual, verbal or physical way) a mathematical relationship (graph, sequences, tables etc)</w:t>
            </w:r>
          </w:p>
        </w:tc>
        <w:tc>
          <w:tcPr>
            <w:tcW w:w="7938" w:type="dxa"/>
            <w:shd w:val="clear" w:color="auto" w:fill="ECECEC"/>
          </w:tcPr>
          <w:p w:rsidR="00A53DBE" w:rsidRDefault="00A53DBE" w:rsidP="00A53DBE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MIDDLE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</w:t>
            </w:r>
            <w:r w:rsidR="00EC7EBD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and UPPER Y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EARS</w:t>
            </w:r>
          </w:p>
          <w:p w:rsidR="001748B2" w:rsidRDefault="001748B2" w:rsidP="001748B2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Expositive</w:t>
            </w:r>
          </w:p>
          <w:p w:rsidR="001748B2" w:rsidRDefault="001748B2" w:rsidP="001748B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will </w:t>
            </w:r>
            <w:r w:rsidRPr="00C21023">
              <w:rPr>
                <w:rFonts w:ascii="Calibri" w:hAnsi="Calibri"/>
                <w:sz w:val="22"/>
                <w:szCs w:val="20"/>
              </w:rPr>
              <w:t>review key ideas of linear, quadratic and exponential functions</w:t>
            </w:r>
          </w:p>
          <w:p w:rsidR="005158E9" w:rsidRPr="00C21023" w:rsidRDefault="005158E9" w:rsidP="001748B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760073" w:rsidRDefault="00760073" w:rsidP="00760073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Associative/Investigative</w:t>
            </w:r>
          </w:p>
          <w:p w:rsidR="00760073" w:rsidRDefault="00760073" w:rsidP="0076007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will ask students to organise groups to record </w:t>
            </w:r>
            <w:r w:rsidR="00B845B9">
              <w:rPr>
                <w:rFonts w:ascii="Calibri" w:hAnsi="Calibri"/>
                <w:sz w:val="22"/>
                <w:szCs w:val="20"/>
              </w:rPr>
              <w:t xml:space="preserve">the use of different goods (water, electricity, etc.) </w:t>
            </w:r>
            <w:r>
              <w:rPr>
                <w:rFonts w:ascii="Calibri" w:hAnsi="Calibri"/>
                <w:sz w:val="22"/>
                <w:szCs w:val="20"/>
              </w:rPr>
              <w:t xml:space="preserve">at home and present the information </w:t>
            </w:r>
            <w:r w:rsidR="00013F7E">
              <w:rPr>
                <w:rFonts w:ascii="Calibri" w:hAnsi="Calibri"/>
                <w:sz w:val="22"/>
                <w:szCs w:val="20"/>
              </w:rPr>
              <w:t>collected, describing graphs to represent their data.</w:t>
            </w:r>
          </w:p>
          <w:p w:rsidR="0087407F" w:rsidRDefault="00CE1CFA" w:rsidP="0087407F">
            <w:pPr>
              <w:spacing w:before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 w:rsidR="00013F7E">
              <w:rPr>
                <w:rFonts w:ascii="Calibri" w:hAnsi="Calibri"/>
                <w:sz w:val="22"/>
                <w:szCs w:val="20"/>
              </w:rPr>
              <w:t xml:space="preserve"> </w:t>
            </w:r>
            <w:r w:rsidR="00514B7C" w:rsidRPr="00013F7E">
              <w:rPr>
                <w:rFonts w:ascii="Calibri" w:hAnsi="Calibri"/>
                <w:sz w:val="22"/>
                <w:szCs w:val="20"/>
              </w:rPr>
              <w:t xml:space="preserve">Teacher to emphasise how mathematics can be used to explain every day activities/occurrences, </w:t>
            </w:r>
            <w:r w:rsidR="00900FC3">
              <w:rPr>
                <w:rFonts w:ascii="Calibri" w:hAnsi="Calibri"/>
                <w:sz w:val="22"/>
                <w:szCs w:val="20"/>
              </w:rPr>
              <w:t>through student investigations, using questions such as:</w:t>
            </w:r>
          </w:p>
          <w:p w:rsidR="00A53DBE" w:rsidRPr="005158E9" w:rsidRDefault="00A53DBE" w:rsidP="0087407F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How are linear functions and properties of linear functions used in the real world?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do the key features of a linear equation or graph mean in the context of a problem?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Why is it important to understand the different types of functions?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How can equations be created to model real-life situations?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How are quadratic functions and properties of quadratic functions used in the real world?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do the key features of a quadratic equation or graph mean in the context of a problem?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How can technology help us to analyse functions and solve problems?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makes an exponential function grow or decay?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do the key features of an exponential graph mean in the context of a problem?</w:t>
            </w:r>
          </w:p>
          <w:p w:rsidR="00A53DBE" w:rsidRPr="005158E9" w:rsidRDefault="00A53DBE" w:rsidP="00900FC3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do the key features of an exponential equation mean in the context of a problem?</w:t>
            </w:r>
          </w:p>
          <w:p w:rsidR="001748B2" w:rsidRPr="005158E9" w:rsidRDefault="00A53DBE" w:rsidP="001748B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0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are the differences between linear, quadratic and exponential equations?</w:t>
            </w:r>
          </w:p>
          <w:p w:rsidR="00A53DBE" w:rsidRPr="00AD5FF0" w:rsidRDefault="00A53DBE" w:rsidP="001748B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5158E9">
              <w:rPr>
                <w:rFonts w:ascii="Calibri" w:hAnsi="Calibri"/>
                <w:sz w:val="20"/>
                <w:szCs w:val="20"/>
              </w:rPr>
              <w:t>What are the differences between linear, quadratic and exponential graphs?</w:t>
            </w:r>
          </w:p>
        </w:tc>
        <w:tc>
          <w:tcPr>
            <w:tcW w:w="3118" w:type="dxa"/>
            <w:shd w:val="clear" w:color="auto" w:fill="ECECEC"/>
          </w:tcPr>
          <w:p w:rsidR="00EC7EBD" w:rsidRDefault="00EC7EBD" w:rsidP="00EC7EBD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MIDDLE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and UPPER Y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EARS</w:t>
            </w:r>
          </w:p>
          <w:p w:rsidR="00A53DBE" w:rsidRDefault="00A53DBE" w:rsidP="005C5B37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</w:p>
          <w:p w:rsidR="00900FC3" w:rsidRDefault="00CE1CFA" w:rsidP="005C5B37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>Students to record</w:t>
            </w:r>
            <w:r w:rsidR="00900FC3">
              <w:rPr>
                <w:rFonts w:ascii="Calibri" w:hAnsi="Calibri"/>
                <w:sz w:val="22"/>
                <w:szCs w:val="20"/>
              </w:rPr>
              <w:t xml:space="preserve"> different real life situations, such as:</w:t>
            </w:r>
          </w:p>
          <w:p w:rsidR="00EC7EBD" w:rsidRPr="00EC7EBD" w:rsidRDefault="00900FC3" w:rsidP="005C5B37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>T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 xml:space="preserve">he water consumption at home each 12 hours for 5 days. Measurements tabulated (time </w:t>
            </w:r>
            <w:r w:rsidR="00B845B9">
              <w:rPr>
                <w:rFonts w:ascii="Calibri" w:hAnsi="Calibri"/>
                <w:sz w:val="22"/>
                <w:szCs w:val="20"/>
              </w:rPr>
              <w:t>and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 xml:space="preserve"> re</w:t>
            </w:r>
            <w:r w:rsidR="00EC7EBD">
              <w:rPr>
                <w:rFonts w:ascii="Calibri" w:hAnsi="Calibri"/>
                <w:sz w:val="22"/>
                <w:szCs w:val="20"/>
              </w:rPr>
              <w:t>ading with correct units).</w:t>
            </w:r>
          </w:p>
          <w:p w:rsidR="00A53DBE" w:rsidRPr="00EC7EBD" w:rsidRDefault="00900FC3" w:rsidP="005C5B37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 K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 xml:space="preserve">ilometre reading of family car each day (at same time) for 7 days. Measurements tabulated (time </w:t>
            </w:r>
            <w:r w:rsidR="00B845B9">
              <w:rPr>
                <w:rFonts w:ascii="Calibri" w:hAnsi="Calibri"/>
                <w:sz w:val="22"/>
                <w:szCs w:val="20"/>
              </w:rPr>
              <w:t>and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 xml:space="preserve"> distance travelled with correct units)</w:t>
            </w:r>
            <w:r w:rsidR="00EC7EBD">
              <w:rPr>
                <w:rFonts w:ascii="Calibri" w:hAnsi="Calibri"/>
                <w:sz w:val="22"/>
                <w:szCs w:val="20"/>
              </w:rPr>
              <w:t>.</w:t>
            </w:r>
          </w:p>
          <w:p w:rsidR="00900FC3" w:rsidRPr="00900FC3" w:rsidRDefault="00900FC3" w:rsidP="00900FC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900FC3">
              <w:rPr>
                <w:rFonts w:ascii="Calibri" w:hAnsi="Calibri"/>
                <w:sz w:val="22"/>
                <w:szCs w:val="20"/>
              </w:rPr>
              <w:t>- The maximum temperature of each day over 1-2 weeks (Day v Temp).</w:t>
            </w:r>
          </w:p>
          <w:p w:rsidR="00A53DBE" w:rsidRPr="00EC7EBD" w:rsidRDefault="00A53DBE" w:rsidP="005C5B37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A53DBE" w:rsidRPr="00EC7EBD" w:rsidRDefault="00CE1CFA" w:rsidP="007F4A0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>Students to graph the above tables of results using suitable scales. Then draw a smooth or curved ‘line of best fit’, to show a graphical representation of their data.</w:t>
            </w:r>
          </w:p>
          <w:p w:rsidR="00EC7EBD" w:rsidRPr="00EC7EBD" w:rsidRDefault="00EC7EBD" w:rsidP="007F4A0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C5EF8" w:rsidRPr="005C5B37" w:rsidRDefault="00013F7E" w:rsidP="0087407F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A53DBE" w:rsidRPr="00EC7EBD">
              <w:rPr>
                <w:rFonts w:ascii="Calibri" w:hAnsi="Calibri"/>
                <w:sz w:val="22"/>
                <w:szCs w:val="20"/>
              </w:rPr>
              <w:t>Then if practicable, using the features of graphs (intercepts, gradients etc) develop the equation for each of the above</w:t>
            </w:r>
            <w:r w:rsidR="00A53DBE" w:rsidRPr="00EC7EBD">
              <w:rPr>
                <w:rFonts w:ascii="Calibri" w:hAnsi="Calibri"/>
                <w:b/>
                <w:sz w:val="22"/>
                <w:szCs w:val="20"/>
              </w:rPr>
              <w:t>.</w:t>
            </w:r>
          </w:p>
        </w:tc>
        <w:tc>
          <w:tcPr>
            <w:tcW w:w="3119" w:type="dxa"/>
            <w:shd w:val="clear" w:color="auto" w:fill="ECECEC"/>
          </w:tcPr>
          <w:p w:rsidR="00370DA0" w:rsidRDefault="00370D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87407F" w:rsidRDefault="001256FF" w:rsidP="0087407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A53DBE" w:rsidRPr="00561E46">
              <w:rPr>
                <w:rFonts w:ascii="Calibri" w:hAnsi="Calibri"/>
                <w:sz w:val="22"/>
                <w:szCs w:val="20"/>
              </w:rPr>
              <w:t>Wate</w:t>
            </w:r>
            <w:r w:rsidR="0087407F">
              <w:rPr>
                <w:rFonts w:ascii="Calibri" w:hAnsi="Calibri"/>
                <w:sz w:val="22"/>
                <w:szCs w:val="20"/>
              </w:rPr>
              <w:t xml:space="preserve">r meter, odometer, </w:t>
            </w:r>
            <w:proofErr w:type="gramStart"/>
            <w:r w:rsidR="0087407F">
              <w:rPr>
                <w:rFonts w:ascii="Calibri" w:hAnsi="Calibri"/>
                <w:sz w:val="22"/>
                <w:szCs w:val="20"/>
              </w:rPr>
              <w:t>graph</w:t>
            </w:r>
            <w:proofErr w:type="gramEnd"/>
            <w:r w:rsidR="0087407F">
              <w:rPr>
                <w:rFonts w:ascii="Calibri" w:hAnsi="Calibri"/>
                <w:sz w:val="22"/>
                <w:szCs w:val="20"/>
              </w:rPr>
              <w:t xml:space="preserve"> paper.</w:t>
            </w:r>
          </w:p>
          <w:p w:rsidR="00A53DBE" w:rsidRDefault="001256FF" w:rsidP="0087407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EC7EBD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A53DBE">
              <w:rPr>
                <w:rFonts w:ascii="Calibri" w:hAnsi="Calibri"/>
                <w:sz w:val="22"/>
                <w:szCs w:val="20"/>
              </w:rPr>
              <w:t xml:space="preserve">Teachers can access to </w:t>
            </w:r>
            <w:proofErr w:type="spellStart"/>
            <w:r w:rsidR="00A53DBE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="00A53DBE">
              <w:rPr>
                <w:rFonts w:ascii="Calibri" w:hAnsi="Calibri"/>
                <w:sz w:val="22"/>
                <w:szCs w:val="20"/>
              </w:rPr>
              <w:t xml:space="preserve">  </w:t>
            </w:r>
            <w:proofErr w:type="spellStart"/>
            <w:r w:rsidR="00A53DBE" w:rsidRPr="002A65A5">
              <w:rPr>
                <w:rFonts w:asciiTheme="minorHAnsi" w:hAnsiTheme="minorHAnsi" w:cstheme="minorHAnsi"/>
                <w:sz w:val="22"/>
                <w:szCs w:val="22"/>
              </w:rPr>
              <w:t>eBookbox</w:t>
            </w:r>
            <w:proofErr w:type="spellEnd"/>
            <w:r w:rsidR="00A53DBE" w:rsidRPr="002A6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53DBE">
              <w:rPr>
                <w:rFonts w:ascii="Calibri" w:hAnsi="Calibri"/>
                <w:sz w:val="22"/>
                <w:szCs w:val="20"/>
              </w:rPr>
              <w:t xml:space="preserve">‘Functions and Modelling’ where different interactive activities are available to work through this learning intention: </w:t>
            </w:r>
          </w:p>
          <w:p w:rsidR="00A53DBE" w:rsidRPr="00A53DBE" w:rsidRDefault="00EC7EBD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Writing linear equations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'Age' word problems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Incline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Quadratic Equations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Quadratic equations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Quadratic word problems: projectile motion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Skateboard ramp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Population change in Australia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Exponential growth and decay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 xml:space="preserve">Understanding models of exponential growth and decay 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 xml:space="preserve">Understanding models of exponential growth and decay </w:t>
            </w:r>
          </w:p>
          <w:p w:rsidR="00A53DBE" w:rsidRPr="00A53DBE" w:rsidRDefault="00A53DBE" w:rsidP="00EC7EBD">
            <w:pPr>
              <w:pStyle w:val="Heading6"/>
              <w:numPr>
                <w:ilvl w:val="0"/>
                <w:numId w:val="9"/>
              </w:numPr>
              <w:spacing w:before="0"/>
              <w:ind w:left="714" w:hanging="357"/>
              <w:rPr>
                <w:vanish/>
              </w:rPr>
            </w:pPr>
            <w:r w:rsidRPr="00A53DBE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Incline</w:t>
            </w:r>
          </w:p>
        </w:tc>
        <w:tc>
          <w:tcPr>
            <w:tcW w:w="2835" w:type="dxa"/>
            <w:shd w:val="clear" w:color="auto" w:fill="D9D9D9"/>
          </w:tcPr>
          <w:p w:rsidR="00A53DBE" w:rsidRPr="00FC7CA0" w:rsidRDefault="00A53DB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A53DBE" w:rsidRDefault="00A53DB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42781E" w:rsidRDefault="0042781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42781E" w:rsidRDefault="0042781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42781E" w:rsidRPr="00FC7CA0" w:rsidRDefault="0042781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A53DBE" w:rsidRPr="00AD5FF0" w:rsidRDefault="00A53DBE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42781E" w:rsidRPr="00AD5FF0" w:rsidTr="00932F75">
        <w:trPr>
          <w:trHeight w:val="618"/>
        </w:trPr>
        <w:tc>
          <w:tcPr>
            <w:tcW w:w="2660" w:type="dxa"/>
            <w:shd w:val="clear" w:color="auto" w:fill="D9D9D9"/>
          </w:tcPr>
          <w:p w:rsidR="0042781E" w:rsidRPr="00241C85" w:rsidRDefault="0042781E" w:rsidP="0042781E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241C85">
              <w:rPr>
                <w:rFonts w:ascii="Calibri" w:hAnsi="Calibri"/>
                <w:b/>
                <w:sz w:val="22"/>
                <w:szCs w:val="20"/>
              </w:rPr>
              <w:t>Rationale</w:t>
            </w:r>
            <w:r>
              <w:rPr>
                <w:rFonts w:ascii="Calibri" w:hAnsi="Calibri"/>
                <w:b/>
                <w:sz w:val="22"/>
                <w:szCs w:val="20"/>
              </w:rPr>
              <w:t>:</w:t>
            </w:r>
          </w:p>
        </w:tc>
        <w:tc>
          <w:tcPr>
            <w:tcW w:w="19987" w:type="dxa"/>
            <w:gridSpan w:val="5"/>
            <w:shd w:val="clear" w:color="auto" w:fill="ECECEC"/>
          </w:tcPr>
          <w:p w:rsidR="006007BC" w:rsidRDefault="006007BC" w:rsidP="006007B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 xml:space="preserve">Differentiated context, the activities proposed on </w:t>
            </w:r>
            <w:r>
              <w:rPr>
                <w:rFonts w:ascii="Calibri" w:hAnsi="Calibri"/>
                <w:sz w:val="22"/>
                <w:szCs w:val="20"/>
              </w:rPr>
              <w:t xml:space="preserve">this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can be suitable for </w:t>
            </w:r>
            <w:r>
              <w:rPr>
                <w:rFonts w:ascii="Calibri" w:hAnsi="Calibri"/>
                <w:sz w:val="22"/>
                <w:szCs w:val="20"/>
              </w:rPr>
              <w:t>middle and upper years’ students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. </w:t>
            </w:r>
          </w:p>
          <w:p w:rsidR="0042781E" w:rsidRPr="00FC7CA0" w:rsidRDefault="00514B7C" w:rsidP="00514B7C">
            <w:pPr>
              <w:rPr>
                <w:rFonts w:ascii="Calibri" w:hAnsi="Calibri"/>
                <w:b/>
                <w:sz w:val="22"/>
                <w:szCs w:val="20"/>
              </w:rPr>
            </w:pPr>
            <w:bookmarkStart w:id="0" w:name="_GoBack"/>
            <w:bookmarkEnd w:id="0"/>
            <w:r w:rsidRPr="00AF6852">
              <w:rPr>
                <w:rFonts w:ascii="Calibri" w:hAnsi="Calibri"/>
                <w:sz w:val="22"/>
                <w:szCs w:val="20"/>
              </w:rPr>
              <w:t xml:space="preserve">The </w:t>
            </w:r>
            <w:r>
              <w:rPr>
                <w:rFonts w:ascii="Calibri" w:hAnsi="Calibri"/>
                <w:sz w:val="22"/>
                <w:szCs w:val="20"/>
              </w:rPr>
              <w:t xml:space="preserve">PLT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references an eBook box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 w:rsidR="00370DA0" w:rsidRPr="002A65A5">
              <w:rPr>
                <w:rFonts w:asciiTheme="minorHAnsi" w:hAnsiTheme="minorHAnsi" w:cstheme="minorHAnsi"/>
                <w:sz w:val="22"/>
                <w:szCs w:val="22"/>
              </w:rPr>
              <w:t>‘</w:t>
            </w:r>
            <w:r w:rsidR="00370DA0">
              <w:rPr>
                <w:rFonts w:ascii="Calibri" w:hAnsi="Calibri"/>
                <w:sz w:val="22"/>
                <w:szCs w:val="20"/>
              </w:rPr>
              <w:t>Functions</w:t>
            </w:r>
            <w:r>
              <w:rPr>
                <w:rFonts w:ascii="Calibri" w:hAnsi="Calibri"/>
                <w:sz w:val="22"/>
                <w:szCs w:val="20"/>
              </w:rPr>
              <w:t xml:space="preserve"> and Modelling’)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which is available on the </w:t>
            </w:r>
            <w:proofErr w:type="spellStart"/>
            <w:r w:rsidRPr="00AF6852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Pr="00AF6852">
              <w:rPr>
                <w:rFonts w:ascii="Calibri" w:hAnsi="Calibri"/>
                <w:sz w:val="22"/>
                <w:szCs w:val="20"/>
              </w:rPr>
              <w:t xml:space="preserve"> as Design Space 66512121. The activities in the eBook box should be allocated to students according to the teacher’s knowledge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</w:tc>
      </w:tr>
    </w:tbl>
    <w:p w:rsidR="00BD23E7" w:rsidRPr="004A35E2" w:rsidRDefault="006007BC" w:rsidP="00F041D0">
      <w:pPr>
        <w:shd w:val="clear" w:color="auto" w:fill="F2F2F2"/>
        <w:rPr>
          <w:rFonts w:ascii="Calibri" w:hAnsi="Calibri"/>
        </w:rPr>
      </w:pPr>
      <w:r>
        <w:rPr>
          <w:rFonts w:ascii="Calibri" w:hAnsi="Calibri"/>
          <w:i/>
          <w:noProof/>
          <w:sz w:val="20"/>
          <w:szCs w:val="2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AutoShape 5" o:spid="_x0000_s1026" type="#_x0000_t63" style="position:absolute;margin-left:11.8pt;margin-top:1014.7pt;width:302.25pt;height:61.55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McYQIAALcEAAAOAAAAZHJzL2Uyb0RvYy54bWysVNtu1DAQfUfiHyy/t8lu95JGm63KtkVI&#10;BSoVPsCxncTgG7Z3s+XrGTvpkoU3RB4sj2d8fGbOTDY3RyXRgTsvjK7w7DLHiGtqmNBthb9+ebgo&#10;MPKBaEak0bzCL9zjm+3bN5velnxuOiMZdwhAtC97W+EuBFtmmacdV8RfGss1OBvjFAlgujZjjvSA&#10;rmQ2z/NV1hvHrDOUew+nd4MTbxN+03AaPjeN5wHJCgO3kFaX1jqu2XZDytYR2wk60iD/wEIRoeHR&#10;E9QdCQTtnfgLSgnqjDdNuKRGZaZpBOUpB8hmlv+RzXNHLE+5QHG8PZXJ/z9Y+unw5JBgoB1GmiiQ&#10;6HYfTHoZLWN5eutLiHq2Ty4m6O2jod890mbXEd3yW+dM33HCgNQsxmdnF6Lh4Sqq+4+GAToB9FSp&#10;Y+MUcgYUmeVFHr90DCVBx6TPy0kffgyIwuFVcVUs10uMKPjWxWxVJIYZKSNYZGedD++5UShuKtxz&#10;1vJ7KYX1fEekNPuQHiGHRx+SXGxMmrBvUIBGSVD/QCS6WOSrfDW2xyRoPg0q8nWxTjmTcoQELq8c&#10;UrWMFOxBSJkM19Y76RDgV7i4e3d1Px8v+2mY1Kiv8PVyvkxcz3x+CpGKlloYXj0LUyLAVEmh4J2h&#10;tKnPo0z3mqV9IEIOe7gs9ahblGqQPBzr46h+bdgLKJi0ghmCaYfSdsb9xKiHyamw/7EnjmMkP2jo&#10;guvZYhFHLRmL5XoOhpt66qmHaApQFQ4YDdtdGMZzb51ou9geqQzaxL5sRHhtsYHVyBumA3Zn4ze1&#10;U9Tv/832FwAAAP//AwBQSwMEFAAGAAgAAAAhAPteeuziAAAADAEAAA8AAABkcnMvZG93bnJldi54&#10;bWxMj8FOwzAMhu9IvEPkSVwQSxO2aitNJzSJK4jCZbes8dpuTVI16dbx9JgTO1m2P/3+nG8m27Ez&#10;DqH1ToGYJ8DQVd60rlbw/fX2tAIWonZGd96hgisG2BT3d7nOjL+4TzyXsWYU4kKmFTQx9hnnoWrQ&#10;6jD3PTraHfxgdaR2qLkZ9IXCbcdlkqTc6tbRhUb3uG2wOpWjVbD7eDytu53YivKamsXBjP3P8V2p&#10;h9n0+gIs4hT/YfjTJ3UoyGnvR2cC6xTI55RIqolcL4ARkcqVALankVjKJfAi57dPFL8AAAD//wMA&#10;UEsBAi0AFAAGAAgAAAAhALaDOJL+AAAA4QEAABMAAAAAAAAAAAAAAAAAAAAAAFtDb250ZW50X1R5&#10;cGVzXS54bWxQSwECLQAUAAYACAAAACEAOP0h/9YAAACUAQAACwAAAAAAAAAAAAAAAAAvAQAAX3Jl&#10;bHMvLnJlbHNQSwECLQAUAAYACAAAACEAsoPjHGECAAC3BAAADgAAAAAAAAAAAAAAAAAuAgAAZHJz&#10;L2Uyb0RvYy54bWxQSwECLQAUAAYACAAAACEA+1567OIAAAAMAQAADwAAAAAAAAAAAAAAAAC7BAAA&#10;ZHJzL2Rvd25yZXYueG1sUEsFBgAAAAAEAAQA8wAAAMoFAAAAAA==&#10;" adj="2029,28250" fillcolor="#8db3e2">
            <v:textbox>
              <w:txbxContent>
                <w:p w:rsidR="00FC7CA0" w:rsidRPr="004C27C6" w:rsidRDefault="00FC7CA0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Was the teaching intervention successful?</w:t>
                  </w:r>
                </w:p>
                <w:p w:rsidR="00FC7CA0" w:rsidRPr="004C27C6" w:rsidRDefault="00FC7CA0">
                  <w:pPr>
                    <w:rPr>
                      <w:rFonts w:ascii="Calibri" w:hAnsi="Calibri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If yes, what, if anything would the PLT do differently?  </w:t>
                  </w:r>
                  <w:proofErr w:type="gramStart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If no, why not?</w:t>
                  </w:r>
                  <w:proofErr w:type="gramEnd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</w:p>
    <w:sectPr w:rsidR="00BD23E7" w:rsidRPr="004A35E2" w:rsidSect="00921CFD">
      <w:headerReference w:type="default" r:id="rId9"/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F7" w:rsidRDefault="00C015F7" w:rsidP="004C27C6">
      <w:r>
        <w:separator/>
      </w:r>
    </w:p>
  </w:endnote>
  <w:endnote w:type="continuationSeparator" w:id="0">
    <w:p w:rsidR="00C015F7" w:rsidRDefault="00C015F7" w:rsidP="004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F7" w:rsidRDefault="00C015F7" w:rsidP="004C27C6">
      <w:r>
        <w:separator/>
      </w:r>
    </w:p>
  </w:footnote>
  <w:footnote w:type="continuationSeparator" w:id="0">
    <w:p w:rsidR="00C015F7" w:rsidRDefault="00C015F7" w:rsidP="004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A0" w:rsidRPr="00D764ED" w:rsidRDefault="003E7E21" w:rsidP="003E7E21">
    <w:pPr>
      <w:pStyle w:val="Header"/>
      <w:pBdr>
        <w:bottom w:val="thickThinSmallGap" w:sz="24" w:space="1" w:color="622423"/>
      </w:pBdr>
      <w:jc w:val="center"/>
      <w:rPr>
        <w:rFonts w:ascii="Calibri" w:hAnsi="Calibri"/>
        <w:sz w:val="48"/>
        <w:szCs w:val="48"/>
      </w:rPr>
    </w:pPr>
    <w:r>
      <w:rPr>
        <w:rFonts w:ascii="Calibri" w:hAnsi="Calibri"/>
        <w:sz w:val="48"/>
        <w:szCs w:val="48"/>
      </w:rPr>
      <w:t xml:space="preserve">Sample </w:t>
    </w:r>
    <w:r w:rsidR="00FC7CA0">
      <w:rPr>
        <w:rFonts w:ascii="Calibri" w:hAnsi="Calibri"/>
        <w:sz w:val="48"/>
        <w:szCs w:val="48"/>
      </w:rPr>
      <w:t>PLT Log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2F49"/>
    <w:multiLevelType w:val="multilevel"/>
    <w:tmpl w:val="75C6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F001A"/>
    <w:multiLevelType w:val="multilevel"/>
    <w:tmpl w:val="32E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245E"/>
    <w:multiLevelType w:val="hybridMultilevel"/>
    <w:tmpl w:val="4A5ADB72"/>
    <w:lvl w:ilvl="0" w:tplc="937201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F3355"/>
    <w:multiLevelType w:val="multilevel"/>
    <w:tmpl w:val="14102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55FA2237"/>
    <w:multiLevelType w:val="hybridMultilevel"/>
    <w:tmpl w:val="846EF004"/>
    <w:lvl w:ilvl="0" w:tplc="4B960CCE">
      <w:start w:val="1"/>
      <w:numFmt w:val="bullet"/>
      <w:pStyle w:val="ALPO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30864"/>
    <w:multiLevelType w:val="hybridMultilevel"/>
    <w:tmpl w:val="1EDAEBD0"/>
    <w:lvl w:ilvl="0" w:tplc="308A9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02E62"/>
    <w:multiLevelType w:val="hybridMultilevel"/>
    <w:tmpl w:val="E414960A"/>
    <w:lvl w:ilvl="0" w:tplc="4C943B20">
      <w:start w:val="1"/>
      <w:numFmt w:val="decimal"/>
      <w:pStyle w:val="ALPOSNumbered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601EFA"/>
    <w:multiLevelType w:val="multilevel"/>
    <w:tmpl w:val="29C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3E2984"/>
    <w:multiLevelType w:val="multilevel"/>
    <w:tmpl w:val="BD2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7"/>
    <w:rsid w:val="00012E39"/>
    <w:rsid w:val="00013F7E"/>
    <w:rsid w:val="0007071E"/>
    <w:rsid w:val="000A13A5"/>
    <w:rsid w:val="000B438C"/>
    <w:rsid w:val="000B5D4D"/>
    <w:rsid w:val="000E5E7A"/>
    <w:rsid w:val="000F3140"/>
    <w:rsid w:val="0012542F"/>
    <w:rsid w:val="001256FF"/>
    <w:rsid w:val="0013009B"/>
    <w:rsid w:val="00140D59"/>
    <w:rsid w:val="00141621"/>
    <w:rsid w:val="001748B2"/>
    <w:rsid w:val="001763E0"/>
    <w:rsid w:val="001A794F"/>
    <w:rsid w:val="001B2304"/>
    <w:rsid w:val="00203263"/>
    <w:rsid w:val="00214550"/>
    <w:rsid w:val="002173D1"/>
    <w:rsid w:val="002303E3"/>
    <w:rsid w:val="00241C85"/>
    <w:rsid w:val="00256039"/>
    <w:rsid w:val="00285F49"/>
    <w:rsid w:val="00295037"/>
    <w:rsid w:val="002C5EF8"/>
    <w:rsid w:val="00300BF0"/>
    <w:rsid w:val="003622FA"/>
    <w:rsid w:val="00370DA0"/>
    <w:rsid w:val="003738A6"/>
    <w:rsid w:val="003A5722"/>
    <w:rsid w:val="003E7E21"/>
    <w:rsid w:val="003F1D4F"/>
    <w:rsid w:val="00403BA6"/>
    <w:rsid w:val="0042781E"/>
    <w:rsid w:val="004336A5"/>
    <w:rsid w:val="00473F4A"/>
    <w:rsid w:val="004A35E2"/>
    <w:rsid w:val="004C27C6"/>
    <w:rsid w:val="004F2F9E"/>
    <w:rsid w:val="00514B7C"/>
    <w:rsid w:val="005158E9"/>
    <w:rsid w:val="00561E46"/>
    <w:rsid w:val="005663A5"/>
    <w:rsid w:val="00590E40"/>
    <w:rsid w:val="005B031B"/>
    <w:rsid w:val="005C5B37"/>
    <w:rsid w:val="005C78AF"/>
    <w:rsid w:val="006007BC"/>
    <w:rsid w:val="006A146E"/>
    <w:rsid w:val="006C4BD7"/>
    <w:rsid w:val="006D4549"/>
    <w:rsid w:val="006F5A54"/>
    <w:rsid w:val="00736639"/>
    <w:rsid w:val="00760073"/>
    <w:rsid w:val="00790725"/>
    <w:rsid w:val="00795B2E"/>
    <w:rsid w:val="007F4A00"/>
    <w:rsid w:val="007F69F2"/>
    <w:rsid w:val="00801884"/>
    <w:rsid w:val="0087014C"/>
    <w:rsid w:val="0087407F"/>
    <w:rsid w:val="008C6E39"/>
    <w:rsid w:val="008F55D7"/>
    <w:rsid w:val="00900FC3"/>
    <w:rsid w:val="0091103D"/>
    <w:rsid w:val="00921CFD"/>
    <w:rsid w:val="00934A17"/>
    <w:rsid w:val="00934F17"/>
    <w:rsid w:val="009400EE"/>
    <w:rsid w:val="009565A9"/>
    <w:rsid w:val="00970727"/>
    <w:rsid w:val="0097783E"/>
    <w:rsid w:val="009836EF"/>
    <w:rsid w:val="009C33E7"/>
    <w:rsid w:val="009F5834"/>
    <w:rsid w:val="00A53DBE"/>
    <w:rsid w:val="00A80293"/>
    <w:rsid w:val="00AD5FF0"/>
    <w:rsid w:val="00AF3029"/>
    <w:rsid w:val="00B00127"/>
    <w:rsid w:val="00B21440"/>
    <w:rsid w:val="00B304F3"/>
    <w:rsid w:val="00B62DDA"/>
    <w:rsid w:val="00B841A6"/>
    <w:rsid w:val="00B845B9"/>
    <w:rsid w:val="00B951FB"/>
    <w:rsid w:val="00BA5FAF"/>
    <w:rsid w:val="00BD23E7"/>
    <w:rsid w:val="00C015F7"/>
    <w:rsid w:val="00C0706A"/>
    <w:rsid w:val="00C21023"/>
    <w:rsid w:val="00C4353F"/>
    <w:rsid w:val="00C709FE"/>
    <w:rsid w:val="00CA70D4"/>
    <w:rsid w:val="00CD0B84"/>
    <w:rsid w:val="00CD1E03"/>
    <w:rsid w:val="00CE1CFA"/>
    <w:rsid w:val="00CF2524"/>
    <w:rsid w:val="00CF63A1"/>
    <w:rsid w:val="00D0463D"/>
    <w:rsid w:val="00D50CCC"/>
    <w:rsid w:val="00D764ED"/>
    <w:rsid w:val="00DB66C8"/>
    <w:rsid w:val="00DC2F4C"/>
    <w:rsid w:val="00DC6F2A"/>
    <w:rsid w:val="00DD4659"/>
    <w:rsid w:val="00E16E3A"/>
    <w:rsid w:val="00E54E70"/>
    <w:rsid w:val="00E91193"/>
    <w:rsid w:val="00EA3BBA"/>
    <w:rsid w:val="00EB271F"/>
    <w:rsid w:val="00EC7EBD"/>
    <w:rsid w:val="00ED5EA7"/>
    <w:rsid w:val="00EE6C88"/>
    <w:rsid w:val="00F041D0"/>
    <w:rsid w:val="00F115DD"/>
    <w:rsid w:val="00F31E9A"/>
    <w:rsid w:val="00F442E4"/>
    <w:rsid w:val="00F70BC7"/>
    <w:rsid w:val="00F73B00"/>
    <w:rsid w:val="00F80CCE"/>
    <w:rsid w:val="00FC7CA0"/>
    <w:rsid w:val="00FD26E6"/>
    <w:rsid w:val="00FF19C3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  <o:rules v:ext="edit">
        <o:r id="V:Rule1" type="callout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CD1E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D1E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E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1E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CD1E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D1E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E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1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A057-D99B-4E46-B66D-28B30D7C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PLT Log - Literacy</vt:lpstr>
    </vt:vector>
  </TitlesOfParts>
  <Company>The University of Melbourne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PLT Log - Literacy</dc:title>
  <dc:creator>mcfr</dc:creator>
  <cp:lastModifiedBy>Fernando</cp:lastModifiedBy>
  <cp:revision>23</cp:revision>
  <cp:lastPrinted>2013-03-21T01:23:00Z</cp:lastPrinted>
  <dcterms:created xsi:type="dcterms:W3CDTF">2013-04-03T00:52:00Z</dcterms:created>
  <dcterms:modified xsi:type="dcterms:W3CDTF">2013-04-16T13:05:00Z</dcterms:modified>
</cp:coreProperties>
</file>