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22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977"/>
        <w:gridCol w:w="14175"/>
        <w:gridCol w:w="2835"/>
      </w:tblGrid>
      <w:tr w:rsidR="00ED5EA7" w:rsidRPr="00AD5FF0" w:rsidTr="003622FA">
        <w:trPr>
          <w:trHeight w:val="418"/>
        </w:trPr>
        <w:tc>
          <w:tcPr>
            <w:tcW w:w="22647" w:type="dxa"/>
            <w:gridSpan w:val="4"/>
            <w:shd w:val="clear" w:color="auto" w:fill="FFE0C1"/>
          </w:tcPr>
          <w:p w:rsidR="00ED5EA7" w:rsidRDefault="00ED5EA7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AD5FF0">
              <w:rPr>
                <w:rFonts w:ascii="Calibri" w:hAnsi="Calibri"/>
                <w:b/>
                <w:sz w:val="22"/>
                <w:szCs w:val="20"/>
              </w:rPr>
              <w:t>Student</w:t>
            </w:r>
            <w:r w:rsidR="00C4353F" w:rsidRPr="00AD5FF0">
              <w:rPr>
                <w:rFonts w:ascii="Calibri" w:hAnsi="Calibri"/>
                <w:b/>
                <w:sz w:val="22"/>
                <w:szCs w:val="20"/>
              </w:rPr>
              <w:t>(s)</w:t>
            </w:r>
            <w:r w:rsidRPr="00AD5FF0">
              <w:rPr>
                <w:rFonts w:ascii="Calibri" w:hAnsi="Calibri"/>
                <w:b/>
                <w:sz w:val="22"/>
                <w:szCs w:val="20"/>
              </w:rPr>
              <w:t xml:space="preserve"> Name</w:t>
            </w:r>
            <w:r w:rsidR="00C4353F" w:rsidRPr="00AD5FF0">
              <w:rPr>
                <w:rFonts w:ascii="Calibri" w:hAnsi="Calibri"/>
                <w:b/>
                <w:sz w:val="22"/>
                <w:szCs w:val="20"/>
              </w:rPr>
              <w:t>(s)</w:t>
            </w:r>
            <w:r w:rsidR="003622FA">
              <w:rPr>
                <w:rFonts w:ascii="Calibri" w:hAnsi="Calibri"/>
                <w:b/>
                <w:sz w:val="22"/>
                <w:szCs w:val="20"/>
              </w:rPr>
              <w:t xml:space="preserve">/ </w:t>
            </w:r>
            <w:r w:rsidR="003622FA" w:rsidRPr="00AD5FF0">
              <w:rPr>
                <w:rFonts w:ascii="Calibri" w:hAnsi="Calibri"/>
                <w:b/>
                <w:sz w:val="22"/>
                <w:szCs w:val="20"/>
              </w:rPr>
              <w:t xml:space="preserve"> ARCOTS Code</w:t>
            </w:r>
            <w:r w:rsidR="003622FA" w:rsidRPr="00AD5FF0">
              <w:rPr>
                <w:rFonts w:ascii="Calibri" w:hAnsi="Calibri"/>
                <w:sz w:val="22"/>
                <w:szCs w:val="20"/>
              </w:rPr>
              <w:t>:</w:t>
            </w:r>
          </w:p>
          <w:p w:rsidR="00F041D0" w:rsidRPr="00AD5FF0" w:rsidRDefault="00F041D0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</w:p>
        </w:tc>
      </w:tr>
      <w:tr w:rsidR="00ED5EA7" w:rsidRPr="00AD5FF0" w:rsidTr="00921CFD">
        <w:trPr>
          <w:trHeight w:val="452"/>
        </w:trPr>
        <w:tc>
          <w:tcPr>
            <w:tcW w:w="22647" w:type="dxa"/>
            <w:gridSpan w:val="4"/>
            <w:shd w:val="clear" w:color="auto" w:fill="FFFFDB"/>
          </w:tcPr>
          <w:p w:rsidR="00ED5EA7" w:rsidRDefault="00ED5EA7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 w:rsidRPr="00AD5FF0">
              <w:rPr>
                <w:rFonts w:ascii="Calibri" w:hAnsi="Calibri"/>
                <w:b/>
                <w:sz w:val="22"/>
                <w:szCs w:val="20"/>
              </w:rPr>
              <w:t xml:space="preserve">Date </w:t>
            </w:r>
            <w:r w:rsidR="00C4353F" w:rsidRPr="00AD5FF0">
              <w:rPr>
                <w:rFonts w:ascii="Calibri" w:hAnsi="Calibri"/>
                <w:b/>
                <w:sz w:val="22"/>
                <w:szCs w:val="20"/>
              </w:rPr>
              <w:t>:</w:t>
            </w:r>
            <w:r w:rsidRPr="00AD5FF0">
              <w:rPr>
                <w:rFonts w:ascii="Calibri" w:hAnsi="Calibri"/>
                <w:b/>
                <w:sz w:val="22"/>
                <w:szCs w:val="20"/>
              </w:rPr>
              <w:t xml:space="preserve"> </w:t>
            </w:r>
          </w:p>
          <w:p w:rsidR="00F041D0" w:rsidRPr="00AD5FF0" w:rsidRDefault="00F041D0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</w:tc>
      </w:tr>
      <w:tr w:rsidR="00CF2528" w:rsidRPr="00AD5FF0" w:rsidTr="003622FA">
        <w:trPr>
          <w:trHeight w:val="388"/>
        </w:trPr>
        <w:tc>
          <w:tcPr>
            <w:tcW w:w="2660" w:type="dxa"/>
            <w:shd w:val="clear" w:color="auto" w:fill="F5F5F5"/>
          </w:tcPr>
          <w:p w:rsidR="00CF2528" w:rsidRPr="00AD5FF0" w:rsidRDefault="00CF2528" w:rsidP="00CF2528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AD5FF0">
              <w:rPr>
                <w:rFonts w:ascii="Calibri" w:hAnsi="Calibri"/>
                <w:b/>
                <w:sz w:val="22"/>
                <w:szCs w:val="20"/>
              </w:rPr>
              <w:t xml:space="preserve">Developmental Domain </w:t>
            </w:r>
          </w:p>
        </w:tc>
        <w:tc>
          <w:tcPr>
            <w:tcW w:w="19987" w:type="dxa"/>
            <w:gridSpan w:val="3"/>
            <w:shd w:val="clear" w:color="auto" w:fill="F5F5F5"/>
          </w:tcPr>
          <w:p w:rsidR="00CF2528" w:rsidRDefault="00CF2528" w:rsidP="00CF2528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>
              <w:rPr>
                <w:rFonts w:ascii="Calibri" w:hAnsi="Calibri"/>
                <w:b/>
                <w:sz w:val="22"/>
                <w:szCs w:val="20"/>
              </w:rPr>
              <w:t>Progression of Numeracy</w:t>
            </w:r>
          </w:p>
          <w:p w:rsidR="00CF2528" w:rsidRPr="00AD5FF0" w:rsidRDefault="00CF2528" w:rsidP="00CF2528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>
              <w:rPr>
                <w:rFonts w:ascii="Calibri" w:hAnsi="Calibri"/>
                <w:b/>
                <w:sz w:val="22"/>
                <w:szCs w:val="20"/>
              </w:rPr>
              <w:t xml:space="preserve">Strand: Number   </w:t>
            </w:r>
          </w:p>
        </w:tc>
      </w:tr>
      <w:tr w:rsidR="00ED5EA7" w:rsidRPr="00AD5FF0" w:rsidTr="00E16E3A">
        <w:trPr>
          <w:trHeight w:val="597"/>
        </w:trPr>
        <w:tc>
          <w:tcPr>
            <w:tcW w:w="2660" w:type="dxa"/>
            <w:shd w:val="clear" w:color="auto" w:fill="F5F5F5"/>
          </w:tcPr>
          <w:p w:rsidR="00ED5EA7" w:rsidRPr="00AD5FF0" w:rsidRDefault="00ED5EA7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 w:rsidRPr="00AD5FF0">
              <w:rPr>
                <w:rFonts w:ascii="Calibri" w:hAnsi="Calibri"/>
                <w:b/>
                <w:sz w:val="22"/>
                <w:szCs w:val="20"/>
              </w:rPr>
              <w:t xml:space="preserve">Developmental Level &amp; Nutshell Statement </w:t>
            </w:r>
          </w:p>
        </w:tc>
        <w:tc>
          <w:tcPr>
            <w:tcW w:w="19987" w:type="dxa"/>
            <w:gridSpan w:val="3"/>
            <w:shd w:val="clear" w:color="auto" w:fill="F5F5F5"/>
          </w:tcPr>
          <w:p w:rsidR="00194E3C" w:rsidRPr="00CF2528" w:rsidRDefault="00194E3C" w:rsidP="00A17152">
            <w:pPr>
              <w:spacing w:before="20" w:after="20"/>
              <w:rPr>
                <w:color w:val="FF0000"/>
              </w:rPr>
            </w:pPr>
            <w:r w:rsidRPr="00CF2528">
              <w:rPr>
                <w:rFonts w:ascii="Calibri" w:hAnsi="Calibri"/>
                <w:b/>
                <w:color w:val="FF0000"/>
                <w:sz w:val="22"/>
                <w:szCs w:val="20"/>
              </w:rPr>
              <w:t>Level L</w:t>
            </w:r>
          </w:p>
          <w:p w:rsidR="00ED5EA7" w:rsidRPr="00790725" w:rsidRDefault="004E1700" w:rsidP="00A17152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 w:rsidRPr="00A17152">
              <w:rPr>
                <w:rFonts w:ascii="Calibri" w:hAnsi="Calibri"/>
                <w:b/>
                <w:sz w:val="22"/>
                <w:szCs w:val="20"/>
              </w:rPr>
              <w:t>Use polynomial identities’ and properties of exponents to simplify algebraic expressions. Use exponential and logarithm</w:t>
            </w:r>
            <w:r w:rsidR="00A17152" w:rsidRPr="00A17152">
              <w:rPr>
                <w:rFonts w:ascii="Calibri" w:hAnsi="Calibri"/>
                <w:b/>
                <w:sz w:val="22"/>
                <w:szCs w:val="20"/>
              </w:rPr>
              <w:t xml:space="preserve">ic functions. </w:t>
            </w:r>
            <w:r w:rsidR="002308FB" w:rsidRPr="00A17152">
              <w:rPr>
                <w:rFonts w:ascii="Calibri" w:hAnsi="Calibri"/>
                <w:b/>
                <w:sz w:val="22"/>
                <w:szCs w:val="20"/>
              </w:rPr>
              <w:t>Find function domain and intercept with the axes, minimum</w:t>
            </w:r>
            <w:r w:rsidR="00A17152" w:rsidRPr="00A17152">
              <w:rPr>
                <w:rFonts w:ascii="Calibri" w:hAnsi="Calibri"/>
                <w:b/>
                <w:sz w:val="22"/>
                <w:szCs w:val="20"/>
              </w:rPr>
              <w:t>,</w:t>
            </w:r>
            <w:r w:rsidR="002308FB" w:rsidRPr="00A17152">
              <w:rPr>
                <w:rFonts w:ascii="Calibri" w:hAnsi="Calibri"/>
                <w:b/>
                <w:sz w:val="22"/>
                <w:szCs w:val="20"/>
              </w:rPr>
              <w:t xml:space="preserve"> maximum</w:t>
            </w:r>
            <w:r w:rsidR="00A17152" w:rsidRPr="00A17152">
              <w:rPr>
                <w:rFonts w:ascii="Calibri" w:hAnsi="Calibri"/>
                <w:b/>
                <w:sz w:val="22"/>
                <w:szCs w:val="20"/>
              </w:rPr>
              <w:t xml:space="preserve"> and </w:t>
            </w:r>
            <w:r w:rsidR="002308FB" w:rsidRPr="00A17152">
              <w:rPr>
                <w:rFonts w:ascii="Calibri" w:hAnsi="Calibri"/>
                <w:b/>
                <w:sz w:val="22"/>
                <w:szCs w:val="20"/>
              </w:rPr>
              <w:t xml:space="preserve">turning point. </w:t>
            </w:r>
            <w:r w:rsidR="00A17152" w:rsidRPr="00A17152">
              <w:rPr>
                <w:rFonts w:ascii="Calibri" w:hAnsi="Calibri"/>
                <w:b/>
                <w:sz w:val="22"/>
                <w:szCs w:val="20"/>
              </w:rPr>
              <w:t xml:space="preserve">Calculate with exponential, polynomial, rational, logarithmic and periodic </w:t>
            </w:r>
            <w:r w:rsidR="002308FB" w:rsidRPr="00A17152">
              <w:rPr>
                <w:rFonts w:ascii="Calibri" w:hAnsi="Calibri"/>
                <w:b/>
                <w:sz w:val="22"/>
                <w:szCs w:val="20"/>
              </w:rPr>
              <w:t>functions.</w:t>
            </w:r>
          </w:p>
        </w:tc>
      </w:tr>
      <w:tr w:rsidR="00CF2528" w:rsidRPr="00AD5FF0" w:rsidTr="003622FA">
        <w:trPr>
          <w:trHeight w:val="514"/>
        </w:trPr>
        <w:tc>
          <w:tcPr>
            <w:tcW w:w="2660" w:type="dxa"/>
            <w:shd w:val="clear" w:color="auto" w:fill="F5F5F5"/>
          </w:tcPr>
          <w:p w:rsidR="00CF2528" w:rsidRPr="00AD5FF0" w:rsidRDefault="00CF2528" w:rsidP="00CF2528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>
              <w:rPr>
                <w:rFonts w:ascii="Calibri" w:hAnsi="Calibri"/>
                <w:b/>
                <w:sz w:val="22"/>
                <w:szCs w:val="20"/>
              </w:rPr>
              <w:t xml:space="preserve">Evidence for this level? </w:t>
            </w:r>
            <w:r w:rsidRPr="003622FA">
              <w:rPr>
                <w:rFonts w:ascii="Calibri" w:hAnsi="Calibri"/>
                <w:sz w:val="22"/>
                <w:szCs w:val="20"/>
              </w:rPr>
              <w:t>(What makes you say this?</w:t>
            </w:r>
          </w:p>
        </w:tc>
        <w:tc>
          <w:tcPr>
            <w:tcW w:w="19987" w:type="dxa"/>
            <w:gridSpan w:val="3"/>
            <w:shd w:val="clear" w:color="auto" w:fill="F5F5F5"/>
          </w:tcPr>
          <w:p w:rsidR="00CF2528" w:rsidRPr="00B44EBC" w:rsidRDefault="00CF2528" w:rsidP="00CF2528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4B1745">
              <w:rPr>
                <w:rFonts w:ascii="Calibri" w:hAnsi="Calibri"/>
                <w:sz w:val="22"/>
                <w:szCs w:val="20"/>
              </w:rPr>
              <w:t xml:space="preserve">ARCOTS testing student ZPD was Level </w:t>
            </w:r>
            <w:r>
              <w:rPr>
                <w:rFonts w:ascii="Calibri" w:hAnsi="Calibri"/>
                <w:sz w:val="22"/>
                <w:szCs w:val="20"/>
              </w:rPr>
              <w:t>L</w:t>
            </w:r>
            <w:r w:rsidRPr="004B1745">
              <w:rPr>
                <w:rFonts w:ascii="Calibri" w:hAnsi="Calibri"/>
                <w:sz w:val="22"/>
                <w:szCs w:val="20"/>
              </w:rPr>
              <w:t>. Analysis of work samples against the progression confirmed this.</w:t>
            </w:r>
          </w:p>
        </w:tc>
      </w:tr>
      <w:tr w:rsidR="00CF2528" w:rsidRPr="00AD5FF0" w:rsidTr="00FC7CA0">
        <w:trPr>
          <w:trHeight w:val="632"/>
        </w:trPr>
        <w:tc>
          <w:tcPr>
            <w:tcW w:w="2660" w:type="dxa"/>
            <w:shd w:val="clear" w:color="auto" w:fill="D9D9D9"/>
          </w:tcPr>
          <w:p w:rsidR="00CF2528" w:rsidRPr="00E16E3A" w:rsidRDefault="00CF2528" w:rsidP="00CF2528">
            <w:pPr>
              <w:spacing w:before="20" w:after="20"/>
              <w:rPr>
                <w:rFonts w:ascii="Calibri" w:hAnsi="Calibri"/>
                <w:b/>
                <w:color w:val="FF0000"/>
              </w:rPr>
            </w:pPr>
            <w:r w:rsidRPr="000B5D4D">
              <w:rPr>
                <w:rFonts w:ascii="Calibri" w:hAnsi="Calibri"/>
                <w:b/>
                <w:i/>
                <w:color w:val="FF0000"/>
              </w:rPr>
              <w:t>What is the student ready to learn?</w:t>
            </w:r>
          </w:p>
        </w:tc>
        <w:tc>
          <w:tcPr>
            <w:tcW w:w="2977" w:type="dxa"/>
            <w:shd w:val="clear" w:color="auto" w:fill="D9D9D9"/>
          </w:tcPr>
          <w:p w:rsidR="00CF2528" w:rsidRPr="000B5D4D" w:rsidRDefault="00CF2528" w:rsidP="00CF2528">
            <w:pPr>
              <w:spacing w:before="20" w:after="20"/>
              <w:jc w:val="center"/>
              <w:rPr>
                <w:rFonts w:ascii="Calibri" w:hAnsi="Calibri"/>
                <w:b/>
                <w:i/>
                <w:color w:val="FF0000"/>
              </w:rPr>
            </w:pPr>
            <w:r w:rsidRPr="000B5D4D">
              <w:rPr>
                <w:rFonts w:ascii="Calibri" w:hAnsi="Calibri"/>
                <w:b/>
                <w:i/>
                <w:color w:val="FF0000"/>
              </w:rPr>
              <w:t>What are the expected outcomes and evidence?</w:t>
            </w:r>
          </w:p>
        </w:tc>
        <w:tc>
          <w:tcPr>
            <w:tcW w:w="14175" w:type="dxa"/>
            <w:shd w:val="clear" w:color="auto" w:fill="D9D9D9"/>
          </w:tcPr>
          <w:p w:rsidR="00CF2528" w:rsidRPr="000B5D4D" w:rsidRDefault="00CF2528" w:rsidP="00CF2528">
            <w:pPr>
              <w:spacing w:before="20" w:after="20"/>
              <w:jc w:val="center"/>
              <w:rPr>
                <w:rFonts w:ascii="Calibri" w:hAnsi="Calibri"/>
                <w:b/>
                <w:i/>
                <w:color w:val="FF0000"/>
              </w:rPr>
            </w:pPr>
            <w:r w:rsidRPr="000B5D4D">
              <w:rPr>
                <w:rFonts w:ascii="Calibri" w:hAnsi="Calibri"/>
                <w:b/>
                <w:i/>
                <w:color w:val="FF0000"/>
              </w:rPr>
              <w:t>What interventions has the teacher planned?</w:t>
            </w:r>
          </w:p>
        </w:tc>
        <w:tc>
          <w:tcPr>
            <w:tcW w:w="2835" w:type="dxa"/>
            <w:shd w:val="clear" w:color="auto" w:fill="D9D9D9"/>
          </w:tcPr>
          <w:p w:rsidR="00CF2528" w:rsidRPr="000B5D4D" w:rsidRDefault="00CF2528" w:rsidP="00CF2528">
            <w:pPr>
              <w:spacing w:before="20" w:after="20"/>
              <w:jc w:val="center"/>
              <w:rPr>
                <w:rFonts w:ascii="Calibri" w:hAnsi="Calibri"/>
                <w:b/>
                <w:i/>
                <w:color w:val="FF0000"/>
              </w:rPr>
            </w:pPr>
            <w:r>
              <w:rPr>
                <w:rFonts w:ascii="Calibri" w:hAnsi="Calibri"/>
                <w:b/>
                <w:i/>
                <w:color w:val="FF0000"/>
              </w:rPr>
              <w:t>What worked</w:t>
            </w:r>
            <w:r w:rsidRPr="000B5D4D">
              <w:rPr>
                <w:rFonts w:ascii="Calibri" w:hAnsi="Calibri"/>
                <w:b/>
                <w:i/>
                <w:color w:val="FF0000"/>
              </w:rPr>
              <w:t>?</w:t>
            </w:r>
            <w:r>
              <w:rPr>
                <w:rFonts w:ascii="Calibri" w:hAnsi="Calibri"/>
                <w:b/>
                <w:i/>
                <w:color w:val="FF0000"/>
              </w:rPr>
              <w:t xml:space="preserve"> What next?</w:t>
            </w:r>
          </w:p>
        </w:tc>
      </w:tr>
    </w:tbl>
    <w:p w:rsidR="004F2F9E" w:rsidRDefault="004F2F9E"/>
    <w:tbl>
      <w:tblPr>
        <w:tblpPr w:leftFromText="180" w:rightFromText="180" w:vertAnchor="text" w:tblpY="1"/>
        <w:tblOverlap w:val="never"/>
        <w:tblW w:w="22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977"/>
        <w:gridCol w:w="7938"/>
        <w:gridCol w:w="3118"/>
        <w:gridCol w:w="3119"/>
        <w:gridCol w:w="2835"/>
      </w:tblGrid>
      <w:tr w:rsidR="004F2F9E" w:rsidRPr="000B5D4D" w:rsidTr="004F2F9E">
        <w:trPr>
          <w:trHeight w:val="832"/>
        </w:trPr>
        <w:tc>
          <w:tcPr>
            <w:tcW w:w="2660" w:type="dxa"/>
            <w:shd w:val="clear" w:color="auto" w:fill="D9D9D9"/>
          </w:tcPr>
          <w:p w:rsidR="004F2F9E" w:rsidRPr="000B5D4D" w:rsidRDefault="004F2F9E" w:rsidP="000E5E7A">
            <w:pPr>
              <w:spacing w:before="20" w:after="20"/>
              <w:rPr>
                <w:rFonts w:ascii="Calibri" w:hAnsi="Calibri"/>
                <w:b/>
              </w:rPr>
            </w:pPr>
            <w:r w:rsidRPr="000B5D4D">
              <w:rPr>
                <w:rFonts w:ascii="Calibri" w:hAnsi="Calibri"/>
                <w:b/>
              </w:rPr>
              <w:t>Learning Intention/s</w:t>
            </w:r>
          </w:p>
          <w:p w:rsidR="004F2F9E" w:rsidRPr="000B5D4D" w:rsidRDefault="004F2F9E" w:rsidP="000E5E7A">
            <w:pPr>
              <w:spacing w:before="20" w:after="20"/>
              <w:rPr>
                <w:rFonts w:ascii="Calibri" w:hAnsi="Calibri"/>
                <w:b/>
              </w:rPr>
            </w:pPr>
            <w:r w:rsidRPr="000B5D4D">
              <w:rPr>
                <w:rFonts w:ascii="Calibri" w:hAnsi="Calibri"/>
              </w:rPr>
              <w:t xml:space="preserve">(Specific </w:t>
            </w:r>
            <w:r w:rsidRPr="004F2F9E">
              <w:rPr>
                <w:rFonts w:ascii="Calibri" w:hAnsi="Calibri"/>
                <w:b/>
              </w:rPr>
              <w:t>skill</w:t>
            </w:r>
            <w:r w:rsidRPr="000B5D4D">
              <w:rPr>
                <w:rFonts w:ascii="Calibri" w:hAnsi="Calibri"/>
              </w:rPr>
              <w:t xml:space="preserve"> or concept or part thereof to be learned)</w:t>
            </w:r>
          </w:p>
        </w:tc>
        <w:tc>
          <w:tcPr>
            <w:tcW w:w="2977" w:type="dxa"/>
            <w:shd w:val="clear" w:color="auto" w:fill="ECECEC"/>
          </w:tcPr>
          <w:p w:rsidR="004F2F9E" w:rsidRPr="000B5D4D" w:rsidRDefault="004F2F9E" w:rsidP="00F442E4">
            <w:pPr>
              <w:spacing w:before="20" w:after="20"/>
              <w:rPr>
                <w:rFonts w:ascii="Calibri" w:hAnsi="Calibri"/>
                <w:b/>
              </w:rPr>
            </w:pPr>
            <w:r w:rsidRPr="000B5D4D">
              <w:rPr>
                <w:rFonts w:ascii="Calibri" w:hAnsi="Calibri"/>
                <w:b/>
              </w:rPr>
              <w:t>Evidence</w:t>
            </w:r>
            <w:r w:rsidRPr="000B5D4D">
              <w:rPr>
                <w:rFonts w:ascii="Calibri" w:hAnsi="Calibri"/>
              </w:rPr>
              <w:t xml:space="preserve"> (What the students will be able to do, say, make or write):</w:t>
            </w:r>
          </w:p>
        </w:tc>
        <w:tc>
          <w:tcPr>
            <w:tcW w:w="7938" w:type="dxa"/>
            <w:shd w:val="clear" w:color="auto" w:fill="ECECEC"/>
          </w:tcPr>
          <w:p w:rsidR="004F2F9E" w:rsidRPr="000B5D4D" w:rsidRDefault="004F2F9E" w:rsidP="00F442E4">
            <w:pPr>
              <w:spacing w:before="20" w:after="20"/>
              <w:rPr>
                <w:rFonts w:ascii="Calibri" w:hAnsi="Calibri"/>
                <w:b/>
              </w:rPr>
            </w:pPr>
            <w:r w:rsidRPr="000B5D4D">
              <w:rPr>
                <w:rFonts w:ascii="Calibri" w:hAnsi="Calibri"/>
                <w:b/>
              </w:rPr>
              <w:t xml:space="preserve">Teaching Strategy </w:t>
            </w:r>
            <w:r w:rsidRPr="000B5D4D">
              <w:rPr>
                <w:rFonts w:ascii="Calibri" w:hAnsi="Calibri"/>
              </w:rPr>
              <w:t xml:space="preserve">(What the </w:t>
            </w:r>
            <w:r w:rsidRPr="000B5D4D">
              <w:rPr>
                <w:rFonts w:ascii="Calibri" w:hAnsi="Calibri"/>
                <w:i/>
              </w:rPr>
              <w:t>teacher</w:t>
            </w:r>
            <w:r w:rsidRPr="000B5D4D">
              <w:rPr>
                <w:rFonts w:ascii="Calibri" w:hAnsi="Calibri"/>
              </w:rPr>
              <w:t xml:space="preserve"> says, does, makes or writes)</w:t>
            </w:r>
          </w:p>
        </w:tc>
        <w:tc>
          <w:tcPr>
            <w:tcW w:w="3118" w:type="dxa"/>
            <w:shd w:val="clear" w:color="auto" w:fill="ECECEC"/>
          </w:tcPr>
          <w:p w:rsidR="004F2F9E" w:rsidRPr="000B5D4D" w:rsidRDefault="004F2F9E" w:rsidP="004F2F9E">
            <w:pPr>
              <w:spacing w:before="20" w:after="20"/>
              <w:rPr>
                <w:rFonts w:ascii="Calibri" w:hAnsi="Calibri"/>
              </w:rPr>
            </w:pPr>
            <w:r w:rsidRPr="000B5D4D">
              <w:rPr>
                <w:rFonts w:ascii="Calibri" w:hAnsi="Calibri"/>
                <w:b/>
              </w:rPr>
              <w:t>Learning Activity</w:t>
            </w:r>
            <w:r w:rsidRPr="000B5D4D">
              <w:rPr>
                <w:rFonts w:ascii="Calibri" w:hAnsi="Calibri"/>
              </w:rPr>
              <w:t xml:space="preserve"> </w:t>
            </w:r>
          </w:p>
          <w:p w:rsidR="004F2F9E" w:rsidRPr="000B5D4D" w:rsidRDefault="004F2F9E" w:rsidP="004F2F9E">
            <w:pPr>
              <w:spacing w:before="20" w:after="20"/>
              <w:rPr>
                <w:rFonts w:ascii="Calibri" w:hAnsi="Calibri"/>
                <w:b/>
              </w:rPr>
            </w:pPr>
            <w:r w:rsidRPr="000B5D4D">
              <w:rPr>
                <w:rFonts w:ascii="Calibri" w:hAnsi="Calibri"/>
              </w:rPr>
              <w:t>(Describes what the students are actually going to do)</w:t>
            </w:r>
          </w:p>
        </w:tc>
        <w:tc>
          <w:tcPr>
            <w:tcW w:w="3119" w:type="dxa"/>
            <w:shd w:val="clear" w:color="auto" w:fill="ECECEC"/>
          </w:tcPr>
          <w:p w:rsidR="004F2F9E" w:rsidRPr="000B5D4D" w:rsidRDefault="004F2F9E" w:rsidP="000E5E7A">
            <w:pPr>
              <w:spacing w:before="20" w:after="20"/>
              <w:rPr>
                <w:rFonts w:ascii="Calibri" w:hAnsi="Calibri"/>
                <w:b/>
              </w:rPr>
            </w:pPr>
            <w:r w:rsidRPr="000B5D4D">
              <w:rPr>
                <w:rFonts w:ascii="Calibri" w:hAnsi="Calibri"/>
                <w:b/>
              </w:rPr>
              <w:t>Resources</w:t>
            </w:r>
            <w:r w:rsidRPr="000B5D4D">
              <w:rPr>
                <w:rFonts w:ascii="Calibri" w:hAnsi="Calibri"/>
              </w:rPr>
              <w:t xml:space="preserve"> (People, place or things used in the</w:t>
            </w:r>
            <w:r w:rsidR="00FC7CA0">
              <w:rPr>
                <w:rFonts w:ascii="Calibri" w:hAnsi="Calibri"/>
              </w:rPr>
              <w:t xml:space="preserve"> activity to realise the</w:t>
            </w:r>
            <w:r w:rsidRPr="000B5D4D">
              <w:rPr>
                <w:rFonts w:ascii="Calibri" w:hAnsi="Calibri"/>
              </w:rPr>
              <w:t xml:space="preserve"> learning strategy)</w:t>
            </w:r>
          </w:p>
        </w:tc>
        <w:tc>
          <w:tcPr>
            <w:tcW w:w="2835" w:type="dxa"/>
            <w:shd w:val="clear" w:color="auto" w:fill="D9D9D9"/>
          </w:tcPr>
          <w:p w:rsidR="004F2F9E" w:rsidRPr="000B5D4D" w:rsidRDefault="00FC7CA0" w:rsidP="004F2F9E">
            <w:pPr>
              <w:spacing w:before="20" w:after="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Review &amp; </w:t>
            </w:r>
            <w:r w:rsidR="004F2F9E">
              <w:rPr>
                <w:rFonts w:ascii="Calibri" w:hAnsi="Calibri"/>
                <w:b/>
              </w:rPr>
              <w:t>Reflection</w:t>
            </w:r>
          </w:p>
        </w:tc>
      </w:tr>
      <w:tr w:rsidR="00FC7CA0" w:rsidRPr="00AD5FF0" w:rsidTr="00241C85">
        <w:trPr>
          <w:trHeight w:val="1713"/>
        </w:trPr>
        <w:tc>
          <w:tcPr>
            <w:tcW w:w="2660" w:type="dxa"/>
            <w:shd w:val="clear" w:color="auto" w:fill="D9D9D9"/>
          </w:tcPr>
          <w:p w:rsidR="00241C85" w:rsidRPr="00AD5FF0" w:rsidRDefault="004E1700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4E1700">
              <w:rPr>
                <w:rFonts w:ascii="Calibri" w:hAnsi="Calibri"/>
                <w:sz w:val="22"/>
                <w:szCs w:val="20"/>
              </w:rPr>
              <w:t>Students will be able to find function domain and intercepts with the axes, minimum, maximum and turning point of a quadratic function.</w:t>
            </w:r>
          </w:p>
        </w:tc>
        <w:tc>
          <w:tcPr>
            <w:tcW w:w="2977" w:type="dxa"/>
            <w:shd w:val="clear" w:color="auto" w:fill="ECECEC"/>
          </w:tcPr>
          <w:p w:rsidR="00FC7CA0" w:rsidRDefault="00CF2528" w:rsidP="00B10C9D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 xml:space="preserve">- </w:t>
            </w:r>
            <w:r w:rsidRPr="007C2C0F">
              <w:rPr>
                <w:rFonts w:asciiTheme="minorHAnsi" w:hAnsiTheme="minorHAnsi" w:cstheme="minorHAnsi"/>
                <w:sz w:val="22"/>
                <w:szCs w:val="22"/>
              </w:rPr>
              <w:t xml:space="preserve">Students </w:t>
            </w:r>
            <w:r w:rsidR="00B10C9D">
              <w:rPr>
                <w:rFonts w:asciiTheme="minorHAnsi" w:hAnsiTheme="minorHAnsi" w:cstheme="minorHAnsi"/>
                <w:sz w:val="22"/>
                <w:szCs w:val="22"/>
              </w:rPr>
              <w:t>locate</w:t>
            </w:r>
            <w:r w:rsidR="00F401C7" w:rsidRPr="002308FB">
              <w:rPr>
                <w:rFonts w:ascii="Calibri" w:hAnsi="Calibri"/>
                <w:sz w:val="22"/>
                <w:szCs w:val="20"/>
              </w:rPr>
              <w:t xml:space="preserve"> function domain and intercepts with the axes, minimum, maximum turning point of a quadratic function.</w:t>
            </w:r>
            <w:bookmarkStart w:id="0" w:name="_GoBack"/>
            <w:bookmarkEnd w:id="0"/>
          </w:p>
        </w:tc>
        <w:tc>
          <w:tcPr>
            <w:tcW w:w="7938" w:type="dxa"/>
            <w:shd w:val="clear" w:color="auto" w:fill="ECECEC"/>
          </w:tcPr>
          <w:p w:rsidR="00CF2528" w:rsidRDefault="00CF2528" w:rsidP="00CF2528">
            <w:pPr>
              <w:spacing w:before="20" w:after="20"/>
              <w:rPr>
                <w:rFonts w:ascii="Calibri" w:hAnsi="Calibri"/>
                <w:b/>
                <w:i/>
                <w:color w:val="FF0000"/>
                <w:sz w:val="22"/>
                <w:szCs w:val="20"/>
              </w:rPr>
            </w:pPr>
            <w:r>
              <w:rPr>
                <w:rFonts w:ascii="Calibri" w:hAnsi="Calibri"/>
                <w:b/>
                <w:i/>
                <w:color w:val="FF0000"/>
                <w:sz w:val="22"/>
                <w:szCs w:val="20"/>
              </w:rPr>
              <w:t xml:space="preserve">MIDDLE and UPPER </w:t>
            </w:r>
            <w:r w:rsidRPr="00CD56E7">
              <w:rPr>
                <w:rFonts w:ascii="Calibri" w:hAnsi="Calibri"/>
                <w:b/>
                <w:i/>
                <w:color w:val="FF0000"/>
                <w:sz w:val="22"/>
                <w:szCs w:val="20"/>
              </w:rPr>
              <w:t>YEARS</w:t>
            </w:r>
          </w:p>
          <w:p w:rsidR="0014379C" w:rsidRDefault="0014379C" w:rsidP="00CF2528">
            <w:pPr>
              <w:spacing w:before="20" w:after="20"/>
              <w:rPr>
                <w:rFonts w:ascii="Calibri" w:hAnsi="Calibri"/>
                <w:b/>
                <w:i/>
                <w:sz w:val="22"/>
                <w:szCs w:val="20"/>
              </w:rPr>
            </w:pPr>
          </w:p>
          <w:p w:rsidR="001763E0" w:rsidRDefault="001763E0" w:rsidP="000E5E7A">
            <w:pPr>
              <w:spacing w:before="20" w:after="20"/>
              <w:rPr>
                <w:rFonts w:ascii="Calibri" w:hAnsi="Calibri"/>
                <w:b/>
                <w:i/>
                <w:sz w:val="22"/>
                <w:szCs w:val="20"/>
              </w:rPr>
            </w:pPr>
            <w:r>
              <w:rPr>
                <w:rFonts w:ascii="Calibri" w:hAnsi="Calibri"/>
                <w:b/>
                <w:i/>
                <w:sz w:val="22"/>
                <w:szCs w:val="20"/>
              </w:rPr>
              <w:t xml:space="preserve">Expositive </w:t>
            </w:r>
          </w:p>
          <w:p w:rsidR="00FE048C" w:rsidRDefault="00CF2528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8C5C1B">
              <w:rPr>
                <w:rFonts w:ascii="Calibri" w:hAnsi="Calibri"/>
                <w:sz w:val="22"/>
                <w:szCs w:val="20"/>
              </w:rPr>
              <w:t xml:space="preserve">• </w:t>
            </w:r>
            <w:r w:rsidR="00480521" w:rsidRPr="008C5C1B">
              <w:rPr>
                <w:rFonts w:ascii="Calibri" w:hAnsi="Calibri"/>
                <w:sz w:val="22"/>
                <w:szCs w:val="20"/>
              </w:rPr>
              <w:t xml:space="preserve">Teacher </w:t>
            </w:r>
            <w:r w:rsidRPr="008C5C1B">
              <w:rPr>
                <w:rFonts w:ascii="Calibri" w:hAnsi="Calibri"/>
                <w:sz w:val="22"/>
                <w:szCs w:val="20"/>
              </w:rPr>
              <w:t>will</w:t>
            </w:r>
            <w:r w:rsidR="00FE048C">
              <w:rPr>
                <w:rFonts w:ascii="Calibri" w:hAnsi="Calibri"/>
                <w:sz w:val="22"/>
                <w:szCs w:val="20"/>
              </w:rPr>
              <w:t>:</w:t>
            </w:r>
          </w:p>
          <w:p w:rsidR="00480521" w:rsidRPr="00FE048C" w:rsidRDefault="00FE048C" w:rsidP="00FE048C">
            <w:pPr>
              <w:pStyle w:val="ListParagraph"/>
              <w:numPr>
                <w:ilvl w:val="0"/>
                <w:numId w:val="12"/>
              </w:numPr>
              <w:spacing w:before="20" w:after="2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R</w:t>
            </w:r>
            <w:r w:rsidR="00480521" w:rsidRPr="00FE048C">
              <w:rPr>
                <w:rFonts w:ascii="Calibri" w:hAnsi="Calibri"/>
                <w:sz w:val="22"/>
                <w:szCs w:val="20"/>
              </w:rPr>
              <w:t>evise Linear Equation graphing (Level J).</w:t>
            </w:r>
          </w:p>
          <w:p w:rsidR="00480521" w:rsidRPr="00FE048C" w:rsidRDefault="00FE048C" w:rsidP="00FE048C">
            <w:pPr>
              <w:pStyle w:val="ListParagraph"/>
              <w:numPr>
                <w:ilvl w:val="0"/>
                <w:numId w:val="12"/>
              </w:num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FE048C">
              <w:rPr>
                <w:rFonts w:ascii="Calibri" w:hAnsi="Calibri"/>
                <w:sz w:val="22"/>
                <w:szCs w:val="20"/>
              </w:rPr>
              <w:t>R</w:t>
            </w:r>
            <w:r w:rsidR="00480521" w:rsidRPr="00FE048C">
              <w:rPr>
                <w:rFonts w:ascii="Calibri" w:hAnsi="Calibri"/>
                <w:sz w:val="22"/>
                <w:szCs w:val="20"/>
              </w:rPr>
              <w:t>evise factorisation of quadratic equations.</w:t>
            </w:r>
          </w:p>
          <w:p w:rsidR="00480521" w:rsidRPr="00FE048C" w:rsidRDefault="00FE048C" w:rsidP="00FE048C">
            <w:pPr>
              <w:pStyle w:val="ListParagraph"/>
              <w:numPr>
                <w:ilvl w:val="0"/>
                <w:numId w:val="12"/>
              </w:num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FE048C">
              <w:rPr>
                <w:rFonts w:ascii="Calibri" w:hAnsi="Calibri"/>
                <w:sz w:val="22"/>
                <w:szCs w:val="20"/>
              </w:rPr>
              <w:t>I</w:t>
            </w:r>
            <w:r w:rsidR="00480521" w:rsidRPr="00FE048C">
              <w:rPr>
                <w:rFonts w:ascii="Calibri" w:hAnsi="Calibri"/>
                <w:sz w:val="22"/>
                <w:szCs w:val="20"/>
              </w:rPr>
              <w:t>ntroduce factorisation by completion of square or using formula.</w:t>
            </w:r>
          </w:p>
          <w:p w:rsidR="00480521" w:rsidRPr="00FE048C" w:rsidRDefault="00FE048C" w:rsidP="00FE048C">
            <w:pPr>
              <w:pStyle w:val="ListParagraph"/>
              <w:numPr>
                <w:ilvl w:val="0"/>
                <w:numId w:val="12"/>
              </w:numPr>
              <w:spacing w:before="20" w:after="2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I</w:t>
            </w:r>
            <w:r w:rsidR="00CF2528" w:rsidRPr="00FE048C">
              <w:rPr>
                <w:rFonts w:ascii="Calibri" w:hAnsi="Calibri"/>
                <w:sz w:val="22"/>
                <w:szCs w:val="20"/>
              </w:rPr>
              <w:t xml:space="preserve">ntroduce </w:t>
            </w:r>
            <w:r w:rsidR="00480521" w:rsidRPr="00FE048C">
              <w:rPr>
                <w:rFonts w:ascii="Calibri" w:hAnsi="Calibri"/>
                <w:sz w:val="22"/>
                <w:szCs w:val="20"/>
              </w:rPr>
              <w:t>standard parabola formula/shape.</w:t>
            </w:r>
          </w:p>
          <w:p w:rsidR="00CF2528" w:rsidRDefault="00CF2528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14379C" w:rsidRDefault="0014379C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14379C" w:rsidRDefault="0014379C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14379C" w:rsidRDefault="0014379C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14379C" w:rsidRDefault="0014379C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14379C" w:rsidRDefault="0014379C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14379C" w:rsidRDefault="0014379C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14379C" w:rsidRDefault="0014379C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14379C" w:rsidRDefault="0014379C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D260EA" w:rsidRDefault="00D260EA" w:rsidP="00D260E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b/>
                <w:i/>
                <w:sz w:val="22"/>
                <w:szCs w:val="20"/>
              </w:rPr>
              <w:t xml:space="preserve">Individualistic/Interrogative </w:t>
            </w:r>
          </w:p>
          <w:p w:rsidR="0014379C" w:rsidRDefault="0014379C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D840BA" w:rsidRDefault="00CF2528" w:rsidP="00D840B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3E174B">
              <w:rPr>
                <w:rFonts w:ascii="Calibri" w:hAnsi="Calibri"/>
                <w:sz w:val="22"/>
                <w:szCs w:val="20"/>
              </w:rPr>
              <w:t>•</w:t>
            </w:r>
            <w:r>
              <w:rPr>
                <w:rFonts w:ascii="Calibri" w:hAnsi="Calibri"/>
                <w:sz w:val="22"/>
                <w:szCs w:val="20"/>
              </w:rPr>
              <w:t xml:space="preserve"> </w:t>
            </w:r>
            <w:r w:rsidR="005524FB" w:rsidRPr="005524FB">
              <w:rPr>
                <w:rFonts w:ascii="Calibri" w:hAnsi="Calibri"/>
                <w:sz w:val="22"/>
                <w:szCs w:val="20"/>
              </w:rPr>
              <w:t xml:space="preserve">Teacher </w:t>
            </w:r>
            <w:r w:rsidR="005524FB">
              <w:rPr>
                <w:rFonts w:ascii="Calibri" w:hAnsi="Calibri"/>
                <w:sz w:val="22"/>
                <w:szCs w:val="20"/>
              </w:rPr>
              <w:t>introduces</w:t>
            </w:r>
            <w:r>
              <w:rPr>
                <w:rFonts w:ascii="Calibri" w:hAnsi="Calibri"/>
                <w:sz w:val="22"/>
                <w:szCs w:val="20"/>
              </w:rPr>
              <w:t xml:space="preserve"> the worksheet with</w:t>
            </w:r>
            <w:r w:rsidR="005524FB">
              <w:rPr>
                <w:rFonts w:ascii="Calibri" w:hAnsi="Calibri"/>
                <w:sz w:val="22"/>
                <w:szCs w:val="20"/>
              </w:rPr>
              <w:t xml:space="preserve"> learning activities to students</w:t>
            </w:r>
            <w:r>
              <w:rPr>
                <w:rFonts w:ascii="Calibri" w:hAnsi="Calibri"/>
                <w:sz w:val="22"/>
                <w:szCs w:val="20"/>
              </w:rPr>
              <w:t xml:space="preserve">, </w:t>
            </w:r>
            <w:r w:rsidR="00D840BA">
              <w:rPr>
                <w:rFonts w:ascii="Calibri" w:hAnsi="Calibri"/>
                <w:sz w:val="22"/>
                <w:szCs w:val="20"/>
              </w:rPr>
              <w:t>explaining the tasks for students.</w:t>
            </w:r>
          </w:p>
          <w:p w:rsidR="00CF2528" w:rsidRDefault="00CF2528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852132" w:rsidRDefault="00D840BA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3E174B">
              <w:rPr>
                <w:rFonts w:ascii="Calibri" w:hAnsi="Calibri"/>
                <w:sz w:val="22"/>
                <w:szCs w:val="20"/>
              </w:rPr>
              <w:t>•</w:t>
            </w:r>
            <w:r>
              <w:rPr>
                <w:rFonts w:ascii="Calibri" w:hAnsi="Calibri"/>
                <w:sz w:val="22"/>
                <w:szCs w:val="20"/>
              </w:rPr>
              <w:t xml:space="preserve"> </w:t>
            </w:r>
            <w:r w:rsidR="00852132">
              <w:rPr>
                <w:rFonts w:ascii="Calibri" w:hAnsi="Calibri"/>
                <w:sz w:val="22"/>
                <w:szCs w:val="20"/>
              </w:rPr>
              <w:t>Upon student completion teacher conduc</w:t>
            </w:r>
            <w:r w:rsidR="004E1700">
              <w:rPr>
                <w:rFonts w:ascii="Calibri" w:hAnsi="Calibri"/>
                <w:sz w:val="22"/>
                <w:szCs w:val="20"/>
              </w:rPr>
              <w:t xml:space="preserve">ts debrief around </w:t>
            </w:r>
            <w:r>
              <w:rPr>
                <w:rFonts w:ascii="Calibri" w:hAnsi="Calibri"/>
                <w:sz w:val="22"/>
                <w:szCs w:val="20"/>
              </w:rPr>
              <w:t>some key questions</w:t>
            </w:r>
            <w:r w:rsidR="004E1700">
              <w:rPr>
                <w:rFonts w:ascii="Calibri" w:hAnsi="Calibri"/>
                <w:sz w:val="22"/>
                <w:szCs w:val="20"/>
              </w:rPr>
              <w:t>:</w:t>
            </w:r>
          </w:p>
          <w:p w:rsidR="00D840BA" w:rsidRDefault="004E1700" w:rsidP="00D840BA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D840BA">
              <w:rPr>
                <w:rFonts w:asciiTheme="minorHAnsi" w:hAnsiTheme="minorHAnsi" w:cstheme="minorHAnsi"/>
                <w:sz w:val="22"/>
                <w:szCs w:val="22"/>
              </w:rPr>
              <w:t>What is the general shape of the graph of a quadratic function or parabola?</w:t>
            </w:r>
          </w:p>
          <w:p w:rsidR="00D840BA" w:rsidRDefault="004E1700" w:rsidP="00D840BA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D840BA">
              <w:rPr>
                <w:rFonts w:asciiTheme="minorHAnsi" w:hAnsiTheme="minorHAnsi" w:cstheme="minorHAnsi"/>
                <w:sz w:val="22"/>
                <w:szCs w:val="22"/>
              </w:rPr>
              <w:t>What effect does the value of 'a', the coefficient of the squared term, have on the shape of a parabola?</w:t>
            </w:r>
          </w:p>
          <w:p w:rsidR="00D840BA" w:rsidRDefault="004E1700" w:rsidP="00D840BA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5524FB">
              <w:rPr>
                <w:rFonts w:asciiTheme="minorHAnsi" w:hAnsiTheme="minorHAnsi" w:cstheme="minorHAnsi"/>
                <w:sz w:val="22"/>
                <w:szCs w:val="22"/>
              </w:rPr>
              <w:t xml:space="preserve">What does a parabola look like when 'a' is </w:t>
            </w:r>
            <w:proofErr w:type="gramStart"/>
            <w:r w:rsidRPr="005524FB">
              <w:rPr>
                <w:rFonts w:asciiTheme="minorHAnsi" w:hAnsiTheme="minorHAnsi" w:cstheme="minorHAnsi"/>
                <w:sz w:val="22"/>
                <w:szCs w:val="22"/>
              </w:rPr>
              <w:t>positive,</w:t>
            </w:r>
            <w:proofErr w:type="gramEnd"/>
            <w:r w:rsidRPr="005524FB">
              <w:rPr>
                <w:rFonts w:asciiTheme="minorHAnsi" w:hAnsiTheme="minorHAnsi" w:cstheme="minorHAnsi"/>
                <w:sz w:val="22"/>
                <w:szCs w:val="22"/>
              </w:rPr>
              <w:t xml:space="preserve"> and what does it look like when 'a' is negative? </w:t>
            </w:r>
          </w:p>
          <w:p w:rsidR="00D840BA" w:rsidRDefault="004E1700" w:rsidP="00D840BA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5524FB">
              <w:rPr>
                <w:rFonts w:asciiTheme="minorHAnsi" w:hAnsiTheme="minorHAnsi" w:cstheme="minorHAnsi"/>
                <w:sz w:val="22"/>
                <w:szCs w:val="22"/>
              </w:rPr>
              <w:t>What is the effect on the position of a parabola when a constant is added or subtracted to the basic parabola,</w:t>
            </w:r>
            <w:r w:rsidRPr="005524FB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 y</w:t>
            </w:r>
            <w:r w:rsidRPr="005524FB">
              <w:rPr>
                <w:rFonts w:asciiTheme="minorHAnsi" w:hAnsiTheme="minorHAnsi" w:cstheme="minorHAnsi"/>
                <w:sz w:val="22"/>
                <w:szCs w:val="22"/>
              </w:rPr>
              <w:t xml:space="preserve">= </w:t>
            </w:r>
            <w:r w:rsidRPr="005524FB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x²</w:t>
            </w:r>
            <w:r w:rsidRPr="005524FB">
              <w:rPr>
                <w:rFonts w:asciiTheme="minorHAnsi" w:hAnsiTheme="minorHAnsi" w:cstheme="minorHAnsi"/>
                <w:sz w:val="22"/>
                <w:szCs w:val="22"/>
              </w:rPr>
              <w:t>?</w:t>
            </w:r>
          </w:p>
          <w:p w:rsidR="00D840BA" w:rsidRDefault="004E1700" w:rsidP="00D840BA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5524FB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What is the axis of symmetry and how does its location relate to the location of the </w:t>
            </w:r>
            <w:r w:rsidRPr="005524F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x-</w:t>
            </w:r>
            <w:r w:rsidRPr="005524FB">
              <w:rPr>
                <w:rFonts w:asciiTheme="minorHAnsi" w:hAnsiTheme="minorHAnsi" w:cstheme="minorHAnsi"/>
                <w:sz w:val="22"/>
                <w:szCs w:val="22"/>
              </w:rPr>
              <w:t>intercepts?</w:t>
            </w:r>
          </w:p>
          <w:p w:rsidR="004E1700" w:rsidRPr="005524FB" w:rsidRDefault="004E1700" w:rsidP="00D840BA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5524FB">
              <w:rPr>
                <w:rFonts w:asciiTheme="minorHAnsi" w:hAnsiTheme="minorHAnsi" w:cstheme="minorHAnsi"/>
                <w:sz w:val="22"/>
                <w:szCs w:val="22"/>
              </w:rPr>
              <w:t>How can the equation of the axis of symmetry be determined?</w:t>
            </w:r>
          </w:p>
          <w:p w:rsidR="00FC7CA0" w:rsidRPr="00AD5FF0" w:rsidRDefault="00FC7CA0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3118" w:type="dxa"/>
            <w:shd w:val="clear" w:color="auto" w:fill="ECECEC"/>
          </w:tcPr>
          <w:p w:rsidR="00CF2528" w:rsidRDefault="00CF2528" w:rsidP="00CF2528">
            <w:pPr>
              <w:spacing w:before="20" w:after="20"/>
              <w:rPr>
                <w:rFonts w:ascii="Calibri" w:hAnsi="Calibri"/>
                <w:b/>
                <w:i/>
                <w:color w:val="FF0000"/>
                <w:sz w:val="22"/>
                <w:szCs w:val="20"/>
              </w:rPr>
            </w:pPr>
            <w:r w:rsidRPr="0000560F">
              <w:rPr>
                <w:rFonts w:ascii="Calibri" w:hAnsi="Calibri"/>
                <w:b/>
                <w:i/>
                <w:color w:val="FF0000"/>
                <w:sz w:val="22"/>
                <w:szCs w:val="20"/>
              </w:rPr>
              <w:lastRenderedPageBreak/>
              <w:t>MIDDLE and UPPER YEARS</w:t>
            </w:r>
          </w:p>
          <w:p w:rsidR="0014379C" w:rsidRPr="0000560F" w:rsidRDefault="0014379C" w:rsidP="00CF2528">
            <w:pPr>
              <w:spacing w:before="20" w:after="20"/>
              <w:rPr>
                <w:rFonts w:ascii="Calibri" w:hAnsi="Calibri"/>
                <w:b/>
                <w:i/>
                <w:color w:val="FF0000"/>
                <w:sz w:val="22"/>
                <w:szCs w:val="20"/>
              </w:rPr>
            </w:pPr>
          </w:p>
          <w:p w:rsidR="0000560F" w:rsidRDefault="0000560F" w:rsidP="0000560F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00560F">
              <w:rPr>
                <w:rFonts w:ascii="Calibri" w:hAnsi="Calibri"/>
                <w:sz w:val="22"/>
                <w:szCs w:val="20"/>
              </w:rPr>
              <w:t>• Activities for students to physically manipulate materials to explore the concept of balancing, expanding or factorising.</w:t>
            </w:r>
          </w:p>
          <w:p w:rsidR="0014379C" w:rsidRPr="0000560F" w:rsidRDefault="0014379C" w:rsidP="0000560F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00560F" w:rsidRDefault="0000560F" w:rsidP="0000560F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00560F">
              <w:rPr>
                <w:rFonts w:ascii="Calibri" w:hAnsi="Calibri"/>
                <w:sz w:val="22"/>
                <w:szCs w:val="20"/>
              </w:rPr>
              <w:t>• Matching Activities to compare the expanded and the factorised versions of an algebraic</w:t>
            </w:r>
            <w:r w:rsidRPr="0014379C">
              <w:rPr>
                <w:rFonts w:ascii="Calibri" w:hAnsi="Calibri"/>
                <w:sz w:val="22"/>
                <w:szCs w:val="20"/>
              </w:rPr>
              <w:t xml:space="preserve"> </w:t>
            </w:r>
            <w:r w:rsidRPr="0000560F">
              <w:rPr>
                <w:rFonts w:ascii="Calibri" w:hAnsi="Calibri"/>
                <w:sz w:val="22"/>
                <w:szCs w:val="20"/>
              </w:rPr>
              <w:t>expression.</w:t>
            </w:r>
          </w:p>
          <w:p w:rsidR="0014379C" w:rsidRDefault="0014379C" w:rsidP="0000560F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14379C" w:rsidRDefault="0014379C" w:rsidP="0000560F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14379C" w:rsidRDefault="0014379C" w:rsidP="0000560F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FE048C" w:rsidRDefault="00FE048C" w:rsidP="0000560F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14379C" w:rsidRDefault="0014379C" w:rsidP="0000560F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D260EA" w:rsidRDefault="00D260EA" w:rsidP="0000560F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14379C" w:rsidRPr="0000560F" w:rsidRDefault="0014379C" w:rsidP="0000560F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14379C" w:rsidRDefault="0000560F" w:rsidP="00480521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14379C">
              <w:rPr>
                <w:rFonts w:ascii="Calibri" w:hAnsi="Calibri"/>
                <w:sz w:val="22"/>
                <w:szCs w:val="20"/>
              </w:rPr>
              <w:t>• Worksheet with different learning tasks</w:t>
            </w:r>
            <w:r w:rsidR="0014379C" w:rsidRPr="0014379C">
              <w:rPr>
                <w:rFonts w:ascii="Calibri" w:hAnsi="Calibri"/>
                <w:sz w:val="22"/>
                <w:szCs w:val="20"/>
              </w:rPr>
              <w:t>:</w:t>
            </w:r>
          </w:p>
          <w:p w:rsidR="0014379C" w:rsidRPr="0014379C" w:rsidRDefault="0014379C" w:rsidP="00480521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02241F" w:rsidRDefault="00FE048C" w:rsidP="0014379C">
            <w:pPr>
              <w:spacing w:before="120" w:after="2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-</w:t>
            </w:r>
            <w:r w:rsidR="0014379C">
              <w:rPr>
                <w:rFonts w:ascii="Calibri" w:hAnsi="Calibri"/>
                <w:sz w:val="22"/>
                <w:szCs w:val="20"/>
              </w:rPr>
              <w:t xml:space="preserve"> </w:t>
            </w:r>
            <w:r w:rsidR="00480521" w:rsidRPr="0014379C">
              <w:rPr>
                <w:rFonts w:ascii="Calibri" w:hAnsi="Calibri"/>
                <w:sz w:val="22"/>
                <w:szCs w:val="20"/>
              </w:rPr>
              <w:t xml:space="preserve">5 graphs of standard </w:t>
            </w:r>
            <w:r w:rsidR="0002241F" w:rsidRPr="0014379C">
              <w:rPr>
                <w:rFonts w:ascii="Calibri" w:hAnsi="Calibri"/>
                <w:sz w:val="22"/>
                <w:szCs w:val="20"/>
              </w:rPr>
              <w:t xml:space="preserve">quadratic </w:t>
            </w:r>
            <w:r w:rsidR="00480521" w:rsidRPr="0014379C">
              <w:rPr>
                <w:rFonts w:ascii="Calibri" w:hAnsi="Calibri"/>
                <w:sz w:val="22"/>
                <w:szCs w:val="20"/>
              </w:rPr>
              <w:t>being moved up, down, left or right</w:t>
            </w:r>
            <w:r w:rsidR="0002241F" w:rsidRPr="0014379C">
              <w:rPr>
                <w:rFonts w:ascii="Calibri" w:hAnsi="Calibri"/>
                <w:sz w:val="22"/>
                <w:szCs w:val="20"/>
              </w:rPr>
              <w:t>, student</w:t>
            </w:r>
            <w:r w:rsidR="00C33DF6" w:rsidRPr="0014379C">
              <w:rPr>
                <w:rFonts w:ascii="Calibri" w:hAnsi="Calibri"/>
                <w:sz w:val="22"/>
                <w:szCs w:val="20"/>
              </w:rPr>
              <w:t>s</w:t>
            </w:r>
            <w:r w:rsidR="0002241F" w:rsidRPr="0014379C">
              <w:rPr>
                <w:rFonts w:ascii="Calibri" w:hAnsi="Calibri"/>
                <w:sz w:val="22"/>
                <w:szCs w:val="20"/>
              </w:rPr>
              <w:t xml:space="preserve"> write equation for each.</w:t>
            </w:r>
          </w:p>
          <w:p w:rsidR="00700E29" w:rsidRPr="0014379C" w:rsidRDefault="00700E29" w:rsidP="0014379C">
            <w:pPr>
              <w:spacing w:before="120" w:after="20"/>
              <w:rPr>
                <w:rFonts w:ascii="Calibri" w:hAnsi="Calibri"/>
                <w:sz w:val="22"/>
                <w:szCs w:val="20"/>
              </w:rPr>
            </w:pPr>
          </w:p>
          <w:p w:rsidR="00480521" w:rsidRPr="0014379C" w:rsidRDefault="00FE048C" w:rsidP="0014379C">
            <w:pPr>
              <w:spacing w:before="120" w:after="2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-</w:t>
            </w:r>
            <w:r w:rsidR="0002241F" w:rsidRPr="0014379C">
              <w:rPr>
                <w:rFonts w:ascii="Calibri" w:hAnsi="Calibri"/>
                <w:sz w:val="22"/>
                <w:szCs w:val="20"/>
              </w:rPr>
              <w:t xml:space="preserve"> </w:t>
            </w:r>
            <w:r w:rsidRPr="0014379C">
              <w:rPr>
                <w:rFonts w:ascii="Calibri" w:hAnsi="Calibri"/>
                <w:sz w:val="22"/>
                <w:szCs w:val="20"/>
              </w:rPr>
              <w:t>Give</w:t>
            </w:r>
            <w:r w:rsidR="0002241F" w:rsidRPr="0014379C">
              <w:rPr>
                <w:rFonts w:ascii="Calibri" w:hAnsi="Calibri"/>
                <w:sz w:val="22"/>
                <w:szCs w:val="20"/>
              </w:rPr>
              <w:t xml:space="preserve"> 5 equations (of standard quadratic that have been shifted up, down left or right), students to sketch 5 graphs.</w:t>
            </w:r>
          </w:p>
          <w:p w:rsidR="004E1700" w:rsidRPr="0014379C" w:rsidRDefault="00FE048C" w:rsidP="0014379C">
            <w:pPr>
              <w:spacing w:before="120" w:after="2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lastRenderedPageBreak/>
              <w:t>-</w:t>
            </w:r>
            <w:r w:rsidR="0002241F" w:rsidRPr="0014379C">
              <w:rPr>
                <w:rFonts w:ascii="Calibri" w:hAnsi="Calibri"/>
                <w:sz w:val="22"/>
                <w:szCs w:val="20"/>
              </w:rPr>
              <w:t xml:space="preserve"> Relating squared and number terms to graphs. 5 graphs, giving 4 altern</w:t>
            </w:r>
            <w:r w:rsidR="00D840BA" w:rsidRPr="0014379C">
              <w:rPr>
                <w:rFonts w:ascii="Calibri" w:hAnsi="Calibri"/>
                <w:sz w:val="22"/>
                <w:szCs w:val="20"/>
              </w:rPr>
              <w:t xml:space="preserve">ative equations for each graph </w:t>
            </w:r>
            <w:r w:rsidR="0002241F" w:rsidRPr="0014379C">
              <w:rPr>
                <w:rFonts w:ascii="Calibri" w:hAnsi="Calibri"/>
                <w:sz w:val="22"/>
                <w:szCs w:val="20"/>
              </w:rPr>
              <w:t xml:space="preserve">(suggest 1 </w:t>
            </w:r>
            <w:r w:rsidR="0056314A" w:rsidRPr="0014379C">
              <w:rPr>
                <w:rFonts w:ascii="Calibri" w:hAnsi="Calibri"/>
                <w:sz w:val="22"/>
                <w:szCs w:val="20"/>
              </w:rPr>
              <w:t xml:space="preserve">graph </w:t>
            </w:r>
            <w:r w:rsidR="0002241F" w:rsidRPr="0014379C">
              <w:rPr>
                <w:rFonts w:ascii="Calibri" w:hAnsi="Calibri"/>
                <w:sz w:val="22"/>
                <w:szCs w:val="20"/>
              </w:rPr>
              <w:t xml:space="preserve">upside down with turning point at origin, 1 upside down with x intercepts both positive integers, </w:t>
            </w:r>
            <w:r w:rsidR="0056314A" w:rsidRPr="0014379C">
              <w:rPr>
                <w:rFonts w:ascii="Calibri" w:hAnsi="Calibri"/>
                <w:sz w:val="22"/>
                <w:szCs w:val="20"/>
              </w:rPr>
              <w:t xml:space="preserve">1 upside down with </w:t>
            </w:r>
            <w:r w:rsidR="0056314A" w:rsidRPr="00D840BA">
              <w:rPr>
                <w:rFonts w:ascii="Calibri" w:hAnsi="Calibri"/>
                <w:sz w:val="22"/>
                <w:szCs w:val="20"/>
              </w:rPr>
              <w:t xml:space="preserve"> </w:t>
            </w:r>
            <w:r w:rsidR="0056314A" w:rsidRPr="0014379C">
              <w:rPr>
                <w:rFonts w:ascii="Calibri" w:hAnsi="Calibri"/>
                <w:sz w:val="22"/>
                <w:szCs w:val="20"/>
              </w:rPr>
              <w:t>x intercepts both negative</w:t>
            </w:r>
            <w:r w:rsidR="0002241F" w:rsidRPr="0014379C">
              <w:rPr>
                <w:rFonts w:ascii="Calibri" w:hAnsi="Calibri"/>
                <w:sz w:val="22"/>
                <w:szCs w:val="20"/>
              </w:rPr>
              <w:t xml:space="preserve">1 right way up with x intercepts a positive and a negative integer </w:t>
            </w:r>
            <w:r w:rsidR="0056314A" w:rsidRPr="0014379C">
              <w:rPr>
                <w:rFonts w:ascii="Calibri" w:hAnsi="Calibri"/>
                <w:sz w:val="22"/>
                <w:szCs w:val="20"/>
              </w:rPr>
              <w:t>, 1 right way up with x intercepts both positive integers</w:t>
            </w:r>
            <w:r w:rsidR="00D840BA" w:rsidRPr="0014379C">
              <w:rPr>
                <w:rFonts w:ascii="Calibri" w:hAnsi="Calibri"/>
                <w:sz w:val="22"/>
                <w:szCs w:val="20"/>
              </w:rPr>
              <w:t>)</w:t>
            </w:r>
            <w:r w:rsidR="0056314A" w:rsidRPr="0014379C">
              <w:rPr>
                <w:rFonts w:ascii="Calibri" w:hAnsi="Calibri"/>
                <w:sz w:val="22"/>
                <w:szCs w:val="20"/>
              </w:rPr>
              <w:t xml:space="preserve">. </w:t>
            </w:r>
            <w:r w:rsidR="00D840BA" w:rsidRPr="0014379C">
              <w:rPr>
                <w:rFonts w:ascii="Calibri" w:hAnsi="Calibri"/>
                <w:sz w:val="22"/>
                <w:szCs w:val="20"/>
              </w:rPr>
              <w:t xml:space="preserve"> </w:t>
            </w:r>
            <w:r w:rsidR="0056314A" w:rsidRPr="0014379C">
              <w:rPr>
                <w:rFonts w:ascii="Calibri" w:hAnsi="Calibri"/>
                <w:sz w:val="22"/>
                <w:szCs w:val="20"/>
              </w:rPr>
              <w:t>Students work out which of the alternatives is the correct one for each graph by guessing with reasons or by factorising etc.</w:t>
            </w:r>
          </w:p>
          <w:p w:rsidR="00FE048C" w:rsidRDefault="00FE048C" w:rsidP="0014379C">
            <w:pPr>
              <w:spacing w:before="120" w:after="2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-</w:t>
            </w:r>
            <w:r w:rsidR="0056314A" w:rsidRPr="0014379C">
              <w:rPr>
                <w:rFonts w:ascii="Calibri" w:hAnsi="Calibri"/>
                <w:sz w:val="22"/>
                <w:szCs w:val="20"/>
              </w:rPr>
              <w:t xml:space="preserve"> 5 equations (with</w:t>
            </w:r>
            <w:r w:rsidR="003A71AC" w:rsidRPr="0014379C">
              <w:rPr>
                <w:rFonts w:ascii="Calibri" w:hAnsi="Calibri"/>
                <w:sz w:val="22"/>
                <w:szCs w:val="20"/>
              </w:rPr>
              <w:t xml:space="preserve"> x &amp; y variables) to factorize </w:t>
            </w:r>
            <w:r w:rsidR="0056314A" w:rsidRPr="0014379C">
              <w:rPr>
                <w:rFonts w:ascii="Calibri" w:hAnsi="Calibri"/>
                <w:sz w:val="22"/>
                <w:szCs w:val="20"/>
              </w:rPr>
              <w:t>using the ‘cross over’ method or quadratic formula or ‘completion of square’.</w:t>
            </w:r>
          </w:p>
          <w:p w:rsidR="00852132" w:rsidRDefault="00FE048C" w:rsidP="0014379C">
            <w:pPr>
              <w:spacing w:before="120" w:after="2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-</w:t>
            </w:r>
            <w:r w:rsidR="0056314A" w:rsidRPr="0014379C">
              <w:rPr>
                <w:rFonts w:ascii="Calibri" w:hAnsi="Calibri"/>
                <w:sz w:val="22"/>
                <w:szCs w:val="20"/>
              </w:rPr>
              <w:t xml:space="preserve"> Students to accurately graph each of the above equations marking important points.</w:t>
            </w:r>
          </w:p>
          <w:p w:rsidR="0014379C" w:rsidRPr="00D840BA" w:rsidRDefault="0014379C" w:rsidP="0014379C">
            <w:pPr>
              <w:spacing w:before="120" w:after="20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3119" w:type="dxa"/>
            <w:shd w:val="clear" w:color="auto" w:fill="ECECEC"/>
          </w:tcPr>
          <w:p w:rsidR="00C33DF6" w:rsidRDefault="00C33DF6" w:rsidP="00C33DF6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B10C9D" w:rsidRDefault="00B10C9D" w:rsidP="00C33DF6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C33DF6" w:rsidRDefault="00B10C9D" w:rsidP="00C33DF6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8C5C1B">
              <w:rPr>
                <w:rFonts w:ascii="Calibri" w:hAnsi="Calibri"/>
                <w:sz w:val="22"/>
                <w:szCs w:val="20"/>
              </w:rPr>
              <w:t xml:space="preserve">• </w:t>
            </w:r>
            <w:r w:rsidR="00C33DF6">
              <w:rPr>
                <w:rFonts w:ascii="Calibri" w:hAnsi="Calibri"/>
                <w:sz w:val="22"/>
                <w:szCs w:val="20"/>
              </w:rPr>
              <w:t xml:space="preserve">Teachers can access to </w:t>
            </w:r>
            <w:proofErr w:type="spellStart"/>
            <w:proofErr w:type="gramStart"/>
            <w:r w:rsidR="00C33DF6">
              <w:rPr>
                <w:rFonts w:ascii="Calibri" w:hAnsi="Calibri"/>
                <w:sz w:val="22"/>
                <w:szCs w:val="20"/>
              </w:rPr>
              <w:t>Ultranet</w:t>
            </w:r>
            <w:proofErr w:type="spellEnd"/>
            <w:r w:rsidR="00C33DF6">
              <w:rPr>
                <w:rFonts w:ascii="Calibri" w:hAnsi="Calibri"/>
                <w:sz w:val="22"/>
                <w:szCs w:val="20"/>
              </w:rPr>
              <w:t xml:space="preserve">  </w:t>
            </w:r>
            <w:proofErr w:type="spellStart"/>
            <w:r w:rsidR="00C33DF6">
              <w:rPr>
                <w:rFonts w:ascii="Calibri" w:hAnsi="Calibri"/>
                <w:sz w:val="22"/>
                <w:szCs w:val="20"/>
              </w:rPr>
              <w:t>eBookbox</w:t>
            </w:r>
            <w:proofErr w:type="spellEnd"/>
            <w:proofErr w:type="gramEnd"/>
            <w:r w:rsidR="00C33DF6">
              <w:rPr>
                <w:rFonts w:ascii="Calibri" w:hAnsi="Calibri"/>
                <w:sz w:val="22"/>
                <w:szCs w:val="20"/>
              </w:rPr>
              <w:t xml:space="preserve"> ‘</w:t>
            </w:r>
            <w:r w:rsidR="00C33DF6" w:rsidRPr="005524FB">
              <w:rPr>
                <w:rFonts w:ascii="Calibri" w:hAnsi="Calibri"/>
                <w:sz w:val="22"/>
                <w:szCs w:val="20"/>
              </w:rPr>
              <w:t>Introducing Quadratic Functions’</w:t>
            </w:r>
            <w:r w:rsidR="00C33DF6">
              <w:rPr>
                <w:rFonts w:ascii="Calibri" w:hAnsi="Calibri"/>
                <w:sz w:val="22"/>
                <w:szCs w:val="20"/>
              </w:rPr>
              <w:t xml:space="preserve"> where different interactive activities are available to work through this learning intention. The learning activities under the following headings are suitable for the PLT Log’s learning intention: </w:t>
            </w:r>
          </w:p>
          <w:p w:rsidR="00C33DF6" w:rsidRDefault="00C33DF6" w:rsidP="00C33DF6">
            <w:pPr>
              <w:pStyle w:val="Heading6"/>
              <w:numPr>
                <w:ilvl w:val="0"/>
                <w:numId w:val="10"/>
              </w:numPr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</w:pPr>
            <w:proofErr w:type="gramStart"/>
            <w:r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Introducing the Parabola</w:t>
            </w:r>
            <w:r w:rsidR="00700E29"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.</w:t>
            </w:r>
            <w:proofErr w:type="gramEnd"/>
            <w:r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 xml:space="preserve"> </w:t>
            </w:r>
          </w:p>
          <w:p w:rsidR="00C33DF6" w:rsidRPr="00E61662" w:rsidRDefault="00C33DF6" w:rsidP="00C33DF6">
            <w:pPr>
              <w:pStyle w:val="Heading6"/>
              <w:numPr>
                <w:ilvl w:val="0"/>
                <w:numId w:val="10"/>
              </w:numPr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</w:pPr>
            <w:proofErr w:type="gramStart"/>
            <w:r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Transformations of the basic parabola</w:t>
            </w:r>
            <w:r w:rsidR="00700E29"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.</w:t>
            </w:r>
            <w:proofErr w:type="gramEnd"/>
          </w:p>
          <w:p w:rsidR="00F115DD" w:rsidRDefault="00C33DF6" w:rsidP="00C33DF6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 xml:space="preserve"> </w:t>
            </w:r>
          </w:p>
          <w:p w:rsidR="00FE048C" w:rsidRDefault="00FE048C" w:rsidP="0014379C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14379C" w:rsidRDefault="0014379C" w:rsidP="0014379C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8C5C1B">
              <w:rPr>
                <w:rFonts w:ascii="Calibri" w:hAnsi="Calibri"/>
                <w:sz w:val="22"/>
                <w:szCs w:val="20"/>
              </w:rPr>
              <w:t xml:space="preserve">• </w:t>
            </w:r>
            <w:r>
              <w:rPr>
                <w:rFonts w:ascii="Calibri" w:hAnsi="Calibri"/>
                <w:sz w:val="22"/>
                <w:szCs w:val="20"/>
              </w:rPr>
              <w:t>Worksheet with the learning activities described.</w:t>
            </w:r>
          </w:p>
          <w:p w:rsidR="003A71AC" w:rsidRPr="00AD5FF0" w:rsidRDefault="003A71AC" w:rsidP="00CF2528">
            <w:pPr>
              <w:spacing w:before="100" w:beforeAutospacing="1" w:after="100" w:afterAutospacing="1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2835" w:type="dxa"/>
            <w:shd w:val="clear" w:color="auto" w:fill="D9D9D9"/>
          </w:tcPr>
          <w:p w:rsidR="00FC7CA0" w:rsidRPr="00FC7CA0" w:rsidRDefault="00FC7CA0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 w:rsidRPr="00FC7CA0">
              <w:rPr>
                <w:rFonts w:ascii="Calibri" w:hAnsi="Calibri"/>
                <w:b/>
                <w:sz w:val="22"/>
                <w:szCs w:val="20"/>
              </w:rPr>
              <w:t>Review Date:</w:t>
            </w:r>
          </w:p>
          <w:p w:rsidR="00FC7CA0" w:rsidRDefault="00FC7CA0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</w:p>
          <w:p w:rsidR="00F13BFE" w:rsidRDefault="00F13BFE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</w:p>
          <w:p w:rsidR="00F13BFE" w:rsidRDefault="00F13BFE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</w:p>
          <w:p w:rsidR="00F13BFE" w:rsidRPr="00FC7CA0" w:rsidRDefault="00F13BFE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</w:p>
          <w:p w:rsidR="00FC7CA0" w:rsidRPr="00AD5FF0" w:rsidRDefault="00241C85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b/>
                <w:sz w:val="22"/>
                <w:szCs w:val="20"/>
              </w:rPr>
              <w:t>Reflect</w:t>
            </w:r>
            <w:r w:rsidR="00FC7CA0" w:rsidRPr="00FC7CA0">
              <w:rPr>
                <w:rFonts w:ascii="Calibri" w:hAnsi="Calibri"/>
                <w:b/>
                <w:sz w:val="22"/>
                <w:szCs w:val="20"/>
              </w:rPr>
              <w:t>ion:</w:t>
            </w:r>
          </w:p>
        </w:tc>
      </w:tr>
      <w:tr w:rsidR="00CF2528" w:rsidRPr="00AD5FF0" w:rsidTr="008E0A80">
        <w:trPr>
          <w:trHeight w:val="618"/>
        </w:trPr>
        <w:tc>
          <w:tcPr>
            <w:tcW w:w="2660" w:type="dxa"/>
            <w:shd w:val="clear" w:color="auto" w:fill="D9D9D9"/>
          </w:tcPr>
          <w:p w:rsidR="00CF2528" w:rsidRPr="00241C85" w:rsidRDefault="00CF2528" w:rsidP="00CF2528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 w:rsidRPr="00241C85">
              <w:rPr>
                <w:rFonts w:ascii="Calibri" w:hAnsi="Calibri"/>
                <w:b/>
                <w:sz w:val="22"/>
                <w:szCs w:val="20"/>
              </w:rPr>
              <w:lastRenderedPageBreak/>
              <w:t>Rationale</w:t>
            </w:r>
            <w:r>
              <w:rPr>
                <w:rFonts w:ascii="Calibri" w:hAnsi="Calibri"/>
                <w:b/>
                <w:sz w:val="22"/>
                <w:szCs w:val="20"/>
              </w:rPr>
              <w:t>:</w:t>
            </w:r>
          </w:p>
        </w:tc>
        <w:tc>
          <w:tcPr>
            <w:tcW w:w="19987" w:type="dxa"/>
            <w:gridSpan w:val="5"/>
            <w:shd w:val="clear" w:color="auto" w:fill="ECECEC"/>
          </w:tcPr>
          <w:p w:rsidR="00395565" w:rsidRDefault="00395565" w:rsidP="00395565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AF6852">
              <w:rPr>
                <w:rFonts w:ascii="Calibri" w:hAnsi="Calibri"/>
                <w:sz w:val="22"/>
                <w:szCs w:val="20"/>
              </w:rPr>
              <w:t>Differentiated context, the activities proposed on the first line can be more suitable for junior years’ students. In turn, the activities on the second line can be more suita</w:t>
            </w:r>
            <w:r>
              <w:rPr>
                <w:rFonts w:ascii="Calibri" w:hAnsi="Calibri"/>
                <w:sz w:val="22"/>
                <w:szCs w:val="20"/>
              </w:rPr>
              <w:t>ble for middle and upper years’ students</w:t>
            </w:r>
            <w:r w:rsidRPr="00AF6852">
              <w:rPr>
                <w:rFonts w:ascii="Calibri" w:hAnsi="Calibri"/>
                <w:sz w:val="22"/>
                <w:szCs w:val="20"/>
              </w:rPr>
              <w:t xml:space="preserve">. </w:t>
            </w:r>
          </w:p>
          <w:p w:rsidR="00CF2528" w:rsidRPr="00D840BA" w:rsidRDefault="00395565" w:rsidP="00DD3C7F">
            <w:pPr>
              <w:rPr>
                <w:rFonts w:ascii="Calibri" w:hAnsi="Calibri"/>
                <w:sz w:val="22"/>
                <w:szCs w:val="20"/>
              </w:rPr>
            </w:pPr>
            <w:r w:rsidRPr="00AF6852">
              <w:rPr>
                <w:rFonts w:ascii="Calibri" w:hAnsi="Calibri"/>
                <w:sz w:val="22"/>
                <w:szCs w:val="20"/>
              </w:rPr>
              <w:t xml:space="preserve">The </w:t>
            </w:r>
            <w:r>
              <w:rPr>
                <w:rFonts w:ascii="Calibri" w:hAnsi="Calibri"/>
                <w:sz w:val="22"/>
                <w:szCs w:val="20"/>
              </w:rPr>
              <w:t xml:space="preserve">PLT Log </w:t>
            </w:r>
            <w:r w:rsidRPr="00AF6852">
              <w:rPr>
                <w:rFonts w:ascii="Calibri" w:hAnsi="Calibri"/>
                <w:sz w:val="22"/>
                <w:szCs w:val="20"/>
              </w:rPr>
              <w:t xml:space="preserve">references an eBook box </w:t>
            </w:r>
            <w:r>
              <w:rPr>
                <w:rFonts w:ascii="Calibri" w:hAnsi="Calibri"/>
                <w:sz w:val="22"/>
                <w:szCs w:val="20"/>
              </w:rPr>
              <w:t>(</w:t>
            </w:r>
            <w:r w:rsidRPr="002A65A5">
              <w:rPr>
                <w:rFonts w:asciiTheme="minorHAnsi" w:hAnsiTheme="minorHAnsi" w:cstheme="minorHAnsi"/>
                <w:sz w:val="22"/>
                <w:szCs w:val="22"/>
              </w:rPr>
              <w:t>‘</w:t>
            </w:r>
            <w:r w:rsidR="00DD3C7F" w:rsidRPr="005524FB">
              <w:rPr>
                <w:rFonts w:ascii="Calibri" w:hAnsi="Calibri"/>
                <w:sz w:val="22"/>
                <w:szCs w:val="20"/>
              </w:rPr>
              <w:t>Introducing Quadratic Functions</w:t>
            </w:r>
            <w:r w:rsidR="00DD3C7F">
              <w:rPr>
                <w:rFonts w:ascii="Calibri" w:hAnsi="Calibri"/>
                <w:sz w:val="22"/>
                <w:szCs w:val="20"/>
              </w:rPr>
              <w:t>’</w:t>
            </w:r>
            <w:r>
              <w:rPr>
                <w:rFonts w:ascii="Calibri" w:hAnsi="Calibri"/>
                <w:sz w:val="22"/>
                <w:szCs w:val="20"/>
              </w:rPr>
              <w:t xml:space="preserve">) </w:t>
            </w:r>
            <w:r w:rsidRPr="00AF6852">
              <w:rPr>
                <w:rFonts w:ascii="Calibri" w:hAnsi="Calibri"/>
                <w:sz w:val="22"/>
                <w:szCs w:val="20"/>
              </w:rPr>
              <w:t xml:space="preserve">which is available on the </w:t>
            </w:r>
            <w:proofErr w:type="spellStart"/>
            <w:r w:rsidRPr="00AF6852">
              <w:rPr>
                <w:rFonts w:ascii="Calibri" w:hAnsi="Calibri"/>
                <w:sz w:val="22"/>
                <w:szCs w:val="20"/>
              </w:rPr>
              <w:t>Ultranet</w:t>
            </w:r>
            <w:proofErr w:type="spellEnd"/>
            <w:r w:rsidRPr="00AF6852">
              <w:rPr>
                <w:rFonts w:ascii="Calibri" w:hAnsi="Calibri"/>
                <w:sz w:val="22"/>
                <w:szCs w:val="20"/>
              </w:rPr>
              <w:t xml:space="preserve"> as Design Space 66512121. The activities in the eBook box should be allocated to students according to the teacher’s knowledge</w:t>
            </w:r>
            <w:r>
              <w:rPr>
                <w:rFonts w:ascii="Calibri" w:hAnsi="Calibri"/>
                <w:sz w:val="22"/>
                <w:szCs w:val="20"/>
              </w:rPr>
              <w:t>.</w:t>
            </w:r>
          </w:p>
        </w:tc>
      </w:tr>
    </w:tbl>
    <w:p w:rsidR="00BD23E7" w:rsidRPr="004A35E2" w:rsidRDefault="00700E29" w:rsidP="00F041D0">
      <w:pPr>
        <w:shd w:val="clear" w:color="auto" w:fill="F2F2F2"/>
        <w:rPr>
          <w:rFonts w:ascii="Calibri" w:hAnsi="Calibri"/>
        </w:rPr>
      </w:pPr>
      <w:r>
        <w:rPr>
          <w:rFonts w:ascii="Calibri" w:hAnsi="Calibri"/>
          <w:i/>
          <w:noProof/>
          <w:sz w:val="20"/>
          <w:szCs w:val="20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AutoShape 5" o:spid="_x0000_s1026" type="#_x0000_t63" style="position:absolute;margin-left:11.8pt;margin-top:1014.7pt;width:302.25pt;height:61.55pt;rotation:18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+McYQIAALcEAAAOAAAAZHJzL2Uyb0RvYy54bWysVNtu1DAQfUfiHyy/t8lu95JGm63KtkVI&#10;BSoVPsCxncTgG7Z3s+XrGTvpkoU3RB4sj2d8fGbOTDY3RyXRgTsvjK7w7DLHiGtqmNBthb9+ebgo&#10;MPKBaEak0bzCL9zjm+3bN5velnxuOiMZdwhAtC97W+EuBFtmmacdV8RfGss1OBvjFAlgujZjjvSA&#10;rmQ2z/NV1hvHrDOUew+nd4MTbxN+03AaPjeN5wHJCgO3kFaX1jqu2XZDytYR2wk60iD/wEIRoeHR&#10;E9QdCQTtnfgLSgnqjDdNuKRGZaZpBOUpB8hmlv+RzXNHLE+5QHG8PZXJ/z9Y+unw5JBgoB1GmiiQ&#10;6HYfTHoZLWN5eutLiHq2Ty4m6O2jod890mbXEd3yW+dM33HCgNQsxmdnF6Lh4Sqq+4+GAToB9FSp&#10;Y+MUcgYUmeVFHr90DCVBx6TPy0kffgyIwuFVcVUs10uMKPjWxWxVJIYZKSNYZGedD++5UShuKtxz&#10;1vJ7KYX1fEekNPuQHiGHRx+SXGxMmrBvUIBGSVD/QCS6WOSrfDW2xyRoPg0q8nWxTjmTcoQELq8c&#10;UrWMFOxBSJkM19Y76RDgV7i4e3d1Px8v+2mY1Kiv8PVyvkxcz3x+CpGKlloYXj0LUyLAVEmh4J2h&#10;tKnPo0z3mqV9IEIOe7gs9ahblGqQPBzr46h+bdgLKJi0ghmCaYfSdsb9xKiHyamw/7EnjmMkP2jo&#10;guvZYhFHLRmL5XoOhpt66qmHaApQFQ4YDdtdGMZzb51ou9geqQzaxL5sRHhtsYHVyBumA3Zn4ze1&#10;U9Tv/832FwAAAP//AwBQSwMEFAAGAAgAAAAhAPteeuziAAAADAEAAA8AAABkcnMvZG93bnJldi54&#10;bWxMj8FOwzAMhu9IvEPkSVwQSxO2aitNJzSJK4jCZbes8dpuTVI16dbx9JgTO1m2P/3+nG8m27Ez&#10;DqH1ToGYJ8DQVd60rlbw/fX2tAIWonZGd96hgisG2BT3d7nOjL+4TzyXsWYU4kKmFTQx9hnnoWrQ&#10;6jD3PTraHfxgdaR2qLkZ9IXCbcdlkqTc6tbRhUb3uG2wOpWjVbD7eDytu53YivKamsXBjP3P8V2p&#10;h9n0+gIs4hT/YfjTJ3UoyGnvR2cC6xTI55RIqolcL4ARkcqVALankVjKJfAi57dPFL8AAAD//wMA&#10;UEsBAi0AFAAGAAgAAAAhALaDOJL+AAAA4QEAABMAAAAAAAAAAAAAAAAAAAAAAFtDb250ZW50X1R5&#10;cGVzXS54bWxQSwECLQAUAAYACAAAACEAOP0h/9YAAACUAQAACwAAAAAAAAAAAAAAAAAvAQAAX3Jl&#10;bHMvLnJlbHNQSwECLQAUAAYACAAAACEAsoPjHGECAAC3BAAADgAAAAAAAAAAAAAAAAAuAgAAZHJz&#10;L2Uyb0RvYy54bWxQSwECLQAUAAYACAAAACEA+1567OIAAAAMAQAADwAAAAAAAAAAAAAAAAC7BAAA&#10;ZHJzL2Rvd25yZXYueG1sUEsFBgAAAAAEAAQA8wAAAMoFAAAAAA==&#10;" adj="2029,28250" fillcolor="#8db3e2">
            <v:textbox>
              <w:txbxContent>
                <w:p w:rsidR="00FC7CA0" w:rsidRPr="004C27C6" w:rsidRDefault="00FC7CA0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4C27C6">
                    <w:rPr>
                      <w:rFonts w:ascii="Calibri" w:hAnsi="Calibri"/>
                      <w:sz w:val="20"/>
                      <w:szCs w:val="20"/>
                    </w:rPr>
                    <w:t>Was the teaching intervention successful?</w:t>
                  </w:r>
                </w:p>
                <w:p w:rsidR="00FC7CA0" w:rsidRPr="004C27C6" w:rsidRDefault="00FC7CA0">
                  <w:pPr>
                    <w:rPr>
                      <w:rFonts w:ascii="Calibri" w:hAnsi="Calibri"/>
                    </w:rPr>
                  </w:pPr>
                  <w:r w:rsidRPr="004C27C6">
                    <w:rPr>
                      <w:rFonts w:ascii="Calibri" w:hAnsi="Calibri"/>
                      <w:sz w:val="20"/>
                      <w:szCs w:val="20"/>
                    </w:rPr>
                    <w:t xml:space="preserve"> If yes, what, if anything would the PLT do differently?  </w:t>
                  </w:r>
                  <w:proofErr w:type="gramStart"/>
                  <w:r w:rsidRPr="004C27C6">
                    <w:rPr>
                      <w:rFonts w:ascii="Calibri" w:hAnsi="Calibri"/>
                      <w:sz w:val="20"/>
                      <w:szCs w:val="20"/>
                    </w:rPr>
                    <w:t>If no, why not?</w:t>
                  </w:r>
                  <w:proofErr w:type="gramEnd"/>
                  <w:r w:rsidRPr="004C27C6">
                    <w:rPr>
                      <w:rFonts w:ascii="Calibri" w:hAnsi="Calibri"/>
                      <w:sz w:val="20"/>
                      <w:szCs w:val="20"/>
                    </w:rPr>
                    <w:t xml:space="preserve">   </w:t>
                  </w:r>
                </w:p>
              </w:txbxContent>
            </v:textbox>
          </v:shape>
        </w:pict>
      </w:r>
    </w:p>
    <w:sectPr w:rsidR="00BD23E7" w:rsidRPr="004A35E2" w:rsidSect="00921CFD">
      <w:headerReference w:type="default" r:id="rId9"/>
      <w:pgSz w:w="23814" w:h="16839" w:orient="landscape" w:code="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9E2" w:rsidRDefault="007419E2" w:rsidP="004C27C6">
      <w:r>
        <w:separator/>
      </w:r>
    </w:p>
  </w:endnote>
  <w:endnote w:type="continuationSeparator" w:id="0">
    <w:p w:rsidR="007419E2" w:rsidRDefault="007419E2" w:rsidP="004C2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9E2" w:rsidRDefault="007419E2" w:rsidP="004C27C6">
      <w:r>
        <w:separator/>
      </w:r>
    </w:p>
  </w:footnote>
  <w:footnote w:type="continuationSeparator" w:id="0">
    <w:p w:rsidR="007419E2" w:rsidRDefault="007419E2" w:rsidP="004C27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CA0" w:rsidRPr="00D764ED" w:rsidRDefault="003E7E21" w:rsidP="003E7E21">
    <w:pPr>
      <w:pStyle w:val="Header"/>
      <w:pBdr>
        <w:bottom w:val="thickThinSmallGap" w:sz="24" w:space="1" w:color="622423"/>
      </w:pBdr>
      <w:jc w:val="center"/>
      <w:rPr>
        <w:rFonts w:ascii="Calibri" w:hAnsi="Calibri"/>
        <w:sz w:val="48"/>
        <w:szCs w:val="48"/>
      </w:rPr>
    </w:pPr>
    <w:r>
      <w:rPr>
        <w:rFonts w:ascii="Calibri" w:hAnsi="Calibri"/>
        <w:sz w:val="48"/>
        <w:szCs w:val="48"/>
      </w:rPr>
      <w:t xml:space="preserve">Sample </w:t>
    </w:r>
    <w:r w:rsidR="00FC7CA0">
      <w:rPr>
        <w:rFonts w:ascii="Calibri" w:hAnsi="Calibri"/>
        <w:sz w:val="48"/>
        <w:szCs w:val="48"/>
      </w:rPr>
      <w:t>PLT Log 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47F7D"/>
    <w:multiLevelType w:val="hybridMultilevel"/>
    <w:tmpl w:val="A9E673A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91802"/>
    <w:multiLevelType w:val="multilevel"/>
    <w:tmpl w:val="685648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482A3528"/>
    <w:multiLevelType w:val="hybridMultilevel"/>
    <w:tmpl w:val="0688D290"/>
    <w:lvl w:ilvl="0" w:tplc="38EC206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25436C"/>
    <w:multiLevelType w:val="hybridMultilevel"/>
    <w:tmpl w:val="6A048F00"/>
    <w:lvl w:ilvl="0" w:tplc="308A9A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FA2237"/>
    <w:multiLevelType w:val="hybridMultilevel"/>
    <w:tmpl w:val="846EF004"/>
    <w:lvl w:ilvl="0" w:tplc="4B960CCE">
      <w:start w:val="1"/>
      <w:numFmt w:val="bullet"/>
      <w:pStyle w:val="ALPOS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30864"/>
    <w:multiLevelType w:val="hybridMultilevel"/>
    <w:tmpl w:val="1EDAEBD0"/>
    <w:lvl w:ilvl="0" w:tplc="308A9A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5B0B10"/>
    <w:multiLevelType w:val="hybridMultilevel"/>
    <w:tmpl w:val="360027B0"/>
    <w:lvl w:ilvl="0" w:tplc="6390E600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202E62"/>
    <w:multiLevelType w:val="hybridMultilevel"/>
    <w:tmpl w:val="E414960A"/>
    <w:lvl w:ilvl="0" w:tplc="4C943B20">
      <w:start w:val="1"/>
      <w:numFmt w:val="decimal"/>
      <w:pStyle w:val="ALPOSNumbered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AC1D5D"/>
    <w:multiLevelType w:val="multilevel"/>
    <w:tmpl w:val="53204F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72394703"/>
    <w:multiLevelType w:val="hybridMultilevel"/>
    <w:tmpl w:val="1CD68B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74416E"/>
    <w:multiLevelType w:val="hybridMultilevel"/>
    <w:tmpl w:val="A4FA7798"/>
    <w:lvl w:ilvl="0" w:tplc="308A9A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9"/>
  </w:num>
  <w:num w:numId="7">
    <w:abstractNumId w:val="3"/>
  </w:num>
  <w:num w:numId="8">
    <w:abstractNumId w:val="6"/>
  </w:num>
  <w:num w:numId="9">
    <w:abstractNumId w:val="10"/>
  </w:num>
  <w:num w:numId="10">
    <w:abstractNumId w:val="5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5EA7"/>
    <w:rsid w:val="00001D75"/>
    <w:rsid w:val="0000560F"/>
    <w:rsid w:val="0002241F"/>
    <w:rsid w:val="0007071E"/>
    <w:rsid w:val="000A13A5"/>
    <w:rsid w:val="000B5D4D"/>
    <w:rsid w:val="000E5E7A"/>
    <w:rsid w:val="000F3140"/>
    <w:rsid w:val="0012542F"/>
    <w:rsid w:val="0013009B"/>
    <w:rsid w:val="0014379C"/>
    <w:rsid w:val="001763E0"/>
    <w:rsid w:val="00194E3C"/>
    <w:rsid w:val="001A794F"/>
    <w:rsid w:val="001B2304"/>
    <w:rsid w:val="00203263"/>
    <w:rsid w:val="00214550"/>
    <w:rsid w:val="002303E3"/>
    <w:rsid w:val="002308FB"/>
    <w:rsid w:val="00241C85"/>
    <w:rsid w:val="00295037"/>
    <w:rsid w:val="00300BF0"/>
    <w:rsid w:val="003622FA"/>
    <w:rsid w:val="003738A6"/>
    <w:rsid w:val="00395565"/>
    <w:rsid w:val="003A5722"/>
    <w:rsid w:val="003A71AC"/>
    <w:rsid w:val="003E7E21"/>
    <w:rsid w:val="003F1D4F"/>
    <w:rsid w:val="00403BA6"/>
    <w:rsid w:val="00425962"/>
    <w:rsid w:val="004336A5"/>
    <w:rsid w:val="00447051"/>
    <w:rsid w:val="00480521"/>
    <w:rsid w:val="004A35E2"/>
    <w:rsid w:val="004C27C6"/>
    <w:rsid w:val="004E1700"/>
    <w:rsid w:val="004F2F9E"/>
    <w:rsid w:val="005524FB"/>
    <w:rsid w:val="005548AF"/>
    <w:rsid w:val="0056314A"/>
    <w:rsid w:val="005663A5"/>
    <w:rsid w:val="00590E40"/>
    <w:rsid w:val="005B031B"/>
    <w:rsid w:val="005C78AF"/>
    <w:rsid w:val="006A146E"/>
    <w:rsid w:val="006C4BD7"/>
    <w:rsid w:val="006F5A54"/>
    <w:rsid w:val="00700E29"/>
    <w:rsid w:val="007419E2"/>
    <w:rsid w:val="00790725"/>
    <w:rsid w:val="00795B2E"/>
    <w:rsid w:val="007F69F2"/>
    <w:rsid w:val="00801884"/>
    <w:rsid w:val="00852132"/>
    <w:rsid w:val="008C5C1B"/>
    <w:rsid w:val="008C6E39"/>
    <w:rsid w:val="008F55D7"/>
    <w:rsid w:val="0091103D"/>
    <w:rsid w:val="00921CFD"/>
    <w:rsid w:val="009400EE"/>
    <w:rsid w:val="009565A9"/>
    <w:rsid w:val="00970727"/>
    <w:rsid w:val="0097783E"/>
    <w:rsid w:val="009F5834"/>
    <w:rsid w:val="00A17152"/>
    <w:rsid w:val="00A80293"/>
    <w:rsid w:val="00AD5FF0"/>
    <w:rsid w:val="00AF3029"/>
    <w:rsid w:val="00B00127"/>
    <w:rsid w:val="00B1076B"/>
    <w:rsid w:val="00B10C9D"/>
    <w:rsid w:val="00B138E9"/>
    <w:rsid w:val="00B21440"/>
    <w:rsid w:val="00B612DC"/>
    <w:rsid w:val="00B62DDA"/>
    <w:rsid w:val="00B841A6"/>
    <w:rsid w:val="00B951FB"/>
    <w:rsid w:val="00BA5FAF"/>
    <w:rsid w:val="00BD23E7"/>
    <w:rsid w:val="00C33DF6"/>
    <w:rsid w:val="00C4353F"/>
    <w:rsid w:val="00C709FE"/>
    <w:rsid w:val="00CA70D4"/>
    <w:rsid w:val="00CD0F8D"/>
    <w:rsid w:val="00CF2524"/>
    <w:rsid w:val="00CF2528"/>
    <w:rsid w:val="00CF63A1"/>
    <w:rsid w:val="00D260EA"/>
    <w:rsid w:val="00D50CCC"/>
    <w:rsid w:val="00D764ED"/>
    <w:rsid w:val="00D840BA"/>
    <w:rsid w:val="00DD3C7F"/>
    <w:rsid w:val="00DD4659"/>
    <w:rsid w:val="00E16E3A"/>
    <w:rsid w:val="00E54E70"/>
    <w:rsid w:val="00EA3BBA"/>
    <w:rsid w:val="00ED5EA7"/>
    <w:rsid w:val="00F01214"/>
    <w:rsid w:val="00F041D0"/>
    <w:rsid w:val="00F115DD"/>
    <w:rsid w:val="00F13BFE"/>
    <w:rsid w:val="00F31E9A"/>
    <w:rsid w:val="00F401C7"/>
    <w:rsid w:val="00F442E4"/>
    <w:rsid w:val="00F73B00"/>
    <w:rsid w:val="00FC7CA0"/>
    <w:rsid w:val="00FD26E6"/>
    <w:rsid w:val="00FD608C"/>
    <w:rsid w:val="00FE048C"/>
    <w:rsid w:val="00FF19C3"/>
    <w:rsid w:val="00FF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7"/>
    <o:shapelayout v:ext="edit">
      <o:idmap v:ext="edit" data="1"/>
      <o:rules v:ext="edit">
        <o:r id="V:Rule1" type="callout" idref="#AutoShape 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EA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1103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1103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1103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1103D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6">
    <w:name w:val="heading 6"/>
    <w:basedOn w:val="Normal"/>
    <w:next w:val="Normal"/>
    <w:link w:val="Heading6Char"/>
    <w:unhideWhenUsed/>
    <w:qFormat/>
    <w:rsid w:val="00C33DF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POSReflectionsbox">
    <w:name w:val="ALPOS Reflections box"/>
    <w:basedOn w:val="Normal"/>
    <w:autoRedefine/>
    <w:qFormat/>
    <w:rsid w:val="0091103D"/>
    <w:pPr>
      <w:pBdr>
        <w:top w:val="single" w:sz="12" w:space="12" w:color="C00000"/>
        <w:left w:val="single" w:sz="12" w:space="4" w:color="C00000"/>
        <w:bottom w:val="single" w:sz="12" w:space="12" w:color="C00000"/>
        <w:right w:val="single" w:sz="12" w:space="4" w:color="C00000"/>
      </w:pBdr>
      <w:shd w:val="clear" w:color="auto" w:fill="E0E0E0"/>
      <w:spacing w:before="120" w:after="120" w:line="276" w:lineRule="auto"/>
      <w:jc w:val="center"/>
    </w:pPr>
    <w:rPr>
      <w:rFonts w:ascii="Calibri" w:eastAsia="Calibri" w:hAnsi="Calibri"/>
      <w:i/>
      <w:iCs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91103D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1103D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91103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styleId="Emphasis">
    <w:name w:val="Emphasis"/>
    <w:basedOn w:val="DefaultParagraphFont"/>
    <w:qFormat/>
    <w:rsid w:val="0091103D"/>
    <w:rPr>
      <w:i/>
      <w:iCs/>
    </w:rPr>
  </w:style>
  <w:style w:type="paragraph" w:styleId="ListParagraph">
    <w:name w:val="List Paragraph"/>
    <w:basedOn w:val="Normal"/>
    <w:uiPriority w:val="34"/>
    <w:qFormat/>
    <w:rsid w:val="0091103D"/>
    <w:pPr>
      <w:ind w:left="720"/>
      <w:contextualSpacing/>
    </w:pPr>
  </w:style>
  <w:style w:type="paragraph" w:customStyle="1" w:styleId="ALPOS1">
    <w:name w:val="ALPOS 1"/>
    <w:basedOn w:val="Heading2"/>
    <w:autoRedefine/>
    <w:qFormat/>
    <w:rsid w:val="0091103D"/>
    <w:pPr>
      <w:shd w:val="pct15" w:color="auto" w:fill="CC0000"/>
      <w:tabs>
        <w:tab w:val="left" w:pos="720"/>
      </w:tabs>
      <w:spacing w:before="360" w:after="360"/>
      <w:ind w:left="720" w:hanging="720"/>
      <w:jc w:val="center"/>
    </w:pPr>
    <w:rPr>
      <w:rFonts w:ascii="Calibri" w:hAnsi="Calibri"/>
      <w:snapToGrid w:val="0"/>
      <w:sz w:val="40"/>
      <w:szCs w:val="40"/>
      <w:lang w:eastAsia="en-US"/>
    </w:rPr>
  </w:style>
  <w:style w:type="paragraph" w:customStyle="1" w:styleId="ALPOS2">
    <w:name w:val="ALPOS 2"/>
    <w:basedOn w:val="Heading3"/>
    <w:autoRedefine/>
    <w:qFormat/>
    <w:rsid w:val="0091103D"/>
    <w:pPr>
      <w:pBdr>
        <w:bottom w:val="single" w:sz="12" w:space="4" w:color="CC0000"/>
      </w:pBdr>
      <w:spacing w:before="360" w:after="360"/>
      <w:ind w:right="6"/>
    </w:pPr>
    <w:rPr>
      <w:rFonts w:ascii="Calibri" w:hAnsi="Calibri"/>
      <w:i/>
      <w:snapToGrid w:val="0"/>
      <w:sz w:val="28"/>
      <w:szCs w:val="22"/>
      <w:lang w:eastAsia="en-US"/>
    </w:rPr>
  </w:style>
  <w:style w:type="paragraph" w:customStyle="1" w:styleId="ALPOSBody">
    <w:name w:val="ALPOS Body"/>
    <w:basedOn w:val="Normal"/>
    <w:link w:val="ALPOSBodyChar"/>
    <w:qFormat/>
    <w:rsid w:val="0091103D"/>
    <w:pPr>
      <w:spacing w:after="240" w:line="276" w:lineRule="auto"/>
    </w:pPr>
    <w:rPr>
      <w:rFonts w:ascii="Calibri" w:hAnsi="Calibri"/>
      <w:sz w:val="26"/>
    </w:rPr>
  </w:style>
  <w:style w:type="character" w:customStyle="1" w:styleId="ALPOSBodyChar">
    <w:name w:val="ALPOS Body Char"/>
    <w:basedOn w:val="DefaultParagraphFont"/>
    <w:link w:val="ALPOSBody"/>
    <w:rsid w:val="0091103D"/>
    <w:rPr>
      <w:rFonts w:ascii="Calibri" w:hAnsi="Calibri"/>
      <w:sz w:val="26"/>
      <w:szCs w:val="24"/>
    </w:rPr>
  </w:style>
  <w:style w:type="paragraph" w:customStyle="1" w:styleId="ALPOS3">
    <w:name w:val="ALPOS 3"/>
    <w:basedOn w:val="Heading4"/>
    <w:autoRedefine/>
    <w:qFormat/>
    <w:rsid w:val="0091103D"/>
    <w:pPr>
      <w:keepLines w:val="0"/>
      <w:spacing w:before="240" w:after="240"/>
    </w:pPr>
    <w:rPr>
      <w:rFonts w:ascii="Calibri" w:hAnsi="Calibri"/>
      <w:iCs w:val="0"/>
      <w:color w:val="CC0000"/>
      <w:sz w:val="28"/>
      <w:szCs w:val="22"/>
    </w:rPr>
  </w:style>
  <w:style w:type="paragraph" w:customStyle="1" w:styleId="ALPOSNumbered">
    <w:name w:val="ALPOS Numbered"/>
    <w:basedOn w:val="Normal"/>
    <w:qFormat/>
    <w:rsid w:val="0091103D"/>
    <w:pPr>
      <w:numPr>
        <w:numId w:val="2"/>
      </w:numPr>
      <w:spacing w:after="120"/>
    </w:pPr>
    <w:rPr>
      <w:rFonts w:ascii="Calibri" w:hAnsi="Calibri"/>
      <w:sz w:val="26"/>
    </w:rPr>
  </w:style>
  <w:style w:type="character" w:customStyle="1" w:styleId="Heading1Char">
    <w:name w:val="Heading 1 Char"/>
    <w:basedOn w:val="DefaultParagraphFont"/>
    <w:link w:val="Heading1"/>
    <w:rsid w:val="0091103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103D"/>
    <w:pPr>
      <w:spacing w:after="1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1103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1103D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103D"/>
    <w:pPr>
      <w:spacing w:line="276" w:lineRule="auto"/>
      <w:outlineLvl w:val="9"/>
    </w:pPr>
    <w:rPr>
      <w:lang w:val="en-US" w:eastAsia="en-US"/>
    </w:rPr>
  </w:style>
  <w:style w:type="paragraph" w:customStyle="1" w:styleId="ALPOSBulleted">
    <w:name w:val="ALPOS Bulleted"/>
    <w:basedOn w:val="Normal"/>
    <w:qFormat/>
    <w:rsid w:val="0091103D"/>
    <w:pPr>
      <w:numPr>
        <w:numId w:val="3"/>
      </w:numPr>
      <w:spacing w:after="120"/>
    </w:pPr>
    <w:rPr>
      <w:rFonts w:ascii="Calibri" w:eastAsia="Calibri" w:hAnsi="Calibri"/>
      <w:sz w:val="26"/>
    </w:rPr>
  </w:style>
  <w:style w:type="paragraph" w:styleId="Header">
    <w:name w:val="header"/>
    <w:basedOn w:val="Normal"/>
    <w:link w:val="HeaderChar"/>
    <w:uiPriority w:val="99"/>
    <w:unhideWhenUsed/>
    <w:rsid w:val="004C27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7C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27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7C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7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7C6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C33DF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EA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1103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1103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1103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1103D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POSReflectionsbox">
    <w:name w:val="ALPOS Reflections box"/>
    <w:basedOn w:val="Normal"/>
    <w:autoRedefine/>
    <w:qFormat/>
    <w:rsid w:val="0091103D"/>
    <w:pPr>
      <w:pBdr>
        <w:top w:val="single" w:sz="12" w:space="12" w:color="C00000"/>
        <w:left w:val="single" w:sz="12" w:space="4" w:color="C00000"/>
        <w:bottom w:val="single" w:sz="12" w:space="12" w:color="C00000"/>
        <w:right w:val="single" w:sz="12" w:space="4" w:color="C00000"/>
      </w:pBdr>
      <w:shd w:val="clear" w:color="auto" w:fill="E0E0E0"/>
      <w:spacing w:before="120" w:after="120" w:line="276" w:lineRule="auto"/>
      <w:jc w:val="center"/>
    </w:pPr>
    <w:rPr>
      <w:rFonts w:ascii="Calibri" w:eastAsia="Calibri" w:hAnsi="Calibri"/>
      <w:i/>
      <w:iCs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91103D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1103D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91103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styleId="Emphasis">
    <w:name w:val="Emphasis"/>
    <w:basedOn w:val="DefaultParagraphFont"/>
    <w:qFormat/>
    <w:rsid w:val="0091103D"/>
    <w:rPr>
      <w:i/>
      <w:iCs/>
    </w:rPr>
  </w:style>
  <w:style w:type="paragraph" w:styleId="ListParagraph">
    <w:name w:val="List Paragraph"/>
    <w:basedOn w:val="Normal"/>
    <w:uiPriority w:val="34"/>
    <w:qFormat/>
    <w:rsid w:val="0091103D"/>
    <w:pPr>
      <w:ind w:left="720"/>
      <w:contextualSpacing/>
    </w:pPr>
  </w:style>
  <w:style w:type="paragraph" w:customStyle="1" w:styleId="ALPOS1">
    <w:name w:val="ALPOS 1"/>
    <w:basedOn w:val="Heading2"/>
    <w:autoRedefine/>
    <w:qFormat/>
    <w:rsid w:val="0091103D"/>
    <w:pPr>
      <w:shd w:val="pct15" w:color="auto" w:fill="CC0000"/>
      <w:tabs>
        <w:tab w:val="left" w:pos="720"/>
      </w:tabs>
      <w:spacing w:before="360" w:after="360"/>
      <w:ind w:left="720" w:hanging="720"/>
      <w:jc w:val="center"/>
    </w:pPr>
    <w:rPr>
      <w:rFonts w:ascii="Calibri" w:hAnsi="Calibri"/>
      <w:snapToGrid w:val="0"/>
      <w:sz w:val="40"/>
      <w:szCs w:val="40"/>
      <w:lang w:eastAsia="en-US"/>
    </w:rPr>
  </w:style>
  <w:style w:type="paragraph" w:customStyle="1" w:styleId="ALPOS2">
    <w:name w:val="ALPOS 2"/>
    <w:basedOn w:val="Heading3"/>
    <w:autoRedefine/>
    <w:qFormat/>
    <w:rsid w:val="0091103D"/>
    <w:pPr>
      <w:pBdr>
        <w:bottom w:val="single" w:sz="12" w:space="4" w:color="CC0000"/>
      </w:pBdr>
      <w:spacing w:before="360" w:after="360"/>
      <w:ind w:right="6"/>
    </w:pPr>
    <w:rPr>
      <w:rFonts w:ascii="Calibri" w:hAnsi="Calibri"/>
      <w:i/>
      <w:snapToGrid w:val="0"/>
      <w:sz w:val="28"/>
      <w:szCs w:val="22"/>
      <w:lang w:eastAsia="en-US"/>
    </w:rPr>
  </w:style>
  <w:style w:type="paragraph" w:customStyle="1" w:styleId="ALPOSBody">
    <w:name w:val="ALPOS Body"/>
    <w:basedOn w:val="Normal"/>
    <w:link w:val="ALPOSBodyChar"/>
    <w:qFormat/>
    <w:rsid w:val="0091103D"/>
    <w:pPr>
      <w:spacing w:after="240" w:line="276" w:lineRule="auto"/>
    </w:pPr>
    <w:rPr>
      <w:rFonts w:ascii="Calibri" w:hAnsi="Calibri"/>
      <w:sz w:val="26"/>
    </w:rPr>
  </w:style>
  <w:style w:type="character" w:customStyle="1" w:styleId="ALPOSBodyChar">
    <w:name w:val="ALPOS Body Char"/>
    <w:basedOn w:val="DefaultParagraphFont"/>
    <w:link w:val="ALPOSBody"/>
    <w:rsid w:val="0091103D"/>
    <w:rPr>
      <w:rFonts w:ascii="Calibri" w:hAnsi="Calibri"/>
      <w:sz w:val="26"/>
      <w:szCs w:val="24"/>
    </w:rPr>
  </w:style>
  <w:style w:type="paragraph" w:customStyle="1" w:styleId="ALPOS3">
    <w:name w:val="ALPOS 3"/>
    <w:basedOn w:val="Heading4"/>
    <w:autoRedefine/>
    <w:qFormat/>
    <w:rsid w:val="0091103D"/>
    <w:pPr>
      <w:keepLines w:val="0"/>
      <w:spacing w:before="240" w:after="240"/>
    </w:pPr>
    <w:rPr>
      <w:rFonts w:ascii="Calibri" w:hAnsi="Calibri"/>
      <w:iCs w:val="0"/>
      <w:color w:val="CC0000"/>
      <w:sz w:val="28"/>
      <w:szCs w:val="22"/>
    </w:rPr>
  </w:style>
  <w:style w:type="paragraph" w:customStyle="1" w:styleId="ALPOSNumbered">
    <w:name w:val="ALPOS Numbered"/>
    <w:basedOn w:val="Normal"/>
    <w:qFormat/>
    <w:rsid w:val="0091103D"/>
    <w:pPr>
      <w:numPr>
        <w:numId w:val="2"/>
      </w:numPr>
      <w:spacing w:after="120"/>
    </w:pPr>
    <w:rPr>
      <w:rFonts w:ascii="Calibri" w:hAnsi="Calibri"/>
      <w:sz w:val="26"/>
    </w:rPr>
  </w:style>
  <w:style w:type="character" w:customStyle="1" w:styleId="Heading1Char">
    <w:name w:val="Heading 1 Char"/>
    <w:basedOn w:val="DefaultParagraphFont"/>
    <w:link w:val="Heading1"/>
    <w:rsid w:val="0091103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103D"/>
    <w:pPr>
      <w:spacing w:after="1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1103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1103D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103D"/>
    <w:pPr>
      <w:spacing w:line="276" w:lineRule="auto"/>
      <w:outlineLvl w:val="9"/>
    </w:pPr>
    <w:rPr>
      <w:lang w:val="en-US" w:eastAsia="en-US"/>
    </w:rPr>
  </w:style>
  <w:style w:type="paragraph" w:customStyle="1" w:styleId="ALPOSBulleted">
    <w:name w:val="ALPOS Bulleted"/>
    <w:basedOn w:val="Normal"/>
    <w:qFormat/>
    <w:rsid w:val="0091103D"/>
    <w:pPr>
      <w:numPr>
        <w:numId w:val="3"/>
      </w:numPr>
      <w:spacing w:after="120"/>
    </w:pPr>
    <w:rPr>
      <w:rFonts w:ascii="Calibri" w:eastAsia="Calibri" w:hAnsi="Calibri"/>
      <w:sz w:val="26"/>
    </w:rPr>
  </w:style>
  <w:style w:type="paragraph" w:styleId="Header">
    <w:name w:val="header"/>
    <w:basedOn w:val="Normal"/>
    <w:link w:val="HeaderChar"/>
    <w:uiPriority w:val="99"/>
    <w:unhideWhenUsed/>
    <w:rsid w:val="004C27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7C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27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7C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7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5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0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0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43E11-67FD-4053-9049-2BDDB56B0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PLT Log - Literacy</vt:lpstr>
    </vt:vector>
  </TitlesOfParts>
  <Company>The University of Melbourne</Company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PLT Log - Literacy</dc:title>
  <dc:creator>mcfr</dc:creator>
  <cp:lastModifiedBy>Alejandra Arratia Martinez</cp:lastModifiedBy>
  <cp:revision>21</cp:revision>
  <cp:lastPrinted>2013-03-18T03:28:00Z</cp:lastPrinted>
  <dcterms:created xsi:type="dcterms:W3CDTF">2013-04-03T02:14:00Z</dcterms:created>
  <dcterms:modified xsi:type="dcterms:W3CDTF">2013-04-17T03:03:00Z</dcterms:modified>
</cp:coreProperties>
</file>