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14175"/>
        <w:gridCol w:w="2835"/>
      </w:tblGrid>
      <w:tr w:rsidR="00ED5EA7" w:rsidRPr="00AD5FF0" w:rsidTr="003622FA">
        <w:trPr>
          <w:trHeight w:val="418"/>
        </w:trPr>
        <w:tc>
          <w:tcPr>
            <w:tcW w:w="22647" w:type="dxa"/>
            <w:gridSpan w:val="4"/>
            <w:shd w:val="clear" w:color="auto" w:fill="FFE0C1"/>
          </w:tcPr>
          <w:p w:rsidR="00ED5EA7" w:rsidRDefault="00ED5EA7" w:rsidP="000E5E7A">
            <w:pPr>
              <w:spacing w:before="20" w:after="20"/>
              <w:rPr>
                <w:rFonts w:ascii="Calibri" w:hAnsi="Calibri"/>
                <w:sz w:val="22"/>
                <w:szCs w:val="20"/>
              </w:rPr>
            </w:pPr>
            <w:r w:rsidRPr="00AD5FF0">
              <w:rPr>
                <w:rFonts w:ascii="Calibri" w:hAnsi="Calibri"/>
                <w:b/>
                <w:sz w:val="22"/>
                <w:szCs w:val="20"/>
              </w:rPr>
              <w:t>Student</w:t>
            </w:r>
            <w:r w:rsidR="00C4353F" w:rsidRPr="00AD5FF0">
              <w:rPr>
                <w:rFonts w:ascii="Calibri" w:hAnsi="Calibri"/>
                <w:b/>
                <w:sz w:val="22"/>
                <w:szCs w:val="20"/>
              </w:rPr>
              <w:t>(s)</w:t>
            </w:r>
            <w:r w:rsidRPr="00AD5FF0">
              <w:rPr>
                <w:rFonts w:ascii="Calibri" w:hAnsi="Calibri"/>
                <w:b/>
                <w:sz w:val="22"/>
                <w:szCs w:val="20"/>
              </w:rPr>
              <w:t xml:space="preserve"> Name</w:t>
            </w:r>
            <w:r w:rsidR="00C4353F" w:rsidRPr="00AD5FF0">
              <w:rPr>
                <w:rFonts w:ascii="Calibri" w:hAnsi="Calibri"/>
                <w:b/>
                <w:sz w:val="22"/>
                <w:szCs w:val="20"/>
              </w:rPr>
              <w:t>(s)</w:t>
            </w:r>
            <w:r w:rsidR="003622FA">
              <w:rPr>
                <w:rFonts w:ascii="Calibri" w:hAnsi="Calibri"/>
                <w:b/>
                <w:sz w:val="22"/>
                <w:szCs w:val="20"/>
              </w:rPr>
              <w:t xml:space="preserve">/ </w:t>
            </w:r>
            <w:r w:rsidR="003622FA" w:rsidRPr="00AD5FF0">
              <w:rPr>
                <w:rFonts w:ascii="Calibri" w:hAnsi="Calibri"/>
                <w:b/>
                <w:sz w:val="22"/>
                <w:szCs w:val="20"/>
              </w:rPr>
              <w:t xml:space="preserve"> ARCOTS Code</w:t>
            </w:r>
            <w:r w:rsidR="003622FA" w:rsidRPr="00AD5FF0">
              <w:rPr>
                <w:rFonts w:ascii="Calibri" w:hAnsi="Calibri"/>
                <w:sz w:val="22"/>
                <w:szCs w:val="20"/>
              </w:rPr>
              <w:t>:</w:t>
            </w:r>
          </w:p>
          <w:p w:rsidR="00F041D0" w:rsidRPr="00AD5FF0" w:rsidRDefault="00F041D0" w:rsidP="001D0B4A">
            <w:pPr>
              <w:spacing w:before="20" w:after="20"/>
              <w:jc w:val="center"/>
              <w:rPr>
                <w:rFonts w:ascii="Calibri" w:hAnsi="Calibri"/>
                <w:b/>
                <w:sz w:val="22"/>
                <w:szCs w:val="20"/>
              </w:rPr>
            </w:pPr>
          </w:p>
        </w:tc>
      </w:tr>
      <w:tr w:rsidR="00ED5EA7" w:rsidRPr="00AD5FF0" w:rsidTr="00921CFD">
        <w:trPr>
          <w:trHeight w:val="452"/>
        </w:trPr>
        <w:tc>
          <w:tcPr>
            <w:tcW w:w="22647" w:type="dxa"/>
            <w:gridSpan w:val="4"/>
            <w:shd w:val="clear" w:color="auto" w:fill="FFFFDB"/>
          </w:tcPr>
          <w:p w:rsidR="00ED5EA7" w:rsidRDefault="00ED5EA7" w:rsidP="000E5E7A">
            <w:pPr>
              <w:spacing w:before="20" w:after="20"/>
              <w:rPr>
                <w:rFonts w:ascii="Calibri" w:hAnsi="Calibri"/>
                <w:b/>
                <w:sz w:val="22"/>
                <w:szCs w:val="20"/>
              </w:rPr>
            </w:pPr>
            <w:r w:rsidRPr="00AD5FF0">
              <w:rPr>
                <w:rFonts w:ascii="Calibri" w:hAnsi="Calibri"/>
                <w:b/>
                <w:sz w:val="22"/>
                <w:szCs w:val="20"/>
              </w:rPr>
              <w:t xml:space="preserve">Date </w:t>
            </w:r>
            <w:r w:rsidR="00C4353F" w:rsidRPr="00AD5FF0">
              <w:rPr>
                <w:rFonts w:ascii="Calibri" w:hAnsi="Calibri"/>
                <w:b/>
                <w:sz w:val="22"/>
                <w:szCs w:val="20"/>
              </w:rPr>
              <w:t>:</w:t>
            </w:r>
            <w:r w:rsidRPr="00AD5FF0">
              <w:rPr>
                <w:rFonts w:ascii="Calibri" w:hAnsi="Calibri"/>
                <w:b/>
                <w:sz w:val="22"/>
                <w:szCs w:val="20"/>
              </w:rPr>
              <w:t xml:space="preserve"> </w:t>
            </w:r>
          </w:p>
          <w:p w:rsidR="00F041D0" w:rsidRPr="00AD5FF0" w:rsidRDefault="00F041D0" w:rsidP="000E5E7A">
            <w:pPr>
              <w:spacing w:before="20" w:after="20"/>
              <w:rPr>
                <w:rFonts w:ascii="Calibri" w:hAnsi="Calibri"/>
                <w:sz w:val="22"/>
                <w:szCs w:val="20"/>
              </w:rPr>
            </w:pPr>
          </w:p>
        </w:tc>
      </w:tr>
      <w:tr w:rsidR="0039304C" w:rsidRPr="00AD5FF0" w:rsidTr="003622FA">
        <w:trPr>
          <w:trHeight w:val="388"/>
        </w:trPr>
        <w:tc>
          <w:tcPr>
            <w:tcW w:w="2660" w:type="dxa"/>
            <w:shd w:val="clear" w:color="auto" w:fill="F5F5F5"/>
          </w:tcPr>
          <w:p w:rsidR="0039304C" w:rsidRPr="00AD5FF0" w:rsidRDefault="0039304C" w:rsidP="0039304C">
            <w:pPr>
              <w:spacing w:before="20" w:after="20"/>
              <w:rPr>
                <w:rFonts w:ascii="Calibri" w:hAnsi="Calibri"/>
                <w:sz w:val="22"/>
                <w:szCs w:val="20"/>
              </w:rPr>
            </w:pPr>
            <w:r w:rsidRPr="00AD5FF0">
              <w:rPr>
                <w:rFonts w:ascii="Calibri" w:hAnsi="Calibri"/>
                <w:b/>
                <w:sz w:val="22"/>
                <w:szCs w:val="20"/>
              </w:rPr>
              <w:t xml:space="preserve">Developmental Domain </w:t>
            </w:r>
          </w:p>
        </w:tc>
        <w:tc>
          <w:tcPr>
            <w:tcW w:w="19987" w:type="dxa"/>
            <w:gridSpan w:val="3"/>
            <w:shd w:val="clear" w:color="auto" w:fill="F5F5F5"/>
          </w:tcPr>
          <w:p w:rsidR="0039304C" w:rsidRDefault="0039304C" w:rsidP="0039304C">
            <w:pPr>
              <w:spacing w:before="20" w:after="20"/>
              <w:rPr>
                <w:rFonts w:ascii="Calibri" w:hAnsi="Calibri"/>
                <w:b/>
                <w:sz w:val="22"/>
                <w:szCs w:val="20"/>
              </w:rPr>
            </w:pPr>
            <w:r>
              <w:rPr>
                <w:rFonts w:ascii="Calibri" w:hAnsi="Calibri"/>
                <w:b/>
                <w:sz w:val="22"/>
                <w:szCs w:val="20"/>
              </w:rPr>
              <w:t>Progression of Numeracy</w:t>
            </w:r>
          </w:p>
          <w:p w:rsidR="0039304C" w:rsidRPr="00AD5FF0" w:rsidRDefault="0039304C" w:rsidP="0039304C">
            <w:pPr>
              <w:spacing w:before="20" w:after="20"/>
              <w:rPr>
                <w:rFonts w:ascii="Calibri" w:hAnsi="Calibri"/>
                <w:b/>
                <w:sz w:val="22"/>
                <w:szCs w:val="20"/>
              </w:rPr>
            </w:pPr>
            <w:r>
              <w:rPr>
                <w:rFonts w:ascii="Calibri" w:hAnsi="Calibri"/>
                <w:b/>
                <w:sz w:val="22"/>
                <w:szCs w:val="20"/>
              </w:rPr>
              <w:t xml:space="preserve">Strand: Number   </w:t>
            </w:r>
          </w:p>
        </w:tc>
      </w:tr>
      <w:tr w:rsidR="00ED5EA7" w:rsidRPr="00AD5FF0" w:rsidTr="00E16E3A">
        <w:trPr>
          <w:trHeight w:val="597"/>
        </w:trPr>
        <w:tc>
          <w:tcPr>
            <w:tcW w:w="2660" w:type="dxa"/>
            <w:shd w:val="clear" w:color="auto" w:fill="F5F5F5"/>
          </w:tcPr>
          <w:p w:rsidR="00ED5EA7" w:rsidRPr="00AD5FF0" w:rsidRDefault="00ED5EA7" w:rsidP="000E5E7A">
            <w:pPr>
              <w:spacing w:before="20" w:after="20"/>
              <w:rPr>
                <w:rFonts w:ascii="Calibri" w:hAnsi="Calibri"/>
                <w:b/>
                <w:sz w:val="22"/>
                <w:szCs w:val="20"/>
              </w:rPr>
            </w:pPr>
            <w:r w:rsidRPr="00AD5FF0">
              <w:rPr>
                <w:rFonts w:ascii="Calibri" w:hAnsi="Calibri"/>
                <w:b/>
                <w:sz w:val="22"/>
                <w:szCs w:val="20"/>
              </w:rPr>
              <w:t xml:space="preserve">Developmental Level &amp; Nutshell Statement </w:t>
            </w:r>
          </w:p>
        </w:tc>
        <w:tc>
          <w:tcPr>
            <w:tcW w:w="19987" w:type="dxa"/>
            <w:gridSpan w:val="3"/>
            <w:shd w:val="clear" w:color="auto" w:fill="F5F5F5"/>
          </w:tcPr>
          <w:p w:rsidR="0039304C" w:rsidRDefault="0089205F" w:rsidP="003E174B">
            <w:pPr>
              <w:pStyle w:val="Default"/>
              <w:rPr>
                <w:rFonts w:cs="Times New Roman"/>
                <w:b/>
                <w:color w:val="FF0000"/>
                <w:sz w:val="22"/>
                <w:szCs w:val="20"/>
              </w:rPr>
            </w:pPr>
            <w:r>
              <w:rPr>
                <w:rFonts w:cs="Times New Roman"/>
                <w:b/>
                <w:color w:val="FF0000"/>
                <w:sz w:val="22"/>
                <w:szCs w:val="20"/>
              </w:rPr>
              <w:t xml:space="preserve">Level B: </w:t>
            </w:r>
          </w:p>
          <w:p w:rsidR="00ED5EA7" w:rsidRPr="00790725" w:rsidRDefault="003E174B" w:rsidP="0039304C">
            <w:pPr>
              <w:pStyle w:val="Default"/>
              <w:rPr>
                <w:b/>
                <w:sz w:val="22"/>
                <w:szCs w:val="20"/>
              </w:rPr>
            </w:pPr>
            <w:r w:rsidRPr="003E174B">
              <w:rPr>
                <w:rFonts w:cs="Times New Roman"/>
                <w:b/>
                <w:color w:val="auto"/>
                <w:sz w:val="22"/>
                <w:szCs w:val="20"/>
              </w:rPr>
              <w:t>Classify numbers as odd and even. Understand meaning of base 10. Read and write numbers using base ten numerals. Count within 1000 (skip count by 5, 10 and 100). Addition/subtraction of two digit numbers without trading. Extend numeric and symbolic patterns.</w:t>
            </w:r>
          </w:p>
        </w:tc>
      </w:tr>
      <w:tr w:rsidR="0039304C" w:rsidRPr="00AD5FF0" w:rsidTr="003622FA">
        <w:trPr>
          <w:trHeight w:val="514"/>
        </w:trPr>
        <w:tc>
          <w:tcPr>
            <w:tcW w:w="2660" w:type="dxa"/>
            <w:shd w:val="clear" w:color="auto" w:fill="F5F5F5"/>
          </w:tcPr>
          <w:p w:rsidR="0039304C" w:rsidRPr="00AD5FF0" w:rsidRDefault="0039304C" w:rsidP="0039304C">
            <w:pPr>
              <w:spacing w:before="20" w:after="20"/>
              <w:rPr>
                <w:rFonts w:ascii="Calibri" w:hAnsi="Calibri"/>
                <w:b/>
                <w:sz w:val="22"/>
                <w:szCs w:val="20"/>
              </w:rPr>
            </w:pPr>
            <w:r>
              <w:rPr>
                <w:rFonts w:ascii="Calibri" w:hAnsi="Calibri"/>
                <w:b/>
                <w:sz w:val="22"/>
                <w:szCs w:val="20"/>
              </w:rPr>
              <w:t xml:space="preserve">Evidence for this level? </w:t>
            </w:r>
            <w:r w:rsidRPr="003622FA">
              <w:rPr>
                <w:rFonts w:ascii="Calibri" w:hAnsi="Calibri"/>
                <w:sz w:val="22"/>
                <w:szCs w:val="20"/>
              </w:rPr>
              <w:t>(What makes you say this?</w:t>
            </w:r>
          </w:p>
        </w:tc>
        <w:tc>
          <w:tcPr>
            <w:tcW w:w="19987" w:type="dxa"/>
            <w:gridSpan w:val="3"/>
            <w:shd w:val="clear" w:color="auto" w:fill="F5F5F5"/>
          </w:tcPr>
          <w:p w:rsidR="0039304C" w:rsidRPr="00B44EBC" w:rsidRDefault="0039304C" w:rsidP="0039304C">
            <w:pPr>
              <w:spacing w:before="20" w:after="20"/>
              <w:rPr>
                <w:rFonts w:ascii="Calibri" w:hAnsi="Calibri"/>
                <w:sz w:val="22"/>
                <w:szCs w:val="20"/>
              </w:rPr>
            </w:pPr>
            <w:r w:rsidRPr="004B1745">
              <w:rPr>
                <w:rFonts w:ascii="Calibri" w:hAnsi="Calibri"/>
                <w:sz w:val="22"/>
                <w:szCs w:val="20"/>
              </w:rPr>
              <w:t xml:space="preserve">ARCOTS testing student ZPD was Level </w:t>
            </w:r>
            <w:r>
              <w:rPr>
                <w:rFonts w:ascii="Calibri" w:hAnsi="Calibri"/>
                <w:sz w:val="22"/>
                <w:szCs w:val="20"/>
              </w:rPr>
              <w:t>B</w:t>
            </w:r>
            <w:r w:rsidRPr="004B1745">
              <w:rPr>
                <w:rFonts w:ascii="Calibri" w:hAnsi="Calibri"/>
                <w:sz w:val="22"/>
                <w:szCs w:val="20"/>
              </w:rPr>
              <w:t>. Analysis of work samples against the progression confirmed this.</w:t>
            </w:r>
          </w:p>
        </w:tc>
      </w:tr>
      <w:tr w:rsidR="0039304C" w:rsidRPr="00AD5FF0" w:rsidTr="00FC7CA0">
        <w:trPr>
          <w:trHeight w:val="632"/>
        </w:trPr>
        <w:tc>
          <w:tcPr>
            <w:tcW w:w="2660" w:type="dxa"/>
            <w:shd w:val="clear" w:color="auto" w:fill="D9D9D9"/>
          </w:tcPr>
          <w:p w:rsidR="0039304C" w:rsidRPr="00E16E3A" w:rsidRDefault="0039304C" w:rsidP="0039304C">
            <w:pPr>
              <w:spacing w:before="20" w:after="20"/>
              <w:rPr>
                <w:rFonts w:ascii="Calibri" w:hAnsi="Calibri"/>
                <w:b/>
                <w:color w:val="FF0000"/>
              </w:rPr>
            </w:pPr>
            <w:r w:rsidRPr="000B5D4D">
              <w:rPr>
                <w:rFonts w:ascii="Calibri" w:hAnsi="Calibri"/>
                <w:b/>
                <w:i/>
                <w:color w:val="FF0000"/>
              </w:rPr>
              <w:t>What is the student ready to learn?</w:t>
            </w:r>
          </w:p>
        </w:tc>
        <w:tc>
          <w:tcPr>
            <w:tcW w:w="2977" w:type="dxa"/>
            <w:shd w:val="clear" w:color="auto" w:fill="D9D9D9"/>
          </w:tcPr>
          <w:p w:rsidR="0039304C" w:rsidRPr="000B5D4D" w:rsidRDefault="0039304C" w:rsidP="0039304C">
            <w:pPr>
              <w:spacing w:before="20" w:after="20"/>
              <w:jc w:val="center"/>
              <w:rPr>
                <w:rFonts w:ascii="Calibri" w:hAnsi="Calibri"/>
                <w:b/>
                <w:i/>
                <w:color w:val="FF0000"/>
              </w:rPr>
            </w:pPr>
            <w:r w:rsidRPr="000B5D4D">
              <w:rPr>
                <w:rFonts w:ascii="Calibri" w:hAnsi="Calibri"/>
                <w:b/>
                <w:i/>
                <w:color w:val="FF0000"/>
              </w:rPr>
              <w:t>What are the expected outcomes and evidence?</w:t>
            </w:r>
          </w:p>
        </w:tc>
        <w:tc>
          <w:tcPr>
            <w:tcW w:w="14175" w:type="dxa"/>
            <w:shd w:val="clear" w:color="auto" w:fill="D9D9D9"/>
          </w:tcPr>
          <w:p w:rsidR="0039304C" w:rsidRPr="000B5D4D" w:rsidRDefault="0039304C" w:rsidP="0039304C">
            <w:pPr>
              <w:spacing w:before="20" w:after="20"/>
              <w:jc w:val="center"/>
              <w:rPr>
                <w:rFonts w:ascii="Calibri" w:hAnsi="Calibri"/>
                <w:b/>
                <w:i/>
                <w:color w:val="FF0000"/>
              </w:rPr>
            </w:pPr>
            <w:r w:rsidRPr="000B5D4D">
              <w:rPr>
                <w:rFonts w:ascii="Calibri" w:hAnsi="Calibri"/>
                <w:b/>
                <w:i/>
                <w:color w:val="FF0000"/>
              </w:rPr>
              <w:t>What interventions has the teacher planned?</w:t>
            </w:r>
          </w:p>
        </w:tc>
        <w:tc>
          <w:tcPr>
            <w:tcW w:w="2835" w:type="dxa"/>
            <w:shd w:val="clear" w:color="auto" w:fill="D9D9D9"/>
          </w:tcPr>
          <w:p w:rsidR="0039304C" w:rsidRPr="000B5D4D" w:rsidRDefault="0039304C" w:rsidP="0039304C">
            <w:pPr>
              <w:spacing w:before="20" w:after="20"/>
              <w:jc w:val="center"/>
              <w:rPr>
                <w:rFonts w:ascii="Calibri" w:hAnsi="Calibri"/>
                <w:b/>
                <w:i/>
                <w:color w:val="FF0000"/>
              </w:rPr>
            </w:pPr>
            <w:r>
              <w:rPr>
                <w:rFonts w:ascii="Calibri" w:hAnsi="Calibri"/>
                <w:b/>
                <w:i/>
                <w:color w:val="FF0000"/>
              </w:rPr>
              <w:t>What worked</w:t>
            </w:r>
            <w:r w:rsidRPr="000B5D4D">
              <w:rPr>
                <w:rFonts w:ascii="Calibri" w:hAnsi="Calibri"/>
                <w:b/>
                <w:i/>
                <w:color w:val="FF0000"/>
              </w:rPr>
              <w:t>?</w:t>
            </w:r>
            <w:r>
              <w:rPr>
                <w:rFonts w:ascii="Calibri" w:hAnsi="Calibri"/>
                <w:b/>
                <w:i/>
                <w:color w:val="FF0000"/>
              </w:rPr>
              <w:t xml:space="preserve"> What next?</w:t>
            </w:r>
          </w:p>
        </w:tc>
      </w:tr>
    </w:tbl>
    <w:p w:rsidR="004F2F9E" w:rsidRDefault="004F2F9E"/>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7938"/>
        <w:gridCol w:w="3118"/>
        <w:gridCol w:w="3119"/>
        <w:gridCol w:w="2835"/>
      </w:tblGrid>
      <w:tr w:rsidR="004F2F9E" w:rsidRPr="000B5D4D" w:rsidTr="004F2F9E">
        <w:trPr>
          <w:trHeight w:val="832"/>
        </w:trPr>
        <w:tc>
          <w:tcPr>
            <w:tcW w:w="2660" w:type="dxa"/>
            <w:shd w:val="clear" w:color="auto" w:fill="D9D9D9"/>
          </w:tcPr>
          <w:p w:rsidR="004F2F9E" w:rsidRPr="000B5D4D" w:rsidRDefault="004F2F9E" w:rsidP="000E5E7A">
            <w:pPr>
              <w:spacing w:before="20" w:after="20"/>
              <w:rPr>
                <w:rFonts w:ascii="Calibri" w:hAnsi="Calibri"/>
                <w:b/>
              </w:rPr>
            </w:pPr>
            <w:r w:rsidRPr="000B5D4D">
              <w:rPr>
                <w:rFonts w:ascii="Calibri" w:hAnsi="Calibri"/>
                <w:b/>
              </w:rPr>
              <w:t>Learning Intention/s</w:t>
            </w:r>
          </w:p>
          <w:p w:rsidR="004F2F9E" w:rsidRPr="000B5D4D" w:rsidRDefault="004F2F9E" w:rsidP="000E5E7A">
            <w:pPr>
              <w:spacing w:before="20" w:after="20"/>
              <w:rPr>
                <w:rFonts w:ascii="Calibri" w:hAnsi="Calibri"/>
                <w:b/>
              </w:rPr>
            </w:pPr>
            <w:r w:rsidRPr="000B5D4D">
              <w:rPr>
                <w:rFonts w:ascii="Calibri" w:hAnsi="Calibri"/>
              </w:rPr>
              <w:t xml:space="preserve">(Specific </w:t>
            </w:r>
            <w:r w:rsidRPr="004F2F9E">
              <w:rPr>
                <w:rFonts w:ascii="Calibri" w:hAnsi="Calibri"/>
                <w:b/>
              </w:rPr>
              <w:t>skill</w:t>
            </w:r>
            <w:r w:rsidRPr="000B5D4D">
              <w:rPr>
                <w:rFonts w:ascii="Calibri" w:hAnsi="Calibri"/>
              </w:rPr>
              <w:t xml:space="preserve"> or concept or part thereof to be learned)</w:t>
            </w:r>
          </w:p>
        </w:tc>
        <w:tc>
          <w:tcPr>
            <w:tcW w:w="2977"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Evidence</w:t>
            </w:r>
            <w:r w:rsidRPr="000B5D4D">
              <w:rPr>
                <w:rFonts w:ascii="Calibri" w:hAnsi="Calibri"/>
              </w:rPr>
              <w:t xml:space="preserve"> (What the students will be able to do, say, make or write):</w:t>
            </w:r>
          </w:p>
        </w:tc>
        <w:tc>
          <w:tcPr>
            <w:tcW w:w="7938"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 xml:space="preserve">Teaching Strategy </w:t>
            </w:r>
            <w:r w:rsidRPr="000B5D4D">
              <w:rPr>
                <w:rFonts w:ascii="Calibri" w:hAnsi="Calibri"/>
              </w:rPr>
              <w:t xml:space="preserve">(What the </w:t>
            </w:r>
            <w:r w:rsidRPr="000B5D4D">
              <w:rPr>
                <w:rFonts w:ascii="Calibri" w:hAnsi="Calibri"/>
                <w:i/>
              </w:rPr>
              <w:t>teacher</w:t>
            </w:r>
            <w:r w:rsidRPr="000B5D4D">
              <w:rPr>
                <w:rFonts w:ascii="Calibri" w:hAnsi="Calibri"/>
              </w:rPr>
              <w:t xml:space="preserve"> says, does, makes or writes)</w:t>
            </w:r>
          </w:p>
        </w:tc>
        <w:tc>
          <w:tcPr>
            <w:tcW w:w="3118" w:type="dxa"/>
            <w:shd w:val="clear" w:color="auto" w:fill="ECECEC"/>
          </w:tcPr>
          <w:p w:rsidR="004F2F9E" w:rsidRPr="000B5D4D" w:rsidRDefault="004F2F9E" w:rsidP="004F2F9E">
            <w:pPr>
              <w:spacing w:before="20" w:after="20"/>
              <w:rPr>
                <w:rFonts w:ascii="Calibri" w:hAnsi="Calibri"/>
              </w:rPr>
            </w:pPr>
            <w:r w:rsidRPr="000B5D4D">
              <w:rPr>
                <w:rFonts w:ascii="Calibri" w:hAnsi="Calibri"/>
                <w:b/>
              </w:rPr>
              <w:t>Learning Activity</w:t>
            </w:r>
            <w:r w:rsidRPr="000B5D4D">
              <w:rPr>
                <w:rFonts w:ascii="Calibri" w:hAnsi="Calibri"/>
              </w:rPr>
              <w:t xml:space="preserve"> </w:t>
            </w:r>
          </w:p>
          <w:p w:rsidR="004F2F9E" w:rsidRPr="000B5D4D" w:rsidRDefault="004F2F9E" w:rsidP="004F2F9E">
            <w:pPr>
              <w:spacing w:before="20" w:after="20"/>
              <w:rPr>
                <w:rFonts w:ascii="Calibri" w:hAnsi="Calibri"/>
                <w:b/>
              </w:rPr>
            </w:pPr>
            <w:r w:rsidRPr="000B5D4D">
              <w:rPr>
                <w:rFonts w:ascii="Calibri" w:hAnsi="Calibri"/>
              </w:rPr>
              <w:t>(Describes what the students are actually going to do)</w:t>
            </w:r>
          </w:p>
        </w:tc>
        <w:tc>
          <w:tcPr>
            <w:tcW w:w="3119" w:type="dxa"/>
            <w:shd w:val="clear" w:color="auto" w:fill="ECECEC"/>
          </w:tcPr>
          <w:p w:rsidR="004F2F9E" w:rsidRPr="000B5D4D" w:rsidRDefault="004F2F9E" w:rsidP="000E5E7A">
            <w:pPr>
              <w:spacing w:before="20" w:after="20"/>
              <w:rPr>
                <w:rFonts w:ascii="Calibri" w:hAnsi="Calibri"/>
                <w:b/>
              </w:rPr>
            </w:pPr>
            <w:r w:rsidRPr="000B5D4D">
              <w:rPr>
                <w:rFonts w:ascii="Calibri" w:hAnsi="Calibri"/>
                <w:b/>
              </w:rPr>
              <w:t>Resources</w:t>
            </w:r>
            <w:r w:rsidRPr="000B5D4D">
              <w:rPr>
                <w:rFonts w:ascii="Calibri" w:hAnsi="Calibri"/>
              </w:rPr>
              <w:t xml:space="preserve"> (People, place or things used in the</w:t>
            </w:r>
            <w:r w:rsidR="00FC7CA0">
              <w:rPr>
                <w:rFonts w:ascii="Calibri" w:hAnsi="Calibri"/>
              </w:rPr>
              <w:t xml:space="preserve"> activity to realise the</w:t>
            </w:r>
            <w:r w:rsidRPr="000B5D4D">
              <w:rPr>
                <w:rFonts w:ascii="Calibri" w:hAnsi="Calibri"/>
              </w:rPr>
              <w:t xml:space="preserve"> learning strategy)</w:t>
            </w:r>
          </w:p>
        </w:tc>
        <w:tc>
          <w:tcPr>
            <w:tcW w:w="2835" w:type="dxa"/>
            <w:shd w:val="clear" w:color="auto" w:fill="D9D9D9"/>
          </w:tcPr>
          <w:p w:rsidR="004F2F9E" w:rsidRPr="000B5D4D" w:rsidRDefault="00FC7CA0" w:rsidP="004F2F9E">
            <w:pPr>
              <w:spacing w:before="20" w:after="20"/>
              <w:rPr>
                <w:rFonts w:ascii="Calibri" w:hAnsi="Calibri"/>
                <w:b/>
              </w:rPr>
            </w:pPr>
            <w:r>
              <w:rPr>
                <w:rFonts w:ascii="Calibri" w:hAnsi="Calibri"/>
                <w:b/>
              </w:rPr>
              <w:t xml:space="preserve">Review &amp; </w:t>
            </w:r>
            <w:r w:rsidR="004F2F9E">
              <w:rPr>
                <w:rFonts w:ascii="Calibri" w:hAnsi="Calibri"/>
                <w:b/>
              </w:rPr>
              <w:t>Reflection</w:t>
            </w:r>
          </w:p>
        </w:tc>
      </w:tr>
      <w:tr w:rsidR="00B5009B" w:rsidRPr="00AD5FF0" w:rsidTr="00CD4F60">
        <w:trPr>
          <w:trHeight w:val="1713"/>
        </w:trPr>
        <w:tc>
          <w:tcPr>
            <w:tcW w:w="2660" w:type="dxa"/>
            <w:vMerge w:val="restart"/>
            <w:shd w:val="clear" w:color="auto" w:fill="D9D9D9"/>
          </w:tcPr>
          <w:p w:rsidR="00B5009B" w:rsidRDefault="00B5009B" w:rsidP="00CD4F60">
            <w:pPr>
              <w:spacing w:before="20" w:after="20"/>
              <w:rPr>
                <w:rFonts w:ascii="Calibri" w:hAnsi="Calibri"/>
                <w:sz w:val="22"/>
                <w:szCs w:val="20"/>
              </w:rPr>
            </w:pPr>
            <w:r w:rsidRPr="003E174B">
              <w:rPr>
                <w:rFonts w:ascii="Calibri" w:hAnsi="Calibri"/>
                <w:sz w:val="22"/>
                <w:szCs w:val="20"/>
              </w:rPr>
              <w:t>Students will be able to classify numbers as odd and even</w:t>
            </w:r>
            <w:r>
              <w:rPr>
                <w:rFonts w:ascii="Calibri" w:hAnsi="Calibri"/>
                <w:sz w:val="22"/>
                <w:szCs w:val="20"/>
              </w:rPr>
              <w:t>.</w:t>
            </w:r>
          </w:p>
          <w:p w:rsidR="00B5009B" w:rsidRDefault="00B5009B" w:rsidP="00CD4F60">
            <w:pPr>
              <w:spacing w:before="20" w:after="20"/>
              <w:rPr>
                <w:rFonts w:ascii="Calibri" w:hAnsi="Calibri"/>
                <w:sz w:val="22"/>
                <w:szCs w:val="20"/>
              </w:rPr>
            </w:pPr>
          </w:p>
          <w:p w:rsidR="00B5009B" w:rsidRDefault="00B5009B" w:rsidP="00CD4F60">
            <w:pPr>
              <w:spacing w:before="20" w:after="20"/>
              <w:rPr>
                <w:rFonts w:ascii="Calibri" w:hAnsi="Calibri"/>
                <w:sz w:val="22"/>
                <w:szCs w:val="20"/>
              </w:rPr>
            </w:pPr>
          </w:p>
          <w:p w:rsidR="00B5009B" w:rsidRDefault="00B5009B" w:rsidP="00CD4F60">
            <w:pPr>
              <w:spacing w:before="20" w:after="20"/>
              <w:rPr>
                <w:rFonts w:ascii="Calibri" w:hAnsi="Calibri"/>
                <w:sz w:val="22"/>
                <w:szCs w:val="20"/>
              </w:rPr>
            </w:pPr>
          </w:p>
          <w:p w:rsidR="00B5009B" w:rsidRDefault="00B5009B" w:rsidP="00CD4F60">
            <w:pPr>
              <w:spacing w:before="20" w:after="20"/>
              <w:rPr>
                <w:rFonts w:ascii="Calibri" w:hAnsi="Calibri"/>
                <w:sz w:val="22"/>
                <w:szCs w:val="20"/>
              </w:rPr>
            </w:pPr>
          </w:p>
          <w:p w:rsidR="00B5009B" w:rsidRDefault="00B5009B" w:rsidP="00CD4F60">
            <w:pPr>
              <w:spacing w:before="20" w:after="20"/>
              <w:rPr>
                <w:rFonts w:ascii="Calibri" w:hAnsi="Calibri"/>
                <w:sz w:val="22"/>
                <w:szCs w:val="20"/>
              </w:rPr>
            </w:pPr>
          </w:p>
          <w:p w:rsidR="00B5009B" w:rsidRPr="00AD5FF0" w:rsidRDefault="00B5009B" w:rsidP="00CD4F60">
            <w:pPr>
              <w:spacing w:before="20" w:after="20"/>
              <w:rPr>
                <w:rFonts w:ascii="Calibri" w:hAnsi="Calibri"/>
                <w:sz w:val="22"/>
                <w:szCs w:val="20"/>
              </w:rPr>
            </w:pPr>
          </w:p>
        </w:tc>
        <w:tc>
          <w:tcPr>
            <w:tcW w:w="2977" w:type="dxa"/>
            <w:vMerge w:val="restart"/>
            <w:shd w:val="clear" w:color="auto" w:fill="ECECEC"/>
          </w:tcPr>
          <w:p w:rsidR="00B5009B" w:rsidRDefault="00B5009B" w:rsidP="00CD4F60">
            <w:pPr>
              <w:spacing w:before="20" w:after="20"/>
              <w:rPr>
                <w:rFonts w:ascii="Calibri" w:hAnsi="Calibri"/>
                <w:sz w:val="22"/>
                <w:szCs w:val="20"/>
              </w:rPr>
            </w:pPr>
            <w:r>
              <w:rPr>
                <w:rFonts w:ascii="Calibri" w:hAnsi="Calibri"/>
                <w:sz w:val="22"/>
                <w:szCs w:val="20"/>
              </w:rPr>
              <w:t>- Students classify (in a written or spoken way) a set of numbers distinguishing between odd and even numbers.</w:t>
            </w:r>
          </w:p>
          <w:p w:rsidR="00B5009B" w:rsidRDefault="00B5009B" w:rsidP="00CD4F60">
            <w:pPr>
              <w:spacing w:before="20" w:after="20"/>
              <w:rPr>
                <w:rFonts w:ascii="Calibri" w:hAnsi="Calibri"/>
                <w:sz w:val="22"/>
                <w:szCs w:val="20"/>
              </w:rPr>
            </w:pPr>
          </w:p>
          <w:p w:rsidR="00B5009B" w:rsidRDefault="00B5009B" w:rsidP="00CD4F60">
            <w:pPr>
              <w:spacing w:before="20" w:after="20"/>
              <w:rPr>
                <w:rFonts w:ascii="Calibri" w:hAnsi="Calibri"/>
                <w:sz w:val="22"/>
                <w:szCs w:val="20"/>
              </w:rPr>
            </w:pPr>
            <w:r>
              <w:rPr>
                <w:rFonts w:ascii="Calibri" w:hAnsi="Calibri"/>
                <w:sz w:val="22"/>
                <w:szCs w:val="20"/>
              </w:rPr>
              <w:t xml:space="preserve">- Students identify any given number as even or odd, and can transform it to the other kind (if even, to an odd, if odd to an even) </w:t>
            </w:r>
          </w:p>
          <w:p w:rsidR="00B5009B" w:rsidRPr="0039304C" w:rsidRDefault="00B5009B" w:rsidP="00CD4F60">
            <w:pPr>
              <w:spacing w:before="20" w:after="20"/>
              <w:rPr>
                <w:rFonts w:ascii="Calibri" w:hAnsi="Calibri"/>
                <w:sz w:val="22"/>
                <w:szCs w:val="20"/>
              </w:rPr>
            </w:pPr>
          </w:p>
          <w:p w:rsidR="00B5009B" w:rsidRDefault="00B5009B" w:rsidP="00CD4F60">
            <w:pPr>
              <w:spacing w:before="20" w:after="20"/>
              <w:rPr>
                <w:rFonts w:ascii="Calibri" w:hAnsi="Calibri"/>
                <w:sz w:val="22"/>
                <w:szCs w:val="20"/>
              </w:rPr>
            </w:pPr>
            <w:r w:rsidRPr="0039304C">
              <w:rPr>
                <w:rFonts w:ascii="Calibri" w:hAnsi="Calibri"/>
                <w:sz w:val="22"/>
                <w:szCs w:val="20"/>
              </w:rPr>
              <w:t>-Students identify odd and even numbers in their environment.</w:t>
            </w:r>
          </w:p>
          <w:p w:rsidR="00B5009B" w:rsidRDefault="00B5009B" w:rsidP="00CD4F60">
            <w:pPr>
              <w:spacing w:before="20" w:after="20"/>
              <w:rPr>
                <w:rFonts w:ascii="Calibri" w:hAnsi="Calibri"/>
                <w:sz w:val="22"/>
                <w:szCs w:val="20"/>
              </w:rPr>
            </w:pPr>
          </w:p>
          <w:p w:rsidR="00B5009B" w:rsidRPr="001271C5" w:rsidRDefault="00B5009B" w:rsidP="00CD4F60">
            <w:pPr>
              <w:spacing w:before="20" w:after="20"/>
              <w:rPr>
                <w:rFonts w:ascii="Calibri" w:hAnsi="Calibri"/>
                <w:color w:val="FF0000"/>
                <w:sz w:val="22"/>
                <w:szCs w:val="20"/>
              </w:rPr>
            </w:pPr>
            <w:r>
              <w:rPr>
                <w:rFonts w:ascii="Calibri" w:hAnsi="Calibri"/>
                <w:sz w:val="22"/>
                <w:szCs w:val="20"/>
              </w:rPr>
              <w:t xml:space="preserve">- Students identify the </w:t>
            </w:r>
            <w:r w:rsidRPr="001D0B4A">
              <w:rPr>
                <w:rFonts w:ascii="Calibri" w:hAnsi="Calibri"/>
                <w:sz w:val="22"/>
                <w:szCs w:val="20"/>
              </w:rPr>
              <w:t xml:space="preserve"> pattern of odd and even numbers alternating</w:t>
            </w:r>
          </w:p>
          <w:p w:rsidR="00B5009B" w:rsidRPr="0039304C" w:rsidRDefault="00B5009B" w:rsidP="00CD4F60">
            <w:pPr>
              <w:spacing w:before="20" w:after="20"/>
              <w:rPr>
                <w:rFonts w:ascii="Calibri" w:hAnsi="Calibri"/>
                <w:sz w:val="22"/>
                <w:szCs w:val="20"/>
              </w:rPr>
            </w:pPr>
          </w:p>
          <w:p w:rsidR="00B5009B" w:rsidRPr="001271C5" w:rsidRDefault="00B5009B" w:rsidP="00CD4F60">
            <w:pPr>
              <w:spacing w:before="20" w:after="20"/>
              <w:rPr>
                <w:rFonts w:ascii="Calibri" w:hAnsi="Calibri"/>
                <w:color w:val="FF0000"/>
                <w:sz w:val="22"/>
                <w:szCs w:val="20"/>
              </w:rPr>
            </w:pPr>
          </w:p>
        </w:tc>
        <w:tc>
          <w:tcPr>
            <w:tcW w:w="7938" w:type="dxa"/>
            <w:shd w:val="clear" w:color="auto" w:fill="ECECEC"/>
          </w:tcPr>
          <w:p w:rsidR="00B5009B" w:rsidRDefault="00B5009B" w:rsidP="000E5E7A">
            <w:pPr>
              <w:spacing w:before="20" w:after="20"/>
              <w:rPr>
                <w:rFonts w:ascii="Calibri" w:hAnsi="Calibri"/>
                <w:b/>
                <w:i/>
                <w:color w:val="FF0000"/>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EF2292" w:rsidRDefault="00EF2292" w:rsidP="000E5E7A">
            <w:pPr>
              <w:spacing w:before="20" w:after="20"/>
              <w:rPr>
                <w:rFonts w:ascii="Calibri" w:hAnsi="Calibri"/>
                <w:b/>
                <w:i/>
                <w:sz w:val="22"/>
                <w:szCs w:val="20"/>
              </w:rPr>
            </w:pPr>
          </w:p>
          <w:p w:rsidR="00B5009B" w:rsidRDefault="00B5009B" w:rsidP="000E5E7A">
            <w:pPr>
              <w:spacing w:before="20" w:after="20"/>
            </w:pPr>
            <w:r>
              <w:rPr>
                <w:rFonts w:ascii="Calibri" w:hAnsi="Calibri"/>
                <w:b/>
                <w:i/>
                <w:sz w:val="22"/>
                <w:szCs w:val="20"/>
              </w:rPr>
              <w:t xml:space="preserve">Expositive </w:t>
            </w:r>
            <w:r>
              <w:t xml:space="preserve"> </w:t>
            </w:r>
          </w:p>
          <w:p w:rsidR="00B5009B" w:rsidRDefault="00B5009B" w:rsidP="001D0B4A">
            <w:pPr>
              <w:spacing w:before="20" w:after="20"/>
              <w:rPr>
                <w:rFonts w:ascii="Calibri" w:hAnsi="Calibri"/>
                <w:sz w:val="22"/>
                <w:szCs w:val="20"/>
              </w:rPr>
            </w:pPr>
            <w:r w:rsidRPr="003E174B">
              <w:rPr>
                <w:rFonts w:ascii="Calibri" w:hAnsi="Calibri"/>
                <w:sz w:val="22"/>
                <w:szCs w:val="20"/>
              </w:rPr>
              <w:t>•</w:t>
            </w:r>
            <w:r w:rsidRPr="001D0B4A">
              <w:rPr>
                <w:rFonts w:ascii="Calibri" w:hAnsi="Calibri"/>
                <w:sz w:val="22"/>
                <w:szCs w:val="20"/>
              </w:rPr>
              <w:t xml:space="preserve"> Teacher will model classification</w:t>
            </w:r>
            <w:r w:rsidR="00DE1B63">
              <w:rPr>
                <w:rFonts w:ascii="Calibri" w:hAnsi="Calibri"/>
                <w:sz w:val="22"/>
                <w:szCs w:val="20"/>
              </w:rPr>
              <w:t xml:space="preserve"> </w:t>
            </w:r>
            <w:r w:rsidRPr="001D0B4A">
              <w:rPr>
                <w:rFonts w:ascii="Calibri" w:hAnsi="Calibri"/>
                <w:sz w:val="22"/>
                <w:szCs w:val="20"/>
              </w:rPr>
              <w:t>strategy/approach to identify if a number is even or odd, emphasising the understanding</w:t>
            </w:r>
            <w:r w:rsidR="00DE1B63">
              <w:rPr>
                <w:rFonts w:ascii="Calibri" w:hAnsi="Calibri"/>
                <w:sz w:val="22"/>
                <w:szCs w:val="20"/>
              </w:rPr>
              <w:t xml:space="preserve"> </w:t>
            </w:r>
            <w:r w:rsidRPr="001D0B4A">
              <w:rPr>
                <w:rFonts w:ascii="Calibri" w:hAnsi="Calibri"/>
                <w:sz w:val="22"/>
                <w:szCs w:val="20"/>
              </w:rPr>
              <w:t>of the rules that will allow students to identify it</w:t>
            </w:r>
            <w:r>
              <w:rPr>
                <w:rFonts w:ascii="Calibri" w:hAnsi="Calibri"/>
                <w:sz w:val="22"/>
                <w:szCs w:val="20"/>
              </w:rPr>
              <w:t xml:space="preserve">: </w:t>
            </w:r>
          </w:p>
          <w:p w:rsidR="00B5009B" w:rsidRDefault="00B5009B" w:rsidP="001D0B4A">
            <w:pPr>
              <w:spacing w:before="20" w:after="20"/>
              <w:rPr>
                <w:rFonts w:ascii="Calibri" w:hAnsi="Calibri"/>
                <w:sz w:val="22"/>
                <w:szCs w:val="20"/>
              </w:rPr>
            </w:pPr>
          </w:p>
          <w:p w:rsidR="00B5009B" w:rsidRDefault="00B5009B" w:rsidP="001D0B4A">
            <w:pPr>
              <w:pStyle w:val="ListParagraph"/>
              <w:numPr>
                <w:ilvl w:val="0"/>
                <w:numId w:val="4"/>
              </w:numPr>
              <w:spacing w:before="20" w:after="20"/>
              <w:rPr>
                <w:rFonts w:ascii="Calibri" w:hAnsi="Calibri"/>
                <w:sz w:val="22"/>
                <w:szCs w:val="20"/>
              </w:rPr>
            </w:pPr>
            <w:r w:rsidRPr="001D0B4A">
              <w:rPr>
                <w:rFonts w:ascii="Calibri" w:hAnsi="Calibri"/>
                <w:sz w:val="22"/>
                <w:szCs w:val="20"/>
              </w:rPr>
              <w:t xml:space="preserve"> Teacher will supply students with sets of objects, each set having a different number of objects.</w:t>
            </w:r>
          </w:p>
          <w:p w:rsidR="00B5009B" w:rsidRDefault="00B5009B" w:rsidP="001D0B4A">
            <w:pPr>
              <w:pStyle w:val="ListParagraph"/>
              <w:numPr>
                <w:ilvl w:val="0"/>
                <w:numId w:val="4"/>
              </w:numPr>
              <w:spacing w:before="20" w:after="20"/>
              <w:rPr>
                <w:rFonts w:ascii="Calibri" w:hAnsi="Calibri"/>
                <w:sz w:val="22"/>
                <w:szCs w:val="20"/>
              </w:rPr>
            </w:pPr>
            <w:r w:rsidRPr="001D0B4A">
              <w:rPr>
                <w:rFonts w:ascii="Calibri" w:hAnsi="Calibri"/>
                <w:sz w:val="22"/>
                <w:szCs w:val="20"/>
              </w:rPr>
              <w:t>Teacher will model</w:t>
            </w:r>
            <w:r w:rsidR="00134C40" w:rsidRPr="00134C40">
              <w:rPr>
                <w:rFonts w:ascii="Calibri" w:hAnsi="Calibri"/>
                <w:sz w:val="22"/>
                <w:szCs w:val="20"/>
              </w:rPr>
              <w:t xml:space="preserve"> (personally, or by a video, a worksheet, etc) </w:t>
            </w:r>
            <w:r w:rsidRPr="001D0B4A">
              <w:rPr>
                <w:rFonts w:ascii="Calibri" w:hAnsi="Calibri"/>
                <w:sz w:val="22"/>
                <w:szCs w:val="20"/>
              </w:rPr>
              <w:t>arrangement of objects into pairs. If there are no objects without a pair the number is even. If there is an object left without a pair the number is odd.</w:t>
            </w:r>
          </w:p>
          <w:p w:rsidR="00B5009B" w:rsidRPr="00D84898" w:rsidRDefault="00B5009B" w:rsidP="001D0B4A">
            <w:pPr>
              <w:pStyle w:val="ListParagraph"/>
              <w:spacing w:before="20" w:after="20"/>
              <w:rPr>
                <w:rFonts w:ascii="Calibri" w:hAnsi="Calibri"/>
                <w:sz w:val="22"/>
                <w:szCs w:val="20"/>
              </w:rPr>
            </w:pPr>
          </w:p>
          <w:p w:rsidR="00B5009B" w:rsidRPr="00D84898" w:rsidRDefault="00B5009B" w:rsidP="000E5E7A">
            <w:pPr>
              <w:spacing w:before="20" w:after="20"/>
              <w:rPr>
                <w:rFonts w:ascii="Calibri" w:hAnsi="Calibri"/>
                <w:sz w:val="22"/>
                <w:szCs w:val="20"/>
              </w:rPr>
            </w:pPr>
            <w:r w:rsidRPr="00D84898">
              <w:rPr>
                <w:rFonts w:ascii="Calibri" w:hAnsi="Calibri"/>
                <w:sz w:val="22"/>
                <w:szCs w:val="20"/>
              </w:rPr>
              <w:t>• Teacher will model</w:t>
            </w:r>
            <w:r w:rsidR="00134C40" w:rsidRPr="00134C40">
              <w:rPr>
                <w:rFonts w:ascii="Calibri" w:hAnsi="Calibri"/>
                <w:sz w:val="22"/>
                <w:szCs w:val="20"/>
              </w:rPr>
              <w:t xml:space="preserve"> (personally, or by a video, a worksheet, etc)</w:t>
            </w:r>
            <w:r w:rsidRPr="00D84898">
              <w:rPr>
                <w:rFonts w:ascii="Calibri" w:hAnsi="Calibri"/>
                <w:sz w:val="22"/>
                <w:szCs w:val="20"/>
              </w:rPr>
              <w:t xml:space="preserve"> counting even and odd numbers from any given 2 digit number. </w:t>
            </w:r>
          </w:p>
          <w:p w:rsidR="00B5009B" w:rsidRPr="00D84898" w:rsidRDefault="00B5009B" w:rsidP="000E5E7A">
            <w:pPr>
              <w:spacing w:before="20" w:after="20"/>
              <w:rPr>
                <w:rFonts w:ascii="Calibri" w:hAnsi="Calibri"/>
                <w:sz w:val="22"/>
                <w:szCs w:val="20"/>
              </w:rPr>
            </w:pPr>
          </w:p>
          <w:p w:rsidR="00B5009B" w:rsidRPr="00D84898" w:rsidRDefault="00B5009B" w:rsidP="00977F60">
            <w:pPr>
              <w:spacing w:before="20" w:after="20"/>
              <w:rPr>
                <w:rFonts w:ascii="Calibri" w:hAnsi="Calibri"/>
                <w:sz w:val="22"/>
                <w:szCs w:val="20"/>
              </w:rPr>
            </w:pPr>
            <w:r w:rsidRPr="00D84898">
              <w:rPr>
                <w:rFonts w:ascii="Calibri" w:hAnsi="Calibri"/>
                <w:sz w:val="22"/>
                <w:szCs w:val="20"/>
              </w:rPr>
              <w:t>• Teacher will write first twenty numbers on board (include 0). Students asked to name each number as it is pointed out. Teacher will show pattern (from 1) of odd, even, odd, even etc. Points out the odd numbers - 1</w:t>
            </w:r>
            <w:proofErr w:type="gramStart"/>
            <w:r w:rsidRPr="00D84898">
              <w:rPr>
                <w:rFonts w:ascii="Calibri" w:hAnsi="Calibri"/>
                <w:sz w:val="22"/>
                <w:szCs w:val="20"/>
              </w:rPr>
              <w:t>,3,5,7,9</w:t>
            </w:r>
            <w:proofErr w:type="gramEnd"/>
            <w:r w:rsidRPr="00D84898">
              <w:rPr>
                <w:rFonts w:ascii="Calibri" w:hAnsi="Calibri"/>
                <w:sz w:val="22"/>
                <w:szCs w:val="20"/>
              </w:rPr>
              <w:t xml:space="preserve"> . </w:t>
            </w:r>
            <w:proofErr w:type="gramStart"/>
            <w:r w:rsidRPr="00D84898">
              <w:rPr>
                <w:rFonts w:ascii="Calibri" w:hAnsi="Calibri"/>
                <w:sz w:val="22"/>
                <w:szCs w:val="20"/>
              </w:rPr>
              <w:t>etc</w:t>
            </w:r>
            <w:proofErr w:type="gramEnd"/>
            <w:r w:rsidRPr="00D84898">
              <w:rPr>
                <w:rFonts w:ascii="Calibri" w:hAnsi="Calibri"/>
                <w:sz w:val="22"/>
                <w:szCs w:val="20"/>
              </w:rPr>
              <w:t xml:space="preserve"> and evens 2,4,6,8, etc.  </w:t>
            </w:r>
          </w:p>
          <w:p w:rsidR="00B5009B" w:rsidRPr="00D84898" w:rsidRDefault="00B5009B" w:rsidP="00977F60">
            <w:pPr>
              <w:spacing w:before="20" w:after="20"/>
              <w:rPr>
                <w:rFonts w:ascii="Calibri" w:hAnsi="Calibri"/>
                <w:sz w:val="22"/>
                <w:szCs w:val="20"/>
              </w:rPr>
            </w:pPr>
            <w:r w:rsidRPr="00D84898">
              <w:rPr>
                <w:rFonts w:ascii="Calibri" w:hAnsi="Calibri"/>
                <w:sz w:val="22"/>
                <w:szCs w:val="20"/>
              </w:rPr>
              <w:t>• Teacher will point out that zero has not been included. Is zero an odd or an even number? Teacher will rewrite the appropriate sequence with zero included.  Teacher will write on the board a mixture of odd and even numbers</w:t>
            </w:r>
          </w:p>
          <w:p w:rsidR="00B5009B" w:rsidRPr="00D84898" w:rsidRDefault="00B5009B" w:rsidP="000E5E7A">
            <w:pPr>
              <w:spacing w:before="20" w:after="20"/>
              <w:rPr>
                <w:rFonts w:ascii="Calibri" w:hAnsi="Calibri"/>
                <w:sz w:val="22"/>
                <w:szCs w:val="20"/>
              </w:rPr>
            </w:pPr>
          </w:p>
          <w:p w:rsidR="00B5009B" w:rsidRPr="00D84898" w:rsidRDefault="00B5009B" w:rsidP="000E5E7A">
            <w:pPr>
              <w:spacing w:before="20" w:after="20"/>
              <w:rPr>
                <w:rFonts w:ascii="Calibri" w:hAnsi="Calibri"/>
                <w:sz w:val="22"/>
                <w:szCs w:val="20"/>
              </w:rPr>
            </w:pPr>
            <w:r w:rsidRPr="00D84898">
              <w:rPr>
                <w:rFonts w:ascii="Calibri" w:hAnsi="Calibri"/>
                <w:b/>
                <w:i/>
                <w:sz w:val="22"/>
                <w:szCs w:val="20"/>
              </w:rPr>
              <w:t>Associative/</w:t>
            </w:r>
            <w:r w:rsidR="00DE1B63">
              <w:rPr>
                <w:rFonts w:ascii="Calibri" w:hAnsi="Calibri"/>
                <w:b/>
                <w:i/>
                <w:sz w:val="22"/>
                <w:szCs w:val="20"/>
              </w:rPr>
              <w:t>Investigative</w:t>
            </w:r>
          </w:p>
          <w:p w:rsidR="00B5009B" w:rsidRPr="00AD5FF0" w:rsidRDefault="00B5009B" w:rsidP="00977F60">
            <w:pPr>
              <w:spacing w:before="20" w:after="20"/>
              <w:rPr>
                <w:rFonts w:ascii="Calibri" w:hAnsi="Calibri"/>
                <w:sz w:val="22"/>
                <w:szCs w:val="20"/>
              </w:rPr>
            </w:pPr>
            <w:r w:rsidRPr="00D84898">
              <w:rPr>
                <w:rFonts w:ascii="Calibri" w:hAnsi="Calibri"/>
                <w:sz w:val="22"/>
                <w:szCs w:val="20"/>
              </w:rPr>
              <w:t>• Using different activities, teacher will provide students the opportunity to classify numbers as even or odd.</w:t>
            </w:r>
            <w:r w:rsidRPr="003E174B">
              <w:rPr>
                <w:rFonts w:ascii="Calibri" w:hAnsi="Calibri"/>
                <w:sz w:val="22"/>
                <w:szCs w:val="20"/>
              </w:rPr>
              <w:t xml:space="preserve"> </w:t>
            </w:r>
          </w:p>
        </w:tc>
        <w:tc>
          <w:tcPr>
            <w:tcW w:w="3118" w:type="dxa"/>
            <w:shd w:val="clear" w:color="auto" w:fill="ECECEC"/>
          </w:tcPr>
          <w:p w:rsidR="00B5009B" w:rsidRDefault="00B5009B" w:rsidP="00977F60">
            <w:pPr>
              <w:spacing w:before="20" w:after="20"/>
              <w:rPr>
                <w:rFonts w:ascii="Calibri" w:hAnsi="Calibri"/>
                <w:b/>
                <w:i/>
                <w:color w:val="FF0000"/>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B5009B" w:rsidRDefault="00B5009B" w:rsidP="00977F60">
            <w:pPr>
              <w:spacing w:before="20" w:after="20"/>
              <w:rPr>
                <w:rFonts w:ascii="Calibri" w:hAnsi="Calibri"/>
                <w:b/>
                <w:i/>
                <w:sz w:val="22"/>
                <w:szCs w:val="20"/>
              </w:rPr>
            </w:pPr>
          </w:p>
          <w:p w:rsidR="00EF2292" w:rsidRDefault="00EF2292" w:rsidP="00977F60">
            <w:pPr>
              <w:spacing w:before="20" w:after="20"/>
              <w:rPr>
                <w:rFonts w:ascii="Calibri" w:hAnsi="Calibri"/>
                <w:b/>
                <w:i/>
                <w:sz w:val="22"/>
                <w:szCs w:val="20"/>
              </w:rPr>
            </w:pPr>
          </w:p>
          <w:p w:rsidR="00B5009B" w:rsidRDefault="00B5009B" w:rsidP="001D0B4A">
            <w:pPr>
              <w:spacing w:before="20" w:after="20"/>
              <w:rPr>
                <w:rFonts w:ascii="Calibri" w:hAnsi="Calibri"/>
                <w:sz w:val="22"/>
                <w:szCs w:val="20"/>
              </w:rPr>
            </w:pPr>
            <w:r w:rsidRPr="001D0B4A">
              <w:rPr>
                <w:rFonts w:ascii="Calibri" w:hAnsi="Calibri"/>
                <w:sz w:val="22"/>
                <w:szCs w:val="20"/>
              </w:rPr>
              <w:t>• Students work with different sets of objects, arranging each group into pairs and deciding whether the number is odd or even.</w:t>
            </w:r>
          </w:p>
          <w:p w:rsidR="00B5009B" w:rsidRDefault="00B5009B" w:rsidP="001D0B4A">
            <w:pPr>
              <w:spacing w:before="20" w:after="20"/>
              <w:rPr>
                <w:rFonts w:ascii="Calibri" w:hAnsi="Calibri"/>
                <w:sz w:val="22"/>
                <w:szCs w:val="20"/>
              </w:rPr>
            </w:pPr>
          </w:p>
          <w:p w:rsidR="00B5009B" w:rsidRDefault="00B5009B" w:rsidP="00977F60">
            <w:pPr>
              <w:spacing w:before="20" w:after="20"/>
              <w:rPr>
                <w:rFonts w:ascii="Calibri" w:hAnsi="Calibri"/>
                <w:sz w:val="22"/>
                <w:szCs w:val="20"/>
              </w:rPr>
            </w:pPr>
            <w:r w:rsidRPr="00F115DD">
              <w:rPr>
                <w:rFonts w:ascii="Calibri" w:hAnsi="Calibri"/>
                <w:sz w:val="22"/>
                <w:szCs w:val="20"/>
              </w:rPr>
              <w:t xml:space="preserve">• In groups, </w:t>
            </w:r>
            <w:r>
              <w:rPr>
                <w:rFonts w:ascii="Calibri" w:hAnsi="Calibri"/>
                <w:sz w:val="22"/>
                <w:szCs w:val="20"/>
              </w:rPr>
              <w:t>s</w:t>
            </w:r>
            <w:r w:rsidRPr="003E174B">
              <w:rPr>
                <w:rFonts w:ascii="Calibri" w:hAnsi="Calibri"/>
                <w:sz w:val="22"/>
                <w:szCs w:val="20"/>
              </w:rPr>
              <w:t>tudents count out loud up and down in even numbers or odd numbers. Then from any given 2 digit number</w:t>
            </w:r>
            <w:r>
              <w:rPr>
                <w:rFonts w:ascii="Calibri" w:hAnsi="Calibri"/>
                <w:sz w:val="22"/>
                <w:szCs w:val="20"/>
              </w:rPr>
              <w:t>.</w:t>
            </w:r>
          </w:p>
          <w:p w:rsidR="00B5009B" w:rsidRPr="00D84898" w:rsidRDefault="00B5009B" w:rsidP="001D0B4A">
            <w:pPr>
              <w:spacing w:before="20" w:after="20"/>
              <w:rPr>
                <w:rFonts w:ascii="Calibri" w:hAnsi="Calibri"/>
                <w:sz w:val="22"/>
                <w:szCs w:val="20"/>
              </w:rPr>
            </w:pPr>
          </w:p>
          <w:p w:rsidR="00B5009B" w:rsidRPr="00D84898" w:rsidRDefault="00B5009B" w:rsidP="003E174B">
            <w:pPr>
              <w:spacing w:before="20" w:after="20"/>
              <w:rPr>
                <w:rFonts w:ascii="Calibri" w:hAnsi="Calibri"/>
                <w:sz w:val="22"/>
                <w:szCs w:val="20"/>
              </w:rPr>
            </w:pPr>
          </w:p>
          <w:p w:rsidR="00B5009B" w:rsidRPr="00D84898" w:rsidRDefault="00B5009B" w:rsidP="003E174B">
            <w:pPr>
              <w:spacing w:before="20" w:after="20"/>
              <w:rPr>
                <w:rFonts w:ascii="Calibri" w:hAnsi="Calibri"/>
                <w:sz w:val="22"/>
                <w:szCs w:val="20"/>
              </w:rPr>
            </w:pPr>
          </w:p>
          <w:p w:rsidR="00B5009B" w:rsidRPr="00D84898" w:rsidRDefault="00B5009B" w:rsidP="003E174B">
            <w:pPr>
              <w:spacing w:before="20" w:after="20"/>
              <w:rPr>
                <w:rFonts w:ascii="Calibri" w:hAnsi="Calibri"/>
                <w:sz w:val="22"/>
                <w:szCs w:val="20"/>
              </w:rPr>
            </w:pPr>
          </w:p>
          <w:p w:rsidR="00B5009B" w:rsidRPr="00D84898" w:rsidRDefault="00B5009B" w:rsidP="003E174B">
            <w:pPr>
              <w:spacing w:before="20" w:after="20"/>
              <w:rPr>
                <w:rFonts w:ascii="Calibri" w:hAnsi="Calibri"/>
                <w:sz w:val="22"/>
                <w:szCs w:val="20"/>
              </w:rPr>
            </w:pPr>
            <w:r w:rsidRPr="00D84898">
              <w:rPr>
                <w:rFonts w:ascii="Calibri" w:hAnsi="Calibri"/>
                <w:sz w:val="22"/>
                <w:szCs w:val="20"/>
              </w:rPr>
              <w:t>• Students discuss everyday situations where zero occurs. (</w:t>
            </w:r>
            <w:proofErr w:type="gramStart"/>
            <w:r w:rsidRPr="00D84898">
              <w:rPr>
                <w:rFonts w:ascii="Calibri" w:hAnsi="Calibri"/>
                <w:sz w:val="22"/>
                <w:szCs w:val="20"/>
              </w:rPr>
              <w:t>scores</w:t>
            </w:r>
            <w:proofErr w:type="gramEnd"/>
            <w:r w:rsidRPr="00D84898">
              <w:rPr>
                <w:rFonts w:ascii="Calibri" w:hAnsi="Calibri"/>
                <w:sz w:val="22"/>
                <w:szCs w:val="20"/>
              </w:rPr>
              <w:t xml:space="preserve"> in sport, no money left etc). </w:t>
            </w:r>
          </w:p>
          <w:p w:rsidR="00B5009B" w:rsidRPr="00D84898" w:rsidRDefault="00B5009B" w:rsidP="003E174B">
            <w:pPr>
              <w:spacing w:before="20" w:after="20"/>
              <w:rPr>
                <w:rFonts w:ascii="Calibri" w:hAnsi="Calibri"/>
                <w:sz w:val="22"/>
                <w:szCs w:val="20"/>
              </w:rPr>
            </w:pPr>
            <w:r w:rsidRPr="00D84898">
              <w:rPr>
                <w:rFonts w:ascii="Calibri" w:hAnsi="Calibri"/>
                <w:sz w:val="22"/>
                <w:szCs w:val="20"/>
              </w:rPr>
              <w:t>• Students identify whether numbers are odd or even.</w:t>
            </w:r>
          </w:p>
          <w:p w:rsidR="00B5009B" w:rsidRPr="00D84898" w:rsidRDefault="00B5009B" w:rsidP="00977F60">
            <w:pPr>
              <w:spacing w:before="20" w:after="20"/>
              <w:rPr>
                <w:rFonts w:ascii="Calibri" w:hAnsi="Calibri"/>
                <w:sz w:val="22"/>
                <w:szCs w:val="20"/>
              </w:rPr>
            </w:pPr>
            <w:r w:rsidRPr="00D84898">
              <w:rPr>
                <w:rFonts w:ascii="Calibri" w:hAnsi="Calibri"/>
                <w:sz w:val="22"/>
                <w:szCs w:val="20"/>
              </w:rPr>
              <w:t xml:space="preserve">• Students skip to a known rhyme (ex; 2,4,6,8, who do you think we appreciate? etc). </w:t>
            </w:r>
          </w:p>
          <w:p w:rsidR="00B5009B" w:rsidRDefault="00B5009B" w:rsidP="003E174B">
            <w:pPr>
              <w:spacing w:before="20" w:after="20"/>
              <w:rPr>
                <w:rFonts w:ascii="Calibri" w:hAnsi="Calibri"/>
                <w:sz w:val="22"/>
                <w:szCs w:val="20"/>
              </w:rPr>
            </w:pPr>
            <w:r w:rsidRPr="00D84898">
              <w:rPr>
                <w:rFonts w:ascii="Calibri" w:hAnsi="Calibri"/>
                <w:sz w:val="22"/>
                <w:szCs w:val="20"/>
              </w:rPr>
              <w:t>• Students compete in groups to classify 2 digit numbers</w:t>
            </w:r>
            <w:r w:rsidRPr="001D0B4A">
              <w:rPr>
                <w:rFonts w:ascii="Calibri" w:hAnsi="Calibri"/>
                <w:sz w:val="22"/>
                <w:szCs w:val="20"/>
              </w:rPr>
              <w:t xml:space="preserve"> as even or odd.</w:t>
            </w:r>
          </w:p>
          <w:p w:rsidR="00B5009B" w:rsidRPr="0089205F" w:rsidRDefault="00B5009B" w:rsidP="003E174B">
            <w:pPr>
              <w:spacing w:before="20" w:after="20"/>
              <w:rPr>
                <w:rFonts w:ascii="Calibri" w:hAnsi="Calibri"/>
                <w:b/>
                <w:color w:val="FF0000"/>
                <w:sz w:val="22"/>
                <w:szCs w:val="20"/>
              </w:rPr>
            </w:pPr>
          </w:p>
        </w:tc>
        <w:tc>
          <w:tcPr>
            <w:tcW w:w="3119" w:type="dxa"/>
            <w:shd w:val="clear" w:color="auto" w:fill="ECECEC"/>
          </w:tcPr>
          <w:p w:rsidR="00DE1B63" w:rsidRDefault="00DE1B63" w:rsidP="00B44EBC">
            <w:pPr>
              <w:spacing w:before="20" w:after="20"/>
              <w:rPr>
                <w:rFonts w:ascii="Calibri" w:hAnsi="Calibri"/>
                <w:sz w:val="22"/>
                <w:szCs w:val="20"/>
              </w:rPr>
            </w:pPr>
          </w:p>
          <w:p w:rsidR="00DE1B63" w:rsidRDefault="00DE1B63" w:rsidP="00B44EBC">
            <w:pPr>
              <w:spacing w:before="20" w:after="20"/>
              <w:rPr>
                <w:rFonts w:ascii="Calibri" w:hAnsi="Calibri"/>
                <w:sz w:val="22"/>
                <w:szCs w:val="20"/>
              </w:rPr>
            </w:pPr>
          </w:p>
          <w:p w:rsidR="00B5009B" w:rsidRPr="00D84898" w:rsidRDefault="00B5009B" w:rsidP="00B44EBC">
            <w:pPr>
              <w:spacing w:before="20" w:after="20"/>
              <w:rPr>
                <w:rFonts w:ascii="Calibri" w:hAnsi="Calibri"/>
                <w:sz w:val="22"/>
                <w:szCs w:val="20"/>
              </w:rPr>
            </w:pPr>
          </w:p>
          <w:p w:rsidR="00B5009B" w:rsidRDefault="00B5009B" w:rsidP="00B44EBC">
            <w:pPr>
              <w:spacing w:before="20" w:after="20"/>
              <w:rPr>
                <w:rFonts w:ascii="Calibri" w:hAnsi="Calibri"/>
                <w:sz w:val="22"/>
                <w:szCs w:val="20"/>
              </w:rPr>
            </w:pPr>
            <w:r w:rsidRPr="00D84898">
              <w:rPr>
                <w:rFonts w:ascii="Calibri" w:hAnsi="Calibri"/>
                <w:sz w:val="22"/>
                <w:szCs w:val="20"/>
              </w:rPr>
              <w:t>• Different set of objects</w:t>
            </w:r>
            <w:r w:rsidR="00D40D8F">
              <w:rPr>
                <w:rFonts w:ascii="Calibri" w:hAnsi="Calibri"/>
                <w:sz w:val="22"/>
                <w:szCs w:val="20"/>
              </w:rPr>
              <w:t>.</w:t>
            </w:r>
          </w:p>
          <w:p w:rsidR="00B5009B" w:rsidRPr="00D84898" w:rsidRDefault="00B5009B" w:rsidP="00B44EBC">
            <w:pPr>
              <w:spacing w:before="20" w:after="20"/>
              <w:rPr>
                <w:rFonts w:ascii="Calibri" w:hAnsi="Calibri"/>
                <w:sz w:val="22"/>
                <w:szCs w:val="20"/>
              </w:rPr>
            </w:pPr>
            <w:r w:rsidRPr="00D84898">
              <w:rPr>
                <w:rFonts w:ascii="Calibri" w:hAnsi="Calibri"/>
                <w:sz w:val="22"/>
                <w:szCs w:val="20"/>
              </w:rPr>
              <w:t>• Pencil, paper.</w:t>
            </w:r>
          </w:p>
          <w:p w:rsidR="00B5009B" w:rsidRDefault="00B5009B"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DE1B63" w:rsidRDefault="00DE1B63" w:rsidP="000E5E7A">
            <w:pPr>
              <w:spacing w:before="20" w:after="20"/>
              <w:rPr>
                <w:rFonts w:ascii="Calibri" w:hAnsi="Calibri"/>
                <w:sz w:val="22"/>
                <w:szCs w:val="20"/>
              </w:rPr>
            </w:pPr>
          </w:p>
          <w:p w:rsidR="008757D1" w:rsidRDefault="008757D1" w:rsidP="000E5E7A">
            <w:pPr>
              <w:spacing w:before="20" w:after="20"/>
              <w:rPr>
                <w:rFonts w:ascii="Calibri" w:hAnsi="Calibri"/>
                <w:sz w:val="22"/>
                <w:szCs w:val="20"/>
              </w:rPr>
            </w:pPr>
          </w:p>
          <w:p w:rsidR="00DE1B63" w:rsidRPr="00D84898" w:rsidRDefault="00DE1B63" w:rsidP="000E5E7A">
            <w:pPr>
              <w:spacing w:before="20" w:after="20"/>
              <w:rPr>
                <w:rFonts w:ascii="Calibri" w:hAnsi="Calibri"/>
                <w:sz w:val="22"/>
                <w:szCs w:val="20"/>
              </w:rPr>
            </w:pPr>
          </w:p>
          <w:p w:rsidR="00DE1B63" w:rsidRPr="00D84898" w:rsidRDefault="00DE1B63" w:rsidP="00DE1B63">
            <w:pPr>
              <w:spacing w:before="20" w:after="20"/>
              <w:rPr>
                <w:rFonts w:ascii="Calibri" w:hAnsi="Calibri"/>
                <w:sz w:val="22"/>
                <w:szCs w:val="20"/>
              </w:rPr>
            </w:pPr>
            <w:r w:rsidRPr="00D84898">
              <w:rPr>
                <w:rFonts w:ascii="Calibri" w:hAnsi="Calibri"/>
                <w:sz w:val="22"/>
                <w:szCs w:val="20"/>
              </w:rPr>
              <w:t>• Skipping rope</w:t>
            </w:r>
            <w:r w:rsidR="00D40D8F">
              <w:rPr>
                <w:rFonts w:ascii="Calibri" w:hAnsi="Calibri"/>
                <w:sz w:val="22"/>
                <w:szCs w:val="20"/>
              </w:rPr>
              <w:t>.</w:t>
            </w:r>
          </w:p>
          <w:p w:rsidR="00B5009B" w:rsidRDefault="00B5009B" w:rsidP="003E174B">
            <w:pPr>
              <w:spacing w:before="20" w:after="20"/>
              <w:rPr>
                <w:rFonts w:ascii="Calibri" w:hAnsi="Calibri"/>
                <w:sz w:val="22"/>
                <w:szCs w:val="20"/>
              </w:rPr>
            </w:pPr>
            <w:bookmarkStart w:id="0" w:name="_GoBack"/>
            <w:bookmarkEnd w:id="0"/>
          </w:p>
          <w:p w:rsidR="00DE1B63" w:rsidRDefault="00DE1B63" w:rsidP="003E174B">
            <w:pPr>
              <w:spacing w:before="20" w:after="20"/>
              <w:rPr>
                <w:rFonts w:ascii="Calibri" w:hAnsi="Calibri"/>
                <w:sz w:val="22"/>
                <w:szCs w:val="20"/>
              </w:rPr>
            </w:pPr>
            <w:r w:rsidRPr="00D84898">
              <w:rPr>
                <w:rFonts w:ascii="Calibri" w:hAnsi="Calibri"/>
                <w:sz w:val="22"/>
                <w:szCs w:val="20"/>
              </w:rPr>
              <w:t>•</w:t>
            </w:r>
            <w:r>
              <w:rPr>
                <w:rFonts w:ascii="Calibri" w:hAnsi="Calibri"/>
                <w:sz w:val="22"/>
                <w:szCs w:val="20"/>
              </w:rPr>
              <w:t xml:space="preserve"> Worksheet to classify numbers</w:t>
            </w:r>
            <w:r w:rsidR="00D40D8F">
              <w:rPr>
                <w:rFonts w:ascii="Calibri" w:hAnsi="Calibri"/>
                <w:sz w:val="22"/>
                <w:szCs w:val="20"/>
              </w:rPr>
              <w:t>.</w:t>
            </w:r>
          </w:p>
          <w:p w:rsidR="00DE1B63" w:rsidRPr="00D84898" w:rsidRDefault="00DE1B63" w:rsidP="00DE1B63">
            <w:pPr>
              <w:spacing w:before="20" w:after="20"/>
              <w:rPr>
                <w:rFonts w:ascii="Calibri" w:hAnsi="Calibri"/>
                <w:sz w:val="22"/>
                <w:szCs w:val="20"/>
              </w:rPr>
            </w:pPr>
            <w:r w:rsidRPr="00D84898">
              <w:rPr>
                <w:rFonts w:ascii="Calibri" w:hAnsi="Calibri"/>
                <w:sz w:val="22"/>
                <w:szCs w:val="20"/>
              </w:rPr>
              <w:t>•</w:t>
            </w:r>
            <w:r>
              <w:rPr>
                <w:rFonts w:ascii="Calibri" w:hAnsi="Calibri"/>
                <w:sz w:val="22"/>
                <w:szCs w:val="20"/>
              </w:rPr>
              <w:t xml:space="preserve"> Pencil, paper</w:t>
            </w:r>
            <w:r w:rsidR="00D40D8F">
              <w:rPr>
                <w:rFonts w:ascii="Calibri" w:hAnsi="Calibri"/>
                <w:sz w:val="22"/>
                <w:szCs w:val="20"/>
              </w:rPr>
              <w:t>.</w:t>
            </w:r>
          </w:p>
        </w:tc>
        <w:tc>
          <w:tcPr>
            <w:tcW w:w="2835" w:type="dxa"/>
            <w:shd w:val="clear" w:color="auto" w:fill="D9D9D9"/>
          </w:tcPr>
          <w:p w:rsidR="00B5009B" w:rsidRPr="00FC7CA0" w:rsidRDefault="00B5009B" w:rsidP="000E5E7A">
            <w:pPr>
              <w:spacing w:before="20" w:after="20"/>
              <w:rPr>
                <w:rFonts w:ascii="Calibri" w:hAnsi="Calibri"/>
                <w:b/>
                <w:sz w:val="22"/>
                <w:szCs w:val="20"/>
              </w:rPr>
            </w:pPr>
            <w:r w:rsidRPr="00FC7CA0">
              <w:rPr>
                <w:rFonts w:ascii="Calibri" w:hAnsi="Calibri"/>
                <w:b/>
                <w:sz w:val="22"/>
                <w:szCs w:val="20"/>
              </w:rPr>
              <w:t>Review Date:</w:t>
            </w:r>
          </w:p>
          <w:p w:rsidR="00B5009B" w:rsidRDefault="00B5009B" w:rsidP="000E5E7A">
            <w:pPr>
              <w:spacing w:before="20" w:after="20"/>
              <w:rPr>
                <w:rFonts w:ascii="Calibri" w:hAnsi="Calibri"/>
                <w:b/>
                <w:sz w:val="22"/>
                <w:szCs w:val="20"/>
              </w:rPr>
            </w:pPr>
          </w:p>
          <w:p w:rsidR="00273B18" w:rsidRDefault="00273B18" w:rsidP="000E5E7A">
            <w:pPr>
              <w:spacing w:before="20" w:after="20"/>
              <w:rPr>
                <w:rFonts w:ascii="Calibri" w:hAnsi="Calibri"/>
                <w:b/>
                <w:sz w:val="22"/>
                <w:szCs w:val="20"/>
              </w:rPr>
            </w:pPr>
          </w:p>
          <w:p w:rsidR="00273B18" w:rsidRPr="00FC7CA0" w:rsidRDefault="00273B18" w:rsidP="000E5E7A">
            <w:pPr>
              <w:spacing w:before="20" w:after="20"/>
              <w:rPr>
                <w:rFonts w:ascii="Calibri" w:hAnsi="Calibri"/>
                <w:b/>
                <w:sz w:val="22"/>
                <w:szCs w:val="20"/>
              </w:rPr>
            </w:pPr>
          </w:p>
          <w:p w:rsidR="00B5009B" w:rsidRPr="00AD5FF0" w:rsidRDefault="00B5009B" w:rsidP="000E5E7A">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273B18" w:rsidRPr="00AD5FF0" w:rsidTr="00341625">
        <w:trPr>
          <w:trHeight w:val="1145"/>
        </w:trPr>
        <w:tc>
          <w:tcPr>
            <w:tcW w:w="2660" w:type="dxa"/>
            <w:vMerge/>
            <w:shd w:val="clear" w:color="auto" w:fill="D9D9D9"/>
          </w:tcPr>
          <w:p w:rsidR="00273B18" w:rsidRPr="00AD5FF0" w:rsidRDefault="00273B18" w:rsidP="00273B18">
            <w:pPr>
              <w:spacing w:before="20" w:after="20"/>
              <w:rPr>
                <w:rFonts w:ascii="Calibri" w:hAnsi="Calibri"/>
                <w:sz w:val="22"/>
                <w:szCs w:val="20"/>
              </w:rPr>
            </w:pPr>
          </w:p>
        </w:tc>
        <w:tc>
          <w:tcPr>
            <w:tcW w:w="2977" w:type="dxa"/>
            <w:vMerge/>
            <w:shd w:val="clear" w:color="auto" w:fill="ECECEC"/>
          </w:tcPr>
          <w:p w:rsidR="00273B18" w:rsidRPr="001271C5" w:rsidRDefault="00273B18" w:rsidP="00273B18">
            <w:pPr>
              <w:spacing w:before="20" w:after="20"/>
              <w:rPr>
                <w:rFonts w:ascii="Calibri" w:hAnsi="Calibri"/>
                <w:color w:val="FF0000"/>
                <w:sz w:val="22"/>
                <w:szCs w:val="20"/>
              </w:rPr>
            </w:pPr>
          </w:p>
        </w:tc>
        <w:tc>
          <w:tcPr>
            <w:tcW w:w="7938" w:type="dxa"/>
            <w:shd w:val="clear" w:color="auto" w:fill="ECECEC"/>
          </w:tcPr>
          <w:p w:rsidR="00273B18" w:rsidRDefault="00273B18" w:rsidP="00273B18">
            <w:pPr>
              <w:spacing w:before="20" w:after="20"/>
              <w:rPr>
                <w:rFonts w:ascii="Calibri" w:hAnsi="Calibri"/>
                <w:b/>
                <w:i/>
                <w:color w:val="FF0000"/>
                <w:sz w:val="22"/>
                <w:szCs w:val="20"/>
              </w:rPr>
            </w:pPr>
            <w:r w:rsidRPr="00CD56E7">
              <w:rPr>
                <w:rFonts w:ascii="Calibri" w:hAnsi="Calibri"/>
                <w:b/>
                <w:i/>
                <w:color w:val="FF0000"/>
                <w:sz w:val="22"/>
                <w:szCs w:val="20"/>
              </w:rPr>
              <w:t>MIDDLE YEARS</w:t>
            </w:r>
          </w:p>
          <w:p w:rsidR="00FB201F" w:rsidRDefault="00FB201F" w:rsidP="00273B18">
            <w:pPr>
              <w:spacing w:before="20" w:after="20"/>
              <w:rPr>
                <w:rFonts w:ascii="Calibri" w:hAnsi="Calibri"/>
                <w:b/>
                <w:i/>
                <w:color w:val="FF0000"/>
                <w:sz w:val="22"/>
                <w:szCs w:val="20"/>
              </w:rPr>
            </w:pPr>
          </w:p>
          <w:p w:rsidR="00273B18" w:rsidRDefault="00273B18" w:rsidP="00273B18">
            <w:pPr>
              <w:spacing w:before="20" w:after="20"/>
            </w:pPr>
            <w:r>
              <w:rPr>
                <w:rFonts w:ascii="Calibri" w:hAnsi="Calibri"/>
                <w:b/>
                <w:i/>
                <w:sz w:val="22"/>
                <w:szCs w:val="20"/>
              </w:rPr>
              <w:t xml:space="preserve">Expositive </w:t>
            </w:r>
            <w:r>
              <w:t xml:space="preserve"> </w:t>
            </w:r>
          </w:p>
          <w:p w:rsidR="00273B18" w:rsidRDefault="00273B18" w:rsidP="00273B18">
            <w:pPr>
              <w:spacing w:before="20" w:after="20"/>
              <w:rPr>
                <w:rFonts w:ascii="Calibri" w:hAnsi="Calibri"/>
                <w:sz w:val="22"/>
                <w:szCs w:val="20"/>
              </w:rPr>
            </w:pPr>
            <w:r w:rsidRPr="003E174B">
              <w:rPr>
                <w:rFonts w:ascii="Calibri" w:hAnsi="Calibri"/>
                <w:sz w:val="22"/>
                <w:szCs w:val="20"/>
              </w:rPr>
              <w:t xml:space="preserve">• </w:t>
            </w:r>
            <w:r w:rsidRPr="001D0B4A">
              <w:rPr>
                <w:rFonts w:ascii="Calibri" w:hAnsi="Calibri"/>
                <w:sz w:val="22"/>
                <w:szCs w:val="20"/>
              </w:rPr>
              <w:t>Teacher will model classification strategy/approach to identify if a number is even or odd, emphasising the understanding of the rules that will allow students to identify it</w:t>
            </w:r>
            <w:r>
              <w:rPr>
                <w:rFonts w:ascii="Calibri" w:hAnsi="Calibri"/>
                <w:sz w:val="22"/>
                <w:szCs w:val="20"/>
              </w:rPr>
              <w:t>:</w:t>
            </w:r>
          </w:p>
          <w:p w:rsidR="00273B18" w:rsidRPr="001D0B4A" w:rsidRDefault="00273B18" w:rsidP="00273B18">
            <w:pPr>
              <w:spacing w:before="20" w:after="20"/>
              <w:rPr>
                <w:rFonts w:ascii="Calibri" w:hAnsi="Calibri"/>
                <w:sz w:val="22"/>
                <w:szCs w:val="20"/>
              </w:rPr>
            </w:pPr>
          </w:p>
          <w:p w:rsidR="00273B18" w:rsidRDefault="00273B18" w:rsidP="00273B18">
            <w:pPr>
              <w:pStyle w:val="ListParagraph"/>
              <w:numPr>
                <w:ilvl w:val="0"/>
                <w:numId w:val="4"/>
              </w:numPr>
              <w:spacing w:before="20" w:after="20"/>
              <w:rPr>
                <w:rFonts w:ascii="Calibri" w:hAnsi="Calibri"/>
                <w:sz w:val="22"/>
                <w:szCs w:val="20"/>
              </w:rPr>
            </w:pPr>
            <w:r w:rsidRPr="001D0B4A">
              <w:rPr>
                <w:rFonts w:ascii="Calibri" w:hAnsi="Calibri"/>
                <w:sz w:val="22"/>
                <w:szCs w:val="20"/>
              </w:rPr>
              <w:t>Teacher will supply students with sets of objects, (each set having a different number of objects), and a number grid.</w:t>
            </w:r>
          </w:p>
          <w:p w:rsidR="00273B18" w:rsidRDefault="00273B18" w:rsidP="00273B18">
            <w:pPr>
              <w:pStyle w:val="ListParagraph"/>
              <w:numPr>
                <w:ilvl w:val="0"/>
                <w:numId w:val="4"/>
              </w:numPr>
              <w:spacing w:before="20" w:after="20"/>
              <w:rPr>
                <w:rFonts w:ascii="Calibri" w:hAnsi="Calibri"/>
                <w:sz w:val="22"/>
                <w:szCs w:val="20"/>
              </w:rPr>
            </w:pPr>
            <w:r w:rsidRPr="001D0B4A">
              <w:rPr>
                <w:rFonts w:ascii="Calibri" w:hAnsi="Calibri"/>
                <w:sz w:val="22"/>
                <w:szCs w:val="20"/>
              </w:rPr>
              <w:t xml:space="preserve"> Teacher will model</w:t>
            </w:r>
            <w:r w:rsidR="00134C40" w:rsidRPr="00134C40">
              <w:rPr>
                <w:rFonts w:ascii="Calibri" w:hAnsi="Calibri"/>
                <w:sz w:val="22"/>
                <w:szCs w:val="20"/>
              </w:rPr>
              <w:t xml:space="preserve"> (personally, or by a video, a worksheet, etc)</w:t>
            </w:r>
            <w:r w:rsidRPr="001D0B4A">
              <w:rPr>
                <w:rFonts w:ascii="Calibri" w:hAnsi="Calibri"/>
                <w:sz w:val="22"/>
                <w:szCs w:val="20"/>
              </w:rPr>
              <w:t xml:space="preserve"> arrangement of objects into pairs. If there are no objects without a pair the number is even. If there is an object left without a pair the number is odd.</w:t>
            </w:r>
          </w:p>
          <w:p w:rsidR="00273B18" w:rsidRPr="001D0B4A" w:rsidRDefault="00273B18" w:rsidP="00273B18">
            <w:pPr>
              <w:pStyle w:val="ListParagraph"/>
              <w:spacing w:before="20" w:after="20"/>
              <w:rPr>
                <w:rFonts w:ascii="Calibri" w:hAnsi="Calibri"/>
                <w:sz w:val="22"/>
                <w:szCs w:val="20"/>
              </w:rPr>
            </w:pPr>
          </w:p>
          <w:p w:rsidR="00273B18" w:rsidRDefault="00273B18" w:rsidP="00273B18">
            <w:pPr>
              <w:spacing w:before="20" w:after="20"/>
              <w:rPr>
                <w:rFonts w:ascii="Calibri" w:hAnsi="Calibri"/>
                <w:sz w:val="22"/>
                <w:szCs w:val="20"/>
              </w:rPr>
            </w:pPr>
            <w:r w:rsidRPr="001D0B4A">
              <w:rPr>
                <w:rFonts w:ascii="Calibri" w:hAnsi="Calibri"/>
                <w:sz w:val="22"/>
                <w:szCs w:val="20"/>
              </w:rPr>
              <w:t>• Teacher will model</w:t>
            </w:r>
            <w:r w:rsidR="00134C40">
              <w:rPr>
                <w:rFonts w:ascii="Calibri" w:hAnsi="Calibri"/>
                <w:sz w:val="22"/>
                <w:szCs w:val="20"/>
              </w:rPr>
              <w:t xml:space="preserve"> </w:t>
            </w:r>
            <w:r w:rsidR="00134C40" w:rsidRPr="00134C40">
              <w:rPr>
                <w:rFonts w:ascii="Calibri" w:hAnsi="Calibri"/>
                <w:sz w:val="22"/>
                <w:szCs w:val="20"/>
              </w:rPr>
              <w:t>(personally, or by a video, a worksheet, etc)</w:t>
            </w:r>
            <w:r w:rsidRPr="001D0B4A">
              <w:rPr>
                <w:rFonts w:ascii="Calibri" w:hAnsi="Calibri"/>
                <w:sz w:val="22"/>
                <w:szCs w:val="20"/>
              </w:rPr>
              <w:t xml:space="preserve"> counting even and odd numbers from any given 2 digit number. </w:t>
            </w:r>
          </w:p>
          <w:p w:rsidR="00273B18" w:rsidRDefault="00273B18" w:rsidP="00273B18">
            <w:pPr>
              <w:spacing w:before="20" w:after="20"/>
              <w:rPr>
                <w:rFonts w:ascii="Calibri" w:hAnsi="Calibri"/>
                <w:b/>
                <w:i/>
                <w:sz w:val="22"/>
                <w:szCs w:val="20"/>
              </w:rPr>
            </w:pPr>
          </w:p>
          <w:p w:rsidR="00273B18" w:rsidRDefault="00273B18" w:rsidP="00273B18">
            <w:pPr>
              <w:spacing w:before="20" w:after="20"/>
              <w:rPr>
                <w:rFonts w:ascii="Calibri" w:hAnsi="Calibri"/>
                <w:sz w:val="22"/>
                <w:szCs w:val="20"/>
              </w:rPr>
            </w:pPr>
            <w:r>
              <w:rPr>
                <w:rFonts w:ascii="Calibri" w:hAnsi="Calibri"/>
                <w:b/>
                <w:i/>
                <w:sz w:val="22"/>
                <w:szCs w:val="20"/>
              </w:rPr>
              <w:t>Associative/</w:t>
            </w:r>
            <w:r w:rsidR="00DE1B63">
              <w:rPr>
                <w:rFonts w:ascii="Calibri" w:hAnsi="Calibri"/>
                <w:b/>
                <w:i/>
                <w:sz w:val="22"/>
                <w:szCs w:val="20"/>
              </w:rPr>
              <w:t>Investigative</w:t>
            </w:r>
          </w:p>
          <w:p w:rsidR="00273B18" w:rsidRDefault="00273B18" w:rsidP="00273B18">
            <w:pPr>
              <w:spacing w:before="20" w:after="20"/>
              <w:rPr>
                <w:rFonts w:ascii="Calibri" w:hAnsi="Calibri"/>
                <w:sz w:val="22"/>
                <w:szCs w:val="20"/>
              </w:rPr>
            </w:pPr>
            <w:r w:rsidRPr="001D0B4A">
              <w:rPr>
                <w:rFonts w:ascii="Calibri" w:hAnsi="Calibri"/>
                <w:sz w:val="22"/>
                <w:szCs w:val="20"/>
              </w:rPr>
              <w:t xml:space="preserve">• Teacher </w:t>
            </w:r>
            <w:r>
              <w:rPr>
                <w:rFonts w:ascii="Calibri" w:hAnsi="Calibri"/>
                <w:sz w:val="22"/>
                <w:szCs w:val="20"/>
              </w:rPr>
              <w:t xml:space="preserve">will </w:t>
            </w:r>
            <w:r w:rsidRPr="001D0B4A">
              <w:rPr>
                <w:rFonts w:ascii="Calibri" w:hAnsi="Calibri"/>
                <w:sz w:val="22"/>
                <w:szCs w:val="20"/>
              </w:rPr>
              <w:t>challenge students to use patterns to classify all numbers on the grid as odd or even.</w:t>
            </w:r>
          </w:p>
          <w:p w:rsidR="00273B18" w:rsidRDefault="0027033B" w:rsidP="0027033B">
            <w:pPr>
              <w:spacing w:before="20" w:after="20"/>
              <w:rPr>
                <w:rFonts w:ascii="Calibri" w:hAnsi="Calibri"/>
                <w:sz w:val="22"/>
                <w:szCs w:val="20"/>
              </w:rPr>
            </w:pPr>
            <w:r w:rsidRPr="001D0B4A">
              <w:rPr>
                <w:rFonts w:ascii="Calibri" w:hAnsi="Calibri"/>
                <w:sz w:val="22"/>
                <w:szCs w:val="20"/>
              </w:rPr>
              <w:t>•</w:t>
            </w:r>
            <w:r>
              <w:rPr>
                <w:rFonts w:ascii="Calibri" w:hAnsi="Calibri"/>
                <w:sz w:val="22"/>
                <w:szCs w:val="20"/>
              </w:rPr>
              <w:t xml:space="preserve"> Teacher will organise an excursion to record and classify house numbers in the school zone.  </w:t>
            </w:r>
          </w:p>
        </w:tc>
        <w:tc>
          <w:tcPr>
            <w:tcW w:w="3118" w:type="dxa"/>
            <w:shd w:val="clear" w:color="auto" w:fill="ECECEC"/>
          </w:tcPr>
          <w:p w:rsidR="00273B18" w:rsidRDefault="00273B18" w:rsidP="00273B18">
            <w:pPr>
              <w:spacing w:before="20" w:after="20"/>
              <w:rPr>
                <w:rFonts w:ascii="Calibri" w:hAnsi="Calibri"/>
                <w:b/>
                <w:i/>
                <w:color w:val="FF0000"/>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FB201F" w:rsidRDefault="00FB201F" w:rsidP="00273B18">
            <w:pPr>
              <w:spacing w:before="20" w:after="20"/>
              <w:rPr>
                <w:rFonts w:ascii="Calibri" w:hAnsi="Calibri"/>
                <w:b/>
                <w:i/>
                <w:color w:val="FF0000"/>
                <w:sz w:val="22"/>
                <w:szCs w:val="20"/>
              </w:rPr>
            </w:pPr>
          </w:p>
          <w:p w:rsidR="00FB201F" w:rsidRDefault="00FB201F" w:rsidP="00273B18">
            <w:pPr>
              <w:spacing w:before="20" w:after="20"/>
              <w:rPr>
                <w:rFonts w:ascii="Calibri" w:hAnsi="Calibri"/>
                <w:b/>
                <w:i/>
                <w:sz w:val="22"/>
                <w:szCs w:val="20"/>
              </w:rPr>
            </w:pPr>
          </w:p>
          <w:p w:rsidR="00273B18" w:rsidRPr="00977F60" w:rsidRDefault="00273B18" w:rsidP="00273B18">
            <w:pPr>
              <w:spacing w:before="20" w:after="20"/>
              <w:rPr>
                <w:rFonts w:ascii="Calibri" w:hAnsi="Calibri"/>
                <w:sz w:val="22"/>
                <w:szCs w:val="20"/>
              </w:rPr>
            </w:pPr>
            <w:r w:rsidRPr="00977F60">
              <w:rPr>
                <w:rFonts w:ascii="Calibri" w:hAnsi="Calibri"/>
                <w:sz w:val="22"/>
                <w:szCs w:val="20"/>
              </w:rPr>
              <w:t>• Students</w:t>
            </w:r>
            <w:r>
              <w:rPr>
                <w:rFonts w:ascii="Calibri" w:hAnsi="Calibri"/>
                <w:sz w:val="22"/>
                <w:szCs w:val="20"/>
              </w:rPr>
              <w:t xml:space="preserve"> will</w:t>
            </w:r>
            <w:r w:rsidRPr="00977F60">
              <w:rPr>
                <w:rFonts w:ascii="Calibri" w:hAnsi="Calibri"/>
                <w:sz w:val="22"/>
                <w:szCs w:val="20"/>
              </w:rPr>
              <w:t xml:space="preserve"> work with different sets of objects, arranging each group into pairs and deciding whether the number is odd or even.</w:t>
            </w:r>
          </w:p>
          <w:p w:rsidR="00273B18" w:rsidRDefault="00273B18" w:rsidP="00273B18">
            <w:pPr>
              <w:spacing w:before="20" w:after="20"/>
              <w:rPr>
                <w:rFonts w:ascii="Calibri" w:hAnsi="Calibri"/>
                <w:sz w:val="22"/>
                <w:szCs w:val="20"/>
              </w:rPr>
            </w:pPr>
            <w:r w:rsidRPr="00977F60">
              <w:rPr>
                <w:rFonts w:ascii="Calibri" w:hAnsi="Calibri"/>
                <w:sz w:val="22"/>
                <w:szCs w:val="20"/>
              </w:rPr>
              <w:t>• When decision is made student</w:t>
            </w:r>
            <w:r>
              <w:rPr>
                <w:rFonts w:ascii="Calibri" w:hAnsi="Calibri"/>
                <w:sz w:val="22"/>
                <w:szCs w:val="20"/>
              </w:rPr>
              <w:t xml:space="preserve">s will </w:t>
            </w:r>
            <w:r w:rsidRPr="00977F60">
              <w:rPr>
                <w:rFonts w:ascii="Calibri" w:hAnsi="Calibri"/>
                <w:sz w:val="22"/>
                <w:szCs w:val="20"/>
              </w:rPr>
              <w:t>mark on number grid whether the object is odd or even, using colouring.</w:t>
            </w:r>
          </w:p>
          <w:p w:rsidR="00273B18" w:rsidRDefault="00273B18" w:rsidP="00273B18">
            <w:pPr>
              <w:spacing w:before="20" w:after="20"/>
              <w:rPr>
                <w:rFonts w:ascii="Calibri" w:hAnsi="Calibri"/>
                <w:sz w:val="22"/>
                <w:szCs w:val="20"/>
              </w:rPr>
            </w:pPr>
            <w:r w:rsidRPr="00977F60">
              <w:rPr>
                <w:rFonts w:ascii="Calibri" w:hAnsi="Calibri"/>
                <w:sz w:val="22"/>
                <w:szCs w:val="20"/>
              </w:rPr>
              <w:t xml:space="preserve">• Students </w:t>
            </w:r>
            <w:r>
              <w:rPr>
                <w:rFonts w:ascii="Calibri" w:hAnsi="Calibri"/>
                <w:sz w:val="22"/>
                <w:szCs w:val="20"/>
              </w:rPr>
              <w:t xml:space="preserve">will </w:t>
            </w:r>
            <w:r w:rsidRPr="00977F60">
              <w:rPr>
                <w:rFonts w:ascii="Calibri" w:hAnsi="Calibri"/>
                <w:sz w:val="22"/>
                <w:szCs w:val="20"/>
              </w:rPr>
              <w:t>examine patterns in grid to generalise the pattern of odd and even numbers alternating.</w:t>
            </w:r>
          </w:p>
          <w:p w:rsidR="00273B18" w:rsidRPr="00D84898" w:rsidRDefault="00273B18" w:rsidP="00273B18">
            <w:pPr>
              <w:spacing w:before="20" w:after="20"/>
              <w:rPr>
                <w:rFonts w:ascii="Calibri" w:hAnsi="Calibri"/>
                <w:sz w:val="22"/>
                <w:szCs w:val="20"/>
              </w:rPr>
            </w:pPr>
          </w:p>
          <w:p w:rsidR="00273B18" w:rsidRPr="00D84898" w:rsidRDefault="00273B18" w:rsidP="00273B18">
            <w:pPr>
              <w:spacing w:before="20" w:after="20"/>
              <w:rPr>
                <w:rFonts w:ascii="Calibri" w:hAnsi="Calibri"/>
                <w:sz w:val="22"/>
                <w:szCs w:val="20"/>
              </w:rPr>
            </w:pPr>
            <w:r w:rsidRPr="00D84898">
              <w:rPr>
                <w:rFonts w:ascii="Calibri" w:hAnsi="Calibri"/>
                <w:sz w:val="22"/>
                <w:szCs w:val="20"/>
              </w:rPr>
              <w:t xml:space="preserve">• Students taken along nearby streets, recording/viewing the house numbers. What did you notice? Why are houses numbered? Why are they numbered in the way you observed? Construct a model street with houses numbered the way you saw them, extend the sequence. </w:t>
            </w:r>
          </w:p>
          <w:p w:rsidR="00273B18" w:rsidRDefault="00273B18" w:rsidP="00273B18">
            <w:pPr>
              <w:spacing w:before="20" w:after="20"/>
              <w:rPr>
                <w:rFonts w:ascii="Calibri" w:hAnsi="Calibri"/>
                <w:sz w:val="22"/>
                <w:szCs w:val="20"/>
              </w:rPr>
            </w:pPr>
          </w:p>
        </w:tc>
        <w:tc>
          <w:tcPr>
            <w:tcW w:w="3119" w:type="dxa"/>
            <w:shd w:val="clear" w:color="auto" w:fill="ECECEC"/>
          </w:tcPr>
          <w:p w:rsidR="00273B18" w:rsidRDefault="00273B18" w:rsidP="00D40D8F">
            <w:pPr>
              <w:spacing w:before="20" w:after="20"/>
              <w:rPr>
                <w:rFonts w:ascii="Calibri" w:hAnsi="Calibri"/>
                <w:sz w:val="22"/>
                <w:szCs w:val="20"/>
              </w:rPr>
            </w:pPr>
          </w:p>
          <w:p w:rsidR="00D40D8F" w:rsidRDefault="00D40D8F" w:rsidP="00D40D8F">
            <w:pPr>
              <w:spacing w:before="20" w:after="20"/>
              <w:rPr>
                <w:rFonts w:ascii="Calibri" w:hAnsi="Calibri"/>
                <w:sz w:val="22"/>
                <w:szCs w:val="20"/>
              </w:rPr>
            </w:pPr>
          </w:p>
          <w:p w:rsidR="00D40D8F" w:rsidRDefault="00D40D8F" w:rsidP="00D40D8F">
            <w:pPr>
              <w:spacing w:before="20" w:after="20"/>
              <w:rPr>
                <w:rFonts w:ascii="Calibri" w:hAnsi="Calibri"/>
                <w:sz w:val="22"/>
                <w:szCs w:val="20"/>
              </w:rPr>
            </w:pPr>
          </w:p>
          <w:p w:rsidR="00D40D8F" w:rsidRDefault="00D40D8F" w:rsidP="00D40D8F">
            <w:pPr>
              <w:spacing w:before="20" w:after="20"/>
              <w:rPr>
                <w:rFonts w:ascii="Calibri" w:hAnsi="Calibri"/>
                <w:sz w:val="22"/>
                <w:szCs w:val="20"/>
              </w:rPr>
            </w:pPr>
            <w:r w:rsidRPr="00D84898">
              <w:rPr>
                <w:rFonts w:ascii="Calibri" w:hAnsi="Calibri"/>
                <w:sz w:val="22"/>
                <w:szCs w:val="20"/>
              </w:rPr>
              <w:t>• Different set of objects</w:t>
            </w:r>
            <w:r>
              <w:rPr>
                <w:rFonts w:ascii="Calibri" w:hAnsi="Calibri"/>
                <w:sz w:val="22"/>
                <w:szCs w:val="20"/>
              </w:rPr>
              <w:t>.</w:t>
            </w:r>
          </w:p>
          <w:p w:rsidR="00D40D8F" w:rsidRPr="00D84898" w:rsidRDefault="00D40D8F" w:rsidP="00D40D8F">
            <w:pPr>
              <w:spacing w:before="20" w:after="20"/>
              <w:rPr>
                <w:rFonts w:ascii="Calibri" w:hAnsi="Calibri"/>
                <w:sz w:val="22"/>
                <w:szCs w:val="20"/>
              </w:rPr>
            </w:pPr>
            <w:r>
              <w:rPr>
                <w:rFonts w:ascii="Calibri" w:hAnsi="Calibri"/>
                <w:sz w:val="22"/>
                <w:szCs w:val="20"/>
              </w:rPr>
              <w:t>• Pencil, paper, colouring pencils.</w:t>
            </w:r>
          </w:p>
          <w:p w:rsidR="00D40D8F" w:rsidRDefault="00D40D8F" w:rsidP="00D40D8F">
            <w:pPr>
              <w:spacing w:before="20" w:after="20"/>
              <w:rPr>
                <w:rFonts w:ascii="Calibri" w:hAnsi="Calibri"/>
                <w:sz w:val="22"/>
                <w:szCs w:val="20"/>
              </w:rPr>
            </w:pPr>
          </w:p>
          <w:p w:rsidR="00D40D8F" w:rsidRDefault="00D40D8F" w:rsidP="00D40D8F">
            <w:pPr>
              <w:spacing w:before="20" w:after="20"/>
              <w:rPr>
                <w:rFonts w:ascii="Calibri" w:hAnsi="Calibri"/>
                <w:sz w:val="22"/>
                <w:szCs w:val="20"/>
              </w:rPr>
            </w:pPr>
          </w:p>
          <w:p w:rsidR="00D40D8F" w:rsidRDefault="00D40D8F" w:rsidP="00D40D8F">
            <w:pPr>
              <w:spacing w:before="20" w:after="20"/>
              <w:rPr>
                <w:rFonts w:ascii="Calibri" w:hAnsi="Calibri"/>
                <w:sz w:val="22"/>
                <w:szCs w:val="20"/>
              </w:rPr>
            </w:pPr>
          </w:p>
          <w:p w:rsidR="00D40D8F" w:rsidRDefault="00D40D8F" w:rsidP="00D40D8F">
            <w:pPr>
              <w:spacing w:before="20" w:after="20"/>
              <w:rPr>
                <w:rFonts w:ascii="Calibri" w:hAnsi="Calibri"/>
                <w:sz w:val="22"/>
                <w:szCs w:val="20"/>
              </w:rPr>
            </w:pPr>
            <w:r w:rsidRPr="00D84898">
              <w:rPr>
                <w:rFonts w:ascii="Calibri" w:hAnsi="Calibri"/>
                <w:sz w:val="22"/>
                <w:szCs w:val="20"/>
              </w:rPr>
              <w:t>•</w:t>
            </w:r>
            <w:r>
              <w:rPr>
                <w:rFonts w:ascii="Calibri" w:hAnsi="Calibri"/>
                <w:sz w:val="22"/>
                <w:szCs w:val="20"/>
              </w:rPr>
              <w:t xml:space="preserve"> Worksheet to classify numbers.</w:t>
            </w:r>
          </w:p>
          <w:p w:rsidR="00D40D8F" w:rsidRDefault="00D40D8F" w:rsidP="00D40D8F">
            <w:pPr>
              <w:spacing w:before="20" w:after="20"/>
              <w:rPr>
                <w:rFonts w:ascii="Calibri" w:hAnsi="Calibri"/>
                <w:sz w:val="22"/>
                <w:szCs w:val="20"/>
              </w:rPr>
            </w:pPr>
          </w:p>
          <w:p w:rsidR="00D40D8F" w:rsidRDefault="00D40D8F" w:rsidP="00D40D8F">
            <w:pPr>
              <w:spacing w:before="20" w:after="20"/>
              <w:rPr>
                <w:rFonts w:ascii="Calibri" w:hAnsi="Calibri"/>
                <w:sz w:val="22"/>
                <w:szCs w:val="20"/>
              </w:rPr>
            </w:pPr>
          </w:p>
          <w:p w:rsidR="00D40D8F" w:rsidRDefault="00D40D8F" w:rsidP="00D40D8F">
            <w:pPr>
              <w:spacing w:before="20" w:after="20"/>
              <w:rPr>
                <w:rFonts w:ascii="Calibri" w:hAnsi="Calibri"/>
                <w:sz w:val="22"/>
                <w:szCs w:val="20"/>
              </w:rPr>
            </w:pPr>
          </w:p>
          <w:p w:rsidR="00D40D8F" w:rsidRDefault="00D40D8F" w:rsidP="00D40D8F">
            <w:pPr>
              <w:spacing w:before="20" w:after="20"/>
              <w:rPr>
                <w:rFonts w:ascii="Calibri" w:hAnsi="Calibri"/>
                <w:sz w:val="22"/>
                <w:szCs w:val="20"/>
              </w:rPr>
            </w:pPr>
          </w:p>
          <w:p w:rsidR="00D40D8F" w:rsidRDefault="00D40D8F" w:rsidP="00D40D8F">
            <w:pPr>
              <w:spacing w:before="20" w:after="20"/>
              <w:rPr>
                <w:rFonts w:ascii="Calibri" w:hAnsi="Calibri"/>
                <w:sz w:val="22"/>
                <w:szCs w:val="20"/>
              </w:rPr>
            </w:pPr>
          </w:p>
          <w:p w:rsidR="00861999" w:rsidRDefault="00861999" w:rsidP="00D40D8F">
            <w:pPr>
              <w:spacing w:before="20" w:after="20"/>
              <w:rPr>
                <w:rFonts w:ascii="Calibri" w:hAnsi="Calibri"/>
                <w:sz w:val="22"/>
                <w:szCs w:val="20"/>
              </w:rPr>
            </w:pPr>
          </w:p>
          <w:p w:rsidR="00861999" w:rsidRDefault="00861999" w:rsidP="00D40D8F">
            <w:pPr>
              <w:spacing w:before="20" w:after="20"/>
              <w:rPr>
                <w:rFonts w:ascii="Calibri" w:hAnsi="Calibri"/>
                <w:sz w:val="22"/>
                <w:szCs w:val="20"/>
              </w:rPr>
            </w:pPr>
            <w:r w:rsidRPr="001D0B4A">
              <w:rPr>
                <w:rFonts w:ascii="Calibri" w:hAnsi="Calibri"/>
                <w:sz w:val="22"/>
                <w:szCs w:val="20"/>
              </w:rPr>
              <w:t>•</w:t>
            </w:r>
            <w:r>
              <w:rPr>
                <w:rFonts w:ascii="Calibri" w:hAnsi="Calibri"/>
                <w:sz w:val="22"/>
                <w:szCs w:val="20"/>
              </w:rPr>
              <w:t xml:space="preserve"> Parents and teachers to supervise the excursion.</w:t>
            </w:r>
          </w:p>
          <w:p w:rsidR="00D40D8F" w:rsidRDefault="00D40D8F" w:rsidP="00D40D8F">
            <w:pPr>
              <w:spacing w:before="20" w:after="20"/>
              <w:rPr>
                <w:rFonts w:ascii="Calibri" w:hAnsi="Calibri"/>
                <w:sz w:val="22"/>
                <w:szCs w:val="20"/>
              </w:rPr>
            </w:pPr>
            <w:r w:rsidRPr="00D84898">
              <w:rPr>
                <w:rFonts w:ascii="Calibri" w:hAnsi="Calibri"/>
                <w:sz w:val="22"/>
                <w:szCs w:val="20"/>
              </w:rPr>
              <w:t>•</w:t>
            </w:r>
            <w:r>
              <w:rPr>
                <w:rFonts w:ascii="Calibri" w:hAnsi="Calibri"/>
                <w:sz w:val="22"/>
                <w:szCs w:val="20"/>
              </w:rPr>
              <w:t xml:space="preserve"> Worksheet to record and classify house numbers. </w:t>
            </w:r>
          </w:p>
          <w:p w:rsidR="00D40D8F" w:rsidRPr="00D84898" w:rsidRDefault="00D40D8F" w:rsidP="00D40D8F">
            <w:pPr>
              <w:spacing w:before="20" w:after="20"/>
              <w:rPr>
                <w:rFonts w:ascii="Calibri" w:hAnsi="Calibri"/>
                <w:sz w:val="22"/>
                <w:szCs w:val="20"/>
              </w:rPr>
            </w:pPr>
            <w:r w:rsidRPr="00D84898">
              <w:rPr>
                <w:rFonts w:ascii="Calibri" w:hAnsi="Calibri"/>
                <w:sz w:val="22"/>
                <w:szCs w:val="20"/>
              </w:rPr>
              <w:t>•</w:t>
            </w:r>
            <w:r>
              <w:rPr>
                <w:rFonts w:ascii="Calibri" w:hAnsi="Calibri"/>
                <w:sz w:val="22"/>
                <w:szCs w:val="20"/>
              </w:rPr>
              <w:t xml:space="preserve"> Pencil, paper, colouring pencils.</w:t>
            </w:r>
          </w:p>
          <w:p w:rsidR="00273B18" w:rsidRPr="00D84898" w:rsidRDefault="00273B18" w:rsidP="00273B18">
            <w:pPr>
              <w:spacing w:before="20" w:after="20"/>
              <w:rPr>
                <w:rFonts w:ascii="Calibri" w:hAnsi="Calibri"/>
                <w:sz w:val="22"/>
                <w:szCs w:val="20"/>
              </w:rPr>
            </w:pPr>
          </w:p>
          <w:p w:rsidR="00273B18" w:rsidRPr="00D84898" w:rsidRDefault="00273B18" w:rsidP="00273B18">
            <w:pPr>
              <w:spacing w:before="20" w:after="20"/>
              <w:rPr>
                <w:rFonts w:ascii="Calibri" w:hAnsi="Calibri"/>
                <w:sz w:val="22"/>
                <w:szCs w:val="20"/>
              </w:rPr>
            </w:pPr>
          </w:p>
          <w:p w:rsidR="00273B18" w:rsidRPr="00D84898" w:rsidRDefault="00273B18" w:rsidP="00273B18">
            <w:pPr>
              <w:spacing w:before="20" w:after="20"/>
              <w:rPr>
                <w:rFonts w:ascii="Calibri" w:hAnsi="Calibri"/>
                <w:sz w:val="22"/>
                <w:szCs w:val="20"/>
              </w:rPr>
            </w:pPr>
          </w:p>
        </w:tc>
        <w:tc>
          <w:tcPr>
            <w:tcW w:w="2835" w:type="dxa"/>
            <w:shd w:val="clear" w:color="auto" w:fill="D9D9D9"/>
          </w:tcPr>
          <w:p w:rsidR="00273B18" w:rsidRPr="00FC7CA0" w:rsidRDefault="00273B18" w:rsidP="00273B18">
            <w:pPr>
              <w:spacing w:before="20" w:after="20"/>
              <w:rPr>
                <w:rFonts w:ascii="Calibri" w:hAnsi="Calibri"/>
                <w:b/>
                <w:sz w:val="22"/>
                <w:szCs w:val="20"/>
              </w:rPr>
            </w:pPr>
            <w:r w:rsidRPr="00FC7CA0">
              <w:rPr>
                <w:rFonts w:ascii="Calibri" w:hAnsi="Calibri"/>
                <w:b/>
                <w:sz w:val="22"/>
                <w:szCs w:val="20"/>
              </w:rPr>
              <w:t>Review Date:</w:t>
            </w:r>
          </w:p>
          <w:p w:rsidR="00273B18" w:rsidRDefault="00273B18" w:rsidP="00273B18">
            <w:pPr>
              <w:spacing w:before="20" w:after="20"/>
              <w:rPr>
                <w:rFonts w:ascii="Calibri" w:hAnsi="Calibri"/>
                <w:b/>
                <w:sz w:val="22"/>
                <w:szCs w:val="20"/>
              </w:rPr>
            </w:pPr>
          </w:p>
          <w:p w:rsidR="00273B18" w:rsidRDefault="00273B18" w:rsidP="00273B18">
            <w:pPr>
              <w:spacing w:before="20" w:after="20"/>
              <w:rPr>
                <w:rFonts w:ascii="Calibri" w:hAnsi="Calibri"/>
                <w:b/>
                <w:sz w:val="22"/>
                <w:szCs w:val="20"/>
              </w:rPr>
            </w:pPr>
          </w:p>
          <w:p w:rsidR="00273B18" w:rsidRPr="00FC7CA0" w:rsidRDefault="00273B18" w:rsidP="00273B18">
            <w:pPr>
              <w:spacing w:before="20" w:after="20"/>
              <w:rPr>
                <w:rFonts w:ascii="Calibri" w:hAnsi="Calibri"/>
                <w:b/>
                <w:sz w:val="22"/>
                <w:szCs w:val="20"/>
              </w:rPr>
            </w:pPr>
          </w:p>
          <w:p w:rsidR="00273B18" w:rsidRPr="00AD5FF0" w:rsidRDefault="00273B18" w:rsidP="00273B18">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273B18" w:rsidRPr="00AD5FF0" w:rsidTr="0089205F">
        <w:trPr>
          <w:trHeight w:val="618"/>
        </w:trPr>
        <w:tc>
          <w:tcPr>
            <w:tcW w:w="2660" w:type="dxa"/>
            <w:shd w:val="clear" w:color="auto" w:fill="D9D9D9"/>
          </w:tcPr>
          <w:p w:rsidR="00273B18" w:rsidRPr="00241C85" w:rsidRDefault="00273B18" w:rsidP="00273B18">
            <w:pPr>
              <w:spacing w:before="20" w:after="20"/>
              <w:rPr>
                <w:rFonts w:ascii="Calibri" w:hAnsi="Calibri"/>
                <w:b/>
                <w:sz w:val="22"/>
                <w:szCs w:val="20"/>
              </w:rPr>
            </w:pPr>
            <w:r w:rsidRPr="00241C85">
              <w:rPr>
                <w:rFonts w:ascii="Calibri" w:hAnsi="Calibri"/>
                <w:b/>
                <w:sz w:val="22"/>
                <w:szCs w:val="20"/>
              </w:rPr>
              <w:t>Rationale</w:t>
            </w:r>
            <w:r>
              <w:rPr>
                <w:rFonts w:ascii="Calibri" w:hAnsi="Calibri"/>
                <w:b/>
                <w:sz w:val="22"/>
                <w:szCs w:val="20"/>
              </w:rPr>
              <w:t>:</w:t>
            </w:r>
          </w:p>
        </w:tc>
        <w:tc>
          <w:tcPr>
            <w:tcW w:w="19987" w:type="dxa"/>
            <w:gridSpan w:val="5"/>
            <w:shd w:val="clear" w:color="auto" w:fill="ECECEC"/>
          </w:tcPr>
          <w:p w:rsidR="00273B18" w:rsidRPr="004123ED" w:rsidRDefault="00273B18" w:rsidP="00273B18">
            <w:pPr>
              <w:spacing w:before="20" w:after="20"/>
              <w:rPr>
                <w:rFonts w:ascii="Calibri" w:hAnsi="Calibri"/>
                <w:sz w:val="22"/>
                <w:szCs w:val="20"/>
              </w:rPr>
            </w:pPr>
            <w:r w:rsidRPr="004123ED">
              <w:rPr>
                <w:rFonts w:ascii="Calibri" w:hAnsi="Calibri"/>
                <w:sz w:val="22"/>
                <w:szCs w:val="20"/>
              </w:rPr>
              <w:t xml:space="preserve">Differentiated context, the activities proposed on the first line can be more suitable for junior years’ students. In turn, the activities on the second line can be more suitable for middle years’ students. </w:t>
            </w:r>
          </w:p>
        </w:tc>
      </w:tr>
    </w:tbl>
    <w:p w:rsidR="00E51F38" w:rsidRDefault="00E51F38">
      <w:pPr>
        <w:rPr>
          <w:rFonts w:ascii="Calibri" w:hAnsi="Calibri"/>
        </w:rPr>
      </w:pPr>
    </w:p>
    <w:sectPr w:rsidR="00E51F38" w:rsidSect="00921CFD">
      <w:headerReference w:type="default" r:id="rId9"/>
      <w:pgSz w:w="23814" w:h="16839" w:orient="landscape"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8B1" w:rsidRDefault="002848B1" w:rsidP="004C27C6">
      <w:r>
        <w:separator/>
      </w:r>
    </w:p>
  </w:endnote>
  <w:endnote w:type="continuationSeparator" w:id="0">
    <w:p w:rsidR="002848B1" w:rsidRDefault="002848B1" w:rsidP="004C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8B1" w:rsidRDefault="002848B1" w:rsidP="004C27C6">
      <w:r>
        <w:separator/>
      </w:r>
    </w:p>
  </w:footnote>
  <w:footnote w:type="continuationSeparator" w:id="0">
    <w:p w:rsidR="002848B1" w:rsidRDefault="002848B1" w:rsidP="004C2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8B1" w:rsidRPr="00D764ED" w:rsidRDefault="002848B1" w:rsidP="003E7E21">
    <w:pPr>
      <w:pStyle w:val="Header"/>
      <w:pBdr>
        <w:bottom w:val="thickThinSmallGap" w:sz="24" w:space="1" w:color="622423"/>
      </w:pBdr>
      <w:jc w:val="center"/>
      <w:rPr>
        <w:rFonts w:ascii="Calibri" w:hAnsi="Calibri"/>
        <w:sz w:val="48"/>
        <w:szCs w:val="48"/>
      </w:rPr>
    </w:pPr>
    <w:r>
      <w:rPr>
        <w:rFonts w:ascii="Calibri" w:hAnsi="Calibri"/>
        <w:sz w:val="48"/>
        <w:szCs w:val="48"/>
      </w:rPr>
      <w:t>Sample PLT Log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A2237"/>
    <w:multiLevelType w:val="hybridMultilevel"/>
    <w:tmpl w:val="846EF004"/>
    <w:lvl w:ilvl="0" w:tplc="4B960CCE">
      <w:start w:val="1"/>
      <w:numFmt w:val="bullet"/>
      <w:pStyle w:val="ALPOSBullete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6202E62"/>
    <w:multiLevelType w:val="hybridMultilevel"/>
    <w:tmpl w:val="E414960A"/>
    <w:lvl w:ilvl="0" w:tplc="4C943B20">
      <w:start w:val="1"/>
      <w:numFmt w:val="decimal"/>
      <w:pStyle w:val="ALPOSNumbered"/>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71755AB1"/>
    <w:multiLevelType w:val="hybridMultilevel"/>
    <w:tmpl w:val="856E5AB0"/>
    <w:lvl w:ilvl="0" w:tplc="D3C6D400">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20"/>
  <w:displayHorizontalDrawingGridEvery w:val="2"/>
  <w:characterSpacingControl w:val="doNotCompress"/>
  <w:hdrShapeDefaults>
    <o:shapedefaults v:ext="edit" spidmax="20481">
      <o:colormenu v:ext="edit" fillcolor="none [1311]"/>
    </o:shapedefaults>
  </w:hdrShapeDefaults>
  <w:footnotePr>
    <w:footnote w:id="-1"/>
    <w:footnote w:id="0"/>
  </w:footnotePr>
  <w:endnotePr>
    <w:endnote w:id="-1"/>
    <w:endnote w:id="0"/>
  </w:endnotePr>
  <w:compat>
    <w:compatSetting w:name="compatibilityMode" w:uri="http://schemas.microsoft.com/office/word" w:val="12"/>
  </w:compat>
  <w:rsids>
    <w:rsidRoot w:val="00ED5EA7"/>
    <w:rsid w:val="00027A48"/>
    <w:rsid w:val="000A13A5"/>
    <w:rsid w:val="000B5D4D"/>
    <w:rsid w:val="000E5E7A"/>
    <w:rsid w:val="000F3140"/>
    <w:rsid w:val="0012542F"/>
    <w:rsid w:val="001271C5"/>
    <w:rsid w:val="0013009B"/>
    <w:rsid w:val="00134C40"/>
    <w:rsid w:val="001763E0"/>
    <w:rsid w:val="001A794F"/>
    <w:rsid w:val="001B2304"/>
    <w:rsid w:val="001D0B4A"/>
    <w:rsid w:val="00203263"/>
    <w:rsid w:val="00214550"/>
    <w:rsid w:val="002303E3"/>
    <w:rsid w:val="00241C85"/>
    <w:rsid w:val="00243348"/>
    <w:rsid w:val="0027033B"/>
    <w:rsid w:val="00273B18"/>
    <w:rsid w:val="002848B1"/>
    <w:rsid w:val="00295037"/>
    <w:rsid w:val="002C7737"/>
    <w:rsid w:val="00300BF0"/>
    <w:rsid w:val="0034060C"/>
    <w:rsid w:val="00341625"/>
    <w:rsid w:val="003622FA"/>
    <w:rsid w:val="003738A6"/>
    <w:rsid w:val="0039304C"/>
    <w:rsid w:val="00397561"/>
    <w:rsid w:val="003A126E"/>
    <w:rsid w:val="003E174B"/>
    <w:rsid w:val="003E7E21"/>
    <w:rsid w:val="003F1D4F"/>
    <w:rsid w:val="00403BA6"/>
    <w:rsid w:val="004123ED"/>
    <w:rsid w:val="00414D2F"/>
    <w:rsid w:val="004336A5"/>
    <w:rsid w:val="004A35E2"/>
    <w:rsid w:val="004C27C6"/>
    <w:rsid w:val="004D1E03"/>
    <w:rsid w:val="004F2F9E"/>
    <w:rsid w:val="005663A5"/>
    <w:rsid w:val="00590E40"/>
    <w:rsid w:val="005B031B"/>
    <w:rsid w:val="005C78AF"/>
    <w:rsid w:val="006A146E"/>
    <w:rsid w:val="006C4BD7"/>
    <w:rsid w:val="006F5A54"/>
    <w:rsid w:val="00790725"/>
    <w:rsid w:val="00795B2E"/>
    <w:rsid w:val="007F69F2"/>
    <w:rsid w:val="00801884"/>
    <w:rsid w:val="00843F37"/>
    <w:rsid w:val="00861999"/>
    <w:rsid w:val="008757D1"/>
    <w:rsid w:val="0089205F"/>
    <w:rsid w:val="008C6E39"/>
    <w:rsid w:val="008F07E2"/>
    <w:rsid w:val="008F55D7"/>
    <w:rsid w:val="0091103D"/>
    <w:rsid w:val="00921CFD"/>
    <w:rsid w:val="009400EE"/>
    <w:rsid w:val="009565A9"/>
    <w:rsid w:val="00970727"/>
    <w:rsid w:val="0097783E"/>
    <w:rsid w:val="00977F60"/>
    <w:rsid w:val="009F5834"/>
    <w:rsid w:val="00A34C2C"/>
    <w:rsid w:val="00A35BAB"/>
    <w:rsid w:val="00A80293"/>
    <w:rsid w:val="00AD5FF0"/>
    <w:rsid w:val="00AF3029"/>
    <w:rsid w:val="00B00127"/>
    <w:rsid w:val="00B21440"/>
    <w:rsid w:val="00B44EBC"/>
    <w:rsid w:val="00B5009B"/>
    <w:rsid w:val="00B50B04"/>
    <w:rsid w:val="00B62DDA"/>
    <w:rsid w:val="00B841A6"/>
    <w:rsid w:val="00B951FB"/>
    <w:rsid w:val="00BA5FAF"/>
    <w:rsid w:val="00BD23E7"/>
    <w:rsid w:val="00C4353F"/>
    <w:rsid w:val="00C709FE"/>
    <w:rsid w:val="00CA70D4"/>
    <w:rsid w:val="00CD4F60"/>
    <w:rsid w:val="00CF2524"/>
    <w:rsid w:val="00CF63A1"/>
    <w:rsid w:val="00D40D8F"/>
    <w:rsid w:val="00D764ED"/>
    <w:rsid w:val="00D84898"/>
    <w:rsid w:val="00DD2257"/>
    <w:rsid w:val="00DE1B63"/>
    <w:rsid w:val="00E16E3A"/>
    <w:rsid w:val="00E51F38"/>
    <w:rsid w:val="00E54E70"/>
    <w:rsid w:val="00EA3BBA"/>
    <w:rsid w:val="00ED5EA7"/>
    <w:rsid w:val="00EF2292"/>
    <w:rsid w:val="00F041D0"/>
    <w:rsid w:val="00F10FFD"/>
    <w:rsid w:val="00F115DD"/>
    <w:rsid w:val="00F2314B"/>
    <w:rsid w:val="00F31E9A"/>
    <w:rsid w:val="00F442E4"/>
    <w:rsid w:val="00F73B00"/>
    <w:rsid w:val="00FB201F"/>
    <w:rsid w:val="00FC7CA0"/>
    <w:rsid w:val="00FD26E6"/>
    <w:rsid w:val="00FF19C3"/>
    <w:rsid w:val="00FF395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colormenu v:ext="edit" fillcolor="none [131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paragraph" w:customStyle="1" w:styleId="Default">
    <w:name w:val="Default"/>
    <w:rsid w:val="003E174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paragraph" w:customStyle="1" w:styleId="Default">
    <w:name w:val="Default"/>
    <w:rsid w:val="003E174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AE3D9-A43F-40C0-B706-7AC6FA1F1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Sample PLT Log - Literacy</vt:lpstr>
    </vt:vector>
  </TitlesOfParts>
  <Company>The University of Melbourne</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PLT Log - Literacy</dc:title>
  <dc:creator>mcfr</dc:creator>
  <cp:lastModifiedBy>Alejandra Arratia Martinez</cp:lastModifiedBy>
  <cp:revision>19</cp:revision>
  <cp:lastPrinted>2013-04-10T04:14:00Z</cp:lastPrinted>
  <dcterms:created xsi:type="dcterms:W3CDTF">2013-04-02T22:27:00Z</dcterms:created>
  <dcterms:modified xsi:type="dcterms:W3CDTF">2013-04-17T02:24:00Z</dcterms:modified>
</cp:coreProperties>
</file>