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w:body>
    <w:p>
      <w:pPr>
        <w:spacing w:after="80"/>
        <w:jc w:val="center"/>
      </w:pPr>
      <w:r>
        <w:rPr>
          <w:rFonts w:ascii="Calibri" w:hAnsi="Calibri"/>
          <w:b/>
          <w:color w:val="1F4D78"/>
          <w:sz w:val="44"/>
        </w:rPr>
        <w:t>ENGLISH SKILLS CHECK</w:t>
      </w:r>
    </w:p>
    <w:p>
      <w:pPr>
        <w:spacing w:after="320"/>
        <w:jc w:val="center"/>
      </w:pPr>
      <w:r>
        <w:rPr>
          <w:rFonts w:ascii="Calibri" w:hAnsi="Calibri"/>
          <w:color w:val="5A5A5A"/>
          <w:sz w:val="22"/>
        </w:rPr>
        <w:t>Mixed-format practice worksheet</w:t>
      </w:r>
    </w:p>
    <w:p>
      <w:pPr>
        <w:pStyle w:val="Heading1"/>
      </w:pPr>
      <w:r>
        <w:t>PART I - WORD CHOICE</w:t>
      </w:r>
    </w:p>
    <w:p>
      <w:r>
        <w:t>Choose the best word to complete each sentence.</w:t>
      </w:r>
    </w:p>
    <w:p>
      <w:r>
        <w:t>1) The hikers were ______ after walking for ten hours. (exhausted / generous / narrow)</w:t>
      </w:r>
    </w:p>
    <w:p>
      <w:r>
        <w:t>2) Please ______ the form before Friday. (submit / borrow / discover)</w:t>
      </w:r>
    </w:p>
    <w:p>
      <w:r>
        <w:t>3) The scientist carefully ______ the results before publishing them. (analyzed / escaped / invited)</w:t>
      </w:r>
    </w:p>
    <w:p>
      <w:r>
        <w:rPr>
          <w:b/>
          <w:color w:val="FF0000"/>
        </w:rPr>
        <w:t xml:space="preserve">Answer PART I - WORD CHOICE: </w:t>
      </w:r>
      <w:r>
        <w:rPr>
          <w:color w:val="FF0000"/>
        </w:rPr>
        <w:t xml:space="preserve">1) exhausted</w:t>
        <w:br/>
        <w:t xml:space="preserve">2) submit</w:t>
        <w:br/>
        <w:t xml:space="preserve">3) analyzed</w:t>
      </w:r>
    </w:p>
    <w:p>
      <w:pPr>
        <w:pStyle w:val="Heading1"/>
      </w:pPr>
      <w:r>
        <w:t>Section B: Reading and Response</w:t>
      </w:r>
    </w:p>
    <w:p>
      <w:r>
        <w:t>Maya noticed that many students threw away reusable notebooks at the end of the school year. She organized a collection box, checked the notebooks, and gave the clean ones to a community learning center. Within two weeks, her class had donated eighty-seven notebooks.</w:t>
      </w:r>
    </w:p>
    <w:p>
      <w:r>
        <w:t>a. What problem did Maya notice?</w:t>
      </w:r>
    </w:p>
    <w:p>
      <w:r>
        <w:t>b. Where did she take the clean notebooks?</w:t>
      </w:r>
    </w:p>
    <w:p>
      <w:r>
        <w:t>c. Why was Maya's project useful to both the school and the learning center?</w:t>
      </w:r>
    </w:p>
    <w:p>
      <w:r>
        <w:rPr>
          <w:b/>
          <w:color w:val="FF0000"/>
        </w:rPr>
        <w:t xml:space="preserve">Answer Section B: Reading and Response: </w:t>
      </w:r>
      <w:r>
        <w:rPr>
          <w:color w:val="FF0000"/>
        </w:rPr>
        <w:t xml:space="preserve">a. Students were throwing away reusable notebooks.</w:t>
        <w:br/>
        <w:t xml:space="preserve">b. She took them to a community learning center.</w:t>
        <w:br/>
        <w:t xml:space="preserve">c. It reduced school waste and supplied learners with usable notebooks.</w:t>
      </w:r>
    </w:p>
    <w:p>
      <w:pPr>
        <w:pStyle w:val="Heading1"/>
      </w:pPr>
      <w:r>
        <w:t>WRITING TASK</w:t>
      </w:r>
    </w:p>
    <w:p>
      <w:r>
        <w:t>Write 80-100 words about one practical way students can reduce waste at school. Include a clear example and explain its benefit.</w:t>
      </w:r>
    </w:p>
    <w:p>
      <w:r>
        <w:rPr>
          <w:b/>
          <w:color w:val="FF0000"/>
        </w:rPr>
        <w:t xml:space="preserve">Answer WRITING TASK: </w:t>
      </w:r>
      <w:r>
        <w:rPr>
          <w:color w:val="FF0000"/>
        </w:rPr>
        <w:t xml:space="preserve">Students can reduce waste by setting up clearly labeled recycling stations in every classroom. For example, separate bins for paper, plastic, and general waste make it easy to sort rubbish correctly. A student team can check the bins each week and remind classmates about common mistakes. This practical system keeps recyclable materials out of landfill and helps students build responsible daily habits. It also gives the school useful data about which kinds of waste it produces most often, so future reduction projects can focus on the biggest problems.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