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一、注解</w:t>
      </w: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(annotations)</w:t>
      </w: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列表</w:t>
      </w:r>
      <w:r w:rsidRPr="00FB4798">
        <w:rPr>
          <w:rFonts w:ascii="Verdana" w:eastAsia="宋体" w:hAnsi="Verdana" w:cs="宋体"/>
          <w:color w:val="FF0000"/>
          <w:kern w:val="0"/>
          <w:sz w:val="27"/>
          <w:szCs w:val="27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SpringBootApplication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：包含了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EnableAutoConfiguration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注解。其中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让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HYPERLINK "http://lib.csdn.net/base/javaee" \o "Java EE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知识库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" \t "_blank"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FB4798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Boot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扫描到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Configuration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类并把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它加入到程序上下文。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@Configuration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等同于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配置文件；使用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HYPERLINK "http://lib.csdn.net/base/javase" \o "Java SE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知识库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" \t "_blank"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FB4798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Java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代码可以检查类型安全。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EnableAutoConfiguration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自动配置。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组件扫描，可自动发现和装配一些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@Component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可配合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CommandLineRunner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使用，在程序启动后执行一些基础任务。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RestController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注解是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@Controller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ResponseBody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的合集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表示这是个控制器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并且是将函数的返回值直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接填入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HTTP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响应体中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是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风格的控制器。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自动导入。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PathVariable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获取参数。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JsonBackReference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解决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嵌套外链问题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RepositoryRestResourcepublic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spring-boot-starter-data-rest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使用。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二、注解</w:t>
      </w: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(annotations)</w:t>
      </w: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详解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SpringBootApplication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申明让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 boot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自动给程序进行必要的配置，这个配置等同于：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@Configuration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EnableAutoConfiguration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三个配置。</w:t>
      </w:r>
    </w:p>
    <w:p w:rsidR="00FB4798" w:rsidRPr="00FB4798" w:rsidRDefault="00FB4798" w:rsidP="00FB4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com.example.myproject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org.springframework.boot.SpringApplication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org.springframework.boot.autoconfigure.SpringBootApplication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SpringBootApplication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>// same as @Configuration @</w:t>
      </w:r>
      <w:proofErr w:type="spellStart"/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>EnableAutoConfiguration</w:t>
      </w:r>
      <w:proofErr w:type="spellEnd"/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@</w:t>
      </w:r>
      <w:proofErr w:type="spellStart"/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>ComponentScan</w:t>
      </w:r>
      <w:proofErr w:type="spellEnd"/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 {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Application.</w:t>
      </w:r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4798" w:rsidRPr="00FB4798" w:rsidRDefault="00FB4798" w:rsidP="00FB4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ResponseBody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：表示该方法的返回结果直接写入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HTTP response body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中，一般在异步获取数据时使用，用于构建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RESTful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。在使用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后，返回值通常解析为跳转路径，加上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responsebody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后返回结果不会被解析为跳转路径，而是直接写入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HTTP response body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中。比如异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步获取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json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数据，加上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responsebody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后，会直接返回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json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数据。该注解一般会配合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一起使用。示例代码：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“/test”)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ResponseBody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test(){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ok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”;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@Controller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：用于定义控制器类，在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spring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项目中由控制器负责将用户发来的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URL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请求转发到对应的服务接口（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service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层），一般这个注解在类中，通常方法需要配合注解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。示例代码：</w:t>
      </w:r>
    </w:p>
    <w:p w:rsidR="00FB4798" w:rsidRPr="00FB4798" w:rsidRDefault="00FB4798" w:rsidP="00FB4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@Controller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“/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demoInfo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”)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publicclass</w:t>
      </w:r>
      <w:proofErr w:type="spellEnd"/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DemoController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Autowired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DemoInfoService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demoInfoService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"/hello")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hello(Map&lt;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String,Object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&gt; map){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DemoController.hello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()");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hello","from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TemplateController.helloHtml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>//会使用hello.html或者</w:t>
      </w:r>
      <w:proofErr w:type="spellStart"/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>hello.ftl</w:t>
      </w:r>
      <w:proofErr w:type="spellEnd"/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>模板进行渲染显示.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"/hello";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4798" w:rsidRPr="00FB4798" w:rsidRDefault="00FB4798" w:rsidP="00FB4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RestController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：用于标注控制层组件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(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struts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action)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ResponseBody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@Controller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的合集。示例代码：</w:t>
      </w:r>
    </w:p>
    <w:p w:rsidR="00FB4798" w:rsidRPr="00FB4798" w:rsidRDefault="00FB4798" w:rsidP="00FB4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com.kfit.demo.web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org.springframework.web.bind.annotation.RestController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“/demoInfo2”)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publicclass</w:t>
      </w:r>
      <w:proofErr w:type="spellEnd"/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DemoController2 {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"/test")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test(){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ok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4798" w:rsidRPr="00FB4798" w:rsidRDefault="00FB4798" w:rsidP="00FB4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：提供路由信息，负责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URL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到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Controller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中的具体函数的映射。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EnableAutoConfiguration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 Boot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自动配置（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auto-configuration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）：尝试根据你添加的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依赖自动配置你的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应用。例如，如果你的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classpath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下存在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HSQLDB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，并且你没有手动配置任何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HYPERLINK "http://lib.csdn.net/base/mysql" \o "MySQL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知识库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" \t "_blank"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FB4798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数据库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连接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beans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，那么我们将自动配置一个内存型（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in-memory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）数据库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。你可以将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EnableAutoConfiguration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或者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SpringBootApplication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注解添加到一个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类上来选择自动配置。如果发现应用了你不想要的特定自动配置类，你可以使用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EnableAutoConfiguration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注解的排除属性来禁用它们。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：表示将该类自动发现扫描组件。个人理解相当于，如果扫描到有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@Component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@Controller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@Service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等这些注解的类，并注册为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，可以自动收集所有的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组件，包括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类。我们经常使用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注解搜索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beans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，并结合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注解导入。可以自动收集所有的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组件，包括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类。我们经常使用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ComponentScan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注解搜索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beans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，并结合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注解导入。如果没有配置的话，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 Boot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会扫描启动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类所在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包下以及子包下的使用了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Service,@Repository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等注解的类。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：相当于传统的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配置文件，如果有些第三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方库需要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用到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文件，建议仍然通过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@Configuration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类作为项目的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配置主类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——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可以使用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ImportResource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注解加载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配置文件。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@Import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：用来导入其他配置类。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ImportResource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：用来加载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配置文件。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：自动导入依赖的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@Service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：一般用于修饰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service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层的组件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@Repository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：使用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@Repository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注解可以确保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DAO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或者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repositories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提供异常转译，这个注解修饰的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DAO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或者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repositories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类会被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ComponetScan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发现并配置，同时也不需要为它们提供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配置项。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标注方法等价于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中配置的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@Value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：注入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Spring boot 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application.properties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配置的属性的值。示例代码：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value = “#{message}”)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message;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@Inject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：等价于默认的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，只是没有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required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属性；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@Component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：泛指组件，当组件不好归类的时候，我们可以使用这个注解进行标注。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@Bean: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相当于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XML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放在方法的上面，而不是类，意思是产生一个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并交给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管理。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：自动导入依赖的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byType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方式。把配置好的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拿来用，完成属性、方法的组装，它可以对类成员变量、方法及构造函数进行标注，完成自动装配的工作。当加上（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required=false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）时，就算找不到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也不报错。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@Qualifier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：当有多个同一类型的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时，可以用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@Qualifier(“name”)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来指定。与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配合使用。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@Qualifier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限定描述符除了能根据名字进行注入，但能进行更细粒度的控制如何选择候选者，具体使用方式如下：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Autowired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@Qualifier(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value = “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demoInfoService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”)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DemoInfoService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demoInfoService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@Resource(name=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spellStart"/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name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,type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=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type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：没有括号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内内容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的话，默认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byName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。与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Autowired</w:t>
      </w:r>
      <w:proofErr w:type="spellEnd"/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干类似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的事。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三、</w:t>
      </w: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JPA</w:t>
      </w: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  <w:shd w:val="clear" w:color="auto" w:fill="FFFFFF"/>
        </w:rPr>
        <w:t>注解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@Entity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@Table(name=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“)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：表明这是一个实体类。一般用于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jpa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这两个注解一般一块使用，但是如果表名和实体类名相同的话，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@Table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可以省略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MappedSuperClass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用在确定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是父类的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entity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上。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父类的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属性子类可以继承。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NoRepositoryBean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一般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用作父类的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repository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，有这个注解，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spring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不会去实例化该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repository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@Column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：如果字段名与列名相同，则可以省略。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@Id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：表示该属性为主键。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GeneratedValue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(strategy = 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GenerationType.SEQUENCE,generator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= “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repair_seq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：表示主键生成策略是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（可以为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IDENTITY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native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等，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Auto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表示可在多个数据库间切换），指定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的名字是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repair_seq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SequenceGeneretor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(name = “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repair_seq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”, 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sequenceName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= “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seq_repair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”, 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allocationSize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= 1)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name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为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的名称，以便使用，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sequenceName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为数据库的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sequence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名称，两个名称可以一致。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@Transient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：表示该属性并非一个到数据库表的字段的映射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,ORM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框架将忽略该属性。如果一个属性并非数据库表的字段映射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就务必将其标示为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@Transient,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否则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,ORM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框架默认其注解为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@Basic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@Basic(fetch=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FetchType.LAZY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：标记可以指定实体属性的加载方式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JsonIgnore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：作用是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json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序列化时将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 xml:space="preserve">HYPERLINK "http://lib.csdn.net/base/java" \o "Java 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知识库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" \t "_blank"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FB4798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Java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bean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中的一些属性忽略掉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序列化和反序列化都受影响。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JoinColumn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name=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spellStart"/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loginId</w:t>
      </w:r>
      <w:proofErr w:type="spellEnd"/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”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一对一：本表中指向另一个表的外键。一对多：另一个表指向本表的外键。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OneToOne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OneToMany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ManyToOne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：对应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HYPERLINK "http://lib.csdn.net/base/javaee" \o "Java EE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知识库</w:instrText>
      </w:r>
      <w:r w:rsidRPr="00FB47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instrText>" \t "_blank"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</w:instrTex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FB4798">
        <w:rPr>
          <w:rFonts w:ascii="Verdana" w:eastAsia="宋体" w:hAnsi="Verdana" w:cs="宋体"/>
          <w:color w:val="6FBC4C"/>
          <w:kern w:val="0"/>
          <w:sz w:val="18"/>
          <w:szCs w:val="18"/>
          <w:u w:val="single"/>
        </w:rPr>
        <w:t>hibernate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配置文件中的一对一，一对多，多对一。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四、</w:t>
      </w:r>
      <w:proofErr w:type="spellStart"/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springMVC</w:t>
      </w:r>
      <w:proofErr w:type="spellEnd"/>
      <w:r w:rsidRPr="00FB479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相关注解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(“/path”)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表示该控制器处理所有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“/path”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UR L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请求。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RequestMapping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是一个用来处理请求地址映射的注解，</w:t>
      </w:r>
      <w:proofErr w:type="gram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可用于类或</w:t>
      </w:r>
      <w:proofErr w:type="gram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方法上。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用于类上，表示类中的所有响应请求的方法都是以该地址作为父路径。该注解有六个属性：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params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指定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中必须包含某些参数值是，才让该方法处理。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headers: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指定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中必须包含某些指定的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header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值，才能让该方法处理请求。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value: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指定请求的实际地址，指定的地址可以是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URI Template 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模式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method: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指定请求的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method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类型，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GET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POST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PUT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DELETE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等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consumes: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指定处理请求的提交内容类型（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Content-Type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），如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application/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json,text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/html;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produces: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指定返回的内容类型，仅当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请求头中的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(Accept)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类型中包含该指定类型才返回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RequestParam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：用在方法的参数前面。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RequestParam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String a =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request.getParameter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(“a”)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PathVariable</w:t>
      </w:r>
      <w:proofErr w:type="spellEnd"/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:</w:t>
      </w: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路径变量。如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“user/get/mac/{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macAddress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}”)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479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getByMacAddress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(@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PathVariable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>macAddress</w:t>
      </w:r>
      <w:proofErr w:type="spellEnd"/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//do something; </w:t>
      </w:r>
    </w:p>
    <w:p w:rsidR="00FB4798" w:rsidRPr="00FB4798" w:rsidRDefault="00FB4798" w:rsidP="00FB4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FB4798" w:rsidRPr="00FB4798" w:rsidRDefault="00FB4798" w:rsidP="00FB4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B4798">
        <w:rPr>
          <w:rFonts w:ascii="Verdana" w:eastAsia="宋体" w:hAnsi="Verdana" w:cs="宋体"/>
          <w:color w:val="4B4B4B"/>
          <w:kern w:val="0"/>
          <w:sz w:val="18"/>
          <w:szCs w:val="18"/>
        </w:rPr>
        <w:t>参数与大括号里的名字一样要相同。</w:t>
      </w:r>
    </w:p>
    <w:p w:rsidR="0073111A" w:rsidRPr="0073111A" w:rsidRDefault="0073111A" w:rsidP="007311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111A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五、全局异常处理</w:t>
      </w:r>
    </w:p>
    <w:p w:rsidR="0073111A" w:rsidRPr="0073111A" w:rsidRDefault="0073111A" w:rsidP="007311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ControllerAdvice</w:t>
      </w:r>
      <w:proofErr w:type="spellEnd"/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：包含</w:t>
      </w:r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@Component</w:t>
      </w:r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。可以被扫描到。统一处理异常。</w:t>
      </w:r>
    </w:p>
    <w:p w:rsidR="0073111A" w:rsidRPr="0073111A" w:rsidRDefault="0073111A" w:rsidP="007311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ExceptionHandler</w:t>
      </w:r>
      <w:proofErr w:type="spellEnd"/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proofErr w:type="spellStart"/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Exception.class</w:t>
      </w:r>
      <w:proofErr w:type="spellEnd"/>
      <w:r w:rsidRPr="0073111A">
        <w:rPr>
          <w:rFonts w:ascii="Verdana" w:eastAsia="宋体" w:hAnsi="Verdana" w:cs="宋体"/>
          <w:color w:val="4B4B4B"/>
          <w:kern w:val="0"/>
          <w:sz w:val="18"/>
          <w:szCs w:val="18"/>
        </w:rPr>
        <w:t>）：用在方法上面表示遇到这个异常就执行以下方法。</w:t>
      </w:r>
    </w:p>
    <w:p w:rsidR="00DE6BEE" w:rsidRPr="0073111A" w:rsidRDefault="00DE6BEE">
      <w:bookmarkStart w:id="0" w:name="_GoBack"/>
      <w:bookmarkEnd w:id="0"/>
    </w:p>
    <w:sectPr w:rsidR="00DE6BEE" w:rsidRPr="0073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02" w:rsidRDefault="00163A02" w:rsidP="00FB4798">
      <w:r>
        <w:separator/>
      </w:r>
    </w:p>
  </w:endnote>
  <w:endnote w:type="continuationSeparator" w:id="0">
    <w:p w:rsidR="00163A02" w:rsidRDefault="00163A02" w:rsidP="00FB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02" w:rsidRDefault="00163A02" w:rsidP="00FB4798">
      <w:r>
        <w:separator/>
      </w:r>
    </w:p>
  </w:footnote>
  <w:footnote w:type="continuationSeparator" w:id="0">
    <w:p w:rsidR="00163A02" w:rsidRDefault="00163A02" w:rsidP="00FB4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2D"/>
    <w:rsid w:val="0005682D"/>
    <w:rsid w:val="000F15D2"/>
    <w:rsid w:val="00163A02"/>
    <w:rsid w:val="0073111A"/>
    <w:rsid w:val="00DE6BEE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79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4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4798"/>
    <w:rPr>
      <w:b/>
      <w:bCs/>
    </w:rPr>
  </w:style>
  <w:style w:type="character" w:styleId="a7">
    <w:name w:val="Hyperlink"/>
    <w:basedOn w:val="a0"/>
    <w:uiPriority w:val="99"/>
    <w:semiHidden/>
    <w:unhideWhenUsed/>
    <w:rsid w:val="00FB4798"/>
    <w:rPr>
      <w:color w:val="0000FF"/>
      <w:u w:val="single"/>
    </w:rPr>
  </w:style>
  <w:style w:type="character" w:customStyle="1" w:styleId="cnblogscodecopy">
    <w:name w:val="cnblogs_code_copy"/>
    <w:basedOn w:val="a0"/>
    <w:rsid w:val="00FB4798"/>
  </w:style>
  <w:style w:type="paragraph" w:styleId="HTML">
    <w:name w:val="HTML Preformatted"/>
    <w:basedOn w:val="a"/>
    <w:link w:val="HTMLChar"/>
    <w:uiPriority w:val="99"/>
    <w:semiHidden/>
    <w:unhideWhenUsed/>
    <w:rsid w:val="00FB4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79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B47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47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79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4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4798"/>
    <w:rPr>
      <w:b/>
      <w:bCs/>
    </w:rPr>
  </w:style>
  <w:style w:type="character" w:styleId="a7">
    <w:name w:val="Hyperlink"/>
    <w:basedOn w:val="a0"/>
    <w:uiPriority w:val="99"/>
    <w:semiHidden/>
    <w:unhideWhenUsed/>
    <w:rsid w:val="00FB4798"/>
    <w:rPr>
      <w:color w:val="0000FF"/>
      <w:u w:val="single"/>
    </w:rPr>
  </w:style>
  <w:style w:type="character" w:customStyle="1" w:styleId="cnblogscodecopy">
    <w:name w:val="cnblogs_code_copy"/>
    <w:basedOn w:val="a0"/>
    <w:rsid w:val="00FB4798"/>
  </w:style>
  <w:style w:type="paragraph" w:styleId="HTML">
    <w:name w:val="HTML Preformatted"/>
    <w:basedOn w:val="a"/>
    <w:link w:val="HTMLChar"/>
    <w:uiPriority w:val="99"/>
    <w:semiHidden/>
    <w:unhideWhenUsed/>
    <w:rsid w:val="00FB4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79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B47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4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7964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9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315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0482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0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9105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0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2752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927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2019-01-21T03:17:00Z</dcterms:created>
  <dcterms:modified xsi:type="dcterms:W3CDTF">2019-01-21T05:21:00Z</dcterms:modified>
</cp:coreProperties>
</file>