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734D" w:rsidRDefault="00AB4778">
      <w:pPr>
        <w:spacing w:line="480" w:lineRule="auto"/>
        <w:jc w:val="center"/>
      </w:pPr>
      <w:r>
        <w:rPr>
          <w:b/>
          <w:bCs/>
        </w:rPr>
        <w:t>MULTIVARIATE CALIBRATION MODELING: MULTIPLE LINEAR REGRESSION WITH ENSEMBLE METHODS AND EVALUATION BY ROOT MEAN SQUARE ERROR OF PREDICTION</w:t>
      </w:r>
    </w:p>
    <w:p w:rsidR="0028734D" w:rsidRDefault="00AB4778">
      <w:pPr>
        <w:spacing w:after="60"/>
        <w:jc w:val="center"/>
      </w:pPr>
      <w:r>
        <w:rPr>
          <w:b/>
          <w:bCs/>
          <w:i/>
          <w:iCs/>
        </w:rPr>
        <w:t xml:space="preserve">Wagner Oliveira de </w:t>
      </w:r>
      <w:proofErr w:type="spellStart"/>
      <w:r>
        <w:rPr>
          <w:b/>
          <w:bCs/>
          <w:i/>
          <w:iCs/>
        </w:rPr>
        <w:t>Araujo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and</w:t>
      </w:r>
      <w:proofErr w:type="spellEnd"/>
      <w:r>
        <w:rPr>
          <w:b/>
          <w:bCs/>
          <w:i/>
          <w:iCs/>
        </w:rPr>
        <w:t xml:space="preserve"> Cid Nelson Silva</w:t>
      </w:r>
      <w:r>
        <w:rPr>
          <w:b/>
          <w:bCs/>
          <w:i/>
          <w:iCs/>
          <w:vertAlign w:val="superscript"/>
        </w:rPr>
        <w:t>*</w:t>
      </w:r>
    </w:p>
    <w:p w:rsidR="0028734D" w:rsidRDefault="00AB4778">
      <w:pPr>
        <w:spacing w:after="60"/>
        <w:jc w:val="center"/>
      </w:pPr>
      <w:r>
        <w:rPr>
          <w:i/>
          <w:iCs/>
          <w:sz w:val="20"/>
          <w:szCs w:val="20"/>
        </w:rPr>
        <w:t xml:space="preserve">Instituto Federal de </w:t>
      </w:r>
      <w:proofErr w:type="spellStart"/>
      <w:r>
        <w:rPr>
          <w:i/>
          <w:iCs/>
          <w:sz w:val="20"/>
          <w:szCs w:val="20"/>
        </w:rPr>
        <w:t>Educacao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Ciencia</w:t>
      </w:r>
      <w:proofErr w:type="spellEnd"/>
      <w:r>
        <w:rPr>
          <w:i/>
          <w:iCs/>
          <w:sz w:val="20"/>
          <w:szCs w:val="20"/>
        </w:rPr>
        <w:t xml:space="preserve"> e Tecnologia de </w:t>
      </w:r>
      <w:proofErr w:type="spellStart"/>
      <w:r>
        <w:rPr>
          <w:i/>
          <w:iCs/>
          <w:sz w:val="20"/>
          <w:szCs w:val="20"/>
        </w:rPr>
        <w:t>Goias</w:t>
      </w:r>
      <w:proofErr w:type="spellEnd"/>
      <w:r>
        <w:rPr>
          <w:i/>
          <w:iCs/>
          <w:sz w:val="20"/>
          <w:szCs w:val="20"/>
        </w:rPr>
        <w:t xml:space="preserve"> (IFG), </w:t>
      </w:r>
      <w:r>
        <w:rPr>
          <w:i/>
          <w:iCs/>
          <w:sz w:val="20"/>
          <w:szCs w:val="20"/>
        </w:rPr>
        <w:t xml:space="preserve">Campus </w:t>
      </w:r>
      <w:proofErr w:type="spellStart"/>
      <w:r>
        <w:rPr>
          <w:i/>
          <w:iCs/>
          <w:sz w:val="20"/>
          <w:szCs w:val="20"/>
        </w:rPr>
        <w:t>Anapolis</w:t>
      </w:r>
      <w:proofErr w:type="spellEnd"/>
      <w:r>
        <w:rPr>
          <w:i/>
          <w:iCs/>
          <w:sz w:val="20"/>
          <w:szCs w:val="20"/>
        </w:rPr>
        <w:t xml:space="preserve">, Bacharelado em </w:t>
      </w:r>
      <w:proofErr w:type="spellStart"/>
      <w:r>
        <w:rPr>
          <w:i/>
          <w:iCs/>
          <w:sz w:val="20"/>
          <w:szCs w:val="20"/>
        </w:rPr>
        <w:t>Ciencia</w:t>
      </w:r>
      <w:proofErr w:type="spellEnd"/>
      <w:r>
        <w:rPr>
          <w:i/>
          <w:iCs/>
          <w:sz w:val="20"/>
          <w:szCs w:val="20"/>
        </w:rPr>
        <w:t xml:space="preserve"> da </w:t>
      </w:r>
      <w:proofErr w:type="spellStart"/>
      <w:r>
        <w:rPr>
          <w:i/>
          <w:iCs/>
          <w:sz w:val="20"/>
          <w:szCs w:val="20"/>
        </w:rPr>
        <w:t>Computacao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Anapolis</w:t>
      </w:r>
      <w:proofErr w:type="spellEnd"/>
      <w:r>
        <w:rPr>
          <w:i/>
          <w:iCs/>
          <w:sz w:val="20"/>
          <w:szCs w:val="20"/>
        </w:rPr>
        <w:t xml:space="preserve">, GO, </w:t>
      </w:r>
      <w:proofErr w:type="spellStart"/>
      <w:proofErr w:type="gramStart"/>
      <w:r>
        <w:rPr>
          <w:i/>
          <w:iCs/>
          <w:sz w:val="20"/>
          <w:szCs w:val="20"/>
        </w:rPr>
        <w:t>Brazil</w:t>
      </w:r>
      <w:proofErr w:type="spellEnd"/>
      <w:proofErr w:type="gramEnd"/>
    </w:p>
    <w:p w:rsidR="0028734D" w:rsidRDefault="00AB4778">
      <w:pPr>
        <w:spacing w:after="200"/>
        <w:jc w:val="center"/>
      </w:pPr>
      <w:r>
        <w:rPr>
          <w:i/>
          <w:iCs/>
          <w:sz w:val="20"/>
          <w:szCs w:val="20"/>
        </w:rPr>
        <w:t>*cid.silva@ifg.edu.br</w:t>
      </w:r>
    </w:p>
    <w:p w:rsidR="0028734D" w:rsidRDefault="00AB4778">
      <w:pPr>
        <w:spacing w:line="48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investigates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resampling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— </w:t>
      </w:r>
      <w:proofErr w:type="spellStart"/>
      <w:r>
        <w:t>bagging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subagging</w:t>
      </w:r>
      <w:proofErr w:type="spellEnd"/>
      <w:r>
        <w:t xml:space="preserve"> —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Linear </w:t>
      </w:r>
      <w:proofErr w:type="spellStart"/>
      <w:r>
        <w:t>Regression</w:t>
      </w:r>
      <w:proofErr w:type="spellEnd"/>
      <w:r>
        <w:t xml:space="preserve"> (MLR) for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cal</w:t>
      </w:r>
      <w:r>
        <w:t>ibration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alloy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(Mn, Cr, </w:t>
      </w:r>
      <w:proofErr w:type="spellStart"/>
      <w:r>
        <w:t>Mo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, Fe)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inductively</w:t>
      </w:r>
      <w:proofErr w:type="spellEnd"/>
      <w:r>
        <w:t xml:space="preserve"> </w:t>
      </w:r>
      <w:proofErr w:type="spellStart"/>
      <w:r>
        <w:t>coupled</w:t>
      </w:r>
      <w:proofErr w:type="spellEnd"/>
      <w:r>
        <w:t xml:space="preserve"> plasma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spectrometry</w:t>
      </w:r>
      <w:proofErr w:type="spellEnd"/>
      <w:r>
        <w:t xml:space="preserve"> (ICP-OES). The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723 </w:t>
      </w:r>
      <w:proofErr w:type="spellStart"/>
      <w:r>
        <w:t>variables</w:t>
      </w:r>
      <w:proofErr w:type="spellEnd"/>
      <w:r>
        <w:t xml:space="preserve"> per </w:t>
      </w:r>
      <w:proofErr w:type="spellStart"/>
      <w:r>
        <w:t>sample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17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34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per </w:t>
      </w:r>
      <w:proofErr w:type="spellStart"/>
      <w:r>
        <w:t>element</w:t>
      </w:r>
      <w:proofErr w:type="spellEnd"/>
      <w:r>
        <w:t xml:space="preserve">, </w:t>
      </w:r>
      <w:proofErr w:type="spellStart"/>
      <w:r>
        <w:t>represe</w:t>
      </w:r>
      <w:r>
        <w:t>nting</w:t>
      </w:r>
      <w:proofErr w:type="spellEnd"/>
      <w:r>
        <w:t xml:space="preserve"> a high-</w:t>
      </w:r>
      <w:proofErr w:type="spellStart"/>
      <w:r>
        <w:t>dimensionality</w:t>
      </w:r>
      <w:proofErr w:type="spellEnd"/>
      <w:r>
        <w:t xml:space="preserve"> regime </w:t>
      </w:r>
      <w:proofErr w:type="spellStart"/>
      <w:r>
        <w:t>treated</w:t>
      </w:r>
      <w:proofErr w:type="spellEnd"/>
      <w:r>
        <w:t xml:space="preserve"> via Moore-</w:t>
      </w:r>
      <w:proofErr w:type="spellStart"/>
      <w:r>
        <w:t>Penrose</w:t>
      </w:r>
      <w:proofErr w:type="spellEnd"/>
      <w:r>
        <w:t xml:space="preserve"> </w:t>
      </w:r>
      <w:proofErr w:type="spellStart"/>
      <w:r>
        <w:t>pseudoinverse</w:t>
      </w:r>
      <w:proofErr w:type="spellEnd"/>
      <w:r>
        <w:t xml:space="preserve">.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set. </w:t>
      </w:r>
      <w:proofErr w:type="spellStart"/>
      <w:r>
        <w:t>Results</w:t>
      </w:r>
      <w:proofErr w:type="spellEnd"/>
      <w:r>
        <w:t xml:space="preserve"> show no </w:t>
      </w:r>
      <w:proofErr w:type="spellStart"/>
      <w:r>
        <w:t>universally</w:t>
      </w:r>
      <w:proofErr w:type="spellEnd"/>
      <w:r>
        <w:t xml:space="preserve"> superior </w:t>
      </w:r>
      <w:proofErr w:type="spellStart"/>
      <w:r>
        <w:t>technique</w:t>
      </w:r>
      <w:proofErr w:type="spellEnd"/>
      <w:r>
        <w:t>: MLR-</w:t>
      </w:r>
      <w:proofErr w:type="spellStart"/>
      <w:r>
        <w:t>subagging</w:t>
      </w:r>
      <w:proofErr w:type="spellEnd"/>
      <w:r>
        <w:t xml:space="preserve"> </w:t>
      </w:r>
      <w:proofErr w:type="spellStart"/>
      <w:r>
        <w:t>ac</w:t>
      </w:r>
      <w:r>
        <w:t>hieved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best</w:t>
      </w:r>
      <w:proofErr w:type="spellEnd"/>
      <w:proofErr w:type="gramEnd"/>
      <w:r>
        <w:t xml:space="preserve"> RMSEP for Mn (0.0966)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(1.6003); MLR-</w:t>
      </w:r>
      <w:proofErr w:type="spellStart"/>
      <w:r>
        <w:t>bagging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superior for Fe (RMSEP = 2.6406); </w:t>
      </w:r>
      <w:proofErr w:type="spellStart"/>
      <w:r>
        <w:t>classical</w:t>
      </w:r>
      <w:proofErr w:type="spellEnd"/>
      <w:r>
        <w:t xml:space="preserve"> MLR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for </w:t>
      </w:r>
      <w:proofErr w:type="spellStart"/>
      <w:r>
        <w:t>Mo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Cr.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R</w:t>
      </w:r>
      <w:r>
        <w:rPr>
          <w:vertAlign w:val="superscript"/>
        </w:rPr>
        <w:t>2</w:t>
      </w:r>
      <w:r>
        <w:t xml:space="preserve"> &gt; 0.98. MLR-</w:t>
      </w:r>
      <w:proofErr w:type="spellStart"/>
      <w:r>
        <w:t>subagging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3.0 times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MLR-</w:t>
      </w:r>
      <w:proofErr w:type="spellStart"/>
      <w:r>
        <w:t>bagging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it a </w:t>
      </w:r>
      <w:proofErr w:type="spellStart"/>
      <w:r>
        <w:t>ba</w:t>
      </w:r>
      <w:r>
        <w:t>lanced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>.</w:t>
      </w:r>
    </w:p>
    <w:p w:rsidR="0028734D" w:rsidRDefault="00AB4778">
      <w:pPr>
        <w:spacing w:after="200"/>
        <w:jc w:val="both"/>
      </w:pPr>
      <w:proofErr w:type="spellStart"/>
      <w:r>
        <w:rPr>
          <w:b/>
          <w:bCs/>
        </w:rPr>
        <w:t>Keywords</w:t>
      </w:r>
      <w:proofErr w:type="spellEnd"/>
      <w:r>
        <w:rPr>
          <w:b/>
          <w:bCs/>
        </w:rPr>
        <w:t xml:space="preserve">: </w:t>
      </w:r>
      <w:proofErr w:type="spellStart"/>
      <w:r>
        <w:t>resampling</w:t>
      </w:r>
      <w:proofErr w:type="spellEnd"/>
      <w:r>
        <w:t xml:space="preserve">;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; </w:t>
      </w:r>
      <w:proofErr w:type="spellStart"/>
      <w:r>
        <w:t>bagging</w:t>
      </w:r>
      <w:proofErr w:type="spellEnd"/>
      <w:r>
        <w:t xml:space="preserve">; </w:t>
      </w:r>
      <w:proofErr w:type="spellStart"/>
      <w:r>
        <w:t>subagging</w:t>
      </w:r>
      <w:proofErr w:type="spellEnd"/>
      <w:r>
        <w:t xml:space="preserve">; </w:t>
      </w:r>
      <w:proofErr w:type="spellStart"/>
      <w:r>
        <w:t>chemometrics</w:t>
      </w:r>
      <w:proofErr w:type="spellEnd"/>
      <w:r>
        <w:t xml:space="preserve">;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alloys</w:t>
      </w:r>
      <w:proofErr w:type="spellEnd"/>
      <w:r>
        <w:t>.</w:t>
      </w:r>
    </w:p>
    <w:p w:rsidR="0028734D" w:rsidRDefault="00AB4778">
      <w:pPr>
        <w:spacing w:before="200" w:after="60"/>
      </w:pPr>
      <w:r>
        <w:rPr>
          <w:b/>
          <w:bCs/>
          <w:caps/>
        </w:rPr>
        <w:t>Introduction</w:t>
      </w:r>
    </w:p>
    <w:p w:rsidR="0028734D" w:rsidRDefault="00AB4778">
      <w:pPr>
        <w:spacing w:line="480" w:lineRule="auto"/>
        <w:ind w:firstLine="720"/>
        <w:jc w:val="both"/>
      </w:pPr>
      <w:proofErr w:type="spellStart"/>
      <w:r>
        <w:t>Multivariate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plays a fundamental role in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ind</w:t>
      </w:r>
      <w:r>
        <w:t xml:space="preserve">ustrial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data.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line="480" w:lineRule="auto"/>
        <w:ind w:firstLine="720"/>
        <w:jc w:val="both"/>
      </w:pPr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compare MLR, MLR-</w:t>
      </w:r>
      <w:proofErr w:type="spellStart"/>
      <w:r>
        <w:t>bagging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MLR-</w:t>
      </w:r>
      <w:proofErr w:type="spellStart"/>
      <w:r>
        <w:t>subagging</w:t>
      </w:r>
      <w:proofErr w:type="spellEnd"/>
      <w:r>
        <w:t xml:space="preserve"> for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alloy</w:t>
      </w:r>
      <w:proofErr w:type="spellEnd"/>
      <w:r>
        <w:t xml:space="preserve"> </w:t>
      </w:r>
      <w:proofErr w:type="spellStart"/>
      <w:r>
        <w:t>spectra</w:t>
      </w:r>
      <w:proofErr w:type="spellEnd"/>
      <w:r>
        <w:t xml:space="preserve">,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(RMS</w:t>
      </w:r>
      <w:r>
        <w:t xml:space="preserve">EP, MAE, R2)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.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rigor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reproducibility</w:t>
      </w:r>
      <w:proofErr w:type="spellEnd"/>
      <w:r>
        <w:t>.</w:t>
      </w:r>
    </w:p>
    <w:p w:rsidR="0028734D" w:rsidRDefault="00AB4778">
      <w:pPr>
        <w:spacing w:before="200" w:after="60"/>
      </w:pPr>
      <w:r>
        <w:rPr>
          <w:b/>
          <w:bCs/>
          <w:caps/>
        </w:rPr>
        <w:t>Experimental</w:t>
      </w:r>
    </w:p>
    <w:p w:rsidR="0028734D" w:rsidRDefault="00AB4778">
      <w:pPr>
        <w:spacing w:before="120" w:after="40"/>
      </w:pPr>
      <w:r>
        <w:rPr>
          <w:b/>
          <w:bCs/>
        </w:rPr>
        <w:t xml:space="preserve">Steel </w:t>
      </w:r>
      <w:proofErr w:type="spellStart"/>
      <w:r>
        <w:rPr>
          <w:b/>
          <w:bCs/>
        </w:rPr>
        <w:t>alloy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dataset</w:t>
      </w:r>
      <w:proofErr w:type="spellEnd"/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1.</w:t>
      </w:r>
      <w:r>
        <w:t xml:space="preserve"> </w:t>
      </w:r>
      <w:proofErr w:type="spellStart"/>
      <w:r>
        <w:t>Dimensions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analyte</w:t>
      </w:r>
      <w:proofErr w:type="spellEnd"/>
    </w:p>
    <w:tbl>
      <w:tblPr>
        <w:tblW w:w="88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3800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rPr>
                <w:b/>
                <w:bCs/>
              </w:rPr>
              <w:t>Calibration</w:t>
            </w:r>
            <w:proofErr w:type="spellEnd"/>
            <w:r>
              <w:rPr>
                <w:b/>
                <w:bCs/>
              </w:rPr>
              <w:t xml:space="preserve"> set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Test set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Xcal</w:t>
            </w:r>
            <w:proofErr w:type="spellEnd"/>
            <w:r>
              <w:t xml:space="preserve"> (17x723), </w:t>
            </w:r>
            <w:proofErr w:type="spellStart"/>
            <w:r>
              <w:t>Ycal</w:t>
            </w:r>
            <w:proofErr w:type="spellEnd"/>
            <w:r>
              <w:t xml:space="preserve">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Xtest</w:t>
            </w:r>
            <w:proofErr w:type="spellEnd"/>
            <w:r>
              <w:t xml:space="preserve"> (34x723), </w:t>
            </w:r>
            <w:proofErr w:type="spellStart"/>
            <w:r>
              <w:t>ytest</w:t>
            </w:r>
            <w:proofErr w:type="spellEnd"/>
            <w:r>
              <w:t xml:space="preserve">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Mo</w:t>
            </w:r>
            <w:proofErr w:type="spellEnd"/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Xcal</w:t>
            </w:r>
            <w:proofErr w:type="spellEnd"/>
            <w:r>
              <w:t xml:space="preserve"> (17x723), </w:t>
            </w:r>
            <w:proofErr w:type="spellStart"/>
            <w:r>
              <w:t>Ycal</w:t>
            </w:r>
            <w:proofErr w:type="spellEnd"/>
            <w:r>
              <w:t xml:space="preserve">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Xtest</w:t>
            </w:r>
            <w:proofErr w:type="spellEnd"/>
            <w:r>
              <w:t xml:space="preserve"> (21x723), </w:t>
            </w:r>
            <w:proofErr w:type="spellStart"/>
            <w:r>
              <w:t>ytest</w:t>
            </w:r>
            <w:proofErr w:type="spellEnd"/>
            <w:r>
              <w:t xml:space="preserve"> (21x1)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Xcal</w:t>
            </w:r>
            <w:proofErr w:type="spellEnd"/>
            <w:r>
              <w:t xml:space="preserve"> (17x723), </w:t>
            </w:r>
            <w:proofErr w:type="spellStart"/>
            <w:r>
              <w:t>Ycal</w:t>
            </w:r>
            <w:proofErr w:type="spellEnd"/>
            <w:r>
              <w:t xml:space="preserve">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Xtest</w:t>
            </w:r>
            <w:proofErr w:type="spellEnd"/>
            <w:r>
              <w:t xml:space="preserve"> (34x723), </w:t>
            </w:r>
            <w:proofErr w:type="spellStart"/>
            <w:r>
              <w:t>ytest</w:t>
            </w:r>
            <w:proofErr w:type="spellEnd"/>
            <w:r>
              <w:t xml:space="preserve"> (34x1)</w:t>
            </w:r>
          </w:p>
        </w:tc>
      </w:tr>
      <w:tr w:rsidR="0028734D">
        <w:tc>
          <w:tcPr>
            <w:tcW w:w="12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Ni</w:t>
            </w:r>
            <w:proofErr w:type="spellEnd"/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Xcal</w:t>
            </w:r>
            <w:proofErr w:type="spellEnd"/>
            <w:r>
              <w:t xml:space="preserve"> (17x723), </w:t>
            </w:r>
            <w:proofErr w:type="spellStart"/>
            <w:r>
              <w:t>Ycal</w:t>
            </w:r>
            <w:proofErr w:type="spellEnd"/>
            <w:r>
              <w:t xml:space="preserve"> (17x1)</w:t>
            </w:r>
          </w:p>
        </w:tc>
        <w:tc>
          <w:tcPr>
            <w:tcW w:w="3800" w:type="dxa"/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Xtest</w:t>
            </w:r>
            <w:proofErr w:type="spellEnd"/>
            <w:r>
              <w:t xml:space="preserve"> (20x723), </w:t>
            </w:r>
            <w:proofErr w:type="spellStart"/>
            <w:r>
              <w:t>ytest</w:t>
            </w:r>
            <w:proofErr w:type="spellEnd"/>
            <w:r>
              <w:t xml:space="preserve"> (20x1)</w:t>
            </w:r>
          </w:p>
        </w:tc>
      </w:tr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Xcal</w:t>
            </w:r>
            <w:proofErr w:type="spellEnd"/>
            <w:r>
              <w:t xml:space="preserve"> (17x723), </w:t>
            </w:r>
            <w:proofErr w:type="spellStart"/>
            <w:r>
              <w:t>Ycal</w:t>
            </w:r>
            <w:proofErr w:type="spellEnd"/>
            <w:r>
              <w:t xml:space="preserve"> (17x1)</w:t>
            </w:r>
          </w:p>
        </w:tc>
        <w:tc>
          <w:tcPr>
            <w:tcW w:w="38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proofErr w:type="spellStart"/>
            <w:r>
              <w:t>Xtest</w:t>
            </w:r>
            <w:proofErr w:type="spellEnd"/>
            <w:r>
              <w:t xml:space="preserve"> (34x723), </w:t>
            </w:r>
            <w:proofErr w:type="spellStart"/>
            <w:r>
              <w:t>ytest</w:t>
            </w:r>
            <w:proofErr w:type="spellEnd"/>
            <w:r>
              <w:t xml:space="preserve"> (34x1)</w:t>
            </w:r>
          </w:p>
        </w:tc>
      </w:tr>
    </w:tbl>
    <w:p w:rsidR="0028734D" w:rsidRDefault="00AB4778">
      <w:pPr>
        <w:spacing w:before="60" w:after="120"/>
        <w:jc w:val="center"/>
      </w:pPr>
      <w:proofErr w:type="spellStart"/>
      <w:r>
        <w:rPr>
          <w:sz w:val="20"/>
          <w:szCs w:val="20"/>
        </w:rPr>
        <w:t>Each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sample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represented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723 </w:t>
      </w:r>
      <w:proofErr w:type="spellStart"/>
      <w:r>
        <w:rPr>
          <w:sz w:val="20"/>
          <w:szCs w:val="20"/>
        </w:rPr>
        <w:t>spectral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variables</w:t>
      </w:r>
      <w:proofErr w:type="spellEnd"/>
      <w:r>
        <w:rPr>
          <w:sz w:val="20"/>
          <w:szCs w:val="20"/>
        </w:rPr>
        <w:t xml:space="preserve">, </w:t>
      </w:r>
      <w:proofErr w:type="spellStart"/>
      <w:proofErr w:type="gramStart"/>
      <w:r>
        <w:rPr>
          <w:sz w:val="20"/>
          <w:szCs w:val="20"/>
        </w:rPr>
        <w:t>yielding</w:t>
      </w:r>
      <w:proofErr w:type="spellEnd"/>
      <w:r>
        <w:rPr>
          <w:sz w:val="20"/>
          <w:szCs w:val="20"/>
        </w:rPr>
        <w:t xml:space="preserve"> ~</w:t>
      </w:r>
      <w:proofErr w:type="gramEnd"/>
      <w:r>
        <w:rPr>
          <w:sz w:val="20"/>
          <w:szCs w:val="20"/>
        </w:rPr>
        <w:t xml:space="preserve">42 </w:t>
      </w:r>
      <w:proofErr w:type="spellStart"/>
      <w:r>
        <w:rPr>
          <w:sz w:val="20"/>
          <w:szCs w:val="20"/>
        </w:rPr>
        <w:t>predictors</w:t>
      </w:r>
      <w:proofErr w:type="spellEnd"/>
      <w:r>
        <w:rPr>
          <w:sz w:val="20"/>
          <w:szCs w:val="20"/>
        </w:rPr>
        <w:t xml:space="preserve"> per </w:t>
      </w:r>
      <w:proofErr w:type="spellStart"/>
      <w:r>
        <w:rPr>
          <w:sz w:val="20"/>
          <w:szCs w:val="20"/>
        </w:rPr>
        <w:t>calibration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observation</w:t>
      </w:r>
      <w:proofErr w:type="spellEnd"/>
      <w:r>
        <w:rPr>
          <w:sz w:val="20"/>
          <w:szCs w:val="20"/>
        </w:rPr>
        <w:t>.</w:t>
      </w:r>
    </w:p>
    <w:p w:rsidR="0028734D" w:rsidRDefault="00AB4778">
      <w:pPr>
        <w:spacing w:before="120" w:after="40"/>
      </w:pPr>
      <w:proofErr w:type="spellStart"/>
      <w:r>
        <w:rPr>
          <w:b/>
          <w:bCs/>
        </w:rPr>
        <w:t>Multiple</w:t>
      </w:r>
      <w:proofErr w:type="spellEnd"/>
      <w:r>
        <w:rPr>
          <w:b/>
          <w:bCs/>
        </w:rPr>
        <w:t xml:space="preserve"> Linear </w:t>
      </w:r>
      <w:proofErr w:type="spellStart"/>
      <w:r>
        <w:rPr>
          <w:b/>
          <w:bCs/>
        </w:rPr>
        <w:t>Regression</w:t>
      </w:r>
      <w:proofErr w:type="spellEnd"/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r>
        <w:rPr>
          <w:i/>
          <w:iCs/>
        </w:rPr>
        <w:t xml:space="preserve">β̂ = </w:t>
      </w:r>
      <w:proofErr w:type="spellStart"/>
      <w:r>
        <w:rPr>
          <w:i/>
          <w:iCs/>
        </w:rPr>
        <w:t>X⁺y</w:t>
      </w:r>
      <w:proofErr w:type="spellEnd"/>
      <w:r>
        <w:rPr>
          <w:i/>
          <w:iCs/>
        </w:rPr>
        <w:t xml:space="preserve"> ≜ (X</w:t>
      </w:r>
      <w:r>
        <w:rPr>
          <w:vertAlign w:val="superscript"/>
        </w:rPr>
        <w:t>T</w:t>
      </w:r>
      <w:r>
        <w:rPr>
          <w:i/>
          <w:iCs/>
        </w:rPr>
        <w:t>X)⁻</w:t>
      </w:r>
      <w:proofErr w:type="gramStart"/>
      <w:r>
        <w:rPr>
          <w:i/>
          <w:iCs/>
        </w:rPr>
        <w:t>¹X</w:t>
      </w:r>
      <w:r>
        <w:rPr>
          <w:vertAlign w:val="superscript"/>
        </w:rPr>
        <w:t>T</w:t>
      </w:r>
      <w:r>
        <w:rPr>
          <w:i/>
          <w:iCs/>
        </w:rPr>
        <w:t>y</w:t>
      </w:r>
      <w:proofErr w:type="gramEnd"/>
      <w:r>
        <w:rPr>
          <w:i/>
          <w:iCs/>
        </w:rPr>
        <w:t>    (1)</w:t>
      </w:r>
    </w:p>
    <w:p w:rsidR="0028734D" w:rsidRDefault="00AB4778">
      <w:pPr>
        <w:spacing w:line="48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for </w:t>
      </w:r>
      <w:proofErr w:type="spellStart"/>
      <w:r>
        <w:t>under-determined</w:t>
      </w:r>
      <w:proofErr w:type="spellEnd"/>
      <w:r>
        <w:t xml:space="preserve"> systems (n &lt; p), as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in high-dimensional </w:t>
      </w:r>
      <w:proofErr w:type="spellStart"/>
      <w:r>
        <w:t>spectrometric</w:t>
      </w:r>
      <w:proofErr w:type="spellEnd"/>
      <w:r>
        <w:t xml:space="preserve"> data.</w:t>
      </w:r>
    </w:p>
    <w:p w:rsidR="0028734D" w:rsidRDefault="00AB4778">
      <w:pPr>
        <w:spacing w:before="120" w:after="40"/>
      </w:pPr>
      <w:proofErr w:type="spellStart"/>
      <w:r>
        <w:rPr>
          <w:b/>
          <w:bCs/>
        </w:rPr>
        <w:t>Bagging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Subagging</w:t>
      </w:r>
      <w:proofErr w:type="spellEnd"/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60" w:after="60"/>
        <w:jc w:val="center"/>
      </w:pPr>
      <w:proofErr w:type="spellStart"/>
      <w:r>
        <w:t>ŷ̂</w:t>
      </w:r>
      <w:r>
        <w:rPr>
          <w:sz w:val="20"/>
          <w:szCs w:val="20"/>
          <w:vertAlign w:val="subscript"/>
        </w:rPr>
        <w:t>bag</w:t>
      </w:r>
      <w:proofErr w:type="spellEnd"/>
      <w:r>
        <w:t xml:space="preserve"> = (1/B) </w:t>
      </w:r>
      <w:proofErr w:type="spellStart"/>
      <w:r>
        <w:t>Σ</w:t>
      </w:r>
      <w:proofErr w:type="gramStart"/>
      <w:r>
        <w:rPr>
          <w:sz w:val="20"/>
          <w:szCs w:val="20"/>
          <w:vertAlign w:val="superscript"/>
        </w:rPr>
        <w:t>B</w:t>
      </w:r>
      <w:r>
        <w:rPr>
          <w:sz w:val="20"/>
          <w:szCs w:val="20"/>
          <w:vertAlign w:val="subscript"/>
        </w:rPr>
        <w:t>b</w:t>
      </w:r>
      <w:proofErr w:type="spellEnd"/>
      <w:proofErr w:type="gramEnd"/>
      <w:r>
        <w:rPr>
          <w:sz w:val="20"/>
          <w:szCs w:val="20"/>
          <w:vertAlign w:val="subscript"/>
        </w:rPr>
        <w:t>=1</w:t>
      </w:r>
      <w:r>
        <w:t xml:space="preserve"> ŷ̂(b)  (2)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proofErr w:type="spellStart"/>
      <w:r>
        <w:rPr>
          <w:b/>
          <w:bCs/>
        </w:rPr>
        <w:t>Hyperparameter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40" w:after="20"/>
        <w:jc w:val="center"/>
      </w:pPr>
      <w:r>
        <w:t>RMSEP = √</w:t>
      </w:r>
      <w:proofErr w:type="gramStart"/>
      <w:r>
        <w:t>[</w:t>
      </w:r>
      <w:r>
        <w:t xml:space="preserve"> </w:t>
      </w:r>
      <w:proofErr w:type="gramEnd"/>
      <w:r>
        <w:t>(1/n) Σ(ŷᵢ − yᵢ)² ]  (3)</w:t>
      </w:r>
    </w:p>
    <w:p w:rsidR="0028734D" w:rsidRDefault="00AB4778">
      <w:pPr>
        <w:spacing w:before="20" w:after="20"/>
        <w:jc w:val="center"/>
      </w:pPr>
      <w:r>
        <w:lastRenderedPageBreak/>
        <w:t>MAE = (1/n) Σ |ŷᵢ − yᵢ|  (4)</w:t>
      </w:r>
    </w:p>
    <w:p w:rsidR="0028734D" w:rsidRDefault="00AB4778">
      <w:pPr>
        <w:spacing w:before="20" w:after="100"/>
        <w:jc w:val="center"/>
      </w:pPr>
      <w:r>
        <w:t>R² = 1 − Σ(ŷᵢ − yᵢ)² / Σ(ȳ − yᵢ)</w:t>
      </w:r>
      <w:proofErr w:type="gramStart"/>
      <w:r>
        <w:t>²</w:t>
      </w:r>
      <w:proofErr w:type="gramEnd"/>
      <w:r>
        <w:t>  (5)</w:t>
      </w:r>
    </w:p>
    <w:p w:rsidR="0028734D" w:rsidRDefault="00AB4778">
      <w:pPr>
        <w:spacing w:line="480" w:lineRule="auto"/>
        <w:ind w:firstLine="720"/>
        <w:jc w:val="both"/>
      </w:pPr>
      <w:proofErr w:type="spellStart"/>
      <w:r>
        <w:t>All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Java SE-17 (Eclipse IDE 2025-09) </w:t>
      </w:r>
      <w:proofErr w:type="spellStart"/>
      <w:r>
        <w:t>using</w:t>
      </w:r>
      <w:proofErr w:type="spellEnd"/>
      <w:r>
        <w:t xml:space="preserve"> EJML 0.43.1 for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proofErr w:type="gramStart"/>
      <w:r>
        <w:t>JFreeChart</w:t>
      </w:r>
      <w:proofErr w:type="spellEnd"/>
      <w:proofErr w:type="gramEnd"/>
      <w:r>
        <w:t xml:space="preserve"> 1.5.4 for </w:t>
      </w:r>
      <w:proofErr w:type="spellStart"/>
      <w:r>
        <w:t>visualization</w:t>
      </w:r>
      <w:proofErr w:type="spellEnd"/>
      <w:r>
        <w:t xml:space="preserve">. Grid </w:t>
      </w:r>
      <w:proofErr w:type="spellStart"/>
      <w:r>
        <w:t>searc</w:t>
      </w:r>
      <w:r>
        <w:t>h</w:t>
      </w:r>
      <w:proofErr w:type="spellEnd"/>
      <w:r>
        <w:t xml:space="preserve"> </w:t>
      </w:r>
      <w:proofErr w:type="spellStart"/>
      <w:r>
        <w:t>covered</w:t>
      </w:r>
      <w:proofErr w:type="spellEnd"/>
      <w:r>
        <w:t xml:space="preserve"> m ∈ {</w:t>
      </w:r>
      <w:proofErr w:type="gramStart"/>
      <w:r>
        <w:t>5,</w:t>
      </w:r>
      <w:proofErr w:type="gramEnd"/>
      <w:r>
        <w:t xml:space="preserve">10,20,30,50} </w:t>
      </w:r>
      <w:proofErr w:type="spellStart"/>
      <w:r>
        <w:t>and</w:t>
      </w:r>
      <w:proofErr w:type="spellEnd"/>
      <w:r>
        <w:t xml:space="preserve"> k ∈ {0.50; 0.60; 0.70; 0.80}.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Results and Discussion</w:t>
      </w:r>
    </w:p>
    <w:p w:rsidR="0028734D" w:rsidRDefault="00AB4778">
      <w:pPr>
        <w:spacing w:before="120" w:after="40"/>
      </w:pPr>
      <w:proofErr w:type="spellStart"/>
      <w:r>
        <w:rPr>
          <w:b/>
          <w:bCs/>
        </w:rPr>
        <w:t>Predictive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performance</w:t>
      </w:r>
      <w:proofErr w:type="gramEnd"/>
    </w:p>
    <w:p w:rsidR="0028734D" w:rsidRDefault="0028734D">
      <w:pPr>
        <w:spacing w:line="480" w:lineRule="auto"/>
        <w:ind w:firstLine="720"/>
        <w:jc w:val="both"/>
      </w:pPr>
    </w:p>
    <w:p w:rsidR="0028734D" w:rsidRDefault="0028734D"/>
    <w:p w:rsidR="0028734D" w:rsidRDefault="00AB4778">
      <w:pPr>
        <w:spacing w:before="80" w:after="60"/>
        <w:jc w:val="center"/>
      </w:pP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2.</w:t>
      </w:r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gramStart"/>
      <w:r>
        <w:t>performance</w:t>
      </w:r>
      <w:proofErr w:type="gramEnd"/>
      <w:r>
        <w:t xml:space="preserve"> </w:t>
      </w:r>
      <w:proofErr w:type="spellStart"/>
      <w:r>
        <w:t>of</w:t>
      </w:r>
      <w:proofErr w:type="spellEnd"/>
      <w:r>
        <w:t xml:space="preserve"> MLR, MLR-</w:t>
      </w:r>
      <w:proofErr w:type="spellStart"/>
      <w:r>
        <w:t>bagging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MLR-</w:t>
      </w:r>
      <w:proofErr w:type="spellStart"/>
      <w:r>
        <w:t>subagging</w:t>
      </w:r>
      <w:proofErr w:type="spellEnd"/>
      <w:r>
        <w:t xml:space="preserve"> for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alloy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5-fold CV (</w:t>
      </w:r>
      <w:proofErr w:type="spellStart"/>
      <w:r>
        <w:t>seed</w:t>
      </w:r>
      <w:proofErr w:type="spellEnd"/>
      <w:r>
        <w:t xml:space="preserve"> = 42). (*</w:t>
      </w:r>
      <w:r>
        <w:t xml:space="preserve">) Best RMSEP per </w:t>
      </w:r>
      <w:proofErr w:type="spellStart"/>
      <w:r>
        <w:t>element</w:t>
      </w:r>
      <w:proofErr w:type="spellEnd"/>
      <w:r>
        <w:t>.</w:t>
      </w:r>
    </w:p>
    <w:tbl>
      <w:tblPr>
        <w:tblW w:w="9200" w:type="dxa"/>
        <w:tblInd w:w="7" w:type="dxa"/>
        <w:tblBorders>
          <w:top w:val="single" w:sz="8" w:space="0" w:color="000001"/>
          <w:bottom w:val="single" w:sz="8" w:space="0" w:color="000001"/>
          <w:insideH w:val="single" w:sz="8" w:space="0" w:color="000001"/>
        </w:tblBorders>
        <w:tblCellMar>
          <w:top w:w="60" w:type="dxa"/>
          <w:left w:w="120" w:type="dxa"/>
          <w:bottom w:w="60" w:type="dxa"/>
          <w:right w:w="120" w:type="dxa"/>
        </w:tblCellMar>
        <w:tblLook w:val="0000" w:firstRow="0" w:lastRow="0" w:firstColumn="0" w:lastColumn="0" w:noHBand="0" w:noVBand="0"/>
      </w:tblPr>
      <w:tblGrid>
        <w:gridCol w:w="1199"/>
        <w:gridCol w:w="1401"/>
        <w:gridCol w:w="1551"/>
        <w:gridCol w:w="1550"/>
        <w:gridCol w:w="1550"/>
        <w:gridCol w:w="1949"/>
      </w:tblGrid>
      <w:tr w:rsidR="0028734D">
        <w:tc>
          <w:tcPr>
            <w:tcW w:w="120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proofErr w:type="spellStart"/>
            <w:r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proofErr w:type="spellStart"/>
            <w:r>
              <w:rPr>
                <w:b/>
                <w:bCs/>
              </w:rPr>
              <w:t>Technique</w:t>
            </w:r>
            <w:proofErr w:type="spellEnd"/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RMSEP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MAE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R²</w:t>
            </w:r>
          </w:p>
        </w:tc>
        <w:tc>
          <w:tcPr>
            <w:tcW w:w="194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D9D9D9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Time (</w:t>
            </w:r>
            <w:proofErr w:type="spellStart"/>
            <w:proofErr w:type="gramStart"/>
            <w:r>
              <w:rPr>
                <w:b/>
                <w:bCs/>
              </w:rPr>
              <w:t>ms</w:t>
            </w:r>
            <w:proofErr w:type="spellEnd"/>
            <w:proofErr w:type="gramEnd"/>
            <w:r>
              <w:rPr>
                <w:b/>
                <w:bCs/>
              </w:rPr>
              <w:t>)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Mn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0.1051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0.0887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bagging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0.1072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0.0908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0.9903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68.2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</w:t>
            </w:r>
            <w:proofErr w:type="spellStart"/>
            <w:r>
              <w:rPr>
                <w:b/>
                <w:bCs/>
              </w:rPr>
              <w:t>subagging</w:t>
            </w:r>
            <w:proofErr w:type="spellEnd"/>
            <w:r>
              <w:rPr>
                <w:b/>
                <w:bCs/>
              </w:rPr>
              <w:t>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0.0966*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0.0805*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0.9922*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17.1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proofErr w:type="spellStart"/>
            <w:r>
              <w:t>Mo</w:t>
            </w:r>
            <w:proofErr w:type="spellEnd"/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0.2633*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0.1952*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0.9882*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2.4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bagging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0.3388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0.2722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0.9805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67.5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subagging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0.2879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0.2201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0.9859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Cr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1.0798*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0.8654*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bagging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1.2089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0.9922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44.5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subagging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1.1294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0.9010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0.9932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46.8</w:t>
            </w:r>
          </w:p>
        </w:tc>
      </w:tr>
      <w:tr w:rsidR="0028734D">
        <w:tc>
          <w:tcPr>
            <w:tcW w:w="1200" w:type="dxa"/>
            <w:vMerge w:val="restart"/>
            <w:shd w:val="clear" w:color="auto" w:fill="auto"/>
            <w:vAlign w:val="center"/>
          </w:tcPr>
          <w:p w:rsidR="0028734D" w:rsidRDefault="00AB4778">
            <w:pPr>
              <w:jc w:val="center"/>
            </w:pPr>
            <w:proofErr w:type="spellStart"/>
            <w:r>
              <w:t>Ni</w:t>
            </w:r>
            <w:proofErr w:type="spellEnd"/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1.6043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1.3256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0.9837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2.3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</w:t>
            </w:r>
            <w:proofErr w:type="spellStart"/>
            <w:r>
              <w:rPr>
                <w:b/>
                <w:bCs/>
              </w:rPr>
              <w:t>subagging</w:t>
            </w:r>
            <w:proofErr w:type="spellEnd"/>
            <w:r>
              <w:rPr>
                <w:b/>
                <w:bCs/>
              </w:rPr>
              <w:t>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1.6003*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1.2409*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0.9838*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10.6</w:t>
            </w:r>
          </w:p>
        </w:tc>
      </w:tr>
      <w:tr w:rsidR="0028734D">
        <w:tc>
          <w:tcPr>
            <w:tcW w:w="1200" w:type="dxa"/>
            <w:vMerge/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bagging</w:t>
            </w:r>
            <w:proofErr w:type="spellEnd"/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1.7085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1.4122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0.9815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66.6</w:t>
            </w:r>
          </w:p>
        </w:tc>
      </w:tr>
      <w:tr w:rsidR="0028734D">
        <w:tc>
          <w:tcPr>
            <w:tcW w:w="1200" w:type="dxa"/>
            <w:vMerge w:val="restart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vAlign w:val="center"/>
          </w:tcPr>
          <w:p w:rsidR="0028734D" w:rsidRDefault="00AB4778">
            <w:pPr>
              <w:jc w:val="center"/>
            </w:pPr>
            <w:r>
              <w:t>Fe</w:t>
            </w:r>
          </w:p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t>MLR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t>2.7513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2.1865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t>0.9892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13.5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MLR-</w:t>
            </w:r>
            <w:proofErr w:type="spellStart"/>
            <w:r>
              <w:rPr>
                <w:b/>
                <w:bCs/>
              </w:rPr>
              <w:t>bagging</w:t>
            </w:r>
            <w:proofErr w:type="spellEnd"/>
            <w:r>
              <w:rPr>
                <w:b/>
                <w:bCs/>
              </w:rPr>
              <w:t>*</w:t>
            </w:r>
          </w:p>
        </w:tc>
        <w:tc>
          <w:tcPr>
            <w:tcW w:w="1551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2.6406*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2.0246*</w:t>
            </w:r>
          </w:p>
        </w:tc>
        <w:tc>
          <w:tcPr>
            <w:tcW w:w="1550" w:type="dxa"/>
            <w:shd w:val="clear" w:color="auto" w:fill="auto"/>
          </w:tcPr>
          <w:p w:rsidR="0028734D" w:rsidRDefault="00AB4778">
            <w:pPr>
              <w:jc w:val="center"/>
            </w:pPr>
            <w:r>
              <w:rPr>
                <w:b/>
                <w:bCs/>
              </w:rPr>
              <w:t>0.9900*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97.2</w:t>
            </w:r>
          </w:p>
        </w:tc>
      </w:tr>
      <w:tr w:rsidR="0028734D">
        <w:tc>
          <w:tcPr>
            <w:tcW w:w="1200" w:type="dxa"/>
            <w:vMerge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:rsidR="0028734D" w:rsidRDefault="0028734D"/>
        </w:tc>
        <w:tc>
          <w:tcPr>
            <w:tcW w:w="1399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MLR-</w:t>
            </w:r>
            <w:proofErr w:type="spellStart"/>
            <w:r>
              <w:t>subagging</w:t>
            </w:r>
            <w:proofErr w:type="spellEnd"/>
          </w:p>
        </w:tc>
        <w:tc>
          <w:tcPr>
            <w:tcW w:w="1551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2.6509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2.0578</w:t>
            </w:r>
          </w:p>
        </w:tc>
        <w:tc>
          <w:tcPr>
            <w:tcW w:w="1550" w:type="dxa"/>
            <w:tcBorders>
              <w:top w:val="single" w:sz="8" w:space="0" w:color="000001"/>
              <w:bottom w:val="single" w:sz="8" w:space="0" w:color="000001"/>
            </w:tcBorders>
            <w:shd w:val="clear" w:color="auto" w:fill="auto"/>
          </w:tcPr>
          <w:p w:rsidR="0028734D" w:rsidRDefault="00AB4778">
            <w:pPr>
              <w:jc w:val="center"/>
            </w:pPr>
            <w:r>
              <w:t>0.9900</w:t>
            </w:r>
          </w:p>
        </w:tc>
        <w:tc>
          <w:tcPr>
            <w:tcW w:w="1949" w:type="dxa"/>
            <w:shd w:val="clear" w:color="auto" w:fill="auto"/>
          </w:tcPr>
          <w:p w:rsidR="0028734D" w:rsidRDefault="00AB4778">
            <w:pPr>
              <w:jc w:val="center"/>
            </w:pPr>
            <w:r>
              <w:t>41.2</w:t>
            </w:r>
          </w:p>
        </w:tc>
      </w:tr>
    </w:tbl>
    <w:p w:rsidR="0028734D" w:rsidRDefault="00AB4778">
      <w:pPr>
        <w:spacing w:before="60" w:after="120"/>
        <w:jc w:val="center"/>
      </w:pPr>
      <w:r>
        <w:rPr>
          <w:sz w:val="20"/>
          <w:szCs w:val="20"/>
        </w:rPr>
        <w:t>MLR-</w:t>
      </w:r>
      <w:proofErr w:type="spellStart"/>
      <w:r>
        <w:rPr>
          <w:sz w:val="20"/>
          <w:szCs w:val="20"/>
        </w:rPr>
        <w:t>subagging</w:t>
      </w:r>
      <w:proofErr w:type="spellEnd"/>
      <w:r>
        <w:rPr>
          <w:sz w:val="20"/>
          <w:szCs w:val="20"/>
        </w:rPr>
        <w:t xml:space="preserve">: k* = 80% (Mn, </w:t>
      </w:r>
      <w:proofErr w:type="spellStart"/>
      <w:r>
        <w:rPr>
          <w:sz w:val="20"/>
          <w:szCs w:val="20"/>
        </w:rPr>
        <w:t>Mo</w:t>
      </w:r>
      <w:proofErr w:type="spellEnd"/>
      <w:r>
        <w:rPr>
          <w:sz w:val="20"/>
          <w:szCs w:val="20"/>
        </w:rPr>
        <w:t>, Cr, Fe), 60% (</w:t>
      </w:r>
      <w:proofErr w:type="spellStart"/>
      <w:r>
        <w:rPr>
          <w:sz w:val="20"/>
          <w:szCs w:val="20"/>
        </w:rPr>
        <w:t>Ni</w:t>
      </w:r>
      <w:proofErr w:type="spellEnd"/>
      <w:r>
        <w:rPr>
          <w:sz w:val="20"/>
          <w:szCs w:val="20"/>
        </w:rPr>
        <w:t>). MLR-</w:t>
      </w:r>
      <w:proofErr w:type="spellStart"/>
      <w:r>
        <w:rPr>
          <w:sz w:val="20"/>
          <w:szCs w:val="20"/>
        </w:rPr>
        <w:t>bagging</w:t>
      </w:r>
      <w:proofErr w:type="spellEnd"/>
      <w:r>
        <w:rPr>
          <w:sz w:val="20"/>
          <w:szCs w:val="20"/>
        </w:rPr>
        <w:t>: m* = 30 (</w:t>
      </w:r>
      <w:proofErr w:type="spellStart"/>
      <w:r>
        <w:rPr>
          <w:sz w:val="20"/>
          <w:szCs w:val="20"/>
        </w:rPr>
        <w:t>all</w:t>
      </w:r>
      <w:proofErr w:type="spellEnd"/>
      <w:r>
        <w:rPr>
          <w:sz w:val="20"/>
          <w:szCs w:val="20"/>
        </w:rPr>
        <w:t>). MLR-</w:t>
      </w:r>
      <w:proofErr w:type="spellStart"/>
      <w:r>
        <w:rPr>
          <w:sz w:val="20"/>
          <w:szCs w:val="20"/>
        </w:rPr>
        <w:t>subagging</w:t>
      </w:r>
      <w:proofErr w:type="spellEnd"/>
      <w:r>
        <w:rPr>
          <w:sz w:val="20"/>
          <w:szCs w:val="20"/>
        </w:rPr>
        <w:t xml:space="preserve"> m*:</w:t>
      </w:r>
      <w:r>
        <w:rPr>
          <w:sz w:val="20"/>
          <w:szCs w:val="20"/>
        </w:rPr>
        <w:t xml:space="preserve"> 10 (Mn, </w:t>
      </w:r>
      <w:proofErr w:type="spellStart"/>
      <w:r>
        <w:rPr>
          <w:sz w:val="20"/>
          <w:szCs w:val="20"/>
        </w:rPr>
        <w:t>Ni</w:t>
      </w:r>
      <w:proofErr w:type="spellEnd"/>
      <w:r>
        <w:rPr>
          <w:sz w:val="20"/>
          <w:szCs w:val="20"/>
        </w:rPr>
        <w:t>), 30 (</w:t>
      </w:r>
      <w:proofErr w:type="spellStart"/>
      <w:r>
        <w:rPr>
          <w:sz w:val="20"/>
          <w:szCs w:val="20"/>
        </w:rPr>
        <w:t>Mo</w:t>
      </w:r>
      <w:proofErr w:type="spellEnd"/>
      <w:r>
        <w:rPr>
          <w:sz w:val="20"/>
          <w:szCs w:val="20"/>
        </w:rPr>
        <w:t>, Cr, Fe).</w:t>
      </w: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120" w:after="40"/>
      </w:pPr>
      <w:proofErr w:type="spellStart"/>
      <w:r>
        <w:rPr>
          <w:b/>
          <w:bCs/>
        </w:rPr>
        <w:t>Sensitivity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replications</w:t>
      </w:r>
      <w:proofErr w:type="spellEnd"/>
    </w:p>
    <w:p w:rsidR="0028734D" w:rsidRDefault="00AB4778">
      <w:pPr>
        <w:spacing w:line="480" w:lineRule="auto"/>
        <w:ind w:firstLine="720"/>
        <w:jc w:val="both"/>
      </w:pPr>
      <w:r>
        <w:t xml:space="preserve">For Mn, RMSEP </w:t>
      </w:r>
      <w:proofErr w:type="spellStart"/>
      <w:r>
        <w:t>stabilized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15–20 </w:t>
      </w:r>
      <w:proofErr w:type="spellStart"/>
      <w:r>
        <w:t>bagging</w:t>
      </w:r>
      <w:proofErr w:type="spellEnd"/>
      <w:r>
        <w:t xml:space="preserve"> </w:t>
      </w:r>
      <w:proofErr w:type="spellStart"/>
      <w:r>
        <w:t>replicates</w:t>
      </w:r>
      <w:proofErr w:type="spellEnd"/>
      <w:r>
        <w:t xml:space="preserve">. For Fe, </w:t>
      </w:r>
      <w:proofErr w:type="spellStart"/>
      <w:r>
        <w:t>oscillations</w:t>
      </w:r>
      <w:proofErr w:type="spellEnd"/>
      <w:r>
        <w:t xml:space="preserve"> </w:t>
      </w:r>
      <w:proofErr w:type="spellStart"/>
      <w:r>
        <w:t>persisted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50 </w:t>
      </w:r>
      <w:proofErr w:type="spellStart"/>
      <w:r>
        <w:t>replicates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and</w:t>
      </w:r>
      <w:proofErr w:type="spellEnd"/>
      <w:r>
        <w:t>/</w:t>
      </w:r>
      <w:proofErr w:type="spellStart"/>
      <w:r>
        <w:t>or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t</w:t>
      </w:r>
      <w:r>
        <w:t>o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>. MLR-</w:t>
      </w:r>
      <w:proofErr w:type="spellStart"/>
      <w:r>
        <w:t>subagging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k* = 80%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for four </w:t>
      </w:r>
      <w:proofErr w:type="spellStart"/>
      <w:r>
        <w:t>of</w:t>
      </w:r>
      <w:proofErr w:type="spellEnd"/>
      <w:r>
        <w:t xml:space="preserve"> </w:t>
      </w:r>
      <w:proofErr w:type="spellStart"/>
      <w:proofErr w:type="gramStart"/>
      <w:r>
        <w:t>five</w:t>
      </w:r>
      <w:proofErr w:type="spellEnd"/>
      <w:proofErr w:type="gramEnd"/>
      <w:r>
        <w:t xml:space="preserve"> </w:t>
      </w:r>
      <w:proofErr w:type="spellStart"/>
      <w:r>
        <w:t>elements</w:t>
      </w:r>
      <w:proofErr w:type="spellEnd"/>
      <w:r>
        <w:t xml:space="preserve">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subsamples</w:t>
      </w:r>
      <w:proofErr w:type="spellEnd"/>
      <w:r>
        <w:t xml:space="preserve"> favor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high-</w:t>
      </w:r>
      <w:proofErr w:type="spellStart"/>
      <w:r>
        <w:t>dimensionality</w:t>
      </w:r>
      <w:proofErr w:type="spellEnd"/>
      <w:r>
        <w:t xml:space="preserve">, </w:t>
      </w:r>
      <w:proofErr w:type="spellStart"/>
      <w:r>
        <w:t>small-sample</w:t>
      </w:r>
      <w:proofErr w:type="spellEnd"/>
      <w:r>
        <w:t xml:space="preserve"> regime.</w:t>
      </w:r>
    </w:p>
    <w:p w:rsidR="0028734D" w:rsidRDefault="00AB4778">
      <w:pPr>
        <w:spacing w:before="120" w:after="40"/>
      </w:pPr>
      <w:proofErr w:type="spellStart"/>
      <w:r>
        <w:rPr>
          <w:b/>
          <w:bCs/>
        </w:rPr>
        <w:t>Computational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efficiency</w:t>
      </w:r>
      <w:proofErr w:type="spellEnd"/>
    </w:p>
    <w:p w:rsidR="0028734D" w:rsidRDefault="0028734D">
      <w:pPr>
        <w:spacing w:line="480" w:lineRule="auto"/>
        <w:ind w:firstLine="720"/>
        <w:jc w:val="both"/>
      </w:pPr>
    </w:p>
    <w:p w:rsidR="0028734D" w:rsidRDefault="00AB4778">
      <w:pPr>
        <w:spacing w:before="200" w:after="60"/>
      </w:pPr>
      <w:r>
        <w:rPr>
          <w:b/>
          <w:bCs/>
          <w:caps/>
        </w:rPr>
        <w:t>Conclusions</w:t>
      </w:r>
    </w:p>
    <w:p w:rsidR="0028734D" w:rsidRDefault="00AB4778">
      <w:pPr>
        <w:spacing w:line="480" w:lineRule="auto"/>
        <w:ind w:firstLine="720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single </w:t>
      </w:r>
      <w:proofErr w:type="spellStart"/>
      <w:r>
        <w:t>resampling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universally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alloy</w:t>
      </w:r>
      <w:proofErr w:type="spellEnd"/>
      <w:r>
        <w:t xml:space="preserve"> </w:t>
      </w:r>
      <w:proofErr w:type="spellStart"/>
      <w:r>
        <w:t>analytes</w:t>
      </w:r>
      <w:proofErr w:type="spellEnd"/>
      <w:r>
        <w:t>. MLR-</w:t>
      </w:r>
      <w:proofErr w:type="spellStart"/>
      <w:r>
        <w:t>subagging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for Mn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,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MLR-</w:t>
      </w:r>
      <w:proofErr w:type="spellStart"/>
      <w:r>
        <w:t>bagging</w:t>
      </w:r>
      <w:proofErr w:type="spellEnd"/>
      <w:r>
        <w:t>. MLR-</w:t>
      </w:r>
      <w:proofErr w:type="spellStart"/>
      <w:r>
        <w:t>bagg</w:t>
      </w:r>
      <w:r>
        <w:t>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for Fe,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spectral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multi-model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advantageous</w:t>
      </w:r>
      <w:proofErr w:type="spellEnd"/>
      <w:r>
        <w:t xml:space="preserve">. For </w:t>
      </w:r>
      <w:proofErr w:type="spellStart"/>
      <w:r>
        <w:t>Mo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Cr, </w:t>
      </w:r>
      <w:proofErr w:type="spellStart"/>
      <w:r>
        <w:t>classical</w:t>
      </w:r>
      <w:proofErr w:type="spellEnd"/>
      <w:r>
        <w:t xml:space="preserve"> MLR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its </w:t>
      </w:r>
      <w:proofErr w:type="spellStart"/>
      <w:r>
        <w:t>simplicity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cost.</w:t>
      </w:r>
    </w:p>
    <w:p w:rsidR="0028734D" w:rsidRDefault="00AB4778">
      <w:pPr>
        <w:spacing w:line="480" w:lineRule="auto"/>
        <w:ind w:firstLine="720"/>
        <w:jc w:val="both"/>
      </w:pPr>
      <w:r>
        <w:t>MLR-</w:t>
      </w:r>
      <w:proofErr w:type="spellStart"/>
      <w:r>
        <w:t>subagging</w:t>
      </w:r>
      <w:proofErr w:type="spellEnd"/>
      <w:r>
        <w:t xml:space="preserve"> </w:t>
      </w:r>
      <w:proofErr w:type="gramStart"/>
      <w:r>
        <w:t>emerges</w:t>
      </w:r>
      <w:proofErr w:type="gram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alt</w:t>
      </w:r>
      <w:r>
        <w:t>ernative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(3.0×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bagging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), </w:t>
      </w:r>
      <w:proofErr w:type="spellStart"/>
      <w:r>
        <w:t>constituting</w:t>
      </w:r>
      <w:proofErr w:type="spellEnd"/>
      <w:r>
        <w:t xml:space="preserve"> a </w:t>
      </w:r>
      <w:proofErr w:type="spellStart"/>
      <w:r>
        <w:t>viable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for </w:t>
      </w:r>
      <w:proofErr w:type="spellStart"/>
      <w:r>
        <w:t>chemometric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time </w:t>
      </w:r>
      <w:proofErr w:type="spellStart"/>
      <w:r>
        <w:t>constraints</w:t>
      </w:r>
      <w:proofErr w:type="spellEnd"/>
      <w:r>
        <w:t xml:space="preserve">. 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alternative</w:t>
      </w:r>
      <w:proofErr w:type="spellEnd"/>
      <w:r>
        <w:t xml:space="preserve"> base </w:t>
      </w:r>
      <w:proofErr w:type="spellStart"/>
      <w:r>
        <w:lastRenderedPageBreak/>
        <w:t>models</w:t>
      </w:r>
      <w:proofErr w:type="spellEnd"/>
      <w:r>
        <w:t xml:space="preserve"> (PLS, LASSO, neural networks)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ensemble </w:t>
      </w:r>
      <w:proofErr w:type="spellStart"/>
      <w:r>
        <w:t>strategies</w:t>
      </w:r>
      <w:proofErr w:type="spellEnd"/>
      <w:r>
        <w:t xml:space="preserve"> (</w:t>
      </w:r>
      <w:proofErr w:type="spellStart"/>
      <w:r>
        <w:t>boosting</w:t>
      </w:r>
      <w:proofErr w:type="spellEnd"/>
      <w:r>
        <w:t xml:space="preserve">, </w:t>
      </w:r>
      <w:proofErr w:type="spellStart"/>
      <w:r>
        <w:t>stacking</w:t>
      </w:r>
      <w:proofErr w:type="spellEnd"/>
      <w:r>
        <w:t>).</w:t>
      </w:r>
    </w:p>
    <w:p w:rsidR="0028734D" w:rsidRDefault="00AB4778">
      <w:pPr>
        <w:spacing w:before="200" w:after="60"/>
      </w:pPr>
      <w:r>
        <w:rPr>
          <w:b/>
          <w:bCs/>
          <w:caps/>
        </w:rPr>
        <w:t>Acknowledgments</w:t>
      </w:r>
    </w:p>
    <w:p w:rsidR="0028734D" w:rsidRDefault="00AB4778">
      <w:pPr>
        <w:spacing w:line="480" w:lineRule="auto"/>
        <w:jc w:val="both"/>
      </w:pPr>
      <w:r>
        <w:t xml:space="preserve">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Instituto Federal de </w:t>
      </w:r>
      <w:proofErr w:type="spellStart"/>
      <w:r>
        <w:t>Goias</w:t>
      </w:r>
      <w:proofErr w:type="spellEnd"/>
      <w:r>
        <w:t xml:space="preserve"> (IFG), Campus </w:t>
      </w:r>
      <w:proofErr w:type="spellStart"/>
      <w:r>
        <w:t>Anapolis</w:t>
      </w:r>
      <w:proofErr w:type="spellEnd"/>
      <w:r>
        <w:t xml:space="preserve">, for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. No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:rsidR="0028734D" w:rsidRDefault="00AB4778">
      <w:pPr>
        <w:spacing w:before="200" w:after="60"/>
      </w:pPr>
      <w:r>
        <w:rPr>
          <w:b/>
          <w:bCs/>
          <w:caps/>
        </w:rPr>
        <w:t>References</w:t>
      </w:r>
    </w:p>
    <w:p w:rsidR="0028734D" w:rsidRDefault="00AB4778">
      <w:pPr>
        <w:spacing w:after="60"/>
        <w:ind w:left="360" w:hanging="360"/>
        <w:jc w:val="both"/>
      </w:pPr>
      <w:r>
        <w:t xml:space="preserve">1. </w:t>
      </w:r>
      <w:proofErr w:type="spellStart"/>
      <w:r>
        <w:t>Skoog</w:t>
      </w:r>
      <w:proofErr w:type="spellEnd"/>
      <w:r>
        <w:t xml:space="preserve">, D. A.; </w:t>
      </w:r>
      <w:proofErr w:type="spellStart"/>
      <w:r>
        <w:t>Holler</w:t>
      </w:r>
      <w:proofErr w:type="spellEnd"/>
      <w:r>
        <w:t>, F. J</w:t>
      </w:r>
      <w:proofErr w:type="gramStart"/>
      <w:r>
        <w:t>.;</w:t>
      </w:r>
      <w:proofErr w:type="gramEnd"/>
      <w:r>
        <w:t xml:space="preserve"> </w:t>
      </w:r>
      <w:proofErr w:type="spellStart"/>
      <w:r>
        <w:t>Nieman</w:t>
      </w:r>
      <w:proofErr w:type="spellEnd"/>
      <w:r>
        <w:t xml:space="preserve">, T. A.;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Instrumental </w:t>
      </w:r>
      <w:proofErr w:type="spellStart"/>
      <w:r>
        <w:t>Analysis</w:t>
      </w:r>
      <w:proofErr w:type="spellEnd"/>
      <w:r>
        <w:t>, 5th ed.; Brooks Cole, USA, 1997.</w:t>
      </w:r>
    </w:p>
    <w:p w:rsidR="0028734D" w:rsidRDefault="00AB4778">
      <w:pPr>
        <w:spacing w:after="60"/>
        <w:ind w:left="360" w:hanging="360"/>
        <w:jc w:val="both"/>
      </w:pPr>
      <w:r>
        <w:t xml:space="preserve">2. </w:t>
      </w:r>
      <w:proofErr w:type="spellStart"/>
      <w:r>
        <w:t>Hardle</w:t>
      </w:r>
      <w:proofErr w:type="spellEnd"/>
      <w:r>
        <w:t>, W</w:t>
      </w:r>
      <w:proofErr w:type="gramStart"/>
      <w:r>
        <w:t>.;</w:t>
      </w:r>
      <w:proofErr w:type="gramEnd"/>
      <w:r>
        <w:t xml:space="preserve"> </w:t>
      </w:r>
      <w:proofErr w:type="spellStart"/>
      <w:r>
        <w:t>Simar</w:t>
      </w:r>
      <w:proofErr w:type="spellEnd"/>
      <w:r>
        <w:t xml:space="preserve">, L.;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, 2nd ed.; Springer-</w:t>
      </w:r>
      <w:proofErr w:type="spellStart"/>
      <w:r>
        <w:t>V</w:t>
      </w:r>
      <w:r>
        <w:t>erlag</w:t>
      </w:r>
      <w:proofErr w:type="spellEnd"/>
      <w:r>
        <w:t xml:space="preserve">, Berlin, </w:t>
      </w:r>
      <w:proofErr w:type="spellStart"/>
      <w:r>
        <w:t>Germany</w:t>
      </w:r>
      <w:proofErr w:type="spellEnd"/>
      <w:r>
        <w:t>, 2007.</w:t>
      </w:r>
    </w:p>
    <w:p w:rsidR="0028734D" w:rsidRDefault="00AB4778">
      <w:pPr>
        <w:spacing w:after="60"/>
        <w:ind w:left="360" w:hanging="360"/>
        <w:jc w:val="both"/>
      </w:pPr>
      <w:r>
        <w:t xml:space="preserve">3. </w:t>
      </w:r>
      <w:proofErr w:type="spellStart"/>
      <w:r>
        <w:t>Breiman</w:t>
      </w:r>
      <w:proofErr w:type="spellEnd"/>
      <w:r>
        <w:t xml:space="preserve">, L.; Mach. </w:t>
      </w:r>
      <w:proofErr w:type="spellStart"/>
      <w:r>
        <w:t>Learn</w:t>
      </w:r>
      <w:proofErr w:type="spellEnd"/>
      <w:r>
        <w:t>. 1996, 24, 123.</w:t>
      </w:r>
    </w:p>
    <w:p w:rsidR="0028734D" w:rsidRDefault="00AB4778">
      <w:pPr>
        <w:spacing w:after="60"/>
        <w:ind w:left="360" w:hanging="360"/>
        <w:jc w:val="both"/>
      </w:pPr>
      <w:r>
        <w:t xml:space="preserve">4. </w:t>
      </w:r>
      <w:proofErr w:type="spellStart"/>
      <w:r>
        <w:t>Galvao</w:t>
      </w:r>
      <w:proofErr w:type="spellEnd"/>
      <w:r>
        <w:t xml:space="preserve">, R. K. H.; </w:t>
      </w:r>
      <w:proofErr w:type="spellStart"/>
      <w:r>
        <w:t>Araujo</w:t>
      </w:r>
      <w:proofErr w:type="spellEnd"/>
      <w:r>
        <w:t>, M. C. U</w:t>
      </w:r>
      <w:proofErr w:type="gramStart"/>
      <w:r>
        <w:t>.;</w:t>
      </w:r>
      <w:proofErr w:type="gramEnd"/>
      <w:r>
        <w:t xml:space="preserve"> Jose, G. E.; Pontes, M. J. C.; Silva, E. C.; Saldanha, T. C. B.; </w:t>
      </w:r>
      <w:proofErr w:type="spellStart"/>
      <w:r>
        <w:t>Chemom</w:t>
      </w:r>
      <w:proofErr w:type="spellEnd"/>
      <w:r>
        <w:t xml:space="preserve">. </w:t>
      </w:r>
      <w:proofErr w:type="spellStart"/>
      <w:r>
        <w:t>Intell</w:t>
      </w:r>
      <w:proofErr w:type="spellEnd"/>
      <w:r>
        <w:t xml:space="preserve">. Lab. </w:t>
      </w:r>
      <w:proofErr w:type="spellStart"/>
      <w:r>
        <w:t>Syst</w:t>
      </w:r>
      <w:proofErr w:type="spellEnd"/>
      <w:r>
        <w:t>. 2006, 81, 60.</w:t>
      </w:r>
    </w:p>
    <w:p w:rsidR="0028734D" w:rsidRDefault="00AB4778">
      <w:pPr>
        <w:spacing w:after="60"/>
        <w:ind w:left="360" w:hanging="360"/>
        <w:jc w:val="both"/>
      </w:pPr>
      <w:r>
        <w:t xml:space="preserve">5. </w:t>
      </w:r>
      <w:proofErr w:type="spellStart"/>
      <w:r>
        <w:t>Rathnayake</w:t>
      </w:r>
      <w:proofErr w:type="spellEnd"/>
      <w:r>
        <w:t xml:space="preserve">, S.; Olive, </w:t>
      </w:r>
      <w:proofErr w:type="gramStart"/>
      <w:r>
        <w:t>D.</w:t>
      </w:r>
      <w:proofErr w:type="gramEnd"/>
      <w:r>
        <w:t xml:space="preserve">; </w:t>
      </w:r>
      <w:proofErr w:type="spellStart"/>
      <w:r>
        <w:t>DiVA</w:t>
      </w:r>
      <w:proofErr w:type="spellEnd"/>
      <w:r>
        <w:t xml:space="preserve"> Po</w:t>
      </w:r>
      <w:r>
        <w:t>rtal 2022, n. 1669623.</w:t>
      </w:r>
    </w:p>
    <w:p w:rsidR="0028734D" w:rsidRDefault="00AB4778">
      <w:pPr>
        <w:spacing w:after="60"/>
        <w:ind w:left="360" w:hanging="360"/>
        <w:jc w:val="both"/>
      </w:pPr>
      <w:r>
        <w:t xml:space="preserve">6. </w:t>
      </w:r>
      <w:proofErr w:type="spellStart"/>
      <w:r>
        <w:t>Buhlmann</w:t>
      </w:r>
      <w:proofErr w:type="spellEnd"/>
      <w:r>
        <w:t xml:space="preserve">, P.; </w:t>
      </w:r>
      <w:proofErr w:type="spellStart"/>
      <w:r>
        <w:t>Bagging</w:t>
      </w:r>
      <w:proofErr w:type="spellEnd"/>
      <w:r>
        <w:t xml:space="preserve">, </w:t>
      </w:r>
      <w:proofErr w:type="spellStart"/>
      <w:r>
        <w:t>Subagging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Bragging</w:t>
      </w:r>
      <w:proofErr w:type="spellEnd"/>
      <w:r>
        <w:t xml:space="preserve"> for </w:t>
      </w:r>
      <w:proofErr w:type="spellStart"/>
      <w:r>
        <w:t>Improving</w:t>
      </w:r>
      <w:proofErr w:type="spellEnd"/>
      <w:r>
        <w:t xml:space="preserve"> some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;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, ETH </w:t>
      </w:r>
      <w:proofErr w:type="spellStart"/>
      <w:r>
        <w:t>Zurich</w:t>
      </w:r>
      <w:proofErr w:type="spellEnd"/>
      <w:r>
        <w:t>, 2003.</w:t>
      </w:r>
    </w:p>
    <w:p w:rsidR="0028734D" w:rsidRDefault="00AB4778">
      <w:pPr>
        <w:spacing w:after="60"/>
        <w:ind w:left="360" w:hanging="360"/>
        <w:jc w:val="both"/>
      </w:pPr>
      <w:r>
        <w:t xml:space="preserve">7. Pimentel, M. F.; </w:t>
      </w:r>
      <w:proofErr w:type="spellStart"/>
      <w:r>
        <w:t>Galvao</w:t>
      </w:r>
      <w:proofErr w:type="spellEnd"/>
      <w:r>
        <w:t xml:space="preserve">, R. K. H.; </w:t>
      </w:r>
      <w:proofErr w:type="spellStart"/>
      <w:r>
        <w:t>Araujo</w:t>
      </w:r>
      <w:proofErr w:type="spellEnd"/>
      <w:r>
        <w:t>, M. C. U</w:t>
      </w:r>
      <w:proofErr w:type="gramStart"/>
      <w:r>
        <w:t>.;</w:t>
      </w:r>
      <w:proofErr w:type="gramEnd"/>
      <w:r>
        <w:t xml:space="preserve"> Pontes, M. J. C.; J. Autom. </w:t>
      </w:r>
      <w:proofErr w:type="spellStart"/>
      <w:r>
        <w:t>Chem</w:t>
      </w:r>
      <w:proofErr w:type="spellEnd"/>
      <w:r>
        <w:t>. 1998, 20, 69.</w:t>
      </w:r>
    </w:p>
    <w:p w:rsidR="0028734D" w:rsidRDefault="00AB4778">
      <w:pPr>
        <w:spacing w:after="60"/>
        <w:ind w:left="360" w:hanging="360"/>
        <w:jc w:val="both"/>
      </w:pPr>
      <w:r>
        <w:t>8.</w:t>
      </w:r>
      <w:r>
        <w:t xml:space="preserve"> </w:t>
      </w:r>
      <w:proofErr w:type="spellStart"/>
      <w:r>
        <w:t>Westad</w:t>
      </w:r>
      <w:proofErr w:type="spellEnd"/>
      <w:r>
        <w:t xml:space="preserve">, F.; </w:t>
      </w:r>
      <w:proofErr w:type="spellStart"/>
      <w:r>
        <w:t>Flatен</w:t>
      </w:r>
      <w:proofErr w:type="spellEnd"/>
      <w:r>
        <w:t xml:space="preserve">, G. R.; Front. Anal. </w:t>
      </w:r>
      <w:proofErr w:type="spellStart"/>
      <w:r>
        <w:t>Sci</w:t>
      </w:r>
      <w:proofErr w:type="spellEnd"/>
      <w:r>
        <w:t>. 2024, 4, 1393222.</w:t>
      </w:r>
    </w:p>
    <w:p w:rsidR="0028734D" w:rsidRDefault="00AB4778">
      <w:pPr>
        <w:spacing w:after="60"/>
        <w:ind w:left="360" w:hanging="360"/>
        <w:jc w:val="both"/>
      </w:pPr>
      <w:r>
        <w:t xml:space="preserve">9. </w:t>
      </w:r>
      <w:proofErr w:type="spellStart"/>
      <w:r>
        <w:t>Hodson</w:t>
      </w:r>
      <w:proofErr w:type="spellEnd"/>
      <w:r>
        <w:t>, T. O</w:t>
      </w:r>
      <w:proofErr w:type="gramStart"/>
      <w:r>
        <w:t>.;</w:t>
      </w:r>
      <w:proofErr w:type="gramEnd"/>
      <w:r>
        <w:t xml:space="preserve"> </w:t>
      </w:r>
      <w:proofErr w:type="spellStart"/>
      <w:r>
        <w:t>Geosci</w:t>
      </w:r>
      <w:proofErr w:type="spellEnd"/>
      <w:r>
        <w:t xml:space="preserve">. </w:t>
      </w:r>
      <w:proofErr w:type="spellStart"/>
      <w:r>
        <w:t>Model</w:t>
      </w:r>
      <w:proofErr w:type="spellEnd"/>
      <w:r>
        <w:t xml:space="preserve"> Dev. 2022, 15, 5481.</w:t>
      </w:r>
    </w:p>
    <w:p w:rsidR="005B493F" w:rsidRDefault="005B493F">
      <w:pPr>
        <w:spacing w:after="60"/>
        <w:ind w:left="360" w:hanging="360"/>
        <w:jc w:val="both"/>
      </w:pPr>
    </w:p>
    <w:p w:rsidR="005B493F" w:rsidRDefault="005B493F">
      <w:pPr>
        <w:spacing w:after="60"/>
        <w:ind w:left="360" w:hanging="360"/>
        <w:jc w:val="both"/>
      </w:pPr>
      <w:bookmarkStart w:id="0" w:name="_GoBack"/>
      <w:bookmarkEnd w:id="0"/>
    </w:p>
    <w:sectPr w:rsidR="005B493F">
      <w:headerReference w:type="default" r:id="rId8"/>
      <w:footerReference w:type="default" r:id="rId9"/>
      <w:pgSz w:w="11906" w:h="16838"/>
      <w:pgMar w:top="1440" w:right="1800" w:bottom="1440" w:left="1800" w:header="708" w:footer="708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4778" w:rsidRDefault="00AB4778">
      <w:r>
        <w:separator/>
      </w:r>
    </w:p>
  </w:endnote>
  <w:endnote w:type="continuationSeparator" w:id="0">
    <w:p w:rsidR="00AB4778" w:rsidRDefault="00AB4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1002A87" w:usb1="00000000" w:usb2="00000000" w:usb3="00000000" w:csb0="000100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center"/>
    </w:pPr>
    <w:r>
      <w:rPr>
        <w:i/>
        <w:iCs/>
        <w:sz w:val="20"/>
        <w:szCs w:val="20"/>
      </w:rPr>
      <w:t xml:space="preserve">J. Braz. </w:t>
    </w:r>
    <w:proofErr w:type="spellStart"/>
    <w:r>
      <w:rPr>
        <w:i/>
        <w:iCs/>
        <w:sz w:val="20"/>
        <w:szCs w:val="20"/>
      </w:rPr>
      <w:t>Chem</w:t>
    </w:r>
    <w:proofErr w:type="spellEnd"/>
    <w:r>
      <w:rPr>
        <w:i/>
        <w:iCs/>
        <w:sz w:val="20"/>
        <w:szCs w:val="20"/>
      </w:rPr>
      <w:t>. Soc.</w:t>
    </w:r>
    <w:proofErr w:type="gramStart"/>
    <w:r>
      <w:rPr>
        <w:sz w:val="20"/>
        <w:szCs w:val="20"/>
      </w:rPr>
      <w:t xml:space="preserve">  </w:t>
    </w:r>
    <w:proofErr w:type="gramEnd"/>
    <w:r>
      <w:rPr>
        <w:sz w:val="20"/>
        <w:szCs w:val="20"/>
      </w:rPr>
      <w:t xml:space="preserve">|  </w:t>
    </w:r>
    <w:r>
      <w:rPr>
        <w:sz w:val="20"/>
        <w:szCs w:val="20"/>
      </w:rPr>
      <w:fldChar w:fldCharType="begin"/>
    </w:r>
    <w:r>
      <w:instrText>PAGE</w:instrText>
    </w:r>
    <w:r>
      <w:fldChar w:fldCharType="separate"/>
    </w:r>
    <w:r w:rsidR="005B493F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4778" w:rsidRDefault="00AB4778">
      <w:r>
        <w:separator/>
      </w:r>
    </w:p>
  </w:footnote>
  <w:footnote w:type="continuationSeparator" w:id="0">
    <w:p w:rsidR="00AB4778" w:rsidRDefault="00AB4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34D" w:rsidRDefault="00AB4778">
    <w:pPr>
      <w:jc w:val="right"/>
    </w:pPr>
    <w:proofErr w:type="spellStart"/>
    <w:r>
      <w:rPr>
        <w:i/>
        <w:iCs/>
        <w:sz w:val="20"/>
        <w:szCs w:val="20"/>
      </w:rPr>
      <w:t>Araujo</w:t>
    </w:r>
    <w:proofErr w:type="spellEnd"/>
    <w:r>
      <w:rPr>
        <w:i/>
        <w:iCs/>
        <w:sz w:val="20"/>
        <w:szCs w:val="20"/>
      </w:rPr>
      <w:t xml:space="preserve">, W. O. </w:t>
    </w:r>
    <w:proofErr w:type="gramStart"/>
    <w:r>
      <w:rPr>
        <w:i/>
        <w:iCs/>
        <w:sz w:val="20"/>
        <w:szCs w:val="20"/>
      </w:rPr>
      <w:t>de</w:t>
    </w:r>
    <w:proofErr w:type="gramEnd"/>
    <w:r>
      <w:rPr>
        <w:i/>
        <w:iCs/>
        <w:sz w:val="20"/>
        <w:szCs w:val="20"/>
      </w:rPr>
      <w:t>; Silva, C. N.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8734D"/>
    <w:rsid w:val="0028734D"/>
    <w:rsid w:val="00414985"/>
    <w:rsid w:val="005B493F"/>
    <w:rsid w:val="00AB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"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"/>
    <w:qFormat/>
    <w:pPr>
      <w:outlineLvl w:val="4"/>
    </w:pPr>
    <w:rPr>
      <w:color w:val="2E74B5"/>
    </w:rPr>
  </w:style>
  <w:style w:type="paragraph" w:styleId="Ttulo6">
    <w:name w:val="heading 6"/>
    <w:basedOn w:val="Ttulo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qFormat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styleId="Refdenotadefim">
    <w:name w:val="endnote reference"/>
    <w:uiPriority w:val="99"/>
    <w:semiHidden/>
    <w:unhideWhenUsed/>
    <w:qFormat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Forte1">
    <w:name w:val="Forte1"/>
    <w:qFormat/>
    <w:pPr>
      <w:widowControl w:val="0"/>
    </w:pPr>
    <w:rPr>
      <w:b/>
      <w:bCs/>
    </w:rPr>
  </w:style>
  <w:style w:type="paragraph" w:styleId="PargrafodaLista">
    <w:name w:val="List Paragraph"/>
    <w:qFormat/>
    <w:pPr>
      <w:widowControl w:val="0"/>
    </w:pPr>
  </w:style>
  <w:style w:type="paragraph" w:styleId="Textodenotaderodap">
    <w:name w:val="footnote text"/>
    <w:link w:val="Textodenotaderodap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qFormat/>
    <w:pPr>
      <w:widowControl w:val="0"/>
    </w:pPr>
    <w:rPr>
      <w:sz w:val="20"/>
      <w:szCs w:val="20"/>
    </w:rPr>
  </w:style>
  <w:style w:type="paragraph" w:styleId="Cabealho">
    <w:name w:val="header"/>
    <w:basedOn w:val="Normal"/>
  </w:style>
  <w:style w:type="paragraph" w:styleId="Rodap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JBCS.XSL" StyleName="JBCS - J. Braz. Chem. Soc. (ACS)"/>
</file>

<file path=customXml/itemProps1.xml><?xml version="1.0" encoding="utf-8"?>
<ds:datastoreItem xmlns:ds="http://schemas.openxmlformats.org/officeDocument/2006/customXml" ds:itemID="{21F3012E-CF7B-4D55-BEB5-548D82040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1015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wagner.araujo</cp:lastModifiedBy>
  <cp:revision>2</cp:revision>
  <dcterms:created xsi:type="dcterms:W3CDTF">2026-04-11T23:27:00Z</dcterms:created>
  <dcterms:modified xsi:type="dcterms:W3CDTF">2026-05-07T03:30:00Z</dcterms:modified>
  <dc:language>pt-BR</dc:language>
</cp:coreProperties>
</file>