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13.0" w:type="dxa"/>
        <w:jc w:val="left"/>
        <w:tblInd w:w="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463"/>
        <w:gridCol w:w="8350"/>
        <w:tblGridChange w:id="0">
          <w:tblGrid>
            <w:gridCol w:w="1463"/>
            <w:gridCol w:w="8350"/>
          </w:tblGrid>
        </w:tblGridChange>
      </w:tblGrid>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02">
            <w:pPr>
              <w:rPr>
                <w:color w:val="000000"/>
                <w:vertAlign w:val="baseline"/>
              </w:rPr>
            </w:pPr>
            <w:r w:rsidDel="00000000" w:rsidR="00000000" w:rsidRPr="00000000">
              <w:rPr>
                <w:color w:val="000000"/>
                <w:vertAlign w:val="baseline"/>
                <w:rtl w:val="0"/>
              </w:rPr>
              <w:t xml:space="preserve">Assignment title</w:t>
            </w:r>
          </w:p>
        </w:tc>
        <w:tc>
          <w:tcPr>
            <w:tcBorders>
              <w:left w:color="000000" w:space="0" w:sz="4" w:val="single"/>
            </w:tcBorders>
            <w:vAlign w:val="top"/>
          </w:tcPr>
          <w:p w:rsidR="00000000" w:rsidDel="00000000" w:rsidP="00000000" w:rsidRDefault="00000000" w:rsidRPr="00000000" w14:paraId="00000003">
            <w:pPr>
              <w:rPr>
                <w:b w:val="0"/>
                <w:vertAlign w:val="baseline"/>
              </w:rPr>
            </w:pPr>
            <w:r w:rsidDel="00000000" w:rsidR="00000000" w:rsidRPr="00000000">
              <w:rPr>
                <w:b w:val="1"/>
                <w:vertAlign w:val="baseline"/>
                <w:rtl w:val="0"/>
              </w:rPr>
              <w:t xml:space="preserve">Risks When Working With Animals</w:t>
            </w:r>
            <w:r w:rsidDel="00000000" w:rsidR="00000000" w:rsidRPr="00000000">
              <w:rPr>
                <w:rtl w:val="0"/>
              </w:rPr>
            </w:r>
          </w:p>
        </w:tc>
      </w:tr>
      <w:tr>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4">
            <w:pPr>
              <w:rPr>
                <w:b w:val="0"/>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06">
            <w:pPr>
              <w:rPr>
                <w:color w:val="000000"/>
                <w:vertAlign w:val="baseline"/>
              </w:rPr>
            </w:pPr>
            <w:r w:rsidDel="00000000" w:rsidR="00000000" w:rsidRPr="00000000">
              <w:rPr>
                <w:color w:val="000000"/>
                <w:vertAlign w:val="baseline"/>
                <w:rtl w:val="0"/>
              </w:rPr>
              <w:t xml:space="preserve">Assessor</w:t>
            </w:r>
          </w:p>
        </w:tc>
        <w:tc>
          <w:tcPr>
            <w:tcBorders>
              <w:left w:color="000000" w:space="0" w:sz="4" w:val="single"/>
            </w:tcBorders>
            <w:vAlign w:val="top"/>
          </w:tcPr>
          <w:p w:rsidR="00000000" w:rsidDel="00000000" w:rsidP="00000000" w:rsidRDefault="00000000" w:rsidRPr="00000000" w14:paraId="00000007">
            <w:pPr>
              <w:rPr>
                <w:vertAlign w:val="baseline"/>
              </w:rPr>
            </w:pPr>
            <w:r w:rsidDel="00000000" w:rsidR="00000000" w:rsidRPr="00000000">
              <w:rPr>
                <w:rtl w:val="0"/>
              </w:rPr>
            </w:r>
          </w:p>
        </w:tc>
      </w:tr>
      <w:tr>
        <w:tc>
          <w:tcPr>
            <w:gridSpan w:val="2"/>
            <w:tcBorders>
              <w:left w:color="000000" w:space="0" w:sz="0" w:val="nil"/>
              <w:right w:color="000000" w:space="0" w:sz="0" w:val="nil"/>
            </w:tcBorders>
            <w:vAlign w:val="top"/>
          </w:tcPr>
          <w:p w:rsidR="00000000" w:rsidDel="00000000" w:rsidP="00000000" w:rsidRDefault="00000000" w:rsidRPr="00000000" w14:paraId="00000008">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0A">
            <w:pPr>
              <w:rPr>
                <w:color w:val="000000"/>
                <w:vertAlign w:val="baseline"/>
              </w:rPr>
            </w:pPr>
            <w:r w:rsidDel="00000000" w:rsidR="00000000" w:rsidRPr="00000000">
              <w:rPr>
                <w:color w:val="000000"/>
                <w:vertAlign w:val="baseline"/>
                <w:rtl w:val="0"/>
              </w:rPr>
              <w:t xml:space="preserve">Date issued</w:t>
            </w:r>
          </w:p>
        </w:tc>
        <w:tc>
          <w:tcPr>
            <w:tcBorders>
              <w:left w:color="000000" w:space="0" w:sz="4" w:val="single"/>
            </w:tcBorders>
            <w:vAlign w:val="top"/>
          </w:tcPr>
          <w:p w:rsidR="00000000" w:rsidDel="00000000" w:rsidP="00000000" w:rsidRDefault="00000000" w:rsidRPr="00000000" w14:paraId="0000000B">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0C">
            <w:pPr>
              <w:rPr>
                <w:vertAlign w:val="baseline"/>
              </w:rPr>
            </w:pPr>
            <w:r w:rsidDel="00000000" w:rsidR="00000000" w:rsidRPr="00000000">
              <w:rPr>
                <w:vertAlign w:val="baseline"/>
                <w:rtl w:val="0"/>
              </w:rPr>
              <w:t xml:space="preserve">Final deadline</w:t>
            </w:r>
          </w:p>
        </w:tc>
        <w:tc>
          <w:tcPr>
            <w:tcBorders>
              <w:left w:color="000000" w:space="0" w:sz="4" w:val="single"/>
            </w:tcBorders>
            <w:vAlign w:val="top"/>
          </w:tcPr>
          <w:p w:rsidR="00000000" w:rsidDel="00000000" w:rsidP="00000000" w:rsidRDefault="00000000" w:rsidRPr="00000000" w14:paraId="0000000D">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0E">
            <w:pPr>
              <w:rPr>
                <w:color w:val="000000"/>
                <w:vertAlign w:val="baseline"/>
              </w:rPr>
            </w:pPr>
            <w:r w:rsidDel="00000000" w:rsidR="00000000" w:rsidRPr="00000000">
              <w:rPr>
                <w:color w:val="000000"/>
                <w:vertAlign w:val="baseline"/>
                <w:rtl w:val="0"/>
              </w:rPr>
              <w:t xml:space="preserve">Duration (approx)</w:t>
            </w:r>
          </w:p>
        </w:tc>
        <w:tc>
          <w:tcPr>
            <w:tcBorders>
              <w:left w:color="000000" w:space="0" w:sz="4" w:val="single"/>
            </w:tcBorders>
            <w:vAlign w:val="top"/>
          </w:tcPr>
          <w:p w:rsidR="00000000" w:rsidDel="00000000" w:rsidP="00000000" w:rsidRDefault="00000000" w:rsidRPr="00000000" w14:paraId="0000000F">
            <w:pPr>
              <w:rPr>
                <w:color w:val="ff0000"/>
                <w:vertAlign w:val="baseline"/>
              </w:rPr>
            </w:pPr>
            <w:r w:rsidDel="00000000" w:rsidR="00000000" w:rsidRPr="00000000">
              <w:rPr>
                <w:vertAlign w:val="baseline"/>
                <w:rtl w:val="0"/>
              </w:rPr>
              <w:t xml:space="preserve">8 hours over 4 weeks</w:t>
            </w:r>
            <w:r w:rsidDel="00000000" w:rsidR="00000000" w:rsidRPr="00000000">
              <w:rPr>
                <w:rtl w:val="0"/>
              </w:rPr>
            </w:r>
          </w:p>
        </w:tc>
      </w:tr>
      <w:tr>
        <w:tc>
          <w:tcPr>
            <w:gridSpan w:val="2"/>
            <w:tcBorders>
              <w:left w:color="000000" w:space="0" w:sz="0" w:val="nil"/>
              <w:right w:color="000000" w:space="0" w:sz="0" w:val="nil"/>
            </w:tcBorders>
            <w:vAlign w:val="top"/>
          </w:tcPr>
          <w:p w:rsidR="00000000" w:rsidDel="00000000" w:rsidP="00000000" w:rsidRDefault="00000000" w:rsidRPr="00000000" w14:paraId="00000010">
            <w:pPr>
              <w:rPr>
                <w:vertAlign w:val="baseline"/>
              </w:rPr>
            </w:pPr>
            <w:r w:rsidDel="00000000" w:rsidR="00000000" w:rsidRPr="00000000">
              <w:rPr>
                <w:rtl w:val="0"/>
              </w:rPr>
            </w:r>
          </w:p>
        </w:tc>
      </w:tr>
      <w:tr>
        <w:trPr>
          <w:trHeight w:val="90" w:hRule="atLeast"/>
        </w:trP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12">
            <w:pPr>
              <w:rPr>
                <w:color w:val="000000"/>
                <w:vertAlign w:val="baseline"/>
              </w:rPr>
            </w:pPr>
            <w:r w:rsidDel="00000000" w:rsidR="00000000" w:rsidRPr="00000000">
              <w:rPr>
                <w:color w:val="000000"/>
                <w:vertAlign w:val="baseline"/>
                <w:rtl w:val="0"/>
              </w:rPr>
              <w:t xml:space="preserve">Qualification suite covered</w:t>
            </w:r>
          </w:p>
        </w:tc>
        <w:tc>
          <w:tcPr>
            <w:tcBorders>
              <w:left w:color="000000" w:space="0" w:sz="4" w:val="single"/>
            </w:tcBorders>
            <w:vAlign w:val="top"/>
          </w:tcPr>
          <w:p w:rsidR="00000000" w:rsidDel="00000000" w:rsidP="00000000" w:rsidRDefault="00000000" w:rsidRPr="00000000" w14:paraId="00000013">
            <w:pPr>
              <w:rPr>
                <w:vertAlign w:val="baseline"/>
              </w:rPr>
            </w:pPr>
            <w:r w:rsidDel="00000000" w:rsidR="00000000" w:rsidRPr="00000000">
              <w:rPr>
                <w:vertAlign w:val="baseline"/>
                <w:rtl w:val="0"/>
              </w:rPr>
              <w:t xml:space="preserve">BTEC Level 1/Level 2 First Award in Animal Care</w:t>
            </w:r>
          </w:p>
          <w:p w:rsidR="00000000" w:rsidDel="00000000" w:rsidP="00000000" w:rsidRDefault="00000000" w:rsidRPr="00000000" w14:paraId="00000014">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15">
            <w:pPr>
              <w:rPr>
                <w:color w:val="000000"/>
                <w:vertAlign w:val="baseline"/>
              </w:rPr>
            </w:pPr>
            <w:r w:rsidDel="00000000" w:rsidR="00000000" w:rsidRPr="00000000">
              <w:rPr>
                <w:color w:val="000000"/>
                <w:vertAlign w:val="baseline"/>
                <w:rtl w:val="0"/>
              </w:rPr>
              <w:t xml:space="preserve">Units covered</w:t>
            </w:r>
          </w:p>
        </w:tc>
        <w:tc>
          <w:tcPr>
            <w:tcBorders>
              <w:left w:color="000000" w:space="0" w:sz="4" w:val="single"/>
            </w:tcBorders>
            <w:vAlign w:val="top"/>
          </w:tcPr>
          <w:p w:rsidR="00000000" w:rsidDel="00000000" w:rsidP="00000000" w:rsidRDefault="00000000" w:rsidRPr="00000000" w14:paraId="00000016">
            <w:pPr>
              <w:rPr>
                <w:vertAlign w:val="baseline"/>
              </w:rPr>
            </w:pPr>
            <w:r w:rsidDel="00000000" w:rsidR="00000000" w:rsidRPr="00000000">
              <w:rPr>
                <w:vertAlign w:val="baseline"/>
                <w:rtl w:val="0"/>
              </w:rPr>
              <w:t xml:space="preserve">Unit 2: Animal Handling</w:t>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17">
            <w:pPr>
              <w:rPr>
                <w:color w:val="000000"/>
                <w:vertAlign w:val="baseline"/>
              </w:rPr>
            </w:pPr>
            <w:r w:rsidDel="00000000" w:rsidR="00000000" w:rsidRPr="00000000">
              <w:rPr>
                <w:color w:val="000000"/>
                <w:vertAlign w:val="baseline"/>
                <w:rtl w:val="0"/>
              </w:rPr>
              <w:t xml:space="preserve">Learning aims covered</w:t>
            </w:r>
          </w:p>
        </w:tc>
        <w:tc>
          <w:tcPr>
            <w:tcBorders>
              <w:left w:color="000000" w:space="0" w:sz="4" w:val="single"/>
            </w:tcBorders>
            <w:vAlign w:val="top"/>
          </w:tcPr>
          <w:p w:rsidR="00000000" w:rsidDel="00000000" w:rsidP="00000000" w:rsidRDefault="00000000" w:rsidRPr="00000000" w14:paraId="00000018">
            <w:pPr>
              <w:rPr>
                <w:vertAlign w:val="baseline"/>
              </w:rPr>
            </w:pPr>
            <w:r w:rsidDel="00000000" w:rsidR="00000000" w:rsidRPr="00000000">
              <w:rPr>
                <w:vertAlign w:val="baseline"/>
                <w:rtl w:val="0"/>
              </w:rPr>
              <w:t xml:space="preserve">Learning aim A: Understand safe handling and restraint techniques </w:t>
            </w:r>
          </w:p>
        </w:tc>
      </w:tr>
      <w:tr>
        <w:tc>
          <w:tcPr>
            <w:gridSpan w:val="2"/>
            <w:tcBorders>
              <w:left w:color="000000" w:space="0" w:sz="0" w:val="nil"/>
              <w:right w:color="000000" w:space="0" w:sz="0" w:val="nil"/>
            </w:tcBorders>
            <w:vAlign w:val="top"/>
          </w:tcPr>
          <w:p w:rsidR="00000000" w:rsidDel="00000000" w:rsidP="00000000" w:rsidRDefault="00000000" w:rsidRPr="00000000" w14:paraId="00000019">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1B">
            <w:pPr>
              <w:rPr>
                <w:color w:val="000000"/>
                <w:vertAlign w:val="baseline"/>
              </w:rPr>
            </w:pPr>
            <w:r w:rsidDel="00000000" w:rsidR="00000000" w:rsidRPr="00000000">
              <w:rPr>
                <w:color w:val="000000"/>
                <w:vertAlign w:val="baseline"/>
                <w:rtl w:val="0"/>
              </w:rPr>
              <w:t xml:space="preserve">Scenario</w:t>
            </w:r>
          </w:p>
        </w:tc>
        <w:tc>
          <w:tcPr>
            <w:tcBorders>
              <w:left w:color="000000" w:space="0" w:sz="4" w:val="single"/>
            </w:tcBorders>
            <w:vAlign w:val="top"/>
          </w:tcPr>
          <w:p w:rsidR="00000000" w:rsidDel="00000000" w:rsidP="00000000" w:rsidRDefault="00000000" w:rsidRPr="00000000" w14:paraId="0000001C">
            <w:pPr>
              <w:rPr>
                <w:vertAlign w:val="baseline"/>
              </w:rPr>
            </w:pPr>
            <w:r w:rsidDel="00000000" w:rsidR="00000000" w:rsidRPr="00000000">
              <w:rPr>
                <w:vertAlign w:val="baseline"/>
                <w:rtl w:val="0"/>
              </w:rPr>
              <w:t xml:space="preserve">You work as an assistant for an animal shelter and have been asked by your manager to prepare an information board for your colleagues about the potential risks involved when working with animals.</w:t>
            </w:r>
          </w:p>
        </w:tc>
      </w:tr>
      <w:tr>
        <w:tc>
          <w:tcPr>
            <w:gridSpan w:val="2"/>
            <w:tcBorders>
              <w:left w:color="000000" w:space="0" w:sz="0" w:val="nil"/>
              <w:right w:color="000000" w:space="0" w:sz="0" w:val="nil"/>
            </w:tcBorders>
            <w:vAlign w:val="top"/>
          </w:tcPr>
          <w:p w:rsidR="00000000" w:rsidDel="00000000" w:rsidP="00000000" w:rsidRDefault="00000000" w:rsidRPr="00000000" w14:paraId="0000001D">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1F">
            <w:pPr>
              <w:rPr>
                <w:color w:val="000000"/>
                <w:vertAlign w:val="baseline"/>
              </w:rPr>
            </w:pPr>
            <w:r w:rsidDel="00000000" w:rsidR="00000000" w:rsidRPr="00000000">
              <w:rPr>
                <w:color w:val="000000"/>
                <w:vertAlign w:val="baseline"/>
                <w:rtl w:val="0"/>
              </w:rPr>
              <w:t xml:space="preserve">Task </w:t>
            </w:r>
          </w:p>
        </w:tc>
        <w:tc>
          <w:tcPr>
            <w:tcBorders>
              <w:left w:color="000000" w:space="0" w:sz="4" w:val="single"/>
            </w:tcBorders>
            <w:vAlign w:val="top"/>
          </w:tcPr>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vertAlign w:val="baseline"/>
                <w:rtl w:val="0"/>
              </w:rPr>
              <w:t xml:space="preserve">The information board at the animal shelter must display a risk assessment that is regularly updated to reflect the types of animals that are arriving.</w:t>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vertAlign w:val="baseline"/>
                <w:rtl w:val="0"/>
              </w:rPr>
              <w:t xml:space="preserve">Decide what three animals are arriving at your shelter, and check your choices with your Assessor.</w:t>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vertAlign w:val="baseline"/>
                <w:rtl w:val="0"/>
              </w:rPr>
              <w:t xml:space="preserve">You must then perform a risk assessment to evaluate the risks and hazards involved when handling and working with these animals. Your risk assessment must include:</w:t>
            </w:r>
          </w:p>
          <w:p w:rsidR="00000000" w:rsidDel="00000000" w:rsidP="00000000" w:rsidRDefault="00000000" w:rsidRPr="00000000" w14:paraId="00000026">
            <w:pPr>
              <w:numPr>
                <w:ilvl w:val="0"/>
                <w:numId w:val="1"/>
              </w:numPr>
              <w:ind w:left="720" w:hanging="360"/>
              <w:rPr/>
            </w:pPr>
            <w:r w:rsidDel="00000000" w:rsidR="00000000" w:rsidRPr="00000000">
              <w:rPr>
                <w:vertAlign w:val="baseline"/>
                <w:rtl w:val="0"/>
              </w:rPr>
              <w:t xml:space="preserve">Three reasons for handling and restraining animals</w:t>
            </w:r>
          </w:p>
          <w:p w:rsidR="00000000" w:rsidDel="00000000" w:rsidP="00000000" w:rsidRDefault="00000000" w:rsidRPr="00000000" w14:paraId="00000027">
            <w:pPr>
              <w:numPr>
                <w:ilvl w:val="0"/>
                <w:numId w:val="1"/>
              </w:numPr>
              <w:ind w:left="720" w:hanging="360"/>
              <w:rPr/>
            </w:pPr>
            <w:r w:rsidDel="00000000" w:rsidR="00000000" w:rsidRPr="00000000">
              <w:rPr>
                <w:vertAlign w:val="baseline"/>
                <w:rtl w:val="0"/>
              </w:rPr>
              <w:t xml:space="preserve">PPE for likely scenarios </w:t>
            </w:r>
          </w:p>
          <w:p w:rsidR="00000000" w:rsidDel="00000000" w:rsidP="00000000" w:rsidRDefault="00000000" w:rsidRPr="00000000" w14:paraId="00000028">
            <w:pPr>
              <w:numPr>
                <w:ilvl w:val="0"/>
                <w:numId w:val="1"/>
              </w:numPr>
              <w:ind w:left="720" w:hanging="360"/>
              <w:rPr/>
            </w:pPr>
            <w:r w:rsidDel="00000000" w:rsidR="00000000" w:rsidRPr="00000000">
              <w:rPr>
                <w:vertAlign w:val="baseline"/>
                <w:rtl w:val="0"/>
              </w:rPr>
              <w:t xml:space="preserve">When not to handle each animal</w:t>
            </w:r>
          </w:p>
          <w:p w:rsidR="00000000" w:rsidDel="00000000" w:rsidP="00000000" w:rsidRDefault="00000000" w:rsidRPr="00000000" w14:paraId="00000029">
            <w:pPr>
              <w:numPr>
                <w:ilvl w:val="0"/>
                <w:numId w:val="1"/>
              </w:numPr>
              <w:ind w:left="720" w:hanging="360"/>
              <w:rPr/>
            </w:pPr>
            <w:r w:rsidDel="00000000" w:rsidR="00000000" w:rsidRPr="00000000">
              <w:rPr>
                <w:vertAlign w:val="baseline"/>
                <w:rtl w:val="0"/>
              </w:rPr>
              <w:t xml:space="preserve">How to ensure each animal’s safety when being handled</w:t>
            </w:r>
          </w:p>
          <w:p w:rsidR="00000000" w:rsidDel="00000000" w:rsidP="00000000" w:rsidRDefault="00000000" w:rsidRPr="00000000" w14:paraId="0000002A">
            <w:pPr>
              <w:numPr>
                <w:ilvl w:val="0"/>
                <w:numId w:val="1"/>
              </w:numPr>
              <w:ind w:left="720" w:hanging="360"/>
              <w:rPr/>
            </w:pPr>
            <w:r w:rsidDel="00000000" w:rsidR="00000000" w:rsidRPr="00000000">
              <w:rPr>
                <w:vertAlign w:val="baseline"/>
                <w:rtl w:val="0"/>
              </w:rPr>
              <w:t xml:space="preserve">How to ensure handler’s safety when working with each animal </w:t>
            </w:r>
          </w:p>
          <w:p w:rsidR="00000000" w:rsidDel="00000000" w:rsidP="00000000" w:rsidRDefault="00000000" w:rsidRPr="00000000" w14:paraId="0000002B">
            <w:pPr>
              <w:numPr>
                <w:ilvl w:val="0"/>
                <w:numId w:val="1"/>
              </w:numPr>
              <w:ind w:left="720" w:hanging="360"/>
              <w:rPr/>
            </w:pPr>
            <w:r w:rsidDel="00000000" w:rsidR="00000000" w:rsidRPr="00000000">
              <w:rPr>
                <w:vertAlign w:val="baseline"/>
                <w:rtl w:val="0"/>
              </w:rPr>
              <w:t xml:space="preserve">Major accident procedures</w:t>
            </w:r>
          </w:p>
          <w:p w:rsidR="00000000" w:rsidDel="00000000" w:rsidP="00000000" w:rsidRDefault="00000000" w:rsidRPr="00000000" w14:paraId="0000002C">
            <w:pPr>
              <w:numPr>
                <w:ilvl w:val="0"/>
                <w:numId w:val="1"/>
              </w:numPr>
              <w:ind w:left="720" w:hanging="360"/>
              <w:rPr/>
            </w:pPr>
            <w:r w:rsidDel="00000000" w:rsidR="00000000" w:rsidRPr="00000000">
              <w:rPr>
                <w:vertAlign w:val="baseline"/>
                <w:rtl w:val="0"/>
              </w:rPr>
              <w:t xml:space="preserve">Minor accident procedures</w:t>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rPr>
                <w:vertAlign w:val="baseline"/>
              </w:rPr>
            </w:pPr>
            <w:r w:rsidDel="00000000" w:rsidR="00000000" w:rsidRPr="00000000">
              <w:rPr>
                <w:vertAlign w:val="baseline"/>
                <w:rtl w:val="0"/>
              </w:rPr>
              <w:t xml:space="preserve">Your information board must also have a helpful evaluation of three ways in which methods of approach might need to be adapted when handling and restraining the animals.</w:t>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rPr>
                <w:vertAlign w:val="baseline"/>
              </w:rPr>
            </w:pPr>
            <w:r w:rsidDel="00000000" w:rsidR="00000000" w:rsidRPr="00000000">
              <w:rPr>
                <w:vertAlign w:val="baseline"/>
                <w:rtl w:val="0"/>
              </w:rPr>
              <w:t xml:space="preserve">You will present your information board and conclusions on risks and safety at your centre to your colleagues. Your assessor will then give you a scenario that might occur, and you must discuss two of your control measures, PPE and reporting procedures that would increase safety in that scenario.</w:t>
            </w:r>
          </w:p>
          <w:p w:rsidR="00000000" w:rsidDel="00000000" w:rsidP="00000000" w:rsidRDefault="00000000" w:rsidRPr="00000000" w14:paraId="00000031">
            <w:pPr>
              <w:rPr>
                <w:vertAlign w:val="baseline"/>
              </w:rPr>
            </w:pPr>
            <w:r w:rsidDel="00000000" w:rsidR="00000000" w:rsidRPr="00000000">
              <w:rPr>
                <w:rtl w:val="0"/>
              </w:rPr>
            </w:r>
          </w:p>
        </w:tc>
      </w:tr>
      <w:tr>
        <w:trPr>
          <w:trHeight w:val="90" w:hRule="atLeast"/>
        </w:trP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32">
            <w:pPr>
              <w:rPr>
                <w:color w:val="000000"/>
                <w:vertAlign w:val="baseline"/>
              </w:rPr>
            </w:pPr>
            <w:r w:rsidDel="00000000" w:rsidR="00000000" w:rsidRPr="00000000">
              <w:rPr>
                <w:color w:val="000000"/>
                <w:vertAlign w:val="baseline"/>
                <w:rtl w:val="0"/>
              </w:rPr>
              <w:t xml:space="preserve">Evidence you must produce for this task</w:t>
            </w:r>
          </w:p>
        </w:tc>
        <w:tc>
          <w:tcPr>
            <w:tcBorders>
              <w:left w:color="000000" w:space="0" w:sz="4" w:val="single"/>
              <w:bottom w:color="000000" w:space="0" w:sz="4" w:val="single"/>
            </w:tcBorders>
            <w:vAlign w:val="top"/>
          </w:tcPr>
          <w:p w:rsidR="00000000" w:rsidDel="00000000" w:rsidP="00000000" w:rsidRDefault="00000000" w:rsidRPr="00000000" w14:paraId="00000033">
            <w:pPr>
              <w:rPr>
                <w:vertAlign w:val="baseline"/>
              </w:rPr>
            </w:pPr>
            <w:r w:rsidDel="00000000" w:rsidR="00000000" w:rsidRPr="00000000">
              <w:rPr>
                <w:vertAlign w:val="baseline"/>
                <w:rtl w:val="0"/>
              </w:rPr>
              <w:t xml:space="preserve">Information Board with risk assessment</w:t>
            </w:r>
          </w:p>
          <w:p w:rsidR="00000000" w:rsidDel="00000000" w:rsidP="00000000" w:rsidRDefault="00000000" w:rsidRPr="00000000" w14:paraId="00000034">
            <w:pPr>
              <w:rPr>
                <w:vertAlign w:val="baseline"/>
              </w:rPr>
            </w:pPr>
            <w:r w:rsidDel="00000000" w:rsidR="00000000" w:rsidRPr="00000000">
              <w:rPr>
                <w:vertAlign w:val="baseline"/>
                <w:rtl w:val="0"/>
              </w:rPr>
              <w:t xml:space="preserve">Observation log</w:t>
            </w:r>
          </w:p>
          <w:p w:rsidR="00000000" w:rsidDel="00000000" w:rsidP="00000000" w:rsidRDefault="00000000" w:rsidRPr="00000000" w14:paraId="00000035">
            <w:pPr>
              <w:rPr>
                <w:vertAlign w:val="baseline"/>
              </w:rPr>
            </w:pPr>
            <w:r w:rsidDel="00000000" w:rsidR="00000000" w:rsidRPr="00000000">
              <w:rPr>
                <w:vertAlign w:val="baseline"/>
                <w:rtl w:val="0"/>
              </w:rPr>
              <w:t xml:space="preserve">Evidence from your research</w:t>
            </w:r>
          </w:p>
        </w:tc>
      </w:tr>
    </w:tbl>
    <w:p w:rsidR="00000000" w:rsidDel="00000000" w:rsidP="00000000" w:rsidRDefault="00000000" w:rsidRPr="00000000" w14:paraId="00000036">
      <w:pPr>
        <w:rPr>
          <w:vertAlign w:val="baseline"/>
        </w:rPr>
      </w:pPr>
      <w:r w:rsidDel="00000000" w:rsidR="00000000" w:rsidRPr="00000000">
        <w:br w:type="page"/>
      </w:r>
      <w:r w:rsidDel="00000000" w:rsidR="00000000" w:rsidRPr="00000000">
        <w:rPr>
          <w:rtl w:val="0"/>
        </w:rPr>
      </w:r>
    </w:p>
    <w:tbl>
      <w:tblPr>
        <w:tblStyle w:val="Table2"/>
        <w:tblW w:w="9813.0" w:type="dxa"/>
        <w:jc w:val="left"/>
        <w:tblInd w:w="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463"/>
        <w:gridCol w:w="4919"/>
        <w:gridCol w:w="270"/>
        <w:gridCol w:w="1071"/>
        <w:gridCol w:w="116"/>
        <w:gridCol w:w="1974"/>
        <w:tblGridChange w:id="0">
          <w:tblGrid>
            <w:gridCol w:w="1463"/>
            <w:gridCol w:w="4919"/>
            <w:gridCol w:w="270"/>
            <w:gridCol w:w="1071"/>
            <w:gridCol w:w="116"/>
            <w:gridCol w:w="1974"/>
          </w:tblGrid>
        </w:tblGridChange>
      </w:tblGrid>
      <w:tr>
        <w:trPr>
          <w:trHeight w:val="278" w:hRule="atLeast"/>
        </w:trPr>
        <w:tc>
          <w:tcPr>
            <w:gridSpan w:val="6"/>
            <w:tcBorders>
              <w:top w:color="ffffff" w:space="0" w:sz="4" w:val="single"/>
              <w:left w:color="ffffff" w:space="0" w:sz="4" w:val="single"/>
              <w:bottom w:color="000000" w:space="0" w:sz="4" w:val="single"/>
              <w:right w:color="333333" w:space="0" w:sz="4" w:val="single"/>
            </w:tcBorders>
            <w:shd w:fill="202020" w:val="clear"/>
            <w:vAlign w:val="center"/>
          </w:tcPr>
          <w:p w:rsidR="00000000" w:rsidDel="00000000" w:rsidP="00000000" w:rsidRDefault="00000000" w:rsidRPr="00000000" w14:paraId="00000037">
            <w:pPr>
              <w:rPr>
                <w:vertAlign w:val="baseline"/>
              </w:rPr>
            </w:pPr>
            <w:r w:rsidDel="00000000" w:rsidR="00000000" w:rsidRPr="00000000">
              <w:rPr>
                <w:vertAlign w:val="baseline"/>
                <w:rtl w:val="0"/>
              </w:rPr>
              <w:t xml:space="preserve">Criteria covered by this task:</w:t>
            </w:r>
          </w:p>
        </w:tc>
      </w:tr>
      <w:tr>
        <w:trPr>
          <w:trHeight w:val="278" w:hRule="atLeast"/>
        </w:trPr>
        <w:tc>
          <w:tcPr>
            <w:gridSpan w:val="2"/>
            <w:tcBorders>
              <w:top w:color="000000" w:space="0" w:sz="4" w:val="single"/>
              <w:left w:color="000000" w:space="0" w:sz="4" w:val="single"/>
              <w:bottom w:color="000000" w:space="0" w:sz="4" w:val="single"/>
            </w:tcBorders>
            <w:shd w:fill="e0e0e0" w:val="clear"/>
          </w:tcPr>
          <w:p w:rsidR="00000000" w:rsidDel="00000000" w:rsidP="00000000" w:rsidRDefault="00000000" w:rsidRPr="00000000" w14:paraId="0000003D">
            <w:pPr>
              <w:rPr>
                <w:vertAlign w:val="baseline"/>
              </w:rPr>
            </w:pPr>
            <w:r w:rsidDel="00000000" w:rsidR="00000000" w:rsidRPr="00000000">
              <w:rPr>
                <w:color w:val="000000"/>
                <w:vertAlign w:val="baseline"/>
                <w:rtl w:val="0"/>
              </w:rPr>
              <w:t xml:space="preserve">To achieve the criteria you must show that you are able to:</w:t>
            </w:r>
            <w:r w:rsidDel="00000000" w:rsidR="00000000" w:rsidRPr="00000000">
              <w:rPr>
                <w:rtl w:val="0"/>
              </w:rPr>
            </w:r>
          </w:p>
        </w:tc>
        <w:tc>
          <w:tcPr>
            <w:gridSpan w:val="2"/>
            <w:tcBorders>
              <w:bottom w:color="000000" w:space="0" w:sz="4" w:val="single"/>
            </w:tcBorders>
            <w:shd w:fill="e0e0e0" w:val="clear"/>
          </w:tcPr>
          <w:p w:rsidR="00000000" w:rsidDel="00000000" w:rsidP="00000000" w:rsidRDefault="00000000" w:rsidRPr="00000000" w14:paraId="0000003F">
            <w:pPr>
              <w:jc w:val="center"/>
              <w:rPr>
                <w:vertAlign w:val="baseline"/>
              </w:rPr>
            </w:pPr>
            <w:r w:rsidDel="00000000" w:rsidR="00000000" w:rsidRPr="00000000">
              <w:rPr>
                <w:vertAlign w:val="baseline"/>
                <w:rtl w:val="0"/>
              </w:rPr>
              <w:t xml:space="preserve">Unit</w:t>
            </w:r>
          </w:p>
        </w:tc>
        <w:tc>
          <w:tcPr>
            <w:gridSpan w:val="2"/>
            <w:tcBorders>
              <w:bottom w:color="000000" w:space="0" w:sz="4" w:val="single"/>
            </w:tcBorders>
            <w:shd w:fill="e0e0e0" w:val="clear"/>
          </w:tcPr>
          <w:p w:rsidR="00000000" w:rsidDel="00000000" w:rsidP="00000000" w:rsidRDefault="00000000" w:rsidRPr="00000000" w14:paraId="00000041">
            <w:pPr>
              <w:jc w:val="center"/>
              <w:rPr>
                <w:vertAlign w:val="baseline"/>
              </w:rPr>
            </w:pPr>
            <w:r w:rsidDel="00000000" w:rsidR="00000000" w:rsidRPr="00000000">
              <w:rPr>
                <w:vertAlign w:val="baseline"/>
                <w:rtl w:val="0"/>
              </w:rPr>
              <w:t xml:space="preserve">Criterion reference</w:t>
            </w:r>
          </w:p>
        </w:tc>
      </w:tr>
      <w:tr>
        <w:trPr>
          <w:trHeight w:val="415" w:hRule="atLeast"/>
        </w:trPr>
        <w:tc>
          <w:tcPr>
            <w:gridSpan w:val="2"/>
            <w:tcBorders>
              <w:left w:color="000000" w:space="0" w:sz="4" w:val="single"/>
              <w:bottom w:color="000000" w:space="0" w:sz="4" w:val="single"/>
            </w:tcBorders>
            <w:vAlign w:val="top"/>
          </w:tcPr>
          <w:p w:rsidR="00000000" w:rsidDel="00000000" w:rsidP="00000000" w:rsidRDefault="00000000" w:rsidRPr="00000000" w14:paraId="00000043">
            <w:pPr>
              <w:rPr>
                <w:color w:val="000000"/>
                <w:vertAlign w:val="baseline"/>
              </w:rPr>
            </w:pPr>
            <w:r w:rsidDel="00000000" w:rsidR="00000000" w:rsidRPr="00000000">
              <w:rPr>
                <w:color w:val="000000"/>
                <w:vertAlign w:val="baseline"/>
                <w:rtl w:val="0"/>
              </w:rPr>
              <w:t xml:space="preserve">Describe the risks , hazards and accident reporting procedures when handling and restraining animals</w:t>
            </w:r>
          </w:p>
        </w:tc>
        <w:tc>
          <w:tcPr>
            <w:gridSpan w:val="2"/>
            <w:tcBorders>
              <w:bottom w:color="000000" w:space="0" w:sz="4" w:val="single"/>
            </w:tcBorders>
            <w:vAlign w:val="top"/>
          </w:tcPr>
          <w:p w:rsidR="00000000" w:rsidDel="00000000" w:rsidP="00000000" w:rsidRDefault="00000000" w:rsidRPr="00000000" w14:paraId="00000045">
            <w:pPr>
              <w:jc w:val="center"/>
              <w:rPr>
                <w:vertAlign w:val="baseline"/>
              </w:rPr>
            </w:pPr>
            <w:r w:rsidDel="00000000" w:rsidR="00000000" w:rsidRPr="00000000">
              <w:rPr>
                <w:vertAlign w:val="baseline"/>
                <w:rtl w:val="0"/>
              </w:rPr>
              <w:t xml:space="preserve">2</w:t>
            </w:r>
          </w:p>
        </w:tc>
        <w:tc>
          <w:tcPr>
            <w:gridSpan w:val="2"/>
            <w:tcBorders>
              <w:bottom w:color="000000" w:space="0" w:sz="4" w:val="single"/>
            </w:tcBorders>
            <w:vAlign w:val="top"/>
          </w:tcPr>
          <w:p w:rsidR="00000000" w:rsidDel="00000000" w:rsidP="00000000" w:rsidRDefault="00000000" w:rsidRPr="00000000" w14:paraId="00000047">
            <w:pPr>
              <w:jc w:val="center"/>
              <w:rPr>
                <w:vertAlign w:val="baseline"/>
              </w:rPr>
            </w:pPr>
            <w:r w:rsidDel="00000000" w:rsidR="00000000" w:rsidRPr="00000000">
              <w:rPr>
                <w:vertAlign w:val="baseline"/>
                <w:rtl w:val="0"/>
              </w:rPr>
              <w:t xml:space="preserve">2A.P1</w:t>
            </w:r>
          </w:p>
        </w:tc>
      </w:tr>
      <w:tr>
        <w:trPr>
          <w:trHeight w:val="415" w:hRule="atLeast"/>
        </w:trPr>
        <w:tc>
          <w:tcPr>
            <w:gridSpan w:val="2"/>
            <w:tcBorders>
              <w:left w:color="000000" w:space="0" w:sz="4" w:val="single"/>
              <w:bottom w:color="000000" w:space="0" w:sz="4" w:val="single"/>
            </w:tcBorders>
            <w:vAlign w:val="top"/>
          </w:tcPr>
          <w:p w:rsidR="00000000" w:rsidDel="00000000" w:rsidP="00000000" w:rsidRDefault="00000000" w:rsidRPr="00000000" w14:paraId="00000049">
            <w:pPr>
              <w:rPr>
                <w:vertAlign w:val="baseline"/>
              </w:rPr>
            </w:pPr>
            <w:r w:rsidDel="00000000" w:rsidR="00000000" w:rsidRPr="00000000">
              <w:rPr>
                <w:vertAlign w:val="baseline"/>
                <w:rtl w:val="0"/>
              </w:rPr>
              <w:t xml:space="preserve">Describe the correct use of appropriate personal protective equipment when handling and restraining animals</w:t>
            </w:r>
          </w:p>
        </w:tc>
        <w:tc>
          <w:tcPr>
            <w:gridSpan w:val="2"/>
            <w:tcBorders>
              <w:bottom w:color="000000" w:space="0" w:sz="4" w:val="single"/>
            </w:tcBorders>
            <w:vAlign w:val="top"/>
          </w:tcPr>
          <w:p w:rsidR="00000000" w:rsidDel="00000000" w:rsidP="00000000" w:rsidRDefault="00000000" w:rsidRPr="00000000" w14:paraId="0000004B">
            <w:pPr>
              <w:jc w:val="center"/>
              <w:rPr>
                <w:vertAlign w:val="baseline"/>
              </w:rPr>
            </w:pPr>
            <w:r w:rsidDel="00000000" w:rsidR="00000000" w:rsidRPr="00000000">
              <w:rPr>
                <w:vertAlign w:val="baseline"/>
                <w:rtl w:val="0"/>
              </w:rPr>
              <w:t xml:space="preserve">2</w:t>
            </w:r>
          </w:p>
        </w:tc>
        <w:tc>
          <w:tcPr>
            <w:gridSpan w:val="2"/>
            <w:tcBorders>
              <w:bottom w:color="000000" w:space="0" w:sz="4" w:val="single"/>
            </w:tcBorders>
            <w:vAlign w:val="top"/>
          </w:tcPr>
          <w:p w:rsidR="00000000" w:rsidDel="00000000" w:rsidP="00000000" w:rsidRDefault="00000000" w:rsidRPr="00000000" w14:paraId="0000004D">
            <w:pPr>
              <w:jc w:val="center"/>
              <w:rPr>
                <w:vertAlign w:val="baseline"/>
              </w:rPr>
            </w:pPr>
            <w:r w:rsidDel="00000000" w:rsidR="00000000" w:rsidRPr="00000000">
              <w:rPr>
                <w:vertAlign w:val="baseline"/>
                <w:rtl w:val="0"/>
              </w:rPr>
              <w:t xml:space="preserve">2A.P2</w:t>
            </w:r>
          </w:p>
        </w:tc>
      </w:tr>
      <w:tr>
        <w:trPr>
          <w:trHeight w:val="415" w:hRule="atLeast"/>
        </w:trPr>
        <w:tc>
          <w:tcPr>
            <w:gridSpan w:val="2"/>
            <w:tcBorders>
              <w:left w:color="000000" w:space="0" w:sz="4" w:val="single"/>
              <w:bottom w:color="000000" w:space="0" w:sz="4" w:val="single"/>
            </w:tcBorders>
            <w:vAlign w:val="top"/>
          </w:tcPr>
          <w:p w:rsidR="00000000" w:rsidDel="00000000" w:rsidP="00000000" w:rsidRDefault="00000000" w:rsidRPr="00000000" w14:paraId="0000004F">
            <w:pPr>
              <w:rPr>
                <w:vertAlign w:val="baseline"/>
              </w:rPr>
            </w:pPr>
            <w:r w:rsidDel="00000000" w:rsidR="00000000" w:rsidRPr="00000000">
              <w:rPr>
                <w:vertAlign w:val="baseline"/>
                <w:rtl w:val="0"/>
              </w:rPr>
              <w:t xml:space="preserve">Explain two reasons why you need to handle and restrain animals</w:t>
            </w:r>
          </w:p>
        </w:tc>
        <w:tc>
          <w:tcPr>
            <w:gridSpan w:val="2"/>
            <w:tcBorders>
              <w:bottom w:color="000000" w:space="0" w:sz="4" w:val="single"/>
            </w:tcBorders>
            <w:vAlign w:val="top"/>
          </w:tcPr>
          <w:p w:rsidR="00000000" w:rsidDel="00000000" w:rsidP="00000000" w:rsidRDefault="00000000" w:rsidRPr="00000000" w14:paraId="00000051">
            <w:pPr>
              <w:jc w:val="center"/>
              <w:rPr>
                <w:vertAlign w:val="baseline"/>
              </w:rPr>
            </w:pPr>
            <w:r w:rsidDel="00000000" w:rsidR="00000000" w:rsidRPr="00000000">
              <w:rPr>
                <w:vertAlign w:val="baseline"/>
                <w:rtl w:val="0"/>
              </w:rPr>
              <w:t xml:space="preserve">2</w:t>
            </w:r>
          </w:p>
        </w:tc>
        <w:tc>
          <w:tcPr>
            <w:gridSpan w:val="2"/>
            <w:tcBorders>
              <w:bottom w:color="000000" w:space="0" w:sz="4" w:val="single"/>
            </w:tcBorders>
            <w:vAlign w:val="top"/>
          </w:tcPr>
          <w:p w:rsidR="00000000" w:rsidDel="00000000" w:rsidP="00000000" w:rsidRDefault="00000000" w:rsidRPr="00000000" w14:paraId="00000053">
            <w:pPr>
              <w:jc w:val="center"/>
              <w:rPr>
                <w:vertAlign w:val="baseline"/>
              </w:rPr>
            </w:pPr>
            <w:r w:rsidDel="00000000" w:rsidR="00000000" w:rsidRPr="00000000">
              <w:rPr>
                <w:vertAlign w:val="baseline"/>
                <w:rtl w:val="0"/>
              </w:rPr>
              <w:t xml:space="preserve">2A.P3</w:t>
            </w:r>
          </w:p>
        </w:tc>
      </w:tr>
      <w:tr>
        <w:trPr>
          <w:trHeight w:val="415" w:hRule="atLeast"/>
        </w:trPr>
        <w:tc>
          <w:tcPr>
            <w:gridSpan w:val="2"/>
            <w:tcBorders>
              <w:left w:color="000000" w:space="0" w:sz="4" w:val="single"/>
              <w:bottom w:color="000000" w:space="0" w:sz="4" w:val="single"/>
            </w:tcBorders>
            <w:vAlign w:val="top"/>
          </w:tcPr>
          <w:p w:rsidR="00000000" w:rsidDel="00000000" w:rsidP="00000000" w:rsidRDefault="00000000" w:rsidRPr="00000000" w14:paraId="00000055">
            <w:pPr>
              <w:rPr>
                <w:vertAlign w:val="baseline"/>
              </w:rPr>
            </w:pPr>
            <w:r w:rsidDel="00000000" w:rsidR="00000000" w:rsidRPr="00000000">
              <w:rPr>
                <w:vertAlign w:val="baseline"/>
                <w:rtl w:val="0"/>
              </w:rPr>
              <w:t xml:space="preserve">Explain two reasons why it might not be advisable to handle an animal if handling could endanger the animals and/or handler’s safety</w:t>
            </w:r>
          </w:p>
        </w:tc>
        <w:tc>
          <w:tcPr>
            <w:gridSpan w:val="2"/>
            <w:tcBorders>
              <w:bottom w:color="000000" w:space="0" w:sz="4" w:val="single"/>
            </w:tcBorders>
            <w:vAlign w:val="top"/>
          </w:tcPr>
          <w:p w:rsidR="00000000" w:rsidDel="00000000" w:rsidP="00000000" w:rsidRDefault="00000000" w:rsidRPr="00000000" w14:paraId="00000057">
            <w:pPr>
              <w:jc w:val="center"/>
              <w:rPr>
                <w:vertAlign w:val="baseline"/>
              </w:rPr>
            </w:pPr>
            <w:r w:rsidDel="00000000" w:rsidR="00000000" w:rsidRPr="00000000">
              <w:rPr>
                <w:vertAlign w:val="baseline"/>
                <w:rtl w:val="0"/>
              </w:rPr>
              <w:t xml:space="preserve">2</w:t>
            </w:r>
          </w:p>
        </w:tc>
        <w:tc>
          <w:tcPr>
            <w:gridSpan w:val="2"/>
            <w:tcBorders>
              <w:bottom w:color="000000" w:space="0" w:sz="4" w:val="single"/>
            </w:tcBorders>
            <w:vAlign w:val="top"/>
          </w:tcPr>
          <w:p w:rsidR="00000000" w:rsidDel="00000000" w:rsidP="00000000" w:rsidRDefault="00000000" w:rsidRPr="00000000" w14:paraId="00000059">
            <w:pPr>
              <w:jc w:val="center"/>
              <w:rPr>
                <w:vertAlign w:val="baseline"/>
              </w:rPr>
            </w:pPr>
            <w:r w:rsidDel="00000000" w:rsidR="00000000" w:rsidRPr="00000000">
              <w:rPr>
                <w:vertAlign w:val="baseline"/>
                <w:rtl w:val="0"/>
              </w:rPr>
              <w:t xml:space="preserve">2A.P4</w:t>
            </w:r>
          </w:p>
        </w:tc>
      </w:tr>
      <w:tr>
        <w:trPr>
          <w:trHeight w:val="90" w:hRule="atLeast"/>
        </w:trPr>
        <w:tc>
          <w:tcPr>
            <w:gridSpan w:val="6"/>
            <w:tcBorders>
              <w:left w:color="000000" w:space="0" w:sz="0" w:val="nil"/>
              <w:right w:color="000000" w:space="0" w:sz="0" w:val="nil"/>
            </w:tcBorders>
            <w:vAlign w:val="top"/>
          </w:tcPr>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vertAlign w:val="baseline"/>
                <w:rtl w:val="0"/>
              </w:rPr>
              <w:t xml:space="preserve">Discuss two control measures to reduce risks when working           2                     2A.M1</w:t>
            </w:r>
          </w:p>
          <w:p w:rsidR="00000000" w:rsidDel="00000000" w:rsidP="00000000" w:rsidRDefault="00000000" w:rsidRPr="00000000" w14:paraId="0000005D">
            <w:pPr>
              <w:rPr>
                <w:vertAlign w:val="baseline"/>
              </w:rPr>
            </w:pPr>
            <w:r w:rsidDel="00000000" w:rsidR="00000000" w:rsidRPr="00000000">
              <w:rPr>
                <w:vertAlign w:val="baseline"/>
                <w:rtl w:val="0"/>
              </w:rPr>
              <w:t xml:space="preserve">with animals, carrying out a risk assessment</w:t>
            </w:r>
          </w:p>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vertAlign w:val="baseline"/>
                <w:rtl w:val="0"/>
              </w:rPr>
              <w:t xml:space="preserve">Evaluate three reasons for the handling and restraint of                 2                    2A.M2</w:t>
            </w:r>
          </w:p>
          <w:p w:rsidR="00000000" w:rsidDel="00000000" w:rsidP="00000000" w:rsidRDefault="00000000" w:rsidRPr="00000000" w14:paraId="00000060">
            <w:pPr>
              <w:rPr>
                <w:vertAlign w:val="baseline"/>
              </w:rPr>
            </w:pPr>
            <w:r w:rsidDel="00000000" w:rsidR="00000000" w:rsidRPr="00000000">
              <w:rPr>
                <w:vertAlign w:val="baseline"/>
                <w:rtl w:val="0"/>
              </w:rPr>
              <w:t xml:space="preserve">animals</w:t>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rPr>
                <w:vertAlign w:val="baseline"/>
              </w:rPr>
            </w:pPr>
            <w:r w:rsidDel="00000000" w:rsidR="00000000" w:rsidRPr="00000000">
              <w:rPr>
                <w:vertAlign w:val="baseline"/>
                <w:rtl w:val="0"/>
              </w:rPr>
              <w:t xml:space="preserve">Evaluate the risks associated with working with animals                 2                    2A.D1</w:t>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vertAlign w:val="baseline"/>
                <w:rtl w:val="0"/>
              </w:rPr>
              <w:t xml:space="preserve">Evaluate three ways in which methods of approach might              2                    2A.D2</w:t>
            </w:r>
          </w:p>
          <w:p w:rsidR="00000000" w:rsidDel="00000000" w:rsidP="00000000" w:rsidRDefault="00000000" w:rsidRPr="00000000" w14:paraId="00000065">
            <w:pPr>
              <w:rPr>
                <w:vertAlign w:val="baseline"/>
              </w:rPr>
            </w:pPr>
            <w:r w:rsidDel="00000000" w:rsidR="00000000" w:rsidRPr="00000000">
              <w:rPr>
                <w:vertAlign w:val="baseline"/>
                <w:rtl w:val="0"/>
              </w:rPr>
              <w:t xml:space="preserve">need to be adapted when handling and restraining animals</w:t>
            </w:r>
          </w:p>
        </w:tc>
      </w:tr>
      <w:tr>
        <w:tc>
          <w:tcPr>
            <w:tcBorders>
              <w:bottom w:color="000000" w:space="0" w:sz="4" w:val="single"/>
            </w:tcBorders>
            <w:shd w:fill="c0c0c0" w:val="clear"/>
            <w:vAlign w:val="top"/>
          </w:tcPr>
          <w:p w:rsidR="00000000" w:rsidDel="00000000" w:rsidP="00000000" w:rsidRDefault="00000000" w:rsidRPr="00000000" w14:paraId="0000006B">
            <w:pPr>
              <w:rPr>
                <w:vertAlign w:val="baseline"/>
              </w:rPr>
            </w:pPr>
            <w:r w:rsidDel="00000000" w:rsidR="00000000" w:rsidRPr="00000000">
              <w:rPr>
                <w:vertAlign w:val="baseline"/>
                <w:rtl w:val="0"/>
              </w:rPr>
              <w:t xml:space="preserve">Sources of information</w:t>
            </w:r>
          </w:p>
        </w:tc>
        <w:tc>
          <w:tcPr>
            <w:gridSpan w:val="5"/>
            <w:tcBorders>
              <w:bottom w:color="000000" w:space="0" w:sz="4" w:val="single"/>
            </w:tcBorders>
            <w:vAlign w:val="top"/>
          </w:tcPr>
          <w:p w:rsidR="00000000" w:rsidDel="00000000" w:rsidP="00000000" w:rsidRDefault="00000000" w:rsidRPr="00000000" w14:paraId="0000006C">
            <w:pPr>
              <w:keepNext w:val="1"/>
              <w:keepLines w:val="0"/>
              <w:widowControl w:val="1"/>
              <w:pBdr>
                <w:top w:space="0" w:sz="0" w:val="nil"/>
                <w:left w:space="0" w:sz="0" w:val="nil"/>
                <w:bottom w:space="0" w:sz="0" w:val="nil"/>
                <w:right w:space="0" w:sz="0" w:val="nil"/>
                <w:between w:space="0" w:sz="0" w:val="nil"/>
              </w:pBdr>
              <w:shd w:fill="auto" w:val="clear"/>
              <w:spacing w:after="60" w:before="80" w:line="240" w:lineRule="auto"/>
              <w:ind w:left="0" w:right="851"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Textbooks</w:t>
            </w: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vertAlign w:val="baseline"/>
                <w:rtl w:val="0"/>
              </w:rPr>
              <w:t xml:space="preserve">Dallas S. and Jewell E. (2014) </w:t>
            </w:r>
            <w:r w:rsidDel="00000000" w:rsidR="00000000" w:rsidRPr="00000000">
              <w:rPr>
                <w:i w:val="1"/>
                <w:vertAlign w:val="baseline"/>
                <w:rtl w:val="0"/>
              </w:rPr>
              <w:t xml:space="preserve">Animal Biology and Care 3</w:t>
            </w:r>
            <w:r w:rsidDel="00000000" w:rsidR="00000000" w:rsidRPr="00000000">
              <w:rPr>
                <w:i w:val="1"/>
                <w:vertAlign w:val="superscript"/>
                <w:rtl w:val="0"/>
              </w:rPr>
              <w:t xml:space="preserve">rd</w:t>
            </w:r>
            <w:r w:rsidDel="00000000" w:rsidR="00000000" w:rsidRPr="00000000">
              <w:rPr>
                <w:i w:val="1"/>
                <w:vertAlign w:val="baseline"/>
                <w:rtl w:val="0"/>
              </w:rPr>
              <w:t xml:space="preserve"> Edition</w:t>
            </w:r>
            <w:r w:rsidDel="00000000" w:rsidR="00000000" w:rsidRPr="00000000">
              <w:rPr>
                <w:vertAlign w:val="baseline"/>
                <w:rtl w:val="0"/>
              </w:rPr>
              <w:t xml:space="preserve"> Wiley-Blackwell 978 1118276068</w:t>
            </w:r>
          </w:p>
          <w:p w:rsidR="00000000" w:rsidDel="00000000" w:rsidP="00000000" w:rsidRDefault="00000000" w:rsidRPr="00000000" w14:paraId="0000006E">
            <w:pPr>
              <w:rPr>
                <w:vertAlign w:val="baseline"/>
              </w:rPr>
            </w:pPr>
            <w:r w:rsidDel="00000000" w:rsidR="00000000" w:rsidRPr="00000000">
              <w:rPr>
                <w:rtl w:val="0"/>
              </w:rPr>
            </w:r>
          </w:p>
          <w:p w:rsidR="00000000" w:rsidDel="00000000" w:rsidP="00000000" w:rsidRDefault="00000000" w:rsidRPr="00000000" w14:paraId="0000006F">
            <w:pPr>
              <w:rPr>
                <w:vertAlign w:val="baseline"/>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Websites</w:t>
            </w: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hyperlink r:id="rId6">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www.legislation.gov.uk</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www.hse.gov.uk</w:t>
            </w:r>
          </w:p>
          <w:p w:rsidR="00000000" w:rsidDel="00000000" w:rsidP="00000000" w:rsidRDefault="00000000" w:rsidRPr="00000000" w14:paraId="00000073">
            <w:pPr>
              <w:rPr>
                <w:vertAlign w:val="baseline"/>
              </w:rPr>
            </w:pPr>
            <w:hyperlink r:id="rId7">
              <w:r w:rsidDel="00000000" w:rsidR="00000000" w:rsidRPr="00000000">
                <w:rPr>
                  <w:rFonts w:ascii="Verdana" w:cs="Verdana" w:eastAsia="Verdana" w:hAnsi="Verdana"/>
                  <w:color w:val="000000"/>
                  <w:sz w:val="20"/>
                  <w:szCs w:val="20"/>
                  <w:u w:val="none"/>
                  <w:vertAlign w:val="baseline"/>
                  <w:rtl w:val="0"/>
                </w:rPr>
                <w:t xml:space="preserve">www.rspca.org.uk</w:t>
              </w:r>
            </w:hyperlink>
            <w:r w:rsidDel="00000000" w:rsidR="00000000" w:rsidRPr="00000000">
              <w:rPr>
                <w:rtl w:val="0"/>
              </w:rPr>
            </w:r>
          </w:p>
          <w:p w:rsidR="00000000" w:rsidDel="00000000" w:rsidP="00000000" w:rsidRDefault="00000000" w:rsidRPr="00000000" w14:paraId="00000074">
            <w:pPr>
              <w:rPr>
                <w:vertAlign w:val="baseline"/>
              </w:rPr>
            </w:pPr>
            <w:r w:rsidDel="00000000" w:rsidR="00000000" w:rsidRPr="00000000">
              <w:rPr>
                <w:rtl w:val="0"/>
              </w:rPr>
            </w:r>
          </w:p>
          <w:p w:rsidR="00000000" w:rsidDel="00000000" w:rsidP="00000000" w:rsidRDefault="00000000" w:rsidRPr="00000000" w14:paraId="00000075">
            <w:pPr>
              <w:rPr>
                <w:b w:val="0"/>
                <w:i w:val="0"/>
                <w:vertAlign w:val="baseline"/>
              </w:rPr>
            </w:pPr>
            <w:r w:rsidDel="00000000" w:rsidR="00000000" w:rsidRPr="00000000">
              <w:rPr>
                <w:b w:val="1"/>
                <w:i w:val="1"/>
                <w:vertAlign w:val="baseline"/>
                <w:rtl w:val="0"/>
              </w:rPr>
              <w:t xml:space="preserve">Note to Assessors:</w:t>
            </w:r>
            <w:r w:rsidDel="00000000" w:rsidR="00000000" w:rsidRPr="00000000">
              <w:rPr>
                <w:rtl w:val="0"/>
              </w:rPr>
            </w:r>
          </w:p>
          <w:p w:rsidR="00000000" w:rsidDel="00000000" w:rsidP="00000000" w:rsidRDefault="00000000" w:rsidRPr="00000000" w14:paraId="00000076">
            <w:pPr>
              <w:rPr>
                <w:vertAlign w:val="baseline"/>
              </w:rPr>
            </w:pPr>
            <w:r w:rsidDel="00000000" w:rsidR="00000000" w:rsidRPr="00000000">
              <w:rPr>
                <w:rtl w:val="0"/>
              </w:rPr>
            </w:r>
          </w:p>
          <w:p w:rsidR="00000000" w:rsidDel="00000000" w:rsidP="00000000" w:rsidRDefault="00000000" w:rsidRPr="00000000" w14:paraId="00000077">
            <w:pPr>
              <w:rPr>
                <w:b w:val="0"/>
                <w:i w:val="0"/>
                <w:vertAlign w:val="baseline"/>
              </w:rPr>
            </w:pPr>
            <w:r w:rsidDel="00000000" w:rsidR="00000000" w:rsidRPr="00000000">
              <w:rPr>
                <w:b w:val="1"/>
                <w:i w:val="1"/>
                <w:vertAlign w:val="baseline"/>
                <w:rtl w:val="0"/>
              </w:rPr>
              <w:t xml:space="preserve">We’re committed to ensuring that teachers and students have a choice of resources to support their teaching and study.</w:t>
            </w:r>
            <w:r w:rsidDel="00000000" w:rsidR="00000000" w:rsidRPr="00000000">
              <w:rPr>
                <w:rtl w:val="0"/>
              </w:rPr>
            </w:r>
          </w:p>
          <w:p w:rsidR="00000000" w:rsidDel="00000000" w:rsidP="00000000" w:rsidRDefault="00000000" w:rsidRPr="00000000" w14:paraId="00000078">
            <w:pPr>
              <w:rPr>
                <w:vertAlign w:val="baseline"/>
              </w:rPr>
            </w:pPr>
            <w:r w:rsidDel="00000000" w:rsidR="00000000" w:rsidRPr="00000000">
              <w:rPr>
                <w:rtl w:val="0"/>
              </w:rPr>
            </w:r>
          </w:p>
          <w:p w:rsidR="00000000" w:rsidDel="00000000" w:rsidP="00000000" w:rsidRDefault="00000000" w:rsidRPr="00000000" w14:paraId="00000079">
            <w:pPr>
              <w:rPr>
                <w:vertAlign w:val="baseline"/>
              </w:rPr>
            </w:pPr>
            <w:r w:rsidDel="00000000" w:rsidR="00000000" w:rsidRPr="00000000">
              <w:rPr>
                <w:b w:val="1"/>
                <w:i w:val="1"/>
                <w:vertAlign w:val="baseline"/>
                <w:rtl w:val="0"/>
              </w:rPr>
              <w:t xml:space="preserve">We would encourage you to use relevant resources for your local area such as local employers, newspapers and council websites.</w:t>
            </w:r>
            <w:r w:rsidDel="00000000" w:rsidR="00000000" w:rsidRPr="00000000">
              <w:rPr>
                <w:rtl w:val="0"/>
              </w:rPr>
            </w:r>
          </w:p>
          <w:p w:rsidR="00000000" w:rsidDel="00000000" w:rsidP="00000000" w:rsidRDefault="00000000" w:rsidRPr="00000000" w14:paraId="0000007A">
            <w:pPr>
              <w:rPr>
                <w:vertAlign w:val="baseline"/>
              </w:rPr>
            </w:pPr>
            <w:r w:rsidDel="00000000" w:rsidR="00000000" w:rsidRPr="00000000">
              <w:rPr>
                <w:rtl w:val="0"/>
              </w:rPr>
            </w:r>
          </w:p>
          <w:p w:rsidR="00000000" w:rsidDel="00000000" w:rsidP="00000000" w:rsidRDefault="00000000" w:rsidRPr="00000000" w14:paraId="0000007B">
            <w:pPr>
              <w:rPr>
                <w:vertAlign w:val="baseline"/>
              </w:rPr>
            </w:pPr>
            <w:r w:rsidDel="00000000" w:rsidR="00000000" w:rsidRPr="00000000">
              <w:rPr>
                <w:b w:val="1"/>
                <w:i w:val="1"/>
                <w:vertAlign w:val="baseline"/>
                <w:rtl w:val="0"/>
              </w:rPr>
              <w:t xml:space="preserve">A range of publications, from a number of publishers, is available to support delivery and training for all Edexcel and BTEC qualifications, so students and teachers can select those that best suit their needs.</w:t>
            </w:r>
            <w:r w:rsidDel="00000000" w:rsidR="00000000" w:rsidRPr="00000000">
              <w:rPr>
                <w:rtl w:val="0"/>
              </w:rPr>
            </w:r>
          </w:p>
          <w:p w:rsidR="00000000" w:rsidDel="00000000" w:rsidP="00000000" w:rsidRDefault="00000000" w:rsidRPr="00000000" w14:paraId="0000007C">
            <w:pPr>
              <w:rPr>
                <w:vertAlign w:val="baseline"/>
              </w:rPr>
            </w:pPr>
            <w:r w:rsidDel="00000000" w:rsidR="00000000" w:rsidRPr="00000000">
              <w:rPr>
                <w:rtl w:val="0"/>
              </w:rPr>
            </w:r>
          </w:p>
          <w:p w:rsidR="00000000" w:rsidDel="00000000" w:rsidP="00000000" w:rsidRDefault="00000000" w:rsidRPr="00000000" w14:paraId="0000007D">
            <w:pPr>
              <w:rPr>
                <w:b w:val="0"/>
                <w:i w:val="0"/>
                <w:vertAlign w:val="baseline"/>
              </w:rPr>
            </w:pPr>
            <w:r w:rsidDel="00000000" w:rsidR="00000000" w:rsidRPr="00000000">
              <w:rPr>
                <w:b w:val="1"/>
                <w:i w:val="1"/>
                <w:vertAlign w:val="baseline"/>
                <w:rtl w:val="0"/>
              </w:rPr>
              <w:t xml:space="preserve">Please find above some examples of textbooks. Further useful resources may be found at </w:t>
            </w:r>
            <w:hyperlink r:id="rId8">
              <w:r w:rsidDel="00000000" w:rsidR="00000000" w:rsidRPr="00000000">
                <w:rPr>
                  <w:rFonts w:ascii="Verdana" w:cs="Verdana" w:eastAsia="Verdana" w:hAnsi="Verdana"/>
                  <w:b w:val="1"/>
                  <w:i w:val="1"/>
                  <w:color w:val="000000"/>
                  <w:sz w:val="20"/>
                  <w:szCs w:val="20"/>
                  <w:u w:val="none"/>
                  <w:vertAlign w:val="baseline"/>
                  <w:rtl w:val="0"/>
                </w:rPr>
                <w:t xml:space="preserve">http://www.edexcel.com/resources/Pages/default.aspx</w:t>
              </w:r>
            </w:hyperlink>
            <w:r w:rsidDel="00000000" w:rsidR="00000000" w:rsidRPr="00000000">
              <w:rPr>
                <w:b w:val="1"/>
                <w:i w:val="1"/>
                <w:vertAlign w:val="baseline"/>
                <w:rtl w:val="0"/>
              </w:rPr>
              <w:t xml:space="preserve">.</w:t>
            </w:r>
            <w:r w:rsidDel="00000000" w:rsidR="00000000" w:rsidRPr="00000000">
              <w:rPr>
                <w:rtl w:val="0"/>
              </w:rPr>
            </w:r>
          </w:p>
          <w:p w:rsidR="00000000" w:rsidDel="00000000" w:rsidP="00000000" w:rsidRDefault="00000000" w:rsidRPr="00000000" w14:paraId="0000007E">
            <w:pPr>
              <w:rPr>
                <w:vertAlign w:val="baseline"/>
              </w:rPr>
            </w:pPr>
            <w:r w:rsidDel="00000000" w:rsidR="00000000" w:rsidRPr="00000000">
              <w:rPr>
                <w:rtl w:val="0"/>
              </w:rPr>
            </w:r>
          </w:p>
        </w:tc>
      </w:tr>
      <w:tr>
        <w:tc>
          <w:tcPr>
            <w:gridSpan w:val="6"/>
            <w:tcBorders>
              <w:left w:color="000000" w:space="0" w:sz="0" w:val="nil"/>
              <w:bottom w:color="000000" w:space="0" w:sz="4" w:val="single"/>
              <w:right w:color="000000" w:space="0" w:sz="0" w:val="nil"/>
            </w:tcBorders>
            <w:vAlign w:val="top"/>
          </w:tcPr>
          <w:p w:rsidR="00000000" w:rsidDel="00000000" w:rsidP="00000000" w:rsidRDefault="00000000" w:rsidRPr="00000000" w14:paraId="00000083">
            <w:pPr>
              <w:keepNext w:val="1"/>
              <w:keepLines w:val="0"/>
              <w:widowControl w:val="1"/>
              <w:pBdr>
                <w:top w:space="0" w:sz="0" w:val="nil"/>
                <w:left w:space="0" w:sz="0" w:val="nil"/>
                <w:bottom w:space="0" w:sz="0" w:val="nil"/>
                <w:right w:space="0" w:sz="0" w:val="nil"/>
                <w:between w:space="0" w:sz="0" w:val="nil"/>
              </w:pBdr>
              <w:shd w:fill="auto" w:val="clear"/>
              <w:spacing w:after="60" w:before="80" w:line="240" w:lineRule="auto"/>
              <w:ind w:left="0" w:right="851"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c>
          <w:tcPr>
            <w:gridSpan w:val="6"/>
            <w:tcBorders>
              <w:left w:color="000000" w:space="0" w:sz="0" w:val="nil"/>
              <w:right w:color="000000" w:space="0" w:sz="0" w:val="nil"/>
            </w:tcBorders>
            <w:shd w:fill="262626" w:val="clear"/>
            <w:vAlign w:val="top"/>
          </w:tcPr>
          <w:p w:rsidR="00000000" w:rsidDel="00000000" w:rsidP="00000000" w:rsidRDefault="00000000" w:rsidRPr="00000000" w14:paraId="00000089">
            <w:pPr>
              <w:rPr>
                <w:color w:val="ffffff"/>
                <w:vertAlign w:val="baseline"/>
              </w:rPr>
            </w:pPr>
            <w:r w:rsidDel="00000000" w:rsidR="00000000" w:rsidRPr="00000000">
              <w:rPr>
                <w:color w:val="ffffff"/>
                <w:vertAlign w:val="baseline"/>
                <w:rtl w:val="0"/>
              </w:rPr>
              <w:t xml:space="preserve">If you have not achieved the Level 2 criteria, your work will be assessed to determine if the following Level 1 criteria have been met. </w:t>
            </w:r>
          </w:p>
        </w:tc>
      </w:tr>
      <w:tr>
        <w:tc>
          <w:tcPr>
            <w:gridSpan w:val="3"/>
            <w:tcBorders>
              <w:top w:color="333333" w:space="0" w:sz="4" w:val="single"/>
              <w:left w:color="333333" w:space="0" w:sz="4" w:val="single"/>
              <w:bottom w:color="333333" w:space="0" w:sz="4" w:val="single"/>
              <w:right w:color="333333" w:space="0" w:sz="4" w:val="single"/>
            </w:tcBorders>
            <w:shd w:fill="e0e0e0" w:val="clear"/>
          </w:tcPr>
          <w:p w:rsidR="00000000" w:rsidDel="00000000" w:rsidP="00000000" w:rsidRDefault="00000000" w:rsidRPr="00000000" w14:paraId="0000008F">
            <w:pPr>
              <w:rPr>
                <w:color w:val="000000"/>
                <w:vertAlign w:val="baseline"/>
              </w:rPr>
            </w:pPr>
            <w:r w:rsidDel="00000000" w:rsidR="00000000" w:rsidRPr="00000000">
              <w:rPr>
                <w:color w:val="000000"/>
                <w:vertAlign w:val="baseline"/>
                <w:rtl w:val="0"/>
              </w:rPr>
              <w:t xml:space="preserve">To achieve the criteria you must show that you are able to:</w:t>
            </w:r>
          </w:p>
        </w:tc>
        <w:tc>
          <w:tcPr>
            <w:gridSpan w:val="2"/>
            <w:tcBorders>
              <w:top w:color="333333" w:space="0" w:sz="4" w:val="single"/>
              <w:left w:color="333333" w:space="0" w:sz="4" w:val="single"/>
              <w:bottom w:color="333333" w:space="0" w:sz="4" w:val="single"/>
              <w:right w:color="333333" w:space="0" w:sz="4" w:val="single"/>
            </w:tcBorders>
            <w:shd w:fill="e0e0e0" w:val="clear"/>
          </w:tcPr>
          <w:p w:rsidR="00000000" w:rsidDel="00000000" w:rsidP="00000000" w:rsidRDefault="00000000" w:rsidRPr="00000000" w14:paraId="00000092">
            <w:pPr>
              <w:jc w:val="center"/>
              <w:rPr>
                <w:color w:val="000000"/>
                <w:vertAlign w:val="baseline"/>
              </w:rPr>
            </w:pPr>
            <w:r w:rsidDel="00000000" w:rsidR="00000000" w:rsidRPr="00000000">
              <w:rPr>
                <w:color w:val="000000"/>
                <w:vertAlign w:val="baseline"/>
                <w:rtl w:val="0"/>
              </w:rPr>
              <w:t xml:space="preserve">Unit</w:t>
            </w:r>
          </w:p>
        </w:tc>
        <w:tc>
          <w:tcPr>
            <w:tcBorders>
              <w:top w:color="333333" w:space="0" w:sz="4" w:val="single"/>
              <w:left w:color="333333" w:space="0" w:sz="4" w:val="single"/>
              <w:bottom w:color="333333" w:space="0" w:sz="4" w:val="single"/>
              <w:right w:color="333333" w:space="0" w:sz="4" w:val="single"/>
            </w:tcBorders>
            <w:shd w:fill="e0e0e0" w:val="clear"/>
          </w:tcPr>
          <w:p w:rsidR="00000000" w:rsidDel="00000000" w:rsidP="00000000" w:rsidRDefault="00000000" w:rsidRPr="00000000" w14:paraId="00000094">
            <w:pPr>
              <w:rPr>
                <w:color w:val="000000"/>
                <w:vertAlign w:val="baseline"/>
              </w:rPr>
            </w:pPr>
            <w:r w:rsidDel="00000000" w:rsidR="00000000" w:rsidRPr="00000000">
              <w:rPr>
                <w:color w:val="000000"/>
                <w:vertAlign w:val="baseline"/>
                <w:rtl w:val="0"/>
              </w:rPr>
              <w:t xml:space="preserve">Criterion reference</w:t>
            </w:r>
          </w:p>
        </w:tc>
      </w:tr>
      <w:tr>
        <w:tc>
          <w:tcPr>
            <w:gridSpan w:val="3"/>
            <w:vAlign w:val="top"/>
          </w:tcPr>
          <w:p w:rsidR="00000000" w:rsidDel="00000000" w:rsidP="00000000" w:rsidRDefault="00000000" w:rsidRPr="00000000" w14:paraId="00000095">
            <w:pPr>
              <w:rPr>
                <w:vertAlign w:val="baseline"/>
              </w:rPr>
            </w:pPr>
            <w:r w:rsidDel="00000000" w:rsidR="00000000" w:rsidRPr="00000000">
              <w:rPr>
                <w:vertAlign w:val="baseline"/>
                <w:rtl w:val="0"/>
              </w:rPr>
              <w:t xml:space="preserve">Identify two risks associated with handling and restraining animals</w:t>
            </w:r>
          </w:p>
        </w:tc>
        <w:tc>
          <w:tcPr>
            <w:gridSpan w:val="2"/>
            <w:vAlign w:val="top"/>
          </w:tcPr>
          <w:p w:rsidR="00000000" w:rsidDel="00000000" w:rsidP="00000000" w:rsidRDefault="00000000" w:rsidRPr="00000000" w14:paraId="00000098">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9A">
            <w:pPr>
              <w:jc w:val="center"/>
              <w:rPr>
                <w:vertAlign w:val="baseline"/>
              </w:rPr>
            </w:pPr>
            <w:r w:rsidDel="00000000" w:rsidR="00000000" w:rsidRPr="00000000">
              <w:rPr>
                <w:vertAlign w:val="baseline"/>
                <w:rtl w:val="0"/>
              </w:rPr>
              <w:t xml:space="preserve">1A.1</w:t>
            </w:r>
          </w:p>
        </w:tc>
      </w:tr>
      <w:tr>
        <w:tc>
          <w:tcPr>
            <w:gridSpan w:val="3"/>
            <w:vAlign w:val="top"/>
          </w:tcPr>
          <w:p w:rsidR="00000000" w:rsidDel="00000000" w:rsidP="00000000" w:rsidRDefault="00000000" w:rsidRPr="00000000" w14:paraId="0000009B">
            <w:pPr>
              <w:tabs>
                <w:tab w:val="center" w:pos="3218"/>
              </w:tabs>
              <w:rPr>
                <w:vertAlign w:val="baseline"/>
              </w:rPr>
            </w:pPr>
            <w:r w:rsidDel="00000000" w:rsidR="00000000" w:rsidRPr="00000000">
              <w:rPr>
                <w:vertAlign w:val="baseline"/>
                <w:rtl w:val="0"/>
              </w:rPr>
              <w:t xml:space="preserve">List the correct PPE equipment for handling and restraining animals</w:t>
            </w:r>
          </w:p>
        </w:tc>
        <w:tc>
          <w:tcPr>
            <w:gridSpan w:val="2"/>
            <w:vAlign w:val="top"/>
          </w:tcPr>
          <w:p w:rsidR="00000000" w:rsidDel="00000000" w:rsidP="00000000" w:rsidRDefault="00000000" w:rsidRPr="00000000" w14:paraId="0000009E">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A0">
            <w:pPr>
              <w:jc w:val="center"/>
              <w:rPr>
                <w:vertAlign w:val="baseline"/>
              </w:rPr>
            </w:pPr>
            <w:r w:rsidDel="00000000" w:rsidR="00000000" w:rsidRPr="00000000">
              <w:rPr>
                <w:vertAlign w:val="baseline"/>
                <w:rtl w:val="0"/>
              </w:rPr>
              <w:t xml:space="preserve">1A.2</w:t>
            </w:r>
          </w:p>
        </w:tc>
      </w:tr>
      <w:tr>
        <w:tc>
          <w:tcPr>
            <w:gridSpan w:val="3"/>
            <w:vAlign w:val="top"/>
          </w:tcPr>
          <w:p w:rsidR="00000000" w:rsidDel="00000000" w:rsidP="00000000" w:rsidRDefault="00000000" w:rsidRPr="00000000" w14:paraId="000000A1">
            <w:pPr>
              <w:tabs>
                <w:tab w:val="center" w:pos="3218"/>
              </w:tabs>
              <w:rPr>
                <w:vertAlign w:val="baseline"/>
              </w:rPr>
            </w:pPr>
            <w:r w:rsidDel="00000000" w:rsidR="00000000" w:rsidRPr="00000000">
              <w:rPr>
                <w:vertAlign w:val="baseline"/>
                <w:rtl w:val="0"/>
              </w:rPr>
              <w:t xml:space="preserve">List the reasons for handling and restraining animals</w:t>
            </w:r>
          </w:p>
        </w:tc>
        <w:tc>
          <w:tcPr>
            <w:gridSpan w:val="2"/>
            <w:vAlign w:val="top"/>
          </w:tcPr>
          <w:p w:rsidR="00000000" w:rsidDel="00000000" w:rsidP="00000000" w:rsidRDefault="00000000" w:rsidRPr="00000000" w14:paraId="000000A4">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A6">
            <w:pPr>
              <w:jc w:val="center"/>
              <w:rPr>
                <w:vertAlign w:val="baseline"/>
              </w:rPr>
            </w:pPr>
            <w:r w:rsidDel="00000000" w:rsidR="00000000" w:rsidRPr="00000000">
              <w:rPr>
                <w:vertAlign w:val="baseline"/>
                <w:rtl w:val="0"/>
              </w:rPr>
              <w:t xml:space="preserve">1A.3</w:t>
            </w:r>
          </w:p>
          <w:p w:rsidR="00000000" w:rsidDel="00000000" w:rsidP="00000000" w:rsidRDefault="00000000" w:rsidRPr="00000000" w14:paraId="000000A7">
            <w:pPr>
              <w:jc w:val="center"/>
              <w:rPr>
                <w:vertAlign w:val="baseline"/>
              </w:rPr>
            </w:pPr>
            <w:r w:rsidDel="00000000" w:rsidR="00000000" w:rsidRPr="00000000">
              <w:rPr>
                <w:rtl w:val="0"/>
              </w:rPr>
            </w:r>
          </w:p>
        </w:tc>
      </w:tr>
      <w:tr>
        <w:tc>
          <w:tcPr>
            <w:gridSpan w:val="3"/>
            <w:vAlign w:val="top"/>
          </w:tcPr>
          <w:p w:rsidR="00000000" w:rsidDel="00000000" w:rsidP="00000000" w:rsidRDefault="00000000" w:rsidRPr="00000000" w14:paraId="000000A8">
            <w:pPr>
              <w:tabs>
                <w:tab w:val="center" w:pos="3218"/>
              </w:tabs>
              <w:rPr>
                <w:vertAlign w:val="baseline"/>
              </w:rPr>
            </w:pPr>
            <w:r w:rsidDel="00000000" w:rsidR="00000000" w:rsidRPr="00000000">
              <w:rPr>
                <w:vertAlign w:val="baseline"/>
                <w:rtl w:val="0"/>
              </w:rPr>
              <w:t xml:space="preserve">List the reasons why it might not be appropriate to handle animals</w:t>
            </w:r>
          </w:p>
        </w:tc>
        <w:tc>
          <w:tcPr>
            <w:gridSpan w:val="2"/>
            <w:vAlign w:val="top"/>
          </w:tcPr>
          <w:p w:rsidR="00000000" w:rsidDel="00000000" w:rsidP="00000000" w:rsidRDefault="00000000" w:rsidRPr="00000000" w14:paraId="000000AB">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AD">
            <w:pPr>
              <w:jc w:val="center"/>
              <w:rPr>
                <w:vertAlign w:val="baseline"/>
              </w:rPr>
            </w:pPr>
            <w:r w:rsidDel="00000000" w:rsidR="00000000" w:rsidRPr="00000000">
              <w:rPr>
                <w:vertAlign w:val="baseline"/>
                <w:rtl w:val="0"/>
              </w:rPr>
              <w:t xml:space="preserve">1A.P4</w:t>
            </w:r>
          </w:p>
        </w:tc>
      </w:tr>
    </w:tbl>
    <w:p w:rsidR="00000000" w:rsidDel="00000000" w:rsidP="00000000" w:rsidRDefault="00000000" w:rsidRPr="00000000" w14:paraId="000000AE">
      <w:pPr>
        <w:rPr>
          <w:vertAlign w:val="baseline"/>
        </w:rPr>
      </w:pPr>
      <w:r w:rsidDel="00000000" w:rsidR="00000000" w:rsidRPr="00000000">
        <w:rPr>
          <w:rtl w:val="0"/>
        </w:rPr>
      </w:r>
    </w:p>
    <w:sectPr>
      <w:footerReference r:id="rId9" w:type="default"/>
      <w:footerReference r:id="rId10" w:type="even"/>
      <w:pgSz w:h="16838" w:w="11906"/>
      <w:pgMar w:bottom="1134" w:top="1134" w:left="1134" w:right="1134" w:header="284" w:footer="66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36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Pearson Education Limited 2015</w:t>
    </w: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36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legislation.gov.uk" TargetMode="External"/><Relationship Id="rId7" Type="http://schemas.openxmlformats.org/officeDocument/2006/relationships/hyperlink" Target="http://www.rspca.org.uk" TargetMode="External"/><Relationship Id="rId8" Type="http://schemas.openxmlformats.org/officeDocument/2006/relationships/hyperlink" Target="http://www.edexcel.com/resources/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