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59a5"/>
          <w:sz w:val="32"/>
          <w:szCs w:val="32"/>
        </w:rPr>
        <w:t xml:space="preserve">Práctica 2 — Router físico Cisco 2514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e59a5"/>
          <w:sz w:val="26"/>
          <w:szCs w:val="26"/>
        </w:rPr>
        <w:t xml:space="preserve">Parte 1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¿Hostname del router?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Router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¿Cuántas interfaces Fast Ethernet tiene?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0 — el 2514 no tiene FastEthernet, solo Ethernet0 y Ethernet1 (AUI, 10 Mbps).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¿Cuántas interfaces Gigabit Ethernet tiene?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0 — tampoco existen en este modelo.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¿Cuántas interfaces Seriales tiene?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2 (Serial0 y Serial1).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¿Rango de las líneas vty?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0 4 (5 líneas) — igual que en el router virtual.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¿Por qué el startup-config no está presente?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Porque nunca se ha guardado la config en NVRAM (copy running-config startup-config).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e59a5"/>
          <w:sz w:val="26"/>
          <w:szCs w:val="26"/>
        </w:rPr>
        <w:t xml:space="preserve">Parte 2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¿Qué comando se usa para verificar la configuración?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show running-config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¿Por qué todo router debe tener un banner MOTD?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Advierte legalmente que el acceso no autorizado está prohibido.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¿Qué comando de línea de consola se olvidó si no pide password?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login (dentro de line console 0).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¿Por qué enable secret deja sin efecto a enable password?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El IOS siempre prioriza enable secret (cifrado más fuerte) e ignora enable password.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¿Las contraseñas nuevas se muestran en texto plano o cifradas?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Cifradas, gracias a service password-encryption.</w:t>
      </w:r>
    </w:p>
    <w:p>
      <w:pPr>
        <w:pStyle w:val="Heading1"/>
        <w:spacing w:after="100" w:before="260"/>
      </w:pPr>
      <w:r>
        <w:rPr>
          <w:rFonts w:ascii="Calibri" w:cs="Calibri" w:eastAsia="Calibri" w:hAnsi="Calibri"/>
          <w:b/>
          <w:bCs/>
          <w:color w:val="1e59a5"/>
          <w:sz w:val="26"/>
          <w:szCs w:val="26"/>
        </w:rPr>
        <w:t xml:space="preserve">Parte 3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¿Comando para guardar en NVRAM?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copy running-config startup-config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¿Versión más corta?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copy run start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¿Cuántos archivos hay en la flash?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Normalmente 1 (verifica con show flash en tu equipo).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¿Cuál es la imagen del IOS y por qué?</w:t>
      </w:r>
    </w:p>
    <w:p>
      <w:pPr>
        <w:spacing w:after="40"/>
        <w:ind w:left="260"/>
      </w:pPr>
      <w:r>
        <w:rPr>
          <w:rFonts w:ascii="Calibri" w:cs="Calibri" w:eastAsia="Calibri" w:hAnsi="Calibri"/>
          <w:color w:val="1a5c1a"/>
          <w:sz w:val="21"/>
          <w:szCs w:val="21"/>
        </w:rPr>
        <w:t xml:space="preserve">El único archivo .bin (ej. c2500-js-l.113-3.bin) — extensión y tamaño lo delatan.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2026-09-09T16:15:54.702Z</dcterms:created>
  <dcterms:modified xsi:type="dcterms:W3CDTF">2026-09-09T16:15:54.713Z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