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DE07F" w14:textId="77777777" w:rsidR="00602112" w:rsidRPr="00602112" w:rsidRDefault="00602112" w:rsidP="00602112">
      <w:pPr>
        <w:spacing w:after="0" w:line="276" w:lineRule="auto"/>
        <w:ind w:left="-142" w:right="-801"/>
        <w:rPr>
          <w:b/>
          <w:bCs/>
        </w:rPr>
      </w:pPr>
      <w:r w:rsidRPr="00602112">
        <w:rPr>
          <w:b/>
          <w:bCs/>
        </w:rPr>
        <w:t>Protocolo de resolución de direcciones</w:t>
      </w:r>
    </w:p>
    <w:p w14:paraId="659E7821" w14:textId="674D11BF" w:rsidR="00602112" w:rsidRPr="00602112" w:rsidRDefault="00602112" w:rsidP="00602112">
      <w:pPr>
        <w:spacing w:after="0" w:line="276" w:lineRule="auto"/>
        <w:ind w:left="-142" w:right="-801"/>
      </w:pPr>
      <w:r>
        <w:t>T</w:t>
      </w:r>
      <w:r w:rsidRPr="00602112">
        <w:t>abla de Contenido</w:t>
      </w:r>
    </w:p>
    <w:p w14:paraId="0B7370A5" w14:textId="77777777" w:rsidR="00602112" w:rsidRPr="00602112" w:rsidRDefault="00602112" w:rsidP="00602112">
      <w:pPr>
        <w:numPr>
          <w:ilvl w:val="0"/>
          <w:numId w:val="1"/>
        </w:numPr>
        <w:tabs>
          <w:tab w:val="num" w:pos="720"/>
        </w:tabs>
        <w:spacing w:after="0" w:line="276" w:lineRule="auto"/>
        <w:ind w:left="567" w:right="-801"/>
      </w:pPr>
      <w:hyperlink r:id="rId5" w:anchor="1_Descripcion_General_de_ARP" w:tooltip="1. Descripción General de ARP" w:history="1">
        <w:r w:rsidRPr="00602112">
          <w:rPr>
            <w:rStyle w:val="Hipervnculo"/>
          </w:rPr>
          <w:t>1. Descripción General de ARP</w:t>
        </w:r>
      </w:hyperlink>
    </w:p>
    <w:p w14:paraId="66B51792" w14:textId="77777777" w:rsidR="00602112" w:rsidRPr="00602112" w:rsidRDefault="00602112" w:rsidP="00602112">
      <w:pPr>
        <w:numPr>
          <w:ilvl w:val="0"/>
          <w:numId w:val="1"/>
        </w:numPr>
        <w:tabs>
          <w:tab w:val="num" w:pos="720"/>
        </w:tabs>
        <w:spacing w:after="0" w:line="276" w:lineRule="auto"/>
        <w:ind w:left="567" w:right="-801"/>
      </w:pPr>
      <w:hyperlink r:id="rId6" w:anchor="2_Funciones_del_ARP" w:tooltip="2. Funciones del ARP" w:history="1">
        <w:r w:rsidRPr="00602112">
          <w:rPr>
            <w:rStyle w:val="Hipervnculo"/>
          </w:rPr>
          <w:t>2. Funciones del ARP</w:t>
        </w:r>
      </w:hyperlink>
    </w:p>
    <w:p w14:paraId="4C562DA1" w14:textId="77777777" w:rsidR="00602112" w:rsidRPr="00602112" w:rsidRDefault="00602112" w:rsidP="00602112">
      <w:pPr>
        <w:numPr>
          <w:ilvl w:val="0"/>
          <w:numId w:val="1"/>
        </w:numPr>
        <w:tabs>
          <w:tab w:val="num" w:pos="720"/>
        </w:tabs>
        <w:spacing w:after="0" w:line="276" w:lineRule="auto"/>
        <w:ind w:left="567" w:right="-801"/>
      </w:pPr>
      <w:hyperlink r:id="rId7" w:anchor="3_Video_Solicitud_ARP" w:tooltip="3. Vídeo: Solicitud ARP" w:history="1">
        <w:r w:rsidRPr="00602112">
          <w:rPr>
            <w:rStyle w:val="Hipervnculo"/>
          </w:rPr>
          <w:t>3. Vídeo: Solicitud ARP</w:t>
        </w:r>
      </w:hyperlink>
    </w:p>
    <w:p w14:paraId="2121616B" w14:textId="77777777" w:rsidR="00602112" w:rsidRPr="00602112" w:rsidRDefault="00602112" w:rsidP="00602112">
      <w:pPr>
        <w:numPr>
          <w:ilvl w:val="0"/>
          <w:numId w:val="1"/>
        </w:numPr>
        <w:tabs>
          <w:tab w:val="num" w:pos="720"/>
        </w:tabs>
        <w:spacing w:after="0" w:line="276" w:lineRule="auto"/>
        <w:ind w:left="567" w:right="-801"/>
      </w:pPr>
      <w:hyperlink r:id="rId8" w:anchor="4_Video_Funcionamiento_de_ARP_%E2%80%93_Respuesta_ARP" w:tooltip="4. Vídeo: Funcionamiento de ARP – Respuesta ARP" w:history="1">
        <w:r w:rsidRPr="00602112">
          <w:rPr>
            <w:rStyle w:val="Hipervnculo"/>
          </w:rPr>
          <w:t>4. Vídeo: Funcionamiento de ARP – Respuesta ARP</w:t>
        </w:r>
      </w:hyperlink>
    </w:p>
    <w:p w14:paraId="18A2F6E0" w14:textId="77777777" w:rsidR="00602112" w:rsidRPr="00602112" w:rsidRDefault="00602112" w:rsidP="00602112">
      <w:pPr>
        <w:numPr>
          <w:ilvl w:val="0"/>
          <w:numId w:val="1"/>
        </w:numPr>
        <w:tabs>
          <w:tab w:val="num" w:pos="720"/>
        </w:tabs>
        <w:spacing w:after="0" w:line="276" w:lineRule="auto"/>
        <w:ind w:left="567" w:right="-801"/>
      </w:pPr>
      <w:hyperlink r:id="rId9" w:anchor="5_Video_Rol_ARP_en_Comunicaciones_Remotas" w:tooltip="5. Vídeo: Rol ARP en Comunicaciones Remotas" w:history="1">
        <w:r w:rsidRPr="00602112">
          <w:rPr>
            <w:rStyle w:val="Hipervnculo"/>
          </w:rPr>
          <w:t>5. Vídeo: Rol ARP en Comunicaciones Remotas</w:t>
        </w:r>
      </w:hyperlink>
    </w:p>
    <w:p w14:paraId="3EE5C146" w14:textId="77777777" w:rsidR="00602112" w:rsidRPr="00602112" w:rsidRDefault="00602112" w:rsidP="00602112">
      <w:pPr>
        <w:numPr>
          <w:ilvl w:val="0"/>
          <w:numId w:val="1"/>
        </w:numPr>
        <w:tabs>
          <w:tab w:val="num" w:pos="720"/>
        </w:tabs>
        <w:spacing w:after="0" w:line="276" w:lineRule="auto"/>
        <w:ind w:left="567" w:right="-801"/>
      </w:pPr>
      <w:hyperlink r:id="rId10" w:anchor="6_Eliminar_Entradas_de_una_Tabla_ARP" w:tooltip="6. Eliminar Entradas de una Tabla ARP" w:history="1">
        <w:r w:rsidRPr="00602112">
          <w:rPr>
            <w:rStyle w:val="Hipervnculo"/>
          </w:rPr>
          <w:t>6. Eliminar Entradas de una Tabla ARP</w:t>
        </w:r>
      </w:hyperlink>
    </w:p>
    <w:p w14:paraId="0F34625D" w14:textId="77777777" w:rsidR="00602112" w:rsidRPr="00602112" w:rsidRDefault="00602112" w:rsidP="00602112">
      <w:pPr>
        <w:numPr>
          <w:ilvl w:val="0"/>
          <w:numId w:val="1"/>
        </w:numPr>
        <w:tabs>
          <w:tab w:val="num" w:pos="720"/>
        </w:tabs>
        <w:spacing w:after="0" w:line="276" w:lineRule="auto"/>
        <w:ind w:left="567" w:right="-801"/>
      </w:pPr>
      <w:hyperlink r:id="rId11" w:anchor="7_Tablas_ARP_en_Dispositivos_de_Red" w:tooltip="7. Tablas ARP en Dispositivos de Red" w:history="1">
        <w:r w:rsidRPr="00602112">
          <w:rPr>
            <w:rStyle w:val="Hipervnculo"/>
          </w:rPr>
          <w:t>7. Tablas ARP en Dispositivos de Red</w:t>
        </w:r>
      </w:hyperlink>
    </w:p>
    <w:p w14:paraId="67AE4BA5" w14:textId="77777777" w:rsidR="00602112" w:rsidRPr="00602112" w:rsidRDefault="00602112" w:rsidP="00602112">
      <w:pPr>
        <w:numPr>
          <w:ilvl w:val="0"/>
          <w:numId w:val="1"/>
        </w:numPr>
        <w:tabs>
          <w:tab w:val="num" w:pos="720"/>
        </w:tabs>
        <w:spacing w:after="0" w:line="276" w:lineRule="auto"/>
        <w:ind w:left="567" w:right="-801"/>
      </w:pPr>
      <w:hyperlink r:id="rId12" w:anchor="8_Problemas_en_ARP_Broadcasts_ARP_y_ARP_Spoofing" w:tooltip="8. Problemas en ARP: Broadcasts ARP y ARP Spoofing" w:history="1">
        <w:r w:rsidRPr="00602112">
          <w:rPr>
            <w:rStyle w:val="Hipervnculo"/>
          </w:rPr>
          <w:t xml:space="preserve">8. Problemas en ARP: Broadcasts ARP y ARP </w:t>
        </w:r>
        <w:proofErr w:type="spellStart"/>
        <w:r w:rsidRPr="00602112">
          <w:rPr>
            <w:rStyle w:val="Hipervnculo"/>
          </w:rPr>
          <w:t>Spoofing</w:t>
        </w:r>
        <w:proofErr w:type="spellEnd"/>
      </w:hyperlink>
    </w:p>
    <w:p w14:paraId="19A9887D" w14:textId="77777777" w:rsidR="00602112" w:rsidRPr="00602112" w:rsidRDefault="00602112" w:rsidP="00602112">
      <w:pPr>
        <w:numPr>
          <w:ilvl w:val="0"/>
          <w:numId w:val="1"/>
        </w:numPr>
        <w:tabs>
          <w:tab w:val="num" w:pos="720"/>
        </w:tabs>
        <w:spacing w:after="0" w:line="276" w:lineRule="auto"/>
        <w:ind w:left="567" w:right="-801"/>
      </w:pPr>
      <w:hyperlink r:id="rId13" w:anchor="9_Archivos_de_Descarga" w:tooltip="9. Archivos de Descarga" w:history="1">
        <w:r w:rsidRPr="00602112">
          <w:rPr>
            <w:rStyle w:val="Hipervnculo"/>
          </w:rPr>
          <w:t>9. Archivos de Descarga</w:t>
        </w:r>
      </w:hyperlink>
    </w:p>
    <w:p w14:paraId="17E5ECD8" w14:textId="77777777" w:rsidR="00602112" w:rsidRPr="00602112" w:rsidRDefault="00602112" w:rsidP="00602112">
      <w:pPr>
        <w:numPr>
          <w:ilvl w:val="0"/>
          <w:numId w:val="1"/>
        </w:numPr>
        <w:tabs>
          <w:tab w:val="num" w:pos="720"/>
        </w:tabs>
        <w:spacing w:after="0" w:line="276" w:lineRule="auto"/>
        <w:ind w:left="567" w:right="-801"/>
      </w:pPr>
      <w:hyperlink r:id="rId14" w:anchor="10_Verifica_tu_comprension_%E2%80%93_ARP" w:tooltip="10. Verifica tu comprensión – ARP" w:history="1">
        <w:r w:rsidRPr="00602112">
          <w:rPr>
            <w:rStyle w:val="Hipervnculo"/>
          </w:rPr>
          <w:t>10. Verifica tu comprensión – ARP</w:t>
        </w:r>
      </w:hyperlink>
    </w:p>
    <w:p w14:paraId="55701F99" w14:textId="77777777" w:rsidR="00602112" w:rsidRDefault="00602112" w:rsidP="00602112">
      <w:pPr>
        <w:spacing w:after="0" w:line="276" w:lineRule="auto"/>
        <w:ind w:left="-142" w:right="-801"/>
      </w:pPr>
    </w:p>
    <w:p w14:paraId="6ABBCE3E" w14:textId="12AEC2B4" w:rsidR="00602112" w:rsidRPr="00602112" w:rsidRDefault="00602112" w:rsidP="00602112">
      <w:pPr>
        <w:spacing w:after="0" w:line="276" w:lineRule="auto"/>
        <w:ind w:left="-142" w:right="-801"/>
      </w:pPr>
      <w:r w:rsidRPr="00602112">
        <w:t>1. Descripción General de ARP</w:t>
      </w:r>
    </w:p>
    <w:p w14:paraId="41E40E12" w14:textId="77777777" w:rsidR="00602112" w:rsidRPr="00602112" w:rsidRDefault="00602112" w:rsidP="00602112">
      <w:pPr>
        <w:spacing w:after="0" w:line="276" w:lineRule="auto"/>
        <w:ind w:left="-142" w:right="-801"/>
      </w:pPr>
      <w:r w:rsidRPr="00602112">
        <w:t>Si tu red utiliza el protocolo de comunicaciones IPv4, el protocolo de resolución de direcciones o ARP es lo que necesitas para asignar direcciones IPv4 a direcciones MAC. En este tema se explica cómo funciona ARP.</w:t>
      </w:r>
    </w:p>
    <w:p w14:paraId="64FC9171" w14:textId="77777777" w:rsidR="00602112" w:rsidRPr="00602112" w:rsidRDefault="00602112" w:rsidP="00602112">
      <w:pPr>
        <w:spacing w:after="0" w:line="276" w:lineRule="auto"/>
        <w:ind w:left="-142" w:right="-801"/>
      </w:pPr>
      <w:r w:rsidRPr="00602112">
        <w:t>Cada dispositivo IP en una red Ethernet tiene una dirección MAC Ethernet única. Cuando un dispositivo envía una trama de capa 2 de Ethernet, contiene estas dos direcciones:</w:t>
      </w:r>
    </w:p>
    <w:p w14:paraId="48649223" w14:textId="77777777" w:rsidR="00602112" w:rsidRPr="00602112" w:rsidRDefault="00602112" w:rsidP="00602112">
      <w:pPr>
        <w:numPr>
          <w:ilvl w:val="0"/>
          <w:numId w:val="2"/>
        </w:numPr>
        <w:spacing w:after="0" w:line="276" w:lineRule="auto"/>
        <w:ind w:left="426" w:right="-801"/>
      </w:pPr>
      <w:r w:rsidRPr="00602112">
        <w:rPr>
          <w:b/>
          <w:bCs/>
        </w:rPr>
        <w:t>Dirección MAC de destino</w:t>
      </w:r>
      <w:r w:rsidRPr="00602112">
        <w:t xml:space="preserve">: la dirección MAC de Ethernet del dispositivo de destino en el mismo segmento de red local. Si el host de destino está en otra red, la dirección de destino en la trama sería la de la puerta de enlace predeterminada (es decir, el </w:t>
      </w:r>
      <w:proofErr w:type="spellStart"/>
      <w:r w:rsidRPr="00602112">
        <w:t>Router</w:t>
      </w:r>
      <w:proofErr w:type="spellEnd"/>
      <w:r w:rsidRPr="00602112">
        <w:t>).</w:t>
      </w:r>
    </w:p>
    <w:p w14:paraId="55472CBE" w14:textId="77777777" w:rsidR="00602112" w:rsidRPr="00602112" w:rsidRDefault="00602112" w:rsidP="00602112">
      <w:pPr>
        <w:numPr>
          <w:ilvl w:val="0"/>
          <w:numId w:val="2"/>
        </w:numPr>
        <w:spacing w:after="0" w:line="276" w:lineRule="auto"/>
        <w:ind w:left="426" w:right="-801"/>
      </w:pPr>
      <w:r w:rsidRPr="00602112">
        <w:rPr>
          <w:b/>
          <w:bCs/>
        </w:rPr>
        <w:t>Dirección MAC de origen</w:t>
      </w:r>
      <w:r w:rsidRPr="00602112">
        <w:t>: la dirección MAC de la NIC de Ethernet en el host de origen.</w:t>
      </w:r>
    </w:p>
    <w:p w14:paraId="268C61AC" w14:textId="77777777" w:rsidR="00602112" w:rsidRPr="00602112" w:rsidRDefault="00602112" w:rsidP="00602112">
      <w:pPr>
        <w:spacing w:after="0" w:line="276" w:lineRule="auto"/>
        <w:ind w:left="-142" w:right="-801"/>
      </w:pPr>
      <w:r w:rsidRPr="00602112">
        <w:t>La imagen ilustra el problema al enviar una trama a otro host en el mismo segmento en una red IPv4.</w:t>
      </w:r>
    </w:p>
    <w:p w14:paraId="728BC57E" w14:textId="77777777" w:rsidR="00602112" w:rsidRPr="00602112" w:rsidRDefault="00602112" w:rsidP="00602112">
      <w:pPr>
        <w:spacing w:after="0" w:line="276" w:lineRule="auto"/>
        <w:ind w:left="-142" w:right="-801"/>
        <w:rPr>
          <w:rStyle w:val="Hipervnculo"/>
        </w:rPr>
      </w:pPr>
      <w:r w:rsidRPr="00602112">
        <w:fldChar w:fldCharType="begin"/>
      </w:r>
      <w:r w:rsidRPr="00602112">
        <w:instrText>HYPERLINK "https://ccnadesdecero.es/wp-content/uploads/2017/11/Descripci%C3%B3n-general-de-ARP.png"</w:instrText>
      </w:r>
      <w:r w:rsidRPr="00602112">
        <w:fldChar w:fldCharType="separate"/>
      </w:r>
    </w:p>
    <w:p w14:paraId="772473F2" w14:textId="03DB74D3" w:rsidR="00602112" w:rsidRPr="00602112" w:rsidRDefault="00602112" w:rsidP="00602112">
      <w:pPr>
        <w:spacing w:after="0" w:line="276" w:lineRule="auto"/>
        <w:ind w:left="-142" w:right="-801"/>
        <w:rPr>
          <w:rStyle w:val="Hipervnculo"/>
        </w:rPr>
      </w:pPr>
      <w:r w:rsidRPr="00602112">
        <w:rPr>
          <w:rStyle w:val="Hipervnculo"/>
          <w:noProof/>
        </w:rPr>
        <w:drawing>
          <wp:inline distT="0" distB="0" distL="0" distR="0" wp14:anchorId="09A30972" wp14:editId="1855C126">
            <wp:extent cx="5612130" cy="3421380"/>
            <wp:effectExtent l="0" t="0" r="0" b="0"/>
            <wp:docPr id="1171470011" name="Imagen 12" descr="Descripción general de ARP">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scripción general de ARP">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t="10264" b="16579"/>
                    <a:stretch/>
                  </pic:blipFill>
                  <pic:spPr bwMode="auto">
                    <a:xfrm>
                      <a:off x="0" y="0"/>
                      <a:ext cx="5612130" cy="3421380"/>
                    </a:xfrm>
                    <a:prstGeom prst="rect">
                      <a:avLst/>
                    </a:prstGeom>
                    <a:noFill/>
                    <a:ln>
                      <a:noFill/>
                    </a:ln>
                    <a:extLst>
                      <a:ext uri="{53640926-AAD7-44D8-BBD7-CCE9431645EC}">
                        <a14:shadowObscured xmlns:a14="http://schemas.microsoft.com/office/drawing/2010/main"/>
                      </a:ext>
                    </a:extLst>
                  </pic:spPr>
                </pic:pic>
              </a:graphicData>
            </a:graphic>
          </wp:inline>
        </w:drawing>
      </w:r>
    </w:p>
    <w:p w14:paraId="4C8110CF" w14:textId="77777777" w:rsidR="00602112" w:rsidRPr="00602112" w:rsidRDefault="00602112" w:rsidP="00602112">
      <w:pPr>
        <w:spacing w:after="0" w:line="276" w:lineRule="auto"/>
        <w:ind w:left="-142" w:right="-801"/>
      </w:pPr>
      <w:r w:rsidRPr="00602112">
        <w:lastRenderedPageBreak/>
        <w:fldChar w:fldCharType="end"/>
      </w:r>
      <w:r w:rsidRPr="00602112">
        <w:t>Descripción general de ARP</w:t>
      </w:r>
    </w:p>
    <w:p w14:paraId="0E6EC5D2" w14:textId="77777777" w:rsidR="00602112" w:rsidRPr="00602112" w:rsidRDefault="00602112" w:rsidP="00602112">
      <w:pPr>
        <w:spacing w:after="0" w:line="276" w:lineRule="auto"/>
        <w:ind w:left="-142" w:right="-801"/>
      </w:pPr>
      <w:r w:rsidRPr="00602112">
        <w:t>Para enviar un paquete a otro host en la misma red local IPv4, un host debe conocer la dirección IPv4 y la dirección MAC del dispositivo de destino. Las direcciones IPv4 de destino del dispositivo se conocen o se resuelven por nombre de dispositivo. Sin embargo, las direcciones MAC deben ser descubiertas.</w:t>
      </w:r>
    </w:p>
    <w:p w14:paraId="4AA7BCFD" w14:textId="77777777" w:rsidR="00602112" w:rsidRPr="00602112" w:rsidRDefault="00602112" w:rsidP="00602112">
      <w:pPr>
        <w:spacing w:after="0" w:line="276" w:lineRule="auto"/>
        <w:ind w:left="-142" w:right="-801"/>
      </w:pPr>
      <w:r w:rsidRPr="00602112">
        <w:t>Un dispositivo utiliza el </w:t>
      </w:r>
      <w:r w:rsidRPr="00602112">
        <w:rPr>
          <w:b/>
          <w:bCs/>
        </w:rPr>
        <w:t>Protocolo de resolución de direcciones (ARP)</w:t>
      </w:r>
      <w:r w:rsidRPr="00602112">
        <w:t> para determinar la dirección MAC de destino de un dispositivo local cuando conoce su dirección IPv4.</w:t>
      </w:r>
    </w:p>
    <w:p w14:paraId="73CA2B92" w14:textId="77777777" w:rsidR="00602112" w:rsidRDefault="00602112" w:rsidP="00602112">
      <w:pPr>
        <w:spacing w:after="0" w:line="276" w:lineRule="auto"/>
        <w:ind w:left="-142" w:right="-801"/>
      </w:pPr>
    </w:p>
    <w:p w14:paraId="200A1C7D" w14:textId="79C7746B" w:rsidR="00602112" w:rsidRPr="00602112" w:rsidRDefault="00602112" w:rsidP="00602112">
      <w:pPr>
        <w:spacing w:after="0" w:line="276" w:lineRule="auto"/>
        <w:ind w:left="-142" w:right="-801"/>
      </w:pPr>
      <w:r w:rsidRPr="00602112">
        <w:t>ARP proporciona dos funciones básicas:</w:t>
      </w:r>
    </w:p>
    <w:p w14:paraId="3EF3B470" w14:textId="77777777" w:rsidR="00602112" w:rsidRPr="00602112" w:rsidRDefault="00602112" w:rsidP="00602112">
      <w:pPr>
        <w:numPr>
          <w:ilvl w:val="0"/>
          <w:numId w:val="3"/>
        </w:numPr>
        <w:spacing w:after="0" w:line="276" w:lineRule="auto"/>
        <w:ind w:left="426" w:right="-801"/>
      </w:pPr>
      <w:r w:rsidRPr="00602112">
        <w:t>Resolver direcciones IPv4 en direcciones MAC</w:t>
      </w:r>
    </w:p>
    <w:p w14:paraId="265DFC0A" w14:textId="77777777" w:rsidR="00602112" w:rsidRPr="00602112" w:rsidRDefault="00602112" w:rsidP="00602112">
      <w:pPr>
        <w:numPr>
          <w:ilvl w:val="0"/>
          <w:numId w:val="3"/>
        </w:numPr>
        <w:spacing w:after="0" w:line="276" w:lineRule="auto"/>
        <w:ind w:left="426" w:right="-801"/>
      </w:pPr>
      <w:r w:rsidRPr="00602112">
        <w:t>Mantener una tabla de asignaciones de direcciones IPv4 a MAC</w:t>
      </w:r>
    </w:p>
    <w:p w14:paraId="658891EC" w14:textId="77777777" w:rsidR="00602112" w:rsidRDefault="00602112" w:rsidP="00602112">
      <w:pPr>
        <w:spacing w:after="0" w:line="276" w:lineRule="auto"/>
        <w:ind w:left="-142" w:right="-801"/>
      </w:pPr>
    </w:p>
    <w:p w14:paraId="7E9ACCD1" w14:textId="2DF6863D" w:rsidR="00602112" w:rsidRPr="00602112" w:rsidRDefault="00602112" w:rsidP="00602112">
      <w:pPr>
        <w:spacing w:after="0" w:line="276" w:lineRule="auto"/>
        <w:ind w:left="-142" w:right="-801"/>
      </w:pPr>
      <w:r w:rsidRPr="00602112">
        <w:t>2. Funciones del ARP</w:t>
      </w:r>
    </w:p>
    <w:p w14:paraId="13B06F2E" w14:textId="77777777" w:rsidR="00602112" w:rsidRPr="00602112" w:rsidRDefault="00602112" w:rsidP="00602112">
      <w:pPr>
        <w:spacing w:after="0" w:line="276" w:lineRule="auto"/>
        <w:ind w:left="-142" w:right="-801"/>
      </w:pPr>
      <w:r w:rsidRPr="00602112">
        <w:t>Cuando se envía un paquete a la capa de enlace de datos para ser encapsulado en una trama de Ethernet, el dispositivo hace referencia a una tabla en su memoria para encontrar la dirección MAC que se asigna a la dirección IPv4. Esta tabla se almacena temporalmente en la memoria RAM y se denomina tabla ARP o caché ARP.</w:t>
      </w:r>
    </w:p>
    <w:p w14:paraId="75ABF431" w14:textId="77777777" w:rsidR="00602112" w:rsidRDefault="00602112" w:rsidP="00602112">
      <w:pPr>
        <w:spacing w:after="0" w:line="276" w:lineRule="auto"/>
        <w:ind w:left="-142" w:right="-801"/>
      </w:pPr>
    </w:p>
    <w:p w14:paraId="72A5F7EC" w14:textId="284EE4CA" w:rsidR="00602112" w:rsidRPr="00602112" w:rsidRDefault="00602112" w:rsidP="00602112">
      <w:pPr>
        <w:spacing w:after="0" w:line="276" w:lineRule="auto"/>
        <w:ind w:left="-142" w:right="-801"/>
      </w:pPr>
      <w:r w:rsidRPr="00602112">
        <w:t>El dispositivo emisor buscará en su tabla ARP una dirección IPv4 de destino y una dirección MAC correspondiente.</w:t>
      </w:r>
    </w:p>
    <w:p w14:paraId="64250C1F" w14:textId="77777777" w:rsidR="00602112" w:rsidRPr="00602112" w:rsidRDefault="00602112" w:rsidP="00602112">
      <w:pPr>
        <w:numPr>
          <w:ilvl w:val="0"/>
          <w:numId w:val="4"/>
        </w:numPr>
        <w:spacing w:after="0" w:line="276" w:lineRule="auto"/>
        <w:ind w:left="426" w:right="-801"/>
      </w:pPr>
      <w:r w:rsidRPr="00602112">
        <w:t>Si la dirección IPv4 de destino del paquete está en la misma red que la dirección IPv4 de origen, el dispositivo buscará en la tabla ARP la dirección IPv4 de destino.</w:t>
      </w:r>
    </w:p>
    <w:p w14:paraId="7C4EF6F9" w14:textId="77777777" w:rsidR="00602112" w:rsidRPr="00602112" w:rsidRDefault="00602112" w:rsidP="00602112">
      <w:pPr>
        <w:numPr>
          <w:ilvl w:val="0"/>
          <w:numId w:val="4"/>
        </w:numPr>
        <w:spacing w:after="0" w:line="276" w:lineRule="auto"/>
        <w:ind w:left="426" w:right="-801"/>
      </w:pPr>
      <w:r w:rsidRPr="00602112">
        <w:t>Si la dirección IPv4 de destino está en una red diferente a la dirección IPv4 de origen, el dispositivo buscará en la tabla ARP la dirección IPv4 de la puerta de enlace predeterminada.</w:t>
      </w:r>
    </w:p>
    <w:p w14:paraId="5A81FA48" w14:textId="77777777" w:rsidR="00602112" w:rsidRDefault="00602112" w:rsidP="00602112">
      <w:pPr>
        <w:spacing w:after="0" w:line="276" w:lineRule="auto"/>
        <w:ind w:left="-142" w:right="-801"/>
      </w:pPr>
    </w:p>
    <w:p w14:paraId="7C659601" w14:textId="60C401B2" w:rsidR="00602112" w:rsidRPr="00602112" w:rsidRDefault="00602112" w:rsidP="00602112">
      <w:pPr>
        <w:spacing w:after="0" w:line="276" w:lineRule="auto"/>
        <w:ind w:left="-142" w:right="-801"/>
      </w:pPr>
      <w:r w:rsidRPr="00602112">
        <w:t>En ambos casos, la búsqueda es para una dirección IPv4 y una dirección MAC correspondiente para el dispositivo.</w:t>
      </w:r>
    </w:p>
    <w:p w14:paraId="00A328ED" w14:textId="77777777" w:rsidR="00602112" w:rsidRDefault="00602112" w:rsidP="00602112">
      <w:pPr>
        <w:spacing w:after="0" w:line="276" w:lineRule="auto"/>
        <w:ind w:left="-142" w:right="-801"/>
      </w:pPr>
    </w:p>
    <w:p w14:paraId="6038A5C3" w14:textId="476B7638" w:rsidR="00602112" w:rsidRPr="00602112" w:rsidRDefault="00602112" w:rsidP="00602112">
      <w:pPr>
        <w:spacing w:after="0" w:line="276" w:lineRule="auto"/>
        <w:ind w:left="-142" w:right="-801"/>
      </w:pPr>
      <w:r w:rsidRPr="00602112">
        <w:t>Cada entrada o fila de la tabla ARP enlaza una dirección IPv4 con una dirección MAC. Llamamos a la relación entre los dos valores un mapa. Esto simplemente significa que puede ubicar una dirección IPv4 en la tabla y descubrir la dirección MAC correspondiente. La tabla ARP guarda temporalmente (almacena en caché) la asignación de los dispositivos en la LAN.</w:t>
      </w:r>
    </w:p>
    <w:p w14:paraId="6E87B230" w14:textId="77777777" w:rsidR="00602112" w:rsidRDefault="00602112" w:rsidP="00602112">
      <w:pPr>
        <w:spacing w:after="0" w:line="276" w:lineRule="auto"/>
        <w:ind w:left="-142" w:right="-801"/>
      </w:pPr>
    </w:p>
    <w:p w14:paraId="783C1E5A" w14:textId="0E65B2C4" w:rsidR="00602112" w:rsidRPr="00602112" w:rsidRDefault="00602112" w:rsidP="00602112">
      <w:pPr>
        <w:spacing w:after="0" w:line="276" w:lineRule="auto"/>
        <w:ind w:left="-142" w:right="-801"/>
      </w:pPr>
      <w:r w:rsidRPr="00602112">
        <w:t>Si el dispositivo localiza la dirección IPv4, su dirección MAC correspondiente se utiliza como la dirección MAC de destino en la trama. Si no se encuentra ninguna entrada, el dispositivo envía una solicitud ARP.</w:t>
      </w:r>
    </w:p>
    <w:p w14:paraId="35654DD8" w14:textId="77777777" w:rsidR="00602112" w:rsidRPr="00602112" w:rsidRDefault="00602112" w:rsidP="00602112">
      <w:pPr>
        <w:spacing w:after="0" w:line="276" w:lineRule="auto"/>
        <w:ind w:left="-142" w:right="-801"/>
        <w:rPr>
          <w:rStyle w:val="Hipervnculo"/>
        </w:rPr>
      </w:pPr>
      <w:r w:rsidRPr="00602112">
        <w:fldChar w:fldCharType="begin"/>
      </w:r>
      <w:r w:rsidRPr="00602112">
        <w:instrText>HYPERLINK "https://ccnadesdecero.es/wp-content/uploads/2017/11/C%C3%B3mo-funciona-ARP.png"</w:instrText>
      </w:r>
      <w:r w:rsidRPr="00602112">
        <w:fldChar w:fldCharType="separate"/>
      </w:r>
    </w:p>
    <w:p w14:paraId="0A6827B8" w14:textId="2F252A77" w:rsidR="00602112" w:rsidRPr="00602112" w:rsidRDefault="00602112" w:rsidP="00602112">
      <w:pPr>
        <w:spacing w:after="0" w:line="276" w:lineRule="auto"/>
        <w:ind w:left="-142" w:right="-801"/>
        <w:rPr>
          <w:rStyle w:val="Hipervnculo"/>
        </w:rPr>
      </w:pPr>
      <w:r w:rsidRPr="00602112">
        <w:rPr>
          <w:rStyle w:val="Hipervnculo"/>
          <w:noProof/>
        </w:rPr>
        <w:lastRenderedPageBreak/>
        <w:drawing>
          <wp:inline distT="0" distB="0" distL="0" distR="0" wp14:anchorId="4EAE1442" wp14:editId="083EDF2B">
            <wp:extent cx="5612130" cy="4053840"/>
            <wp:effectExtent l="0" t="0" r="0" b="0"/>
            <wp:docPr id="1685443154" name="Imagen 11" descr="Cómo funciona ARP">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ómo funciona ARP">
                      <a:hlinkClick r:id="rId17"/>
                    </pic:cNvPr>
                    <pic:cNvPicPr>
                      <a:picLocks noChangeAspect="1" noChangeArrowheads="1"/>
                    </pic:cNvPicPr>
                  </pic:nvPicPr>
                  <pic:blipFill rotWithShape="1">
                    <a:blip r:embed="rId18">
                      <a:extLst>
                        <a:ext uri="{28A0092B-C50C-407E-A947-70E740481C1C}">
                          <a14:useLocalDpi xmlns:a14="http://schemas.microsoft.com/office/drawing/2010/main" val="0"/>
                        </a:ext>
                      </a:extLst>
                    </a:blip>
                    <a:srcRect t="8147" b="5173"/>
                    <a:stretch/>
                  </pic:blipFill>
                  <pic:spPr bwMode="auto">
                    <a:xfrm>
                      <a:off x="0" y="0"/>
                      <a:ext cx="5612130" cy="4053840"/>
                    </a:xfrm>
                    <a:prstGeom prst="rect">
                      <a:avLst/>
                    </a:prstGeom>
                    <a:noFill/>
                    <a:ln>
                      <a:noFill/>
                    </a:ln>
                    <a:extLst>
                      <a:ext uri="{53640926-AAD7-44D8-BBD7-CCE9431645EC}">
                        <a14:shadowObscured xmlns:a14="http://schemas.microsoft.com/office/drawing/2010/main"/>
                      </a:ext>
                    </a:extLst>
                  </pic:spPr>
                </pic:pic>
              </a:graphicData>
            </a:graphic>
          </wp:inline>
        </w:drawing>
      </w:r>
    </w:p>
    <w:p w14:paraId="58C885EC" w14:textId="77777777" w:rsidR="00602112" w:rsidRPr="00602112" w:rsidRDefault="00602112" w:rsidP="00602112">
      <w:pPr>
        <w:spacing w:after="0" w:line="276" w:lineRule="auto"/>
        <w:ind w:left="-142" w:right="-801"/>
      </w:pPr>
      <w:r w:rsidRPr="00602112">
        <w:fldChar w:fldCharType="end"/>
      </w:r>
      <w:r w:rsidRPr="00602112">
        <w:t>Cómo funciona ARP</w:t>
      </w:r>
    </w:p>
    <w:p w14:paraId="58962D93" w14:textId="77777777" w:rsidR="00C735AB" w:rsidRDefault="00C735AB" w:rsidP="00602112">
      <w:pPr>
        <w:spacing w:after="0" w:line="276" w:lineRule="auto"/>
        <w:ind w:left="-142" w:right="-801"/>
      </w:pPr>
    </w:p>
    <w:p w14:paraId="1FC6A4E6" w14:textId="2F38347E" w:rsidR="00602112" w:rsidRDefault="00602112" w:rsidP="00602112">
      <w:pPr>
        <w:spacing w:after="0" w:line="276" w:lineRule="auto"/>
        <w:ind w:left="-142" w:right="-801"/>
      </w:pPr>
      <w:r w:rsidRPr="00602112">
        <w:t>3. Vídeo: Solicitud ARP</w:t>
      </w:r>
      <w:r w:rsidR="00C735AB">
        <w:t xml:space="preserve"> </w:t>
      </w:r>
      <w:hyperlink r:id="rId19" w:tgtFrame="_blank" w:history="1">
        <w:r w:rsidR="00C735AB" w:rsidRPr="00C735AB">
          <w:rPr>
            <w:rStyle w:val="Hipervnculo"/>
          </w:rPr>
          <w:t>https://youtu.be/79xVJdipbic</w:t>
        </w:r>
      </w:hyperlink>
    </w:p>
    <w:p w14:paraId="5ECC4A5E" w14:textId="77777777" w:rsidR="00C735AB" w:rsidRDefault="00C735AB" w:rsidP="00602112">
      <w:pPr>
        <w:spacing w:after="0" w:line="276" w:lineRule="auto"/>
        <w:ind w:left="-142" w:right="-801"/>
      </w:pPr>
    </w:p>
    <w:p w14:paraId="6C3B3489" w14:textId="2E30768F" w:rsidR="00C735AB" w:rsidRPr="00602112" w:rsidRDefault="00C735AB" w:rsidP="00602112">
      <w:pPr>
        <w:spacing w:after="0" w:line="276" w:lineRule="auto"/>
        <w:ind w:left="-142" w:right="-801"/>
      </w:pPr>
      <w:r w:rsidRPr="00C735AB">
        <w:rPr>
          <w:noProof/>
        </w:rPr>
        <w:drawing>
          <wp:inline distT="0" distB="0" distL="0" distR="0" wp14:anchorId="14412019" wp14:editId="457A1B29">
            <wp:extent cx="5612130" cy="3049270"/>
            <wp:effectExtent l="0" t="0" r="0" b="0"/>
            <wp:docPr id="117074956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49563" name="Imagen 1" descr="Diagrama&#10;&#10;Descripción generada automáticamente"/>
                    <pic:cNvPicPr/>
                  </pic:nvPicPr>
                  <pic:blipFill rotWithShape="1">
                    <a:blip r:embed="rId20"/>
                    <a:srcRect t="7619"/>
                    <a:stretch/>
                  </pic:blipFill>
                  <pic:spPr bwMode="auto">
                    <a:xfrm>
                      <a:off x="0" y="0"/>
                      <a:ext cx="5612130" cy="3049270"/>
                    </a:xfrm>
                    <a:prstGeom prst="rect">
                      <a:avLst/>
                    </a:prstGeom>
                    <a:ln>
                      <a:noFill/>
                    </a:ln>
                    <a:extLst>
                      <a:ext uri="{53640926-AAD7-44D8-BBD7-CCE9431645EC}">
                        <a14:shadowObscured xmlns:a14="http://schemas.microsoft.com/office/drawing/2010/main"/>
                      </a:ext>
                    </a:extLst>
                  </pic:spPr>
                </pic:pic>
              </a:graphicData>
            </a:graphic>
          </wp:inline>
        </w:drawing>
      </w:r>
    </w:p>
    <w:p w14:paraId="22B0D031" w14:textId="77777777" w:rsidR="00602112" w:rsidRPr="00602112" w:rsidRDefault="00602112" w:rsidP="00602112">
      <w:pPr>
        <w:spacing w:after="0" w:line="276" w:lineRule="auto"/>
        <w:ind w:left="-142" w:right="-801"/>
      </w:pPr>
      <w:r w:rsidRPr="00602112">
        <w:lastRenderedPageBreak/>
        <w:t>Se envía una solicitud ARP cuando un dispositivo necesita determinar la dirección MAC que está asociada con una dirección IPv4, y no tiene una entrada para la dirección IPv4 en su tabla ARP.</w:t>
      </w:r>
    </w:p>
    <w:p w14:paraId="742FA9F6" w14:textId="77777777" w:rsidR="00602112" w:rsidRPr="00602112" w:rsidRDefault="00602112" w:rsidP="00602112">
      <w:pPr>
        <w:spacing w:after="0" w:line="276" w:lineRule="auto"/>
        <w:ind w:left="-142" w:right="-801"/>
      </w:pPr>
      <w:r w:rsidRPr="00602112">
        <w:t>Los mensajes ARP se encapsulan directamente dentro de una trama Ethernet. No hay encabezado IPv4. La solicitud ARP se encapsula en una trama Ethernet utilizando la siguiente información de encabezado:</w:t>
      </w:r>
    </w:p>
    <w:p w14:paraId="63982B1D" w14:textId="77777777" w:rsidR="00602112" w:rsidRPr="00602112" w:rsidRDefault="00602112" w:rsidP="00C735AB">
      <w:pPr>
        <w:numPr>
          <w:ilvl w:val="0"/>
          <w:numId w:val="5"/>
        </w:numPr>
        <w:spacing w:after="0" w:line="276" w:lineRule="auto"/>
        <w:ind w:left="284" w:right="-801"/>
      </w:pPr>
      <w:r w:rsidRPr="00602112">
        <w:rPr>
          <w:b/>
          <w:bCs/>
        </w:rPr>
        <w:t>Dirección MAC de destino</w:t>
      </w:r>
      <w:r w:rsidRPr="00602112">
        <w:t>: esta es una dirección de difusión FF-FF-FF-FF-FF-FF que requiere que todas las NIC de Ethernet en la LAN acepten y procesen la solicitud ARP.</w:t>
      </w:r>
    </w:p>
    <w:p w14:paraId="5FBAF557" w14:textId="77777777" w:rsidR="00602112" w:rsidRPr="00602112" w:rsidRDefault="00602112" w:rsidP="00C735AB">
      <w:pPr>
        <w:numPr>
          <w:ilvl w:val="0"/>
          <w:numId w:val="5"/>
        </w:numPr>
        <w:spacing w:after="0" w:line="276" w:lineRule="auto"/>
        <w:ind w:left="284" w:right="-801"/>
      </w:pPr>
      <w:r w:rsidRPr="00602112">
        <w:rPr>
          <w:b/>
          <w:bCs/>
        </w:rPr>
        <w:t>Dirección MAC de origen</w:t>
      </w:r>
      <w:r w:rsidRPr="00602112">
        <w:t>: esta es la dirección MAC del remitente de la solicitud ARP.</w:t>
      </w:r>
    </w:p>
    <w:p w14:paraId="2262E379" w14:textId="77777777" w:rsidR="00602112" w:rsidRPr="00602112" w:rsidRDefault="00602112" w:rsidP="00C735AB">
      <w:pPr>
        <w:numPr>
          <w:ilvl w:val="0"/>
          <w:numId w:val="5"/>
        </w:numPr>
        <w:spacing w:after="0" w:line="276" w:lineRule="auto"/>
        <w:ind w:left="284" w:right="-801"/>
      </w:pPr>
      <w:r w:rsidRPr="00602112">
        <w:rPr>
          <w:b/>
          <w:bCs/>
        </w:rPr>
        <w:t>Tipo</w:t>
      </w:r>
      <w:r w:rsidRPr="00602112">
        <w:t>: los mensajes ARP tienen un campo de tipo 0x806. Esto informa a la NIC receptora que la porción de datos de la trama debe pasar al proceso ARP.</w:t>
      </w:r>
    </w:p>
    <w:p w14:paraId="46BD5CC4" w14:textId="77777777" w:rsidR="00602112" w:rsidRPr="00602112" w:rsidRDefault="00602112" w:rsidP="00602112">
      <w:pPr>
        <w:spacing w:after="0" w:line="276" w:lineRule="auto"/>
        <w:ind w:left="-142" w:right="-801"/>
      </w:pPr>
      <w:r w:rsidRPr="00602112">
        <w:t xml:space="preserve">Debido a que las solicitudes ARP son broadcasts, el Switch inunda todos los puertos, excepto el puerto receptor. Todas las NIC de Ethernet en el proceso LAN emiten y deben entregar la solicitud ARP a su sistema operativo para su procesamiento. Cada dispositivo debe procesar la solicitud ARP para ver si la dirección IPv4 de destino coincide con la suya. Un </w:t>
      </w:r>
      <w:proofErr w:type="spellStart"/>
      <w:r w:rsidRPr="00602112">
        <w:t>Router</w:t>
      </w:r>
      <w:proofErr w:type="spellEnd"/>
      <w:r w:rsidRPr="00602112">
        <w:t xml:space="preserve"> no reenviará broadcasts a otras interfaces.</w:t>
      </w:r>
    </w:p>
    <w:p w14:paraId="699CB3CD" w14:textId="77777777" w:rsidR="00602112" w:rsidRPr="00602112" w:rsidRDefault="00602112" w:rsidP="00602112">
      <w:pPr>
        <w:spacing w:after="0" w:line="276" w:lineRule="auto"/>
        <w:ind w:left="-142" w:right="-801"/>
      </w:pPr>
      <w:r w:rsidRPr="00602112">
        <w:t>Solo un dispositivo en la LAN tendrá una dirección IPv4 que coincida con la dirección IPv4 de destino en la solicitud ARP. Todos los demás dispositivos no responderán.</w:t>
      </w:r>
    </w:p>
    <w:p w14:paraId="6D012A6A" w14:textId="77777777" w:rsidR="00C735AB" w:rsidRDefault="00C735AB" w:rsidP="00602112">
      <w:pPr>
        <w:spacing w:after="0" w:line="276" w:lineRule="auto"/>
        <w:ind w:left="-142" w:right="-801"/>
      </w:pPr>
    </w:p>
    <w:p w14:paraId="3BAAAF31" w14:textId="2F5F2469" w:rsidR="00602112" w:rsidRDefault="00602112" w:rsidP="00602112">
      <w:pPr>
        <w:spacing w:after="0" w:line="276" w:lineRule="auto"/>
        <w:ind w:left="-142" w:right="-801"/>
      </w:pPr>
      <w:r w:rsidRPr="00602112">
        <w:t>4. Vídeo: Funcionamiento de ARP – Respuesta ARP</w:t>
      </w:r>
      <w:r w:rsidR="00C735AB">
        <w:t xml:space="preserve"> </w:t>
      </w:r>
      <w:hyperlink r:id="rId21" w:history="1">
        <w:r w:rsidR="00C735AB" w:rsidRPr="00CF38B1">
          <w:rPr>
            <w:rStyle w:val="Hipervnculo"/>
          </w:rPr>
          <w:t>https://youtu.be/Q0iDJ_swzq0</w:t>
        </w:r>
      </w:hyperlink>
      <w:r w:rsidR="00C735AB">
        <w:t xml:space="preserve"> </w:t>
      </w:r>
    </w:p>
    <w:p w14:paraId="4D49C011" w14:textId="77710F87" w:rsidR="00C735AB" w:rsidRPr="00602112" w:rsidRDefault="00C735AB" w:rsidP="00602112">
      <w:pPr>
        <w:spacing w:after="0" w:line="276" w:lineRule="auto"/>
        <w:ind w:left="-142" w:right="-801"/>
      </w:pPr>
      <w:r w:rsidRPr="00C735AB">
        <w:rPr>
          <w:noProof/>
        </w:rPr>
        <w:drawing>
          <wp:inline distT="0" distB="0" distL="0" distR="0" wp14:anchorId="476D9B4A" wp14:editId="6B21DB21">
            <wp:extent cx="5612130" cy="2612390"/>
            <wp:effectExtent l="0" t="0" r="0" b="0"/>
            <wp:docPr id="1328191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91876" name=""/>
                    <pic:cNvPicPr/>
                  </pic:nvPicPr>
                  <pic:blipFill>
                    <a:blip r:embed="rId22"/>
                    <a:stretch>
                      <a:fillRect/>
                    </a:stretch>
                  </pic:blipFill>
                  <pic:spPr>
                    <a:xfrm>
                      <a:off x="0" y="0"/>
                      <a:ext cx="5612130" cy="2612390"/>
                    </a:xfrm>
                    <a:prstGeom prst="rect">
                      <a:avLst/>
                    </a:prstGeom>
                  </pic:spPr>
                </pic:pic>
              </a:graphicData>
            </a:graphic>
          </wp:inline>
        </w:drawing>
      </w:r>
    </w:p>
    <w:p w14:paraId="1E0FBDF9" w14:textId="77777777" w:rsidR="00602112" w:rsidRPr="00602112" w:rsidRDefault="00602112" w:rsidP="00602112">
      <w:pPr>
        <w:spacing w:after="0" w:line="276" w:lineRule="auto"/>
        <w:ind w:left="-142" w:right="-801"/>
      </w:pPr>
      <w:r w:rsidRPr="00602112">
        <w:t>Solo el dispositivo con la dirección IPv4 de destino asociada con la solicitud ARP responderá con una respuesta ARP. La respuesta ARP se encapsula en una trama Ethernet utilizando la siguiente información de encabezado:</w:t>
      </w:r>
    </w:p>
    <w:p w14:paraId="5CF7C4C2" w14:textId="77777777" w:rsidR="00602112" w:rsidRPr="00602112" w:rsidRDefault="00602112" w:rsidP="00C735AB">
      <w:pPr>
        <w:numPr>
          <w:ilvl w:val="0"/>
          <w:numId w:val="6"/>
        </w:numPr>
        <w:spacing w:after="0" w:line="276" w:lineRule="auto"/>
        <w:ind w:left="284" w:right="-801"/>
      </w:pPr>
      <w:r w:rsidRPr="00602112">
        <w:rPr>
          <w:b/>
          <w:bCs/>
        </w:rPr>
        <w:t>Dirección MAC de destino</w:t>
      </w:r>
      <w:r w:rsidRPr="00602112">
        <w:t>: esta es la dirección MAC del remitente de la solicitud ARP.</w:t>
      </w:r>
    </w:p>
    <w:p w14:paraId="2844355F" w14:textId="77777777" w:rsidR="00602112" w:rsidRPr="00602112" w:rsidRDefault="00602112" w:rsidP="00C735AB">
      <w:pPr>
        <w:numPr>
          <w:ilvl w:val="0"/>
          <w:numId w:val="6"/>
        </w:numPr>
        <w:spacing w:after="0" w:line="276" w:lineRule="auto"/>
        <w:ind w:left="284" w:right="-801"/>
      </w:pPr>
      <w:r w:rsidRPr="00602112">
        <w:rPr>
          <w:b/>
          <w:bCs/>
        </w:rPr>
        <w:t>Dirección MAC de origen</w:t>
      </w:r>
      <w:r w:rsidRPr="00602112">
        <w:t>: esta es la dirección MAC del remitente de la respuesta ARP.</w:t>
      </w:r>
    </w:p>
    <w:p w14:paraId="5BC050C1" w14:textId="77777777" w:rsidR="00602112" w:rsidRPr="00602112" w:rsidRDefault="00602112" w:rsidP="00C735AB">
      <w:pPr>
        <w:numPr>
          <w:ilvl w:val="0"/>
          <w:numId w:val="6"/>
        </w:numPr>
        <w:spacing w:after="0" w:line="276" w:lineRule="auto"/>
        <w:ind w:left="284" w:right="-801"/>
      </w:pPr>
      <w:r w:rsidRPr="00602112">
        <w:rPr>
          <w:b/>
          <w:bCs/>
        </w:rPr>
        <w:t>Tipo</w:t>
      </w:r>
      <w:r w:rsidRPr="00602112">
        <w:t>: los mensajes ARP tienen un campo de tipo 0x806. Esto informa a la NIC receptora que la porción de datos de la trama debe pasar al proceso ARP.</w:t>
      </w:r>
    </w:p>
    <w:p w14:paraId="7BE6F4BF" w14:textId="77777777" w:rsidR="00602112" w:rsidRPr="00602112" w:rsidRDefault="00602112" w:rsidP="00602112">
      <w:pPr>
        <w:spacing w:after="0" w:line="276" w:lineRule="auto"/>
        <w:ind w:left="-142" w:right="-801"/>
      </w:pPr>
      <w:r w:rsidRPr="00602112">
        <w:t xml:space="preserve">Solo el dispositivo que envió originalmente la solicitud ARP recibirá la respuesta ARP </w:t>
      </w:r>
      <w:proofErr w:type="spellStart"/>
      <w:r w:rsidRPr="00602112">
        <w:t>unicast</w:t>
      </w:r>
      <w:proofErr w:type="spellEnd"/>
      <w:r w:rsidRPr="00602112">
        <w:t>. Después de recibir la respuesta ARP, el dispositivo agregará la dirección IPv4 y la dirección MAC correspondiente a su tabla ARP. Los paquetes destinados a esa dirección IPv4 ahora se pueden encapsular en tramas utilizando su dirección MAC correspondiente.</w:t>
      </w:r>
    </w:p>
    <w:p w14:paraId="66482E28" w14:textId="77777777" w:rsidR="00602112" w:rsidRPr="00602112" w:rsidRDefault="00602112" w:rsidP="00602112">
      <w:pPr>
        <w:spacing w:after="0" w:line="276" w:lineRule="auto"/>
        <w:ind w:left="-142" w:right="-801"/>
      </w:pPr>
      <w:r w:rsidRPr="00602112">
        <w:lastRenderedPageBreak/>
        <w:t>Si ningún dispositivo responde a la solicitud ARP, el paquete se descarta porque no se puede crear una trama.</w:t>
      </w:r>
    </w:p>
    <w:p w14:paraId="7A1FAE96" w14:textId="77777777" w:rsidR="00602112" w:rsidRPr="00602112" w:rsidRDefault="00602112" w:rsidP="00602112">
      <w:pPr>
        <w:spacing w:after="0" w:line="276" w:lineRule="auto"/>
        <w:ind w:left="-142" w:right="-801"/>
      </w:pPr>
      <w:r w:rsidRPr="00602112">
        <w:t>Las entradas en la tabla ARP tienen una marca de tiempo. Si un dispositivo no recibe una trama de un dispositivo en particular antes de que caduque la marca de tiempo, la entrada para este dispositivo se elimina de la tabla ARP.</w:t>
      </w:r>
    </w:p>
    <w:p w14:paraId="2C79AC93" w14:textId="77777777" w:rsidR="00602112" w:rsidRPr="00602112" w:rsidRDefault="00602112" w:rsidP="00602112">
      <w:pPr>
        <w:spacing w:after="0" w:line="276" w:lineRule="auto"/>
        <w:ind w:left="-142" w:right="-801"/>
      </w:pPr>
      <w:r w:rsidRPr="00602112">
        <w:t>Además, las entradas de mapa estático se pueden ingresar en una tabla ARP, pero esto rara vez se hace. Las entradas de la tabla ARP estática no caducan con el tiempo y deben eliminarse manualmente.</w:t>
      </w:r>
    </w:p>
    <w:p w14:paraId="52DE5573" w14:textId="77777777" w:rsidR="00602112" w:rsidRPr="00602112" w:rsidRDefault="00602112" w:rsidP="00602112">
      <w:pPr>
        <w:spacing w:after="0" w:line="276" w:lineRule="auto"/>
        <w:ind w:left="-142" w:right="-801"/>
      </w:pPr>
      <w:r w:rsidRPr="00602112">
        <w:rPr>
          <w:b/>
          <w:bCs/>
        </w:rPr>
        <w:t>Nota</w:t>
      </w:r>
      <w:r w:rsidRPr="00602112">
        <w:t xml:space="preserve">: IPv6 utiliza un proceso similar a ARP para IPv4, conocido como ICMPv6 </w:t>
      </w:r>
      <w:proofErr w:type="spellStart"/>
      <w:r w:rsidRPr="00602112">
        <w:t>Neighbour</w:t>
      </w:r>
      <w:proofErr w:type="spellEnd"/>
      <w:r w:rsidRPr="00602112">
        <w:t xml:space="preserve"> Discovery (ND). IPv6 utiliza mensajes de solicitud de vecinos y anuncios de vecinos, de forma similar a las solicitudes ARP de IPv4 y las respuestas ARP.</w:t>
      </w:r>
    </w:p>
    <w:p w14:paraId="3680F2A5" w14:textId="77777777" w:rsidR="00602112" w:rsidRPr="00602112" w:rsidRDefault="00602112" w:rsidP="00602112">
      <w:pPr>
        <w:spacing w:after="0" w:line="276" w:lineRule="auto"/>
        <w:ind w:left="-142" w:right="-801"/>
      </w:pPr>
      <w:r w:rsidRPr="00602112">
        <w:t>Haz clic en Reproducir en la ilustración para ver una demostración de una respuesta de ARP.</w:t>
      </w:r>
    </w:p>
    <w:p w14:paraId="1C4780DC" w14:textId="77777777" w:rsidR="00C735AB" w:rsidRDefault="00C735AB" w:rsidP="00602112">
      <w:pPr>
        <w:spacing w:after="0" w:line="276" w:lineRule="auto"/>
        <w:ind w:left="-142" w:right="-801"/>
      </w:pPr>
    </w:p>
    <w:p w14:paraId="0BE983EE" w14:textId="2F89ACD5" w:rsidR="00602112" w:rsidRDefault="00602112" w:rsidP="00602112">
      <w:pPr>
        <w:spacing w:after="0" w:line="276" w:lineRule="auto"/>
        <w:ind w:left="-142" w:right="-801"/>
      </w:pPr>
      <w:r w:rsidRPr="00602112">
        <w:t>5. Vídeo: Rol ARP en Comunicaciones Remotas</w:t>
      </w:r>
      <w:r w:rsidR="00C735AB">
        <w:t xml:space="preserve"> </w:t>
      </w:r>
      <w:hyperlink r:id="rId23" w:history="1">
        <w:r w:rsidR="00C735AB" w:rsidRPr="00CF38B1">
          <w:rPr>
            <w:rStyle w:val="Hipervnculo"/>
          </w:rPr>
          <w:t>https://youtu.be/iB0WsOmvAi0</w:t>
        </w:r>
      </w:hyperlink>
      <w:r w:rsidR="00C735AB">
        <w:t xml:space="preserve"> </w:t>
      </w:r>
    </w:p>
    <w:p w14:paraId="551E775C" w14:textId="57470994" w:rsidR="00F20307" w:rsidRPr="00602112" w:rsidRDefault="00F20307" w:rsidP="00602112">
      <w:pPr>
        <w:spacing w:after="0" w:line="276" w:lineRule="auto"/>
        <w:ind w:left="-142" w:right="-801"/>
      </w:pPr>
      <w:r w:rsidRPr="00F20307">
        <w:rPr>
          <w:noProof/>
        </w:rPr>
        <w:drawing>
          <wp:inline distT="0" distB="0" distL="0" distR="0" wp14:anchorId="5B47609C" wp14:editId="56739261">
            <wp:extent cx="5547841" cy="3391194"/>
            <wp:effectExtent l="0" t="0" r="0" b="0"/>
            <wp:docPr id="194701163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11633" name="Imagen 1" descr="Diagrama&#10;&#10;Descripción generada automáticamente"/>
                    <pic:cNvPicPr/>
                  </pic:nvPicPr>
                  <pic:blipFill>
                    <a:blip r:embed="rId24"/>
                    <a:stretch>
                      <a:fillRect/>
                    </a:stretch>
                  </pic:blipFill>
                  <pic:spPr>
                    <a:xfrm>
                      <a:off x="0" y="0"/>
                      <a:ext cx="5547841" cy="3391194"/>
                    </a:xfrm>
                    <a:prstGeom prst="rect">
                      <a:avLst/>
                    </a:prstGeom>
                  </pic:spPr>
                </pic:pic>
              </a:graphicData>
            </a:graphic>
          </wp:inline>
        </w:drawing>
      </w:r>
    </w:p>
    <w:p w14:paraId="1876E8BA" w14:textId="77777777" w:rsidR="00602112" w:rsidRPr="00602112" w:rsidRDefault="00602112" w:rsidP="00602112">
      <w:pPr>
        <w:spacing w:after="0" w:line="276" w:lineRule="auto"/>
        <w:ind w:left="-142" w:right="-801"/>
      </w:pPr>
      <w:r w:rsidRPr="00602112">
        <w:t xml:space="preserve">Cuando la dirección IPv4 de destino no está en la misma red que la dirección IPv4 de origen, el dispositivo de origen debe enviar la trama a su puerta de enlace predeterminada. Esta es la interfaz del </w:t>
      </w:r>
      <w:proofErr w:type="spellStart"/>
      <w:r w:rsidRPr="00602112">
        <w:t>Router</w:t>
      </w:r>
      <w:proofErr w:type="spellEnd"/>
      <w:r w:rsidRPr="00602112">
        <w:t xml:space="preserve"> local. Siempre que un dispositivo origen tenga un paquete con una dirección IPv4 en otra red, encapsulará ese paquete en una trama utilizando la dirección MAC de destino del </w:t>
      </w:r>
      <w:proofErr w:type="spellStart"/>
      <w:r w:rsidRPr="00602112">
        <w:t>Router</w:t>
      </w:r>
      <w:proofErr w:type="spellEnd"/>
      <w:r w:rsidRPr="00602112">
        <w:t>.</w:t>
      </w:r>
    </w:p>
    <w:p w14:paraId="27FCD5C4" w14:textId="77777777" w:rsidR="00F20307" w:rsidRDefault="00F20307" w:rsidP="00602112">
      <w:pPr>
        <w:spacing w:after="0" w:line="276" w:lineRule="auto"/>
        <w:ind w:left="-142" w:right="-801"/>
      </w:pPr>
    </w:p>
    <w:p w14:paraId="24CAE1F1" w14:textId="2AC378C5" w:rsidR="00602112" w:rsidRPr="00602112" w:rsidRDefault="00602112" w:rsidP="00602112">
      <w:pPr>
        <w:spacing w:after="0" w:line="276" w:lineRule="auto"/>
        <w:ind w:left="-142" w:right="-801"/>
      </w:pPr>
      <w:r w:rsidRPr="00602112">
        <w:t>La dirección IPv4 de la puerta de enlace predeterminada se almacena en la configuración IPv4 de los hosts. Cuando un host crea un paquete para un destino, compara la dirección IPv4 de destino y su propia dirección IPv4 para determinar si las dos direcciones IPv4 están ubicadas en la misma red de Capa 3. Si el host de destino no está en su misma red, la fuente verifica en su tabla ARP una entrada con la dirección IPv4 de la puerta de enlace predeterminada. Si no hay una entrada, utiliza el proceso ARP para determinar una dirección MAC de la puerta de enlace predeterminada.</w:t>
      </w:r>
    </w:p>
    <w:p w14:paraId="164AA123" w14:textId="77777777" w:rsidR="00602112" w:rsidRPr="00602112" w:rsidRDefault="00602112" w:rsidP="00602112">
      <w:pPr>
        <w:spacing w:after="0" w:line="276" w:lineRule="auto"/>
        <w:ind w:left="-142" w:right="-801"/>
      </w:pPr>
      <w:r w:rsidRPr="00602112">
        <w:lastRenderedPageBreak/>
        <w:t xml:space="preserve">Haz clic en Reproducir para ver una demostración de una solicitud de ARP y una respuesta de ARP asociadas con el </w:t>
      </w:r>
      <w:proofErr w:type="spellStart"/>
      <w:r w:rsidRPr="00602112">
        <w:t>gateway</w:t>
      </w:r>
      <w:proofErr w:type="spellEnd"/>
      <w:r w:rsidRPr="00602112">
        <w:t xml:space="preserve"> predeterminado.</w:t>
      </w:r>
    </w:p>
    <w:p w14:paraId="42453C5F" w14:textId="77777777" w:rsidR="00C735AB" w:rsidRDefault="00C735AB" w:rsidP="00602112">
      <w:pPr>
        <w:spacing w:after="0" w:line="276" w:lineRule="auto"/>
        <w:ind w:left="-142" w:right="-801"/>
      </w:pPr>
    </w:p>
    <w:p w14:paraId="4814733D" w14:textId="7E273C67" w:rsidR="00602112" w:rsidRPr="00602112" w:rsidRDefault="00602112" w:rsidP="00602112">
      <w:pPr>
        <w:spacing w:after="0" w:line="276" w:lineRule="auto"/>
        <w:ind w:left="-142" w:right="-801"/>
      </w:pPr>
      <w:r w:rsidRPr="00602112">
        <w:t>6. Eliminar Entradas de una Tabla ARP</w:t>
      </w:r>
    </w:p>
    <w:p w14:paraId="5395B57D" w14:textId="77777777" w:rsidR="00602112" w:rsidRPr="00602112" w:rsidRDefault="00602112" w:rsidP="00602112">
      <w:pPr>
        <w:spacing w:after="0" w:line="276" w:lineRule="auto"/>
        <w:ind w:left="-142" w:right="-801"/>
      </w:pPr>
      <w:r w:rsidRPr="00602112">
        <w:t>Para cada dispositivo, un temporizador de caché ARP elimina las entradas ARP que no se han utilizado durante un período de tiempo específico. Los tiempos varían según el sistema operativo del dispositivo. Por ejemplo, </w:t>
      </w:r>
      <w:r w:rsidRPr="00602112">
        <w:rPr>
          <w:b/>
          <w:bCs/>
        </w:rPr>
        <w:t>los sistemas operativos Windows más nuevos almacenan entradas de la tabla ARP entre 15 y 45 segundos</w:t>
      </w:r>
      <w:r w:rsidRPr="00602112">
        <w:t>, como se ilustra en la imagen.</w:t>
      </w:r>
    </w:p>
    <w:p w14:paraId="31605D72" w14:textId="77777777" w:rsidR="00602112" w:rsidRPr="00602112" w:rsidRDefault="00602112" w:rsidP="00602112">
      <w:pPr>
        <w:spacing w:after="0" w:line="276" w:lineRule="auto"/>
        <w:ind w:left="-142" w:right="-801"/>
        <w:rPr>
          <w:rStyle w:val="Hipervnculo"/>
        </w:rPr>
      </w:pPr>
      <w:r w:rsidRPr="00602112">
        <w:fldChar w:fldCharType="begin"/>
      </w:r>
      <w:r w:rsidRPr="00602112">
        <w:instrText>HYPERLINK "https://ccnadesdecero.es/wp-content/uploads/2017/11/Eliminar-entradas-de-tabla-ARP.png"</w:instrText>
      </w:r>
      <w:r w:rsidRPr="00602112">
        <w:fldChar w:fldCharType="separate"/>
      </w:r>
    </w:p>
    <w:p w14:paraId="58ED9A81" w14:textId="2C5F0AE9" w:rsidR="00602112" w:rsidRPr="00602112" w:rsidRDefault="00602112" w:rsidP="00602112">
      <w:pPr>
        <w:spacing w:after="0" w:line="276" w:lineRule="auto"/>
        <w:ind w:left="-142" w:right="-801"/>
        <w:rPr>
          <w:rStyle w:val="Hipervnculo"/>
        </w:rPr>
      </w:pPr>
      <w:r w:rsidRPr="00602112">
        <w:rPr>
          <w:rStyle w:val="Hipervnculo"/>
          <w:noProof/>
        </w:rPr>
        <w:drawing>
          <wp:inline distT="0" distB="0" distL="0" distR="0" wp14:anchorId="074C0A83" wp14:editId="5785356A">
            <wp:extent cx="5612130" cy="4676775"/>
            <wp:effectExtent l="0" t="0" r="0" b="0"/>
            <wp:docPr id="438471468" name="Imagen 10" descr="Eliminar entradas de tabla ARP">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liminar entradas de tabla ARP">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4676775"/>
                    </a:xfrm>
                    <a:prstGeom prst="rect">
                      <a:avLst/>
                    </a:prstGeom>
                    <a:noFill/>
                    <a:ln>
                      <a:noFill/>
                    </a:ln>
                  </pic:spPr>
                </pic:pic>
              </a:graphicData>
            </a:graphic>
          </wp:inline>
        </w:drawing>
      </w:r>
    </w:p>
    <w:p w14:paraId="0CA52F84" w14:textId="77777777" w:rsidR="00F20307" w:rsidRDefault="00602112" w:rsidP="00602112">
      <w:pPr>
        <w:spacing w:after="0" w:line="276" w:lineRule="auto"/>
        <w:ind w:left="-142" w:right="-801"/>
      </w:pPr>
      <w:r w:rsidRPr="00602112">
        <w:fldChar w:fldCharType="end"/>
      </w:r>
    </w:p>
    <w:p w14:paraId="3C8DACBE" w14:textId="77777777" w:rsidR="00F20307" w:rsidRDefault="00F20307" w:rsidP="00602112">
      <w:pPr>
        <w:spacing w:after="0" w:line="276" w:lineRule="auto"/>
        <w:ind w:left="-142" w:right="-801"/>
      </w:pPr>
    </w:p>
    <w:p w14:paraId="2E4D3AA1" w14:textId="381C9BB1" w:rsidR="00602112" w:rsidRPr="00602112" w:rsidRDefault="00602112" w:rsidP="00602112">
      <w:pPr>
        <w:spacing w:after="0" w:line="276" w:lineRule="auto"/>
        <w:ind w:left="-142" w:right="-801"/>
      </w:pPr>
      <w:r w:rsidRPr="00602112">
        <w:t>Eliminar entradas de tabla ARP: las direcciones MAC se acortan con fines de demostración.</w:t>
      </w:r>
    </w:p>
    <w:p w14:paraId="63CEFE50" w14:textId="77777777" w:rsidR="00602112" w:rsidRPr="00602112" w:rsidRDefault="00602112" w:rsidP="00602112">
      <w:pPr>
        <w:spacing w:after="0" w:line="276" w:lineRule="auto"/>
        <w:ind w:left="-142" w:right="-801"/>
      </w:pPr>
      <w:r w:rsidRPr="00602112">
        <w:t>Los comandos también se pueden usar para eliminar manualmente algunas o todas las entradas de la tabla ARP. Después de eliminar una entrada, el proceso para enviar una solicitud ARP y recibir una respuesta ARP debe ocurrir nuevamente para ingresar el mapa en la tabla ARP.</w:t>
      </w:r>
    </w:p>
    <w:p w14:paraId="262EAC0D" w14:textId="77777777" w:rsidR="00F20307" w:rsidRDefault="00F20307" w:rsidP="00602112">
      <w:pPr>
        <w:spacing w:after="0" w:line="276" w:lineRule="auto"/>
        <w:ind w:left="-142" w:right="-801"/>
      </w:pPr>
    </w:p>
    <w:p w14:paraId="5EED60BC" w14:textId="77777777" w:rsidR="00F20307" w:rsidRDefault="00F20307" w:rsidP="00602112">
      <w:pPr>
        <w:spacing w:after="0" w:line="276" w:lineRule="auto"/>
        <w:ind w:left="-142" w:right="-801"/>
      </w:pPr>
    </w:p>
    <w:p w14:paraId="794890EF" w14:textId="77777777" w:rsidR="00F20307" w:rsidRDefault="00F20307" w:rsidP="00602112">
      <w:pPr>
        <w:spacing w:after="0" w:line="276" w:lineRule="auto"/>
        <w:ind w:left="-142" w:right="-801"/>
      </w:pPr>
    </w:p>
    <w:p w14:paraId="16FF3C60" w14:textId="6FED19FB" w:rsidR="00602112" w:rsidRPr="00602112" w:rsidRDefault="00602112" w:rsidP="00602112">
      <w:pPr>
        <w:spacing w:after="0" w:line="276" w:lineRule="auto"/>
        <w:ind w:left="-142" w:right="-801"/>
      </w:pPr>
      <w:r w:rsidRPr="00602112">
        <w:lastRenderedPageBreak/>
        <w:t>7. Tablas ARP en Dispositivos de Red</w:t>
      </w:r>
    </w:p>
    <w:p w14:paraId="58BBE546" w14:textId="77777777" w:rsidR="00602112" w:rsidRPr="00602112" w:rsidRDefault="00602112" w:rsidP="00602112">
      <w:pPr>
        <w:spacing w:after="0" w:line="276" w:lineRule="auto"/>
        <w:ind w:left="-142" w:right="-801"/>
      </w:pPr>
      <w:r w:rsidRPr="00602112">
        <w:t xml:space="preserve">En un </w:t>
      </w:r>
      <w:proofErr w:type="spellStart"/>
      <w:r w:rsidRPr="00602112">
        <w:t>Router</w:t>
      </w:r>
      <w:proofErr w:type="spellEnd"/>
      <w:r w:rsidRPr="00602112">
        <w:t xml:space="preserve"> Cisco, el comando </w:t>
      </w:r>
      <w:proofErr w:type="gramStart"/>
      <w:r w:rsidRPr="00602112">
        <w:rPr>
          <w:b/>
          <w:bCs/>
        </w:rPr>
        <w:t>show</w:t>
      </w:r>
      <w:proofErr w:type="gramEnd"/>
      <w:r w:rsidRPr="00602112">
        <w:rPr>
          <w:b/>
          <w:bCs/>
        </w:rPr>
        <w:t xml:space="preserve"> </w:t>
      </w:r>
      <w:proofErr w:type="spellStart"/>
      <w:r w:rsidRPr="00602112">
        <w:rPr>
          <w:b/>
          <w:bCs/>
        </w:rPr>
        <w:t>ip</w:t>
      </w:r>
      <w:proofErr w:type="spellEnd"/>
      <w:r w:rsidRPr="00602112">
        <w:rPr>
          <w:b/>
          <w:bCs/>
        </w:rPr>
        <w:t xml:space="preserve"> </w:t>
      </w:r>
      <w:proofErr w:type="spellStart"/>
      <w:r w:rsidRPr="00602112">
        <w:rPr>
          <w:b/>
          <w:bCs/>
        </w:rPr>
        <w:t>arp</w:t>
      </w:r>
      <w:proofErr w:type="spellEnd"/>
      <w:r w:rsidRPr="00602112">
        <w:t> se usa para mostrar la tabla ARP, como se muestra:</w:t>
      </w:r>
    </w:p>
    <w:p w14:paraId="3B578353" w14:textId="77777777" w:rsidR="00602112" w:rsidRPr="00602112" w:rsidRDefault="00602112" w:rsidP="00385EC1">
      <w:pPr>
        <w:shd w:val="clear" w:color="auto" w:fill="D9D9D9" w:themeFill="background1" w:themeFillShade="D9"/>
        <w:spacing w:after="0" w:line="276" w:lineRule="auto"/>
        <w:ind w:left="-142" w:right="-801"/>
      </w:pPr>
      <w:r w:rsidRPr="00602112">
        <w:t xml:space="preserve">R1# </w:t>
      </w:r>
      <w:proofErr w:type="gramStart"/>
      <w:r w:rsidRPr="00602112">
        <w:t>show</w:t>
      </w:r>
      <w:proofErr w:type="gramEnd"/>
      <w:r w:rsidRPr="00602112">
        <w:t xml:space="preserve"> </w:t>
      </w:r>
      <w:proofErr w:type="spellStart"/>
      <w:r w:rsidRPr="00602112">
        <w:t>ip</w:t>
      </w:r>
      <w:proofErr w:type="spellEnd"/>
      <w:r w:rsidRPr="00602112">
        <w:t xml:space="preserve"> </w:t>
      </w:r>
      <w:proofErr w:type="spellStart"/>
      <w:r w:rsidRPr="00602112">
        <w:t>arp</w:t>
      </w:r>
      <w:proofErr w:type="spellEnd"/>
      <w:r w:rsidRPr="00602112">
        <w:t xml:space="preserve"> </w:t>
      </w:r>
    </w:p>
    <w:p w14:paraId="2755D947" w14:textId="77777777" w:rsidR="00602112" w:rsidRPr="00602112" w:rsidRDefault="00602112" w:rsidP="00602112">
      <w:pPr>
        <w:spacing w:after="0" w:line="276" w:lineRule="auto"/>
        <w:ind w:left="-142" w:right="-801"/>
      </w:pPr>
      <w:proofErr w:type="spellStart"/>
      <w:r w:rsidRPr="00602112">
        <w:t>Protocol</w:t>
      </w:r>
      <w:proofErr w:type="spellEnd"/>
      <w:r w:rsidRPr="00602112">
        <w:t xml:space="preserve"> </w:t>
      </w:r>
      <w:proofErr w:type="spellStart"/>
      <w:r w:rsidRPr="00602112">
        <w:t>Address</w:t>
      </w:r>
      <w:proofErr w:type="spellEnd"/>
      <w:r w:rsidRPr="00602112">
        <w:t xml:space="preserve"> Age (min) Hardware </w:t>
      </w:r>
      <w:proofErr w:type="spellStart"/>
      <w:r w:rsidRPr="00602112">
        <w:t>Addr</w:t>
      </w:r>
      <w:proofErr w:type="spellEnd"/>
      <w:r w:rsidRPr="00602112">
        <w:t xml:space="preserve"> </w:t>
      </w:r>
      <w:proofErr w:type="spellStart"/>
      <w:r w:rsidRPr="00602112">
        <w:t>Type</w:t>
      </w:r>
      <w:proofErr w:type="spellEnd"/>
      <w:r w:rsidRPr="00602112">
        <w:t xml:space="preserve"> </w:t>
      </w:r>
      <w:proofErr w:type="gramStart"/>
      <w:r w:rsidRPr="00602112">
        <w:t>Interface</w:t>
      </w:r>
      <w:proofErr w:type="gramEnd"/>
    </w:p>
    <w:p w14:paraId="237D2F45" w14:textId="77777777" w:rsidR="00602112" w:rsidRPr="00602112" w:rsidRDefault="00602112" w:rsidP="00602112">
      <w:pPr>
        <w:spacing w:after="0" w:line="276" w:lineRule="auto"/>
        <w:ind w:left="-142" w:right="-801"/>
      </w:pPr>
      <w:r w:rsidRPr="00602112">
        <w:t>Internet 192.168.10.1 - a0e0.af0</w:t>
      </w:r>
      <w:proofErr w:type="gramStart"/>
      <w:r w:rsidRPr="00602112">
        <w:t>d.e</w:t>
      </w:r>
      <w:proofErr w:type="gramEnd"/>
      <w:r w:rsidRPr="00602112">
        <w:t>140 ARPA GigabitEthernet0/0/0</w:t>
      </w:r>
    </w:p>
    <w:p w14:paraId="148B1F91" w14:textId="77777777" w:rsidR="00602112" w:rsidRPr="00602112" w:rsidRDefault="00602112" w:rsidP="00602112">
      <w:pPr>
        <w:spacing w:after="0" w:line="276" w:lineRule="auto"/>
        <w:ind w:left="-142" w:right="-801"/>
      </w:pPr>
      <w:r w:rsidRPr="00602112">
        <w:t>Internet 209.165.200.225 - a0e0.af0</w:t>
      </w:r>
      <w:proofErr w:type="gramStart"/>
      <w:r w:rsidRPr="00602112">
        <w:t>d.e</w:t>
      </w:r>
      <w:proofErr w:type="gramEnd"/>
      <w:r w:rsidRPr="00602112">
        <w:t>141 ARPA GigabitEthernet0/0/1</w:t>
      </w:r>
    </w:p>
    <w:p w14:paraId="3846CBAD" w14:textId="77777777" w:rsidR="00602112" w:rsidRPr="00602112" w:rsidRDefault="00602112" w:rsidP="00602112">
      <w:pPr>
        <w:spacing w:after="0" w:line="276" w:lineRule="auto"/>
        <w:ind w:left="-142" w:right="-801"/>
      </w:pPr>
      <w:r w:rsidRPr="00602112">
        <w:t>Internet 209.165.200.226 1 a03d.6fe1.9d91 ARPA GigabitEthernet0/0/1</w:t>
      </w:r>
    </w:p>
    <w:p w14:paraId="0F008910" w14:textId="77777777" w:rsidR="00602112" w:rsidRPr="00602112" w:rsidRDefault="00602112" w:rsidP="00602112">
      <w:pPr>
        <w:spacing w:after="0" w:line="276" w:lineRule="auto"/>
        <w:ind w:left="-142" w:right="-801"/>
      </w:pPr>
      <w:r w:rsidRPr="00602112">
        <w:t>R1#</w:t>
      </w:r>
    </w:p>
    <w:p w14:paraId="4E4B65ED" w14:textId="77777777" w:rsidR="00F20307" w:rsidRDefault="00F20307" w:rsidP="00602112">
      <w:pPr>
        <w:spacing w:after="0" w:line="276" w:lineRule="auto"/>
        <w:ind w:left="-142" w:right="-801"/>
      </w:pPr>
    </w:p>
    <w:p w14:paraId="2296DCCB" w14:textId="4146A597" w:rsidR="00602112" w:rsidRPr="00602112" w:rsidRDefault="00602112" w:rsidP="00602112">
      <w:pPr>
        <w:spacing w:after="0" w:line="276" w:lineRule="auto"/>
        <w:ind w:left="-142" w:right="-801"/>
      </w:pPr>
      <w:r w:rsidRPr="00602112">
        <w:t>En una PC con Windows 10, el comando </w:t>
      </w:r>
      <w:proofErr w:type="spellStart"/>
      <w:r w:rsidRPr="00602112">
        <w:rPr>
          <w:b/>
          <w:bCs/>
        </w:rPr>
        <w:t>arp</w:t>
      </w:r>
      <w:proofErr w:type="spellEnd"/>
      <w:r w:rsidRPr="00602112">
        <w:rPr>
          <w:b/>
          <w:bCs/>
        </w:rPr>
        <w:t xml:space="preserve"> -a</w:t>
      </w:r>
      <w:r w:rsidRPr="00602112">
        <w:t> se usa para mostrar la tabla ARP, como se muestra:</w:t>
      </w:r>
    </w:p>
    <w:p w14:paraId="10A11125" w14:textId="77777777" w:rsidR="00602112" w:rsidRPr="00602112" w:rsidRDefault="00602112" w:rsidP="00602112">
      <w:pPr>
        <w:spacing w:after="0" w:line="276" w:lineRule="auto"/>
        <w:ind w:left="-142" w:right="-801"/>
      </w:pPr>
      <w:r w:rsidRPr="00602112">
        <w:rPr>
          <w:shd w:val="clear" w:color="auto" w:fill="D9D9D9" w:themeFill="background1" w:themeFillShade="D9"/>
        </w:rPr>
        <w:t xml:space="preserve">C:\Users\PC&gt; </w:t>
      </w:r>
      <w:proofErr w:type="spellStart"/>
      <w:r w:rsidRPr="00602112">
        <w:rPr>
          <w:shd w:val="clear" w:color="auto" w:fill="D9D9D9" w:themeFill="background1" w:themeFillShade="D9"/>
        </w:rPr>
        <w:t>arp</w:t>
      </w:r>
      <w:proofErr w:type="spellEnd"/>
      <w:r w:rsidRPr="00602112">
        <w:rPr>
          <w:shd w:val="clear" w:color="auto" w:fill="D9D9D9" w:themeFill="background1" w:themeFillShade="D9"/>
        </w:rPr>
        <w:t xml:space="preserve"> -a</w:t>
      </w:r>
      <w:r w:rsidRPr="00602112">
        <w:br/>
        <w:t>Interface: 192.168.1.124 --- 0x10</w:t>
      </w:r>
      <w:r w:rsidRPr="00602112">
        <w:br/>
        <w:t xml:space="preserve">Internet      </w:t>
      </w:r>
      <w:proofErr w:type="spellStart"/>
      <w:r w:rsidRPr="00602112">
        <w:t>Address</w:t>
      </w:r>
      <w:proofErr w:type="spellEnd"/>
      <w:r w:rsidRPr="00602112">
        <w:t xml:space="preserve"> </w:t>
      </w:r>
      <w:proofErr w:type="spellStart"/>
      <w:r w:rsidRPr="00602112">
        <w:t>Physical</w:t>
      </w:r>
      <w:proofErr w:type="spellEnd"/>
      <w:r w:rsidRPr="00602112">
        <w:t>     </w:t>
      </w:r>
      <w:proofErr w:type="spellStart"/>
      <w:r w:rsidRPr="00602112">
        <w:t>Address</w:t>
      </w:r>
      <w:proofErr w:type="spellEnd"/>
      <w:r w:rsidRPr="00602112">
        <w:t xml:space="preserve"> </w:t>
      </w:r>
      <w:proofErr w:type="spellStart"/>
      <w:r w:rsidRPr="00602112">
        <w:t>Type</w:t>
      </w:r>
      <w:proofErr w:type="spellEnd"/>
      <w:r w:rsidRPr="00602112">
        <w:br/>
        <w:t xml:space="preserve">192.168.1.1     c8-d7-19-cc-a0-86    </w:t>
      </w:r>
      <w:proofErr w:type="spellStart"/>
      <w:r w:rsidRPr="00602112">
        <w:t>dynamic</w:t>
      </w:r>
      <w:proofErr w:type="spellEnd"/>
      <w:r w:rsidRPr="00602112">
        <w:br/>
        <w:t>192.168.1.101     08-3e-0c-f5-f7-77   </w:t>
      </w:r>
      <w:proofErr w:type="spellStart"/>
      <w:r w:rsidRPr="00602112">
        <w:t>dynamic</w:t>
      </w:r>
      <w:proofErr w:type="spellEnd"/>
      <w:r w:rsidRPr="00602112">
        <w:br/>
        <w:t>192.168.1.110     08-3e-0c-f5-f7-56   </w:t>
      </w:r>
      <w:proofErr w:type="spellStart"/>
      <w:r w:rsidRPr="00602112">
        <w:t>dynamic</w:t>
      </w:r>
      <w:proofErr w:type="spellEnd"/>
      <w:r w:rsidRPr="00602112">
        <w:br/>
        <w:t>192.168.1.112     ac-b3-13-4a-bd-d0   </w:t>
      </w:r>
      <w:proofErr w:type="spellStart"/>
      <w:r w:rsidRPr="00602112">
        <w:t>dynamic</w:t>
      </w:r>
      <w:proofErr w:type="spellEnd"/>
      <w:r w:rsidRPr="00602112">
        <w:br/>
        <w:t>192.168.1.117     08-3e-0c-f5-f7-5c   </w:t>
      </w:r>
      <w:proofErr w:type="spellStart"/>
      <w:r w:rsidRPr="00602112">
        <w:t>dynamic</w:t>
      </w:r>
      <w:proofErr w:type="spellEnd"/>
      <w:r w:rsidRPr="00602112">
        <w:br/>
        <w:t>192.168.1.126     24-77-03-45-5d-c4   </w:t>
      </w:r>
      <w:proofErr w:type="spellStart"/>
      <w:r w:rsidRPr="00602112">
        <w:t>dynamic</w:t>
      </w:r>
      <w:proofErr w:type="spellEnd"/>
      <w:r w:rsidRPr="00602112">
        <w:br/>
        <w:t>192.168.1.146      94-57-a5-0c-5b-02   </w:t>
      </w:r>
      <w:proofErr w:type="spellStart"/>
      <w:r w:rsidRPr="00602112">
        <w:t>dynamic</w:t>
      </w:r>
      <w:proofErr w:type="spellEnd"/>
      <w:r w:rsidRPr="00602112">
        <w:br/>
        <w:t>192.168.1.255     </w:t>
      </w:r>
      <w:proofErr w:type="spellStart"/>
      <w:r w:rsidRPr="00602112">
        <w:t>ff-ff-ff-ff-ff-ff</w:t>
      </w:r>
      <w:proofErr w:type="spellEnd"/>
      <w:r w:rsidRPr="00602112">
        <w:t>   </w:t>
      </w:r>
      <w:proofErr w:type="spellStart"/>
      <w:r w:rsidRPr="00602112">
        <w:t>static</w:t>
      </w:r>
      <w:proofErr w:type="spellEnd"/>
      <w:r w:rsidRPr="00602112">
        <w:br/>
        <w:t>224.0.0.22       01-00-5e-00-00-16   </w:t>
      </w:r>
      <w:proofErr w:type="spellStart"/>
      <w:r w:rsidRPr="00602112">
        <w:t>static</w:t>
      </w:r>
      <w:proofErr w:type="spellEnd"/>
      <w:r w:rsidRPr="00602112">
        <w:br/>
        <w:t>224.0.0.251      01-00-5e-00-00-fb   </w:t>
      </w:r>
      <w:proofErr w:type="spellStart"/>
      <w:r w:rsidRPr="00602112">
        <w:t>static</w:t>
      </w:r>
      <w:proofErr w:type="spellEnd"/>
      <w:r w:rsidRPr="00602112">
        <w:br/>
        <w:t>239.255.255.250     01-00-5e-7f-ff-fa   </w:t>
      </w:r>
      <w:proofErr w:type="spellStart"/>
      <w:r w:rsidRPr="00602112">
        <w:t>static</w:t>
      </w:r>
      <w:proofErr w:type="spellEnd"/>
      <w:r w:rsidRPr="00602112">
        <w:br/>
        <w:t>255.255.255.255     </w:t>
      </w:r>
      <w:proofErr w:type="spellStart"/>
      <w:r w:rsidRPr="00602112">
        <w:t>ff-ff-ff-ff-ff-ff</w:t>
      </w:r>
      <w:proofErr w:type="spellEnd"/>
      <w:r w:rsidRPr="00602112">
        <w:t>   </w:t>
      </w:r>
      <w:proofErr w:type="spellStart"/>
      <w:r w:rsidRPr="00602112">
        <w:t>static</w:t>
      </w:r>
      <w:proofErr w:type="spellEnd"/>
      <w:r w:rsidRPr="00602112">
        <w:br/>
        <w:t>C:\Users\PC&gt;</w:t>
      </w:r>
    </w:p>
    <w:p w14:paraId="3332DCA0" w14:textId="77777777" w:rsidR="00F20307" w:rsidRDefault="00F20307" w:rsidP="00602112">
      <w:pPr>
        <w:spacing w:after="0" w:line="276" w:lineRule="auto"/>
        <w:ind w:left="-142" w:right="-801"/>
      </w:pPr>
    </w:p>
    <w:p w14:paraId="0E1B712A" w14:textId="29A17C86" w:rsidR="00602112" w:rsidRPr="00602112" w:rsidRDefault="00602112" w:rsidP="00602112">
      <w:pPr>
        <w:spacing w:after="0" w:line="276" w:lineRule="auto"/>
        <w:ind w:left="-142" w:right="-801"/>
      </w:pPr>
      <w:r w:rsidRPr="00602112">
        <w:t xml:space="preserve">8. Problemas en ARP: Broadcasts ARP y ARP </w:t>
      </w:r>
      <w:proofErr w:type="spellStart"/>
      <w:r w:rsidRPr="00602112">
        <w:t>Spoofing</w:t>
      </w:r>
      <w:proofErr w:type="spellEnd"/>
    </w:p>
    <w:p w14:paraId="28DB3174" w14:textId="77777777" w:rsidR="002E1534" w:rsidRDefault="002E1534" w:rsidP="00602112">
      <w:pPr>
        <w:spacing w:after="0" w:line="276" w:lineRule="auto"/>
        <w:ind w:left="-142" w:right="-801"/>
      </w:pPr>
    </w:p>
    <w:p w14:paraId="4DD11EFD" w14:textId="4F6F0D35" w:rsidR="00602112" w:rsidRDefault="00602112" w:rsidP="00602112">
      <w:pPr>
        <w:spacing w:after="0" w:line="276" w:lineRule="auto"/>
        <w:ind w:left="-142" w:right="-801"/>
      </w:pPr>
      <w:r w:rsidRPr="00602112">
        <w:t>Existen dos tipos de problemas en cuanto al ARP</w:t>
      </w:r>
    </w:p>
    <w:p w14:paraId="17D1E424" w14:textId="77777777" w:rsidR="002E1534" w:rsidRPr="00602112" w:rsidRDefault="002E1534" w:rsidP="00602112">
      <w:pPr>
        <w:spacing w:after="0" w:line="276" w:lineRule="auto"/>
        <w:ind w:left="-142" w:right="-801"/>
      </w:pPr>
    </w:p>
    <w:p w14:paraId="6A9EBBBB" w14:textId="77777777" w:rsidR="00602112" w:rsidRPr="00602112" w:rsidRDefault="00602112" w:rsidP="002E1534">
      <w:pPr>
        <w:numPr>
          <w:ilvl w:val="0"/>
          <w:numId w:val="7"/>
        </w:numPr>
        <w:spacing w:after="0" w:line="276" w:lineRule="auto"/>
        <w:ind w:left="284" w:right="-801"/>
      </w:pPr>
      <w:r w:rsidRPr="00602112">
        <w:rPr>
          <w:b/>
          <w:bCs/>
        </w:rPr>
        <w:t>Broadcasts ARP</w:t>
      </w:r>
      <w:r w:rsidRPr="00602112">
        <w:t>: Las solicitudes ARP pueden saturar el segmento local.</w:t>
      </w:r>
    </w:p>
    <w:p w14:paraId="6694DD62" w14:textId="7C04E696" w:rsidR="00602112" w:rsidRPr="00602112" w:rsidRDefault="00602112" w:rsidP="00602112">
      <w:pPr>
        <w:spacing w:after="0" w:line="276" w:lineRule="auto"/>
        <w:ind w:left="-142" w:right="-801"/>
      </w:pPr>
      <w:r w:rsidRPr="00602112">
        <w:t>Como trama de difusión, todos los dispositivos de la red local reciben y procesan una solicitud ARP. En una red comercial típica, estas transmisiones probablemente tendrían un impacto mínimo en el rendimiento de la red. Sin embargo, si un gran número de dispositivos se encendieran y todos comenzaran a acceder a los servicios de red al mismo tiempo, podría haber una reducción en el rendimiento durante un corto período de tiempo, como se muestra en la imagen. Después de que los dispositivos envían las transmisiones ARP iniciales y han aprendido las direcciones MAC necesarias, se minimizará cualquier impacto en la red.</w:t>
      </w:r>
    </w:p>
    <w:p w14:paraId="77FDDA61" w14:textId="77777777" w:rsidR="00602112" w:rsidRPr="00602112" w:rsidRDefault="00602112" w:rsidP="00602112">
      <w:pPr>
        <w:spacing w:after="0" w:line="276" w:lineRule="auto"/>
        <w:ind w:left="-142" w:right="-801"/>
        <w:rPr>
          <w:rStyle w:val="Hipervnculo"/>
        </w:rPr>
      </w:pPr>
      <w:r w:rsidRPr="00602112">
        <w:fldChar w:fldCharType="begin"/>
      </w:r>
      <w:r w:rsidRPr="00602112">
        <w:instrText>HYPERLINK "https://ccnadesdecero.es/wp-content/uploads/2017/11/Broadcasts-ARP.png"</w:instrText>
      </w:r>
      <w:r w:rsidRPr="00602112">
        <w:fldChar w:fldCharType="separate"/>
      </w:r>
    </w:p>
    <w:p w14:paraId="60AFBD03" w14:textId="164C4E2F" w:rsidR="00602112" w:rsidRPr="00602112" w:rsidRDefault="00602112" w:rsidP="00602112">
      <w:pPr>
        <w:spacing w:after="0" w:line="276" w:lineRule="auto"/>
        <w:ind w:left="-142" w:right="-801"/>
        <w:rPr>
          <w:rStyle w:val="Hipervnculo"/>
        </w:rPr>
      </w:pPr>
      <w:r w:rsidRPr="00602112">
        <w:rPr>
          <w:rStyle w:val="Hipervnculo"/>
          <w:noProof/>
        </w:rPr>
        <w:lastRenderedPageBreak/>
        <w:drawing>
          <wp:inline distT="0" distB="0" distL="0" distR="0" wp14:anchorId="0B3BF199" wp14:editId="48378DEB">
            <wp:extent cx="5612130" cy="4676775"/>
            <wp:effectExtent l="0" t="0" r="0" b="0"/>
            <wp:docPr id="1134065421" name="Imagen 9" descr="Broadcasts ARP">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roadcasts ARP">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4676775"/>
                    </a:xfrm>
                    <a:prstGeom prst="rect">
                      <a:avLst/>
                    </a:prstGeom>
                    <a:noFill/>
                    <a:ln>
                      <a:noFill/>
                    </a:ln>
                  </pic:spPr>
                </pic:pic>
              </a:graphicData>
            </a:graphic>
          </wp:inline>
        </w:drawing>
      </w:r>
    </w:p>
    <w:p w14:paraId="50F30D02" w14:textId="77777777" w:rsidR="00602112" w:rsidRDefault="00602112" w:rsidP="00602112">
      <w:pPr>
        <w:spacing w:after="0" w:line="276" w:lineRule="auto"/>
        <w:ind w:left="-142" w:right="-801"/>
      </w:pPr>
      <w:r w:rsidRPr="00602112">
        <w:fldChar w:fldCharType="end"/>
      </w:r>
      <w:r w:rsidRPr="00602112">
        <w:t>Broadcasts ARP</w:t>
      </w:r>
    </w:p>
    <w:p w14:paraId="21EA477A" w14:textId="77777777" w:rsidR="00F20307" w:rsidRPr="00602112" w:rsidRDefault="00F20307" w:rsidP="00602112">
      <w:pPr>
        <w:spacing w:after="0" w:line="276" w:lineRule="auto"/>
        <w:ind w:left="-142" w:right="-801"/>
      </w:pPr>
    </w:p>
    <w:p w14:paraId="1746D54E" w14:textId="77777777" w:rsidR="00602112" w:rsidRPr="00602112" w:rsidRDefault="00602112" w:rsidP="00F20307">
      <w:pPr>
        <w:numPr>
          <w:ilvl w:val="0"/>
          <w:numId w:val="8"/>
        </w:numPr>
        <w:spacing w:after="0" w:line="276" w:lineRule="auto"/>
        <w:ind w:left="284" w:right="-801"/>
      </w:pPr>
      <w:r w:rsidRPr="00602112">
        <w:rPr>
          <w:b/>
          <w:bCs/>
        </w:rPr>
        <w:t>Suplantación ARP</w:t>
      </w:r>
      <w:r w:rsidRPr="00602112">
        <w:t xml:space="preserve">: (envenenamiento ARP, ARP </w:t>
      </w:r>
      <w:proofErr w:type="spellStart"/>
      <w:r w:rsidRPr="00602112">
        <w:t>Spoofing</w:t>
      </w:r>
      <w:proofErr w:type="spellEnd"/>
      <w:r w:rsidRPr="00602112">
        <w:t xml:space="preserve">) Esta es una técnica utilizada por un atacante para responder a una solicitud de ARP de una dirección IPv4 que pertenece a otro dispositivo, como el </w:t>
      </w:r>
      <w:proofErr w:type="spellStart"/>
      <w:r w:rsidRPr="00602112">
        <w:t>gateway</w:t>
      </w:r>
      <w:proofErr w:type="spellEnd"/>
      <w:r w:rsidRPr="00602112">
        <w:t xml:space="preserve"> predeterminado.</w:t>
      </w:r>
    </w:p>
    <w:p w14:paraId="75E4F5A6" w14:textId="33C4CDFE" w:rsidR="00602112" w:rsidRPr="00602112" w:rsidRDefault="00602112" w:rsidP="00602112">
      <w:pPr>
        <w:spacing w:after="0" w:line="276" w:lineRule="auto"/>
        <w:ind w:left="-142" w:right="-801"/>
      </w:pPr>
    </w:p>
    <w:p w14:paraId="6BB0E986" w14:textId="77777777" w:rsidR="00602112" w:rsidRPr="00602112" w:rsidRDefault="00602112" w:rsidP="00602112">
      <w:pPr>
        <w:spacing w:after="0" w:line="276" w:lineRule="auto"/>
        <w:ind w:left="-142" w:right="-801"/>
      </w:pPr>
      <w:hyperlink r:id="rId29" w:history="1">
        <w:r w:rsidRPr="00602112">
          <w:rPr>
            <w:rStyle w:val="Hipervnculo"/>
          </w:rPr>
          <w:t>Verificar Conectividad de Red</w:t>
        </w:r>
      </w:hyperlink>
    </w:p>
    <w:p w14:paraId="7CFB9C35" w14:textId="77777777" w:rsidR="00602112" w:rsidRPr="00602112" w:rsidRDefault="00602112" w:rsidP="00602112">
      <w:pPr>
        <w:spacing w:after="0" w:line="276" w:lineRule="auto"/>
        <w:ind w:left="-142" w:right="-801"/>
      </w:pPr>
      <w:r w:rsidRPr="00602112">
        <w:t>En algunos casos, el uso de ARP puede conducir a un riesgo potencial de seguridad. Un actor de amenaza puede usar la suplantación de ARP para realizar un ataque de envenenamiento por ARP. Esta es una técnica utilizada por un actor de amenazas para responder a una solicitud ARP de una dirección IPv4 que pertenece a otro dispositivo, como la puerta de enlace predeterminada, como se muestra en la imagen. El actor de amenaza envía una respuesta ARP con su propia dirección MAC. El receptor de la respuesta ARP agregará la dirección MAC incorrecta a su tabla ARP y enviará estos paquetes al actor de la amenaza.</w:t>
      </w:r>
    </w:p>
    <w:p w14:paraId="5BA4980F" w14:textId="77777777" w:rsidR="00602112" w:rsidRPr="00602112" w:rsidRDefault="00602112" w:rsidP="00602112">
      <w:pPr>
        <w:spacing w:after="0" w:line="276" w:lineRule="auto"/>
        <w:ind w:left="-142" w:right="-801"/>
        <w:rPr>
          <w:rStyle w:val="Hipervnculo"/>
        </w:rPr>
      </w:pPr>
      <w:r w:rsidRPr="00602112">
        <w:fldChar w:fldCharType="begin"/>
      </w:r>
      <w:r w:rsidRPr="00602112">
        <w:instrText>HYPERLINK "https://ccnadesdecero.es/wp-content/uploads/2017/11/Suplantaci%C3%B3n-ARP.png"</w:instrText>
      </w:r>
      <w:r w:rsidRPr="00602112">
        <w:fldChar w:fldCharType="separate"/>
      </w:r>
    </w:p>
    <w:p w14:paraId="546A6C90" w14:textId="3CF2EA9B" w:rsidR="00602112" w:rsidRPr="00602112" w:rsidRDefault="00602112" w:rsidP="00602112">
      <w:pPr>
        <w:spacing w:after="0" w:line="276" w:lineRule="auto"/>
        <w:ind w:left="-142" w:right="-801"/>
        <w:rPr>
          <w:rStyle w:val="Hipervnculo"/>
        </w:rPr>
      </w:pPr>
      <w:r w:rsidRPr="00602112">
        <w:rPr>
          <w:rStyle w:val="Hipervnculo"/>
          <w:noProof/>
        </w:rPr>
        <w:lastRenderedPageBreak/>
        <w:drawing>
          <wp:inline distT="0" distB="0" distL="0" distR="0" wp14:anchorId="25EBE434" wp14:editId="151AB733">
            <wp:extent cx="5612130" cy="4676775"/>
            <wp:effectExtent l="0" t="0" r="0" b="0"/>
            <wp:docPr id="269758362" name="Imagen 7" descr="Suplantación ARP">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uplantación ARP">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4676775"/>
                    </a:xfrm>
                    <a:prstGeom prst="rect">
                      <a:avLst/>
                    </a:prstGeom>
                    <a:noFill/>
                    <a:ln>
                      <a:noFill/>
                    </a:ln>
                  </pic:spPr>
                </pic:pic>
              </a:graphicData>
            </a:graphic>
          </wp:inline>
        </w:drawing>
      </w:r>
    </w:p>
    <w:p w14:paraId="11D3A67C" w14:textId="77777777" w:rsidR="00602112" w:rsidRPr="00602112" w:rsidRDefault="00602112" w:rsidP="00602112">
      <w:pPr>
        <w:spacing w:after="0" w:line="276" w:lineRule="auto"/>
        <w:ind w:left="-142" w:right="-801"/>
      </w:pPr>
      <w:r w:rsidRPr="00602112">
        <w:fldChar w:fldCharType="end"/>
      </w:r>
      <w:r w:rsidRPr="00602112">
        <w:t>Suplantación ARP</w:t>
      </w:r>
    </w:p>
    <w:p w14:paraId="6AB4F48C" w14:textId="77777777" w:rsidR="00F20307" w:rsidRDefault="00F20307" w:rsidP="00602112">
      <w:pPr>
        <w:spacing w:after="0" w:line="276" w:lineRule="auto"/>
        <w:ind w:left="-142" w:right="-801"/>
      </w:pPr>
    </w:p>
    <w:p w14:paraId="7FA6922C" w14:textId="201F455E" w:rsidR="00602112" w:rsidRPr="00602112" w:rsidRDefault="00602112" w:rsidP="00602112">
      <w:pPr>
        <w:spacing w:after="0" w:line="276" w:lineRule="auto"/>
        <w:ind w:left="-142" w:right="-801"/>
      </w:pPr>
      <w:r w:rsidRPr="00602112">
        <w:t>Los switches de nivel empresarial incluyen técnicas de mitigación conocidas como </w:t>
      </w:r>
      <w:r w:rsidRPr="00602112">
        <w:rPr>
          <w:b/>
          <w:bCs/>
        </w:rPr>
        <w:t xml:space="preserve">Dynamic ARP </w:t>
      </w:r>
      <w:proofErr w:type="spellStart"/>
      <w:r w:rsidRPr="00602112">
        <w:rPr>
          <w:b/>
          <w:bCs/>
        </w:rPr>
        <w:t>inspection</w:t>
      </w:r>
      <w:proofErr w:type="spellEnd"/>
      <w:r w:rsidRPr="00602112">
        <w:rPr>
          <w:b/>
          <w:bCs/>
        </w:rPr>
        <w:t xml:space="preserve"> (DAI)</w:t>
      </w:r>
      <w:r w:rsidRPr="00602112">
        <w:t>. DAI está más allá del alcance de este curso.</w:t>
      </w:r>
    </w:p>
    <w:p w14:paraId="4B413796" w14:textId="77777777" w:rsidR="002E1534" w:rsidRDefault="002E1534" w:rsidP="00602112">
      <w:pPr>
        <w:spacing w:after="0" w:line="276" w:lineRule="auto"/>
        <w:ind w:left="-142" w:right="-801"/>
      </w:pPr>
    </w:p>
    <w:p w14:paraId="3442ABDA" w14:textId="3F556CF1" w:rsidR="00602112" w:rsidRPr="00602112" w:rsidRDefault="00602112" w:rsidP="00602112">
      <w:pPr>
        <w:spacing w:after="0" w:line="276" w:lineRule="auto"/>
        <w:ind w:left="-142" w:right="-801"/>
      </w:pPr>
      <w:r w:rsidRPr="00602112">
        <w:t>9. Archivos de Descarga</w:t>
      </w:r>
    </w:p>
    <w:p w14:paraId="7CC7AC6C" w14:textId="77777777" w:rsidR="00602112" w:rsidRPr="00602112" w:rsidRDefault="00602112" w:rsidP="00602112">
      <w:pPr>
        <w:spacing w:after="0" w:line="276" w:lineRule="auto"/>
        <w:ind w:left="-142" w:right="-801"/>
      </w:pPr>
      <w:proofErr w:type="spellStart"/>
      <w:r w:rsidRPr="00602112">
        <w:t>Packet</w:t>
      </w:r>
      <w:proofErr w:type="spellEnd"/>
      <w:r w:rsidRPr="00602112">
        <w:t xml:space="preserve"> </w:t>
      </w:r>
      <w:proofErr w:type="spellStart"/>
      <w:r w:rsidRPr="00602112">
        <w:t>Tracer</w:t>
      </w:r>
      <w:proofErr w:type="spellEnd"/>
      <w:r w:rsidRPr="00602112">
        <w:t>: examina la tabla ARP</w:t>
      </w:r>
    </w:p>
    <w:p w14:paraId="132EB076" w14:textId="77777777" w:rsidR="00602112" w:rsidRPr="00602112" w:rsidRDefault="00602112" w:rsidP="00602112">
      <w:pPr>
        <w:spacing w:after="0" w:line="276" w:lineRule="auto"/>
        <w:ind w:left="-142" w:right="-801"/>
      </w:pPr>
      <w:r w:rsidRPr="00602112">
        <w:t xml:space="preserve">En este </w:t>
      </w:r>
      <w:proofErr w:type="spellStart"/>
      <w:r w:rsidRPr="00602112">
        <w:t>Packet</w:t>
      </w:r>
      <w:proofErr w:type="spellEnd"/>
      <w:r w:rsidRPr="00602112">
        <w:t xml:space="preserve"> </w:t>
      </w:r>
      <w:proofErr w:type="spellStart"/>
      <w:r w:rsidRPr="00602112">
        <w:t>Tracer</w:t>
      </w:r>
      <w:proofErr w:type="spellEnd"/>
      <w:r w:rsidRPr="00602112">
        <w:t>, actividad, completará los siguientes objetivos:</w:t>
      </w:r>
    </w:p>
    <w:p w14:paraId="013450D9" w14:textId="77777777" w:rsidR="00602112" w:rsidRPr="00602112" w:rsidRDefault="00602112" w:rsidP="00F20307">
      <w:pPr>
        <w:numPr>
          <w:ilvl w:val="0"/>
          <w:numId w:val="9"/>
        </w:numPr>
        <w:tabs>
          <w:tab w:val="num" w:pos="720"/>
        </w:tabs>
        <w:spacing w:after="0" w:line="276" w:lineRule="auto"/>
        <w:ind w:left="426" w:right="-801"/>
      </w:pPr>
      <w:r w:rsidRPr="00602112">
        <w:t>Examinar una solicitud ARP</w:t>
      </w:r>
    </w:p>
    <w:p w14:paraId="4F0E4E3A" w14:textId="77777777" w:rsidR="00602112" w:rsidRPr="00602112" w:rsidRDefault="00602112" w:rsidP="00F20307">
      <w:pPr>
        <w:numPr>
          <w:ilvl w:val="0"/>
          <w:numId w:val="9"/>
        </w:numPr>
        <w:tabs>
          <w:tab w:val="num" w:pos="720"/>
        </w:tabs>
        <w:spacing w:after="0" w:line="276" w:lineRule="auto"/>
        <w:ind w:left="426" w:right="-801"/>
      </w:pPr>
      <w:r w:rsidRPr="00602112">
        <w:t>Examinar una tabla de direcciones MAC del Switch</w:t>
      </w:r>
    </w:p>
    <w:p w14:paraId="72DBE627" w14:textId="77777777" w:rsidR="00602112" w:rsidRPr="00602112" w:rsidRDefault="00602112" w:rsidP="00F20307">
      <w:pPr>
        <w:numPr>
          <w:ilvl w:val="0"/>
          <w:numId w:val="9"/>
        </w:numPr>
        <w:tabs>
          <w:tab w:val="num" w:pos="720"/>
        </w:tabs>
        <w:spacing w:after="0" w:line="276" w:lineRule="auto"/>
        <w:ind w:left="426" w:right="-801"/>
      </w:pPr>
      <w:r w:rsidRPr="00602112">
        <w:t>Examinar el proceso ARP en comunicaciones remotas</w:t>
      </w:r>
    </w:p>
    <w:p w14:paraId="79195EB9" w14:textId="77777777" w:rsidR="00602112" w:rsidRPr="00602112" w:rsidRDefault="00602112" w:rsidP="00602112">
      <w:pPr>
        <w:spacing w:after="0" w:line="276" w:lineRule="auto"/>
        <w:ind w:left="-142" w:right="-801"/>
      </w:pPr>
      <w:hyperlink r:id="rId32" w:tgtFrame="_blank" w:history="1">
        <w:r w:rsidRPr="00602112">
          <w:rPr>
            <w:rStyle w:val="Hipervnculo"/>
            <w:b/>
            <w:bCs/>
          </w:rPr>
          <w:t xml:space="preserve">Descargar </w:t>
        </w:r>
        <w:r w:rsidRPr="00602112">
          <w:rPr>
            <w:rStyle w:val="Hipervnculo"/>
            <w:b/>
            <w:bCs/>
          </w:rPr>
          <w:t>Aquí</w:t>
        </w:r>
      </w:hyperlink>
    </w:p>
    <w:p w14:paraId="5D53E973" w14:textId="77777777" w:rsidR="00602112" w:rsidRPr="00602112" w:rsidRDefault="00602112" w:rsidP="00602112">
      <w:pPr>
        <w:spacing w:after="0" w:line="276" w:lineRule="auto"/>
        <w:ind w:left="-142" w:right="-801"/>
      </w:pPr>
      <w:r w:rsidRPr="00602112">
        <w:t>Esta actividad está optimizada para ver PDU. Los dispositivos ya están configurados. Recopilará información de PDU en modo de simulación y responderá una serie de preguntas sobre los datos que recopila.</w:t>
      </w:r>
    </w:p>
    <w:p w14:paraId="79F9E443" w14:textId="77777777" w:rsidR="002E1534" w:rsidRDefault="002E1534" w:rsidP="00602112">
      <w:pPr>
        <w:spacing w:after="0" w:line="276" w:lineRule="auto"/>
        <w:ind w:left="-142" w:right="-801"/>
      </w:pPr>
    </w:p>
    <w:p w14:paraId="3DEB9C01" w14:textId="77777777" w:rsidR="002E1534" w:rsidRDefault="002E1534" w:rsidP="00602112">
      <w:pPr>
        <w:spacing w:after="0" w:line="276" w:lineRule="auto"/>
        <w:ind w:left="-142" w:right="-801"/>
      </w:pPr>
    </w:p>
    <w:p w14:paraId="4E706CAA" w14:textId="77777777" w:rsidR="002E1534" w:rsidRDefault="002E1534" w:rsidP="00602112">
      <w:pPr>
        <w:spacing w:after="0" w:line="276" w:lineRule="auto"/>
        <w:ind w:left="-142" w:right="-801"/>
      </w:pPr>
    </w:p>
    <w:p w14:paraId="51EFB76D" w14:textId="77777777" w:rsidR="002E1534" w:rsidRDefault="002E1534" w:rsidP="00602112">
      <w:pPr>
        <w:spacing w:after="0" w:line="276" w:lineRule="auto"/>
        <w:ind w:left="-142" w:right="-801"/>
      </w:pPr>
    </w:p>
    <w:p w14:paraId="772FBF8F" w14:textId="3C6D432D" w:rsidR="00602112" w:rsidRPr="00602112" w:rsidRDefault="00602112" w:rsidP="00797220">
      <w:pPr>
        <w:tabs>
          <w:tab w:val="left" w:pos="3528"/>
        </w:tabs>
        <w:spacing w:after="0" w:line="276" w:lineRule="auto"/>
        <w:ind w:left="-142" w:right="-801"/>
      </w:pPr>
      <w:r w:rsidRPr="00602112">
        <w:lastRenderedPageBreak/>
        <w:t>10. Verifica tu comprensión – ARP</w:t>
      </w:r>
      <w:r w:rsidR="00797220">
        <w:tab/>
      </w:r>
    </w:p>
    <w:p w14:paraId="7DD4C888" w14:textId="77777777" w:rsidR="00602112" w:rsidRPr="00602112" w:rsidRDefault="00602112" w:rsidP="00602112">
      <w:pPr>
        <w:spacing w:after="0" w:line="276" w:lineRule="auto"/>
        <w:ind w:left="-142" w:right="-801"/>
      </w:pPr>
      <w:r w:rsidRPr="00602112">
        <w:t>Verifica tu comprensión de ARP eligiendo la MEJOR respuesta a las siguientes preguntas.</w:t>
      </w:r>
    </w:p>
    <w:p w14:paraId="671E05B6" w14:textId="77777777" w:rsidR="00602112" w:rsidRPr="00602112" w:rsidRDefault="00602112" w:rsidP="002E1534">
      <w:pPr>
        <w:numPr>
          <w:ilvl w:val="0"/>
          <w:numId w:val="10"/>
        </w:numPr>
        <w:spacing w:after="0" w:line="276" w:lineRule="auto"/>
        <w:ind w:left="142" w:right="-801"/>
      </w:pPr>
      <w:r w:rsidRPr="00602112">
        <w:t>¿Qué dos funciones proporciona ARP? (Escoja dos.)</w:t>
      </w:r>
    </w:p>
    <w:p w14:paraId="05CDFE26" w14:textId="77777777" w:rsidR="00602112" w:rsidRPr="00602112" w:rsidRDefault="00602112" w:rsidP="002E1534">
      <w:pPr>
        <w:numPr>
          <w:ilvl w:val="0"/>
          <w:numId w:val="11"/>
        </w:numPr>
        <w:spacing w:after="0" w:line="276" w:lineRule="auto"/>
        <w:ind w:left="567" w:right="-801"/>
      </w:pPr>
      <w:r w:rsidRPr="00602112">
        <w:t>A. Mantiene una tabla de direcciones IPv4 a los nombres de dominio</w:t>
      </w:r>
    </w:p>
    <w:p w14:paraId="4A9BA1EA" w14:textId="77777777" w:rsidR="00602112" w:rsidRPr="00602112" w:rsidRDefault="00602112" w:rsidP="002E1534">
      <w:pPr>
        <w:numPr>
          <w:ilvl w:val="0"/>
          <w:numId w:val="11"/>
        </w:numPr>
        <w:spacing w:after="0" w:line="276" w:lineRule="auto"/>
        <w:ind w:left="567" w:right="-801"/>
      </w:pPr>
      <w:r w:rsidRPr="00602112">
        <w:t>B. Mantiene una tabla de asignaciones de direcciones IPv4 a MAC</w:t>
      </w:r>
    </w:p>
    <w:p w14:paraId="4F9F6AFE" w14:textId="77777777" w:rsidR="00602112" w:rsidRPr="00602112" w:rsidRDefault="00602112" w:rsidP="002E1534">
      <w:pPr>
        <w:numPr>
          <w:ilvl w:val="0"/>
          <w:numId w:val="11"/>
        </w:numPr>
        <w:spacing w:after="0" w:line="276" w:lineRule="auto"/>
        <w:ind w:left="567" w:right="-801"/>
      </w:pPr>
      <w:r w:rsidRPr="00602112">
        <w:t>C. Mantiene una tabla de asignaciones de direcciones IPv6 a MAC</w:t>
      </w:r>
    </w:p>
    <w:p w14:paraId="31D87C13" w14:textId="77777777" w:rsidR="00602112" w:rsidRPr="00602112" w:rsidRDefault="00602112" w:rsidP="002E1534">
      <w:pPr>
        <w:numPr>
          <w:ilvl w:val="0"/>
          <w:numId w:val="11"/>
        </w:numPr>
        <w:spacing w:after="0" w:line="276" w:lineRule="auto"/>
        <w:ind w:left="567" w:right="-801"/>
      </w:pPr>
      <w:r w:rsidRPr="00602112">
        <w:t>D. Resuelve direcciones IPv4 a nombres de dominio</w:t>
      </w:r>
    </w:p>
    <w:p w14:paraId="591CAAA9" w14:textId="77777777" w:rsidR="00602112" w:rsidRPr="00602112" w:rsidRDefault="00602112" w:rsidP="002E1534">
      <w:pPr>
        <w:numPr>
          <w:ilvl w:val="0"/>
          <w:numId w:val="11"/>
        </w:numPr>
        <w:spacing w:after="0" w:line="276" w:lineRule="auto"/>
        <w:ind w:left="567" w:right="-801"/>
      </w:pPr>
      <w:r w:rsidRPr="00602112">
        <w:t>E. Resuelve direcciones IPv4 a direcciones MAC</w:t>
      </w:r>
    </w:p>
    <w:p w14:paraId="3BCBF35B" w14:textId="77777777" w:rsidR="00602112" w:rsidRDefault="00602112" w:rsidP="002E1534">
      <w:pPr>
        <w:numPr>
          <w:ilvl w:val="0"/>
          <w:numId w:val="11"/>
        </w:numPr>
        <w:spacing w:after="0" w:line="276" w:lineRule="auto"/>
        <w:ind w:left="567" w:right="-801"/>
      </w:pPr>
      <w:r w:rsidRPr="00602112">
        <w:t>F. Resuelve direcciones IPv6 a direcciones MAC</w:t>
      </w:r>
    </w:p>
    <w:p w14:paraId="23A7097B" w14:textId="77777777" w:rsidR="002E1534" w:rsidRPr="00602112" w:rsidRDefault="002E1534" w:rsidP="002E1534">
      <w:pPr>
        <w:spacing w:after="0" w:line="276" w:lineRule="auto"/>
        <w:ind w:left="567" w:right="-801"/>
      </w:pPr>
    </w:p>
    <w:p w14:paraId="1A43BB5C" w14:textId="77777777" w:rsidR="00602112" w:rsidRPr="00602112" w:rsidRDefault="00602112" w:rsidP="002E1534">
      <w:pPr>
        <w:numPr>
          <w:ilvl w:val="0"/>
          <w:numId w:val="12"/>
        </w:numPr>
        <w:spacing w:after="0" w:line="276" w:lineRule="auto"/>
        <w:ind w:left="142" w:right="-801"/>
      </w:pPr>
      <w:r w:rsidRPr="00602112">
        <w:t>¿Dónde se almacena la tabla ARP en un dispositivo?</w:t>
      </w:r>
    </w:p>
    <w:p w14:paraId="33776EF9" w14:textId="77777777" w:rsidR="00602112" w:rsidRPr="00602112" w:rsidRDefault="00602112" w:rsidP="002E1534">
      <w:pPr>
        <w:numPr>
          <w:ilvl w:val="0"/>
          <w:numId w:val="13"/>
        </w:numPr>
        <w:spacing w:after="0" w:line="276" w:lineRule="auto"/>
        <w:ind w:left="567" w:right="-801"/>
      </w:pPr>
      <w:r w:rsidRPr="00602112">
        <w:t>A. ROM</w:t>
      </w:r>
    </w:p>
    <w:p w14:paraId="07E902EE" w14:textId="77777777" w:rsidR="00602112" w:rsidRPr="00602112" w:rsidRDefault="00602112" w:rsidP="002E1534">
      <w:pPr>
        <w:numPr>
          <w:ilvl w:val="0"/>
          <w:numId w:val="13"/>
        </w:numPr>
        <w:spacing w:after="0" w:line="276" w:lineRule="auto"/>
        <w:ind w:left="567" w:right="-801"/>
      </w:pPr>
      <w:r w:rsidRPr="00602112">
        <w:t xml:space="preserve">B. Memoria </w:t>
      </w:r>
      <w:proofErr w:type="gramStart"/>
      <w:r w:rsidRPr="00602112">
        <w:t>flash</w:t>
      </w:r>
      <w:proofErr w:type="gramEnd"/>
    </w:p>
    <w:p w14:paraId="112207FB" w14:textId="77777777" w:rsidR="00602112" w:rsidRPr="00602112" w:rsidRDefault="00602112" w:rsidP="002E1534">
      <w:pPr>
        <w:numPr>
          <w:ilvl w:val="0"/>
          <w:numId w:val="13"/>
        </w:numPr>
        <w:spacing w:after="0" w:line="276" w:lineRule="auto"/>
        <w:ind w:left="567" w:right="-801"/>
      </w:pPr>
      <w:r w:rsidRPr="00602112">
        <w:t>C. NVRAM</w:t>
      </w:r>
    </w:p>
    <w:p w14:paraId="6198DF67" w14:textId="77777777" w:rsidR="00602112" w:rsidRDefault="00602112" w:rsidP="002E1534">
      <w:pPr>
        <w:numPr>
          <w:ilvl w:val="0"/>
          <w:numId w:val="13"/>
        </w:numPr>
        <w:spacing w:after="0" w:line="276" w:lineRule="auto"/>
        <w:ind w:left="567" w:right="-801"/>
      </w:pPr>
      <w:r w:rsidRPr="00602112">
        <w:t>D. RAM</w:t>
      </w:r>
    </w:p>
    <w:p w14:paraId="1CF9CD65" w14:textId="77777777" w:rsidR="002E1534" w:rsidRPr="00602112" w:rsidRDefault="002E1534" w:rsidP="002E1534">
      <w:pPr>
        <w:spacing w:after="0" w:line="276" w:lineRule="auto"/>
        <w:ind w:left="567" w:right="-801"/>
      </w:pPr>
    </w:p>
    <w:p w14:paraId="40BF6D9A" w14:textId="77777777" w:rsidR="00602112" w:rsidRPr="00602112" w:rsidRDefault="00602112" w:rsidP="002E1534">
      <w:pPr>
        <w:numPr>
          <w:ilvl w:val="0"/>
          <w:numId w:val="14"/>
        </w:numPr>
        <w:spacing w:after="0" w:line="276" w:lineRule="auto"/>
        <w:ind w:left="142" w:right="-801"/>
      </w:pPr>
      <w:r w:rsidRPr="00602112">
        <w:t>¿Qué afirmación es verdadera sobre ARP?</w:t>
      </w:r>
    </w:p>
    <w:p w14:paraId="0ADC781A" w14:textId="77777777" w:rsidR="00602112" w:rsidRPr="00602112" w:rsidRDefault="00602112" w:rsidP="002E1534">
      <w:pPr>
        <w:numPr>
          <w:ilvl w:val="0"/>
          <w:numId w:val="15"/>
        </w:numPr>
        <w:spacing w:after="0" w:line="276" w:lineRule="auto"/>
        <w:ind w:left="567" w:right="-801"/>
      </w:pPr>
      <w:r w:rsidRPr="00602112">
        <w:t>A. No se puede eliminar manualmente una memoria caché ARP.</w:t>
      </w:r>
    </w:p>
    <w:p w14:paraId="46F8380A" w14:textId="77777777" w:rsidR="00602112" w:rsidRPr="00602112" w:rsidRDefault="00602112" w:rsidP="002E1534">
      <w:pPr>
        <w:numPr>
          <w:ilvl w:val="0"/>
          <w:numId w:val="15"/>
        </w:numPr>
        <w:spacing w:after="0" w:line="276" w:lineRule="auto"/>
        <w:ind w:left="567" w:right="-801"/>
      </w:pPr>
      <w:r w:rsidRPr="00602112">
        <w:t>B. Las entradas ARP se almacenan en caché de forma permanente.</w:t>
      </w:r>
    </w:p>
    <w:p w14:paraId="3B8AB31F" w14:textId="77777777" w:rsidR="00602112" w:rsidRDefault="00602112" w:rsidP="002E1534">
      <w:pPr>
        <w:numPr>
          <w:ilvl w:val="0"/>
          <w:numId w:val="15"/>
        </w:numPr>
        <w:spacing w:after="0" w:line="276" w:lineRule="auto"/>
        <w:ind w:left="567" w:right="-801"/>
      </w:pPr>
      <w:r w:rsidRPr="00602112">
        <w:t>C. Las entradas ARP se almacenan en caché temporalmente.</w:t>
      </w:r>
    </w:p>
    <w:p w14:paraId="36C22709" w14:textId="77777777" w:rsidR="002E1534" w:rsidRPr="00602112" w:rsidRDefault="002E1534" w:rsidP="002E1534">
      <w:pPr>
        <w:spacing w:after="0" w:line="276" w:lineRule="auto"/>
        <w:ind w:left="567" w:right="-801"/>
      </w:pPr>
    </w:p>
    <w:p w14:paraId="53067DC8" w14:textId="77777777" w:rsidR="00602112" w:rsidRPr="00602112" w:rsidRDefault="00602112" w:rsidP="002E1534">
      <w:pPr>
        <w:numPr>
          <w:ilvl w:val="0"/>
          <w:numId w:val="16"/>
        </w:numPr>
        <w:spacing w:after="0" w:line="276" w:lineRule="auto"/>
        <w:ind w:left="142" w:right="-801"/>
      </w:pPr>
      <w:r w:rsidRPr="00602112">
        <w:t xml:space="preserve">¿Qué comando se podría usar en un </w:t>
      </w:r>
      <w:proofErr w:type="spellStart"/>
      <w:r w:rsidRPr="00602112">
        <w:t>router</w:t>
      </w:r>
      <w:proofErr w:type="spellEnd"/>
      <w:r w:rsidRPr="00602112">
        <w:t xml:space="preserve"> Cisco para ver su tabla ARP?</w:t>
      </w:r>
    </w:p>
    <w:p w14:paraId="3B145379" w14:textId="77777777" w:rsidR="00602112" w:rsidRPr="00602112" w:rsidRDefault="00602112" w:rsidP="002E1534">
      <w:pPr>
        <w:numPr>
          <w:ilvl w:val="0"/>
          <w:numId w:val="17"/>
        </w:numPr>
        <w:spacing w:after="0" w:line="276" w:lineRule="auto"/>
        <w:ind w:left="567" w:right="-801"/>
      </w:pPr>
      <w:r w:rsidRPr="00602112">
        <w:t xml:space="preserve">A. </w:t>
      </w:r>
      <w:proofErr w:type="spellStart"/>
      <w:r w:rsidRPr="00602112">
        <w:t>arp</w:t>
      </w:r>
      <w:proofErr w:type="spellEnd"/>
      <w:r w:rsidRPr="00602112">
        <w:t xml:space="preserve"> -a</w:t>
      </w:r>
    </w:p>
    <w:p w14:paraId="15D31F6D" w14:textId="77777777" w:rsidR="00602112" w:rsidRPr="00602112" w:rsidRDefault="00602112" w:rsidP="002E1534">
      <w:pPr>
        <w:numPr>
          <w:ilvl w:val="0"/>
          <w:numId w:val="17"/>
        </w:numPr>
        <w:spacing w:after="0" w:line="276" w:lineRule="auto"/>
        <w:ind w:left="567" w:right="-801"/>
      </w:pPr>
      <w:r w:rsidRPr="00602112">
        <w:t xml:space="preserve">B. </w:t>
      </w:r>
      <w:proofErr w:type="spellStart"/>
      <w:r w:rsidRPr="00602112">
        <w:t>arp</w:t>
      </w:r>
      <w:proofErr w:type="spellEnd"/>
      <w:r w:rsidRPr="00602112">
        <w:t xml:space="preserve"> -d</w:t>
      </w:r>
    </w:p>
    <w:p w14:paraId="5F696399" w14:textId="77777777" w:rsidR="00602112" w:rsidRPr="00602112" w:rsidRDefault="00602112" w:rsidP="002E1534">
      <w:pPr>
        <w:numPr>
          <w:ilvl w:val="0"/>
          <w:numId w:val="17"/>
        </w:numPr>
        <w:spacing w:after="0" w:line="276" w:lineRule="auto"/>
        <w:ind w:left="567" w:right="-801"/>
      </w:pPr>
      <w:r w:rsidRPr="00602112">
        <w:t xml:space="preserve">C. </w:t>
      </w:r>
      <w:proofErr w:type="gramStart"/>
      <w:r w:rsidRPr="00602112">
        <w:t>show</w:t>
      </w:r>
      <w:proofErr w:type="gramEnd"/>
      <w:r w:rsidRPr="00602112">
        <w:t xml:space="preserve"> </w:t>
      </w:r>
      <w:proofErr w:type="spellStart"/>
      <w:r w:rsidRPr="00602112">
        <w:t>arp</w:t>
      </w:r>
      <w:proofErr w:type="spellEnd"/>
      <w:r w:rsidRPr="00602112">
        <w:t xml:space="preserve"> table</w:t>
      </w:r>
    </w:p>
    <w:p w14:paraId="691EDDF7" w14:textId="77777777" w:rsidR="00602112" w:rsidRDefault="00602112" w:rsidP="002E1534">
      <w:pPr>
        <w:numPr>
          <w:ilvl w:val="0"/>
          <w:numId w:val="17"/>
        </w:numPr>
        <w:spacing w:after="0" w:line="276" w:lineRule="auto"/>
        <w:ind w:left="567" w:right="-801"/>
      </w:pPr>
      <w:r w:rsidRPr="00602112">
        <w:t xml:space="preserve">D. </w:t>
      </w:r>
      <w:proofErr w:type="gramStart"/>
      <w:r w:rsidRPr="00602112">
        <w:t>show</w:t>
      </w:r>
      <w:proofErr w:type="gramEnd"/>
      <w:r w:rsidRPr="00602112">
        <w:t xml:space="preserve"> </w:t>
      </w:r>
      <w:proofErr w:type="spellStart"/>
      <w:r w:rsidRPr="00602112">
        <w:t>ip</w:t>
      </w:r>
      <w:proofErr w:type="spellEnd"/>
      <w:r w:rsidRPr="00602112">
        <w:t xml:space="preserve"> </w:t>
      </w:r>
      <w:proofErr w:type="spellStart"/>
      <w:r w:rsidRPr="00602112">
        <w:t>arp</w:t>
      </w:r>
      <w:proofErr w:type="spellEnd"/>
    </w:p>
    <w:p w14:paraId="7513575D" w14:textId="77777777" w:rsidR="002E1534" w:rsidRPr="00602112" w:rsidRDefault="002E1534" w:rsidP="002E1534">
      <w:pPr>
        <w:spacing w:after="0" w:line="276" w:lineRule="auto"/>
        <w:ind w:left="567" w:right="-801"/>
      </w:pPr>
    </w:p>
    <w:p w14:paraId="60363075" w14:textId="77777777" w:rsidR="00602112" w:rsidRPr="00602112" w:rsidRDefault="00602112" w:rsidP="002E1534">
      <w:pPr>
        <w:numPr>
          <w:ilvl w:val="0"/>
          <w:numId w:val="18"/>
        </w:numPr>
        <w:spacing w:after="0" w:line="276" w:lineRule="auto"/>
        <w:ind w:left="142" w:right="-801"/>
      </w:pPr>
      <w:r w:rsidRPr="00602112">
        <w:t>¿Qué es un ataque usando ARP?</w:t>
      </w:r>
    </w:p>
    <w:p w14:paraId="19EDEFA4" w14:textId="77777777" w:rsidR="00602112" w:rsidRPr="00602112" w:rsidRDefault="00602112" w:rsidP="002E1534">
      <w:pPr>
        <w:numPr>
          <w:ilvl w:val="0"/>
          <w:numId w:val="19"/>
        </w:numPr>
        <w:spacing w:after="0" w:line="276" w:lineRule="auto"/>
        <w:ind w:left="567" w:right="-801"/>
      </w:pPr>
      <w:r w:rsidRPr="00602112">
        <w:t>A. broadcasts ARP</w:t>
      </w:r>
    </w:p>
    <w:p w14:paraId="580F3913" w14:textId="77777777" w:rsidR="00602112" w:rsidRPr="00602112" w:rsidRDefault="00602112" w:rsidP="002E1534">
      <w:pPr>
        <w:numPr>
          <w:ilvl w:val="0"/>
          <w:numId w:val="19"/>
        </w:numPr>
        <w:spacing w:after="0" w:line="276" w:lineRule="auto"/>
        <w:ind w:left="567" w:right="-801"/>
      </w:pPr>
      <w:r w:rsidRPr="00602112">
        <w:t xml:space="preserve">B. ataques ARP </w:t>
      </w:r>
      <w:proofErr w:type="spellStart"/>
      <w:r w:rsidRPr="00602112">
        <w:t>hopping</w:t>
      </w:r>
      <w:proofErr w:type="spellEnd"/>
    </w:p>
    <w:p w14:paraId="5B0D6737" w14:textId="77777777" w:rsidR="00602112" w:rsidRPr="00602112" w:rsidRDefault="00602112" w:rsidP="002E1534">
      <w:pPr>
        <w:numPr>
          <w:ilvl w:val="0"/>
          <w:numId w:val="19"/>
        </w:numPr>
        <w:spacing w:after="0" w:line="276" w:lineRule="auto"/>
        <w:ind w:left="567" w:right="-801"/>
      </w:pPr>
      <w:r w:rsidRPr="00602112">
        <w:t>C. Envenenamiento ARP</w:t>
      </w:r>
    </w:p>
    <w:p w14:paraId="2C3D969A" w14:textId="77777777" w:rsidR="00602112" w:rsidRPr="00602112" w:rsidRDefault="00602112" w:rsidP="002E1534">
      <w:pPr>
        <w:numPr>
          <w:ilvl w:val="0"/>
          <w:numId w:val="19"/>
        </w:numPr>
        <w:spacing w:after="0" w:line="276" w:lineRule="auto"/>
        <w:ind w:left="567" w:right="-801"/>
      </w:pPr>
      <w:r w:rsidRPr="00602112">
        <w:t>D. La inanición de ARP</w:t>
      </w:r>
    </w:p>
    <w:p w14:paraId="2AAFB893" w14:textId="77777777" w:rsidR="0080402F" w:rsidRDefault="0080402F" w:rsidP="00602112">
      <w:pPr>
        <w:spacing w:after="0" w:line="276" w:lineRule="auto"/>
        <w:ind w:left="-142" w:right="-801"/>
      </w:pPr>
    </w:p>
    <w:sectPr w:rsidR="008040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616E"/>
    <w:multiLevelType w:val="multilevel"/>
    <w:tmpl w:val="1E0062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A60DE"/>
    <w:multiLevelType w:val="multilevel"/>
    <w:tmpl w:val="F6A6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054B9"/>
    <w:multiLevelType w:val="multilevel"/>
    <w:tmpl w:val="2662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6D2A23"/>
    <w:multiLevelType w:val="multilevel"/>
    <w:tmpl w:val="68E4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4F6AEF"/>
    <w:multiLevelType w:val="multilevel"/>
    <w:tmpl w:val="4D6227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61F89"/>
    <w:multiLevelType w:val="multilevel"/>
    <w:tmpl w:val="13BEBE2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6EA2B0B"/>
    <w:multiLevelType w:val="multilevel"/>
    <w:tmpl w:val="EDAE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C951CE"/>
    <w:multiLevelType w:val="multilevel"/>
    <w:tmpl w:val="1DB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C61C77"/>
    <w:multiLevelType w:val="multilevel"/>
    <w:tmpl w:val="91003A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 w15:restartNumberingAfterBreak="0">
    <w:nsid w:val="50656BC5"/>
    <w:multiLevelType w:val="multilevel"/>
    <w:tmpl w:val="880232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CF612B"/>
    <w:multiLevelType w:val="multilevel"/>
    <w:tmpl w:val="F63C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626EB9"/>
    <w:multiLevelType w:val="multilevel"/>
    <w:tmpl w:val="FEB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CC1FFC"/>
    <w:multiLevelType w:val="multilevel"/>
    <w:tmpl w:val="834A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6432D6"/>
    <w:multiLevelType w:val="multilevel"/>
    <w:tmpl w:val="F1BE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F237F7"/>
    <w:multiLevelType w:val="multilevel"/>
    <w:tmpl w:val="5BF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2C0B8E"/>
    <w:multiLevelType w:val="multilevel"/>
    <w:tmpl w:val="0A14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56F76DA"/>
    <w:multiLevelType w:val="multilevel"/>
    <w:tmpl w:val="A238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703CC4"/>
    <w:multiLevelType w:val="multilevel"/>
    <w:tmpl w:val="BAC005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200C28"/>
    <w:multiLevelType w:val="multilevel"/>
    <w:tmpl w:val="10B4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324184">
    <w:abstractNumId w:val="5"/>
  </w:num>
  <w:num w:numId="2" w16cid:durableId="1936092952">
    <w:abstractNumId w:val="12"/>
  </w:num>
  <w:num w:numId="3" w16cid:durableId="63186695">
    <w:abstractNumId w:val="3"/>
  </w:num>
  <w:num w:numId="4" w16cid:durableId="581718495">
    <w:abstractNumId w:val="16"/>
  </w:num>
  <w:num w:numId="5" w16cid:durableId="1127970659">
    <w:abstractNumId w:val="15"/>
  </w:num>
  <w:num w:numId="6" w16cid:durableId="1352488269">
    <w:abstractNumId w:val="13"/>
  </w:num>
  <w:num w:numId="7" w16cid:durableId="1293438904">
    <w:abstractNumId w:val="10"/>
  </w:num>
  <w:num w:numId="8" w16cid:durableId="906722521">
    <w:abstractNumId w:val="1"/>
  </w:num>
  <w:num w:numId="9" w16cid:durableId="605582163">
    <w:abstractNumId w:val="8"/>
  </w:num>
  <w:num w:numId="10" w16cid:durableId="368341770">
    <w:abstractNumId w:val="18"/>
  </w:num>
  <w:num w:numId="11" w16cid:durableId="385418455">
    <w:abstractNumId w:val="6"/>
  </w:num>
  <w:num w:numId="12" w16cid:durableId="63340116">
    <w:abstractNumId w:val="9"/>
  </w:num>
  <w:num w:numId="13" w16cid:durableId="1308895358">
    <w:abstractNumId w:val="7"/>
  </w:num>
  <w:num w:numId="14" w16cid:durableId="113906203">
    <w:abstractNumId w:val="4"/>
  </w:num>
  <w:num w:numId="15" w16cid:durableId="2032685744">
    <w:abstractNumId w:val="11"/>
  </w:num>
  <w:num w:numId="16" w16cid:durableId="223611857">
    <w:abstractNumId w:val="17"/>
  </w:num>
  <w:num w:numId="17" w16cid:durableId="1547178548">
    <w:abstractNumId w:val="2"/>
  </w:num>
  <w:num w:numId="18" w16cid:durableId="1424648985">
    <w:abstractNumId w:val="0"/>
  </w:num>
  <w:num w:numId="19" w16cid:durableId="5123042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112"/>
    <w:rsid w:val="00210E6F"/>
    <w:rsid w:val="002E1534"/>
    <w:rsid w:val="00385EC1"/>
    <w:rsid w:val="00602112"/>
    <w:rsid w:val="00647745"/>
    <w:rsid w:val="00797220"/>
    <w:rsid w:val="0080402F"/>
    <w:rsid w:val="008627D5"/>
    <w:rsid w:val="00A638A8"/>
    <w:rsid w:val="00C735AB"/>
    <w:rsid w:val="00F203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68A8"/>
  <w15:chartTrackingRefBased/>
  <w15:docId w15:val="{80D036E6-B135-4075-B258-0DA357100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21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021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0211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0211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60211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021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21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21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21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211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0211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0211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0211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60211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021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21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21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2112"/>
    <w:rPr>
      <w:rFonts w:eastAsiaTheme="majorEastAsia" w:cstheme="majorBidi"/>
      <w:color w:val="272727" w:themeColor="text1" w:themeTint="D8"/>
    </w:rPr>
  </w:style>
  <w:style w:type="paragraph" w:styleId="Ttulo">
    <w:name w:val="Title"/>
    <w:basedOn w:val="Normal"/>
    <w:next w:val="Normal"/>
    <w:link w:val="TtuloCar"/>
    <w:uiPriority w:val="10"/>
    <w:qFormat/>
    <w:rsid w:val="00602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21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21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21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2112"/>
    <w:pPr>
      <w:spacing w:before="160"/>
      <w:jc w:val="center"/>
    </w:pPr>
    <w:rPr>
      <w:i/>
      <w:iCs/>
      <w:color w:val="404040" w:themeColor="text1" w:themeTint="BF"/>
    </w:rPr>
  </w:style>
  <w:style w:type="character" w:customStyle="1" w:styleId="CitaCar">
    <w:name w:val="Cita Car"/>
    <w:basedOn w:val="Fuentedeprrafopredeter"/>
    <w:link w:val="Cita"/>
    <w:uiPriority w:val="29"/>
    <w:rsid w:val="00602112"/>
    <w:rPr>
      <w:i/>
      <w:iCs/>
      <w:color w:val="404040" w:themeColor="text1" w:themeTint="BF"/>
    </w:rPr>
  </w:style>
  <w:style w:type="paragraph" w:styleId="Prrafodelista">
    <w:name w:val="List Paragraph"/>
    <w:basedOn w:val="Normal"/>
    <w:uiPriority w:val="34"/>
    <w:qFormat/>
    <w:rsid w:val="00602112"/>
    <w:pPr>
      <w:ind w:left="720"/>
      <w:contextualSpacing/>
    </w:pPr>
  </w:style>
  <w:style w:type="character" w:styleId="nfasisintenso">
    <w:name w:val="Intense Emphasis"/>
    <w:basedOn w:val="Fuentedeprrafopredeter"/>
    <w:uiPriority w:val="21"/>
    <w:qFormat/>
    <w:rsid w:val="00602112"/>
    <w:rPr>
      <w:i/>
      <w:iCs/>
      <w:color w:val="2F5496" w:themeColor="accent1" w:themeShade="BF"/>
    </w:rPr>
  </w:style>
  <w:style w:type="paragraph" w:styleId="Citadestacada">
    <w:name w:val="Intense Quote"/>
    <w:basedOn w:val="Normal"/>
    <w:next w:val="Normal"/>
    <w:link w:val="CitadestacadaCar"/>
    <w:uiPriority w:val="30"/>
    <w:qFormat/>
    <w:rsid w:val="006021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02112"/>
    <w:rPr>
      <w:i/>
      <w:iCs/>
      <w:color w:val="2F5496" w:themeColor="accent1" w:themeShade="BF"/>
    </w:rPr>
  </w:style>
  <w:style w:type="character" w:styleId="Referenciaintensa">
    <w:name w:val="Intense Reference"/>
    <w:basedOn w:val="Fuentedeprrafopredeter"/>
    <w:uiPriority w:val="32"/>
    <w:qFormat/>
    <w:rsid w:val="00602112"/>
    <w:rPr>
      <w:b/>
      <w:bCs/>
      <w:smallCaps/>
      <w:color w:val="2F5496" w:themeColor="accent1" w:themeShade="BF"/>
      <w:spacing w:val="5"/>
    </w:rPr>
  </w:style>
  <w:style w:type="character" w:styleId="Hipervnculo">
    <w:name w:val="Hyperlink"/>
    <w:basedOn w:val="Fuentedeprrafopredeter"/>
    <w:uiPriority w:val="99"/>
    <w:unhideWhenUsed/>
    <w:rsid w:val="00602112"/>
    <w:rPr>
      <w:color w:val="0563C1" w:themeColor="hyperlink"/>
      <w:u w:val="single"/>
    </w:rPr>
  </w:style>
  <w:style w:type="character" w:styleId="Mencinsinresolver">
    <w:name w:val="Unresolved Mention"/>
    <w:basedOn w:val="Fuentedeprrafopredeter"/>
    <w:uiPriority w:val="99"/>
    <w:semiHidden/>
    <w:unhideWhenUsed/>
    <w:rsid w:val="00602112"/>
    <w:rPr>
      <w:color w:val="605E5C"/>
      <w:shd w:val="clear" w:color="auto" w:fill="E1DFDD"/>
    </w:rPr>
  </w:style>
  <w:style w:type="character" w:styleId="Hipervnculovisitado">
    <w:name w:val="FollowedHyperlink"/>
    <w:basedOn w:val="Fuentedeprrafopredeter"/>
    <w:uiPriority w:val="99"/>
    <w:semiHidden/>
    <w:unhideWhenUsed/>
    <w:rsid w:val="00C735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71128">
      <w:bodyDiv w:val="1"/>
      <w:marLeft w:val="0"/>
      <w:marRight w:val="0"/>
      <w:marTop w:val="0"/>
      <w:marBottom w:val="0"/>
      <w:divBdr>
        <w:top w:val="none" w:sz="0" w:space="0" w:color="auto"/>
        <w:left w:val="none" w:sz="0" w:space="0" w:color="auto"/>
        <w:bottom w:val="none" w:sz="0" w:space="0" w:color="auto"/>
        <w:right w:val="none" w:sz="0" w:space="0" w:color="auto"/>
      </w:divBdr>
    </w:div>
    <w:div w:id="1150094613">
      <w:bodyDiv w:val="1"/>
      <w:marLeft w:val="0"/>
      <w:marRight w:val="0"/>
      <w:marTop w:val="0"/>
      <w:marBottom w:val="0"/>
      <w:divBdr>
        <w:top w:val="none" w:sz="0" w:space="0" w:color="auto"/>
        <w:left w:val="none" w:sz="0" w:space="0" w:color="auto"/>
        <w:bottom w:val="none" w:sz="0" w:space="0" w:color="auto"/>
        <w:right w:val="none" w:sz="0" w:space="0" w:color="auto"/>
      </w:divBdr>
      <w:divsChild>
        <w:div w:id="1735397194">
          <w:marLeft w:val="0"/>
          <w:marRight w:val="0"/>
          <w:marTop w:val="0"/>
          <w:marBottom w:val="240"/>
          <w:divBdr>
            <w:top w:val="single" w:sz="6" w:space="8" w:color="AAAAAA"/>
            <w:left w:val="single" w:sz="6" w:space="8" w:color="AAAAAA"/>
            <w:bottom w:val="single" w:sz="6" w:space="8" w:color="AAAAAA"/>
            <w:right w:val="single" w:sz="6" w:space="15" w:color="AAAAAA"/>
          </w:divBdr>
        </w:div>
        <w:div w:id="914513737">
          <w:marLeft w:val="0"/>
          <w:marRight w:val="0"/>
          <w:marTop w:val="0"/>
          <w:marBottom w:val="0"/>
          <w:divBdr>
            <w:top w:val="none" w:sz="0" w:space="0" w:color="auto"/>
            <w:left w:val="none" w:sz="0" w:space="0" w:color="auto"/>
            <w:bottom w:val="none" w:sz="0" w:space="0" w:color="auto"/>
            <w:right w:val="none" w:sz="0" w:space="0" w:color="auto"/>
          </w:divBdr>
        </w:div>
        <w:div w:id="2023043980">
          <w:marLeft w:val="0"/>
          <w:marRight w:val="0"/>
          <w:marTop w:val="0"/>
          <w:marBottom w:val="0"/>
          <w:divBdr>
            <w:top w:val="none" w:sz="0" w:space="0" w:color="auto"/>
            <w:left w:val="none" w:sz="0" w:space="0" w:color="auto"/>
            <w:bottom w:val="none" w:sz="0" w:space="0" w:color="auto"/>
            <w:right w:val="none" w:sz="0" w:space="0" w:color="auto"/>
          </w:divBdr>
        </w:div>
        <w:div w:id="660691740">
          <w:marLeft w:val="0"/>
          <w:marRight w:val="0"/>
          <w:marTop w:val="225"/>
          <w:marBottom w:val="225"/>
          <w:divBdr>
            <w:top w:val="none" w:sz="0" w:space="0" w:color="auto"/>
            <w:left w:val="none" w:sz="0" w:space="0" w:color="auto"/>
            <w:bottom w:val="none" w:sz="0" w:space="0" w:color="auto"/>
            <w:right w:val="none" w:sz="0" w:space="0" w:color="auto"/>
          </w:divBdr>
        </w:div>
        <w:div w:id="402920448">
          <w:marLeft w:val="0"/>
          <w:marRight w:val="0"/>
          <w:marTop w:val="0"/>
          <w:marBottom w:val="0"/>
          <w:divBdr>
            <w:top w:val="none" w:sz="0" w:space="0" w:color="auto"/>
            <w:left w:val="none" w:sz="0" w:space="0" w:color="auto"/>
            <w:bottom w:val="none" w:sz="0" w:space="0" w:color="auto"/>
            <w:right w:val="none" w:sz="0" w:space="0" w:color="auto"/>
          </w:divBdr>
        </w:div>
        <w:div w:id="1492794364">
          <w:marLeft w:val="0"/>
          <w:marRight w:val="0"/>
          <w:marTop w:val="0"/>
          <w:marBottom w:val="0"/>
          <w:divBdr>
            <w:top w:val="none" w:sz="0" w:space="0" w:color="auto"/>
            <w:left w:val="none" w:sz="0" w:space="0" w:color="auto"/>
            <w:bottom w:val="none" w:sz="0" w:space="0" w:color="auto"/>
            <w:right w:val="none" w:sz="0" w:space="0" w:color="auto"/>
          </w:divBdr>
        </w:div>
        <w:div w:id="574390063">
          <w:marLeft w:val="0"/>
          <w:marRight w:val="0"/>
          <w:marTop w:val="450"/>
          <w:marBottom w:val="450"/>
          <w:divBdr>
            <w:top w:val="single" w:sz="6" w:space="15" w:color="EEEEEE"/>
            <w:left w:val="single" w:sz="6" w:space="15" w:color="EEEEEE"/>
            <w:bottom w:val="single" w:sz="6" w:space="15" w:color="EEEEEE"/>
            <w:right w:val="single" w:sz="6" w:space="15" w:color="EEEEEE"/>
          </w:divBdr>
          <w:divsChild>
            <w:div w:id="1849638164">
              <w:marLeft w:val="0"/>
              <w:marRight w:val="0"/>
              <w:marTop w:val="0"/>
              <w:marBottom w:val="0"/>
              <w:divBdr>
                <w:top w:val="none" w:sz="0" w:space="0" w:color="auto"/>
                <w:left w:val="none" w:sz="0" w:space="0" w:color="auto"/>
                <w:bottom w:val="none" w:sz="0" w:space="0" w:color="auto"/>
                <w:right w:val="none" w:sz="0" w:space="0" w:color="auto"/>
              </w:divBdr>
            </w:div>
            <w:div w:id="1007944975">
              <w:marLeft w:val="0"/>
              <w:marRight w:val="0"/>
              <w:marTop w:val="0"/>
              <w:marBottom w:val="0"/>
              <w:divBdr>
                <w:top w:val="none" w:sz="0" w:space="0" w:color="auto"/>
                <w:left w:val="none" w:sz="0" w:space="0" w:color="auto"/>
                <w:bottom w:val="none" w:sz="0" w:space="0" w:color="auto"/>
                <w:right w:val="none" w:sz="0" w:space="0" w:color="auto"/>
              </w:divBdr>
              <w:divsChild>
                <w:div w:id="1141969312">
                  <w:marLeft w:val="0"/>
                  <w:marRight w:val="0"/>
                  <w:marTop w:val="0"/>
                  <w:marBottom w:val="0"/>
                  <w:divBdr>
                    <w:top w:val="none" w:sz="0" w:space="0" w:color="auto"/>
                    <w:left w:val="none" w:sz="0" w:space="0" w:color="auto"/>
                    <w:bottom w:val="none" w:sz="0" w:space="0" w:color="auto"/>
                    <w:right w:val="none" w:sz="0" w:space="0" w:color="auto"/>
                  </w:divBdr>
                  <w:divsChild>
                    <w:div w:id="2057654583">
                      <w:marLeft w:val="0"/>
                      <w:marRight w:val="0"/>
                      <w:marTop w:val="0"/>
                      <w:marBottom w:val="0"/>
                      <w:divBdr>
                        <w:top w:val="none" w:sz="0" w:space="0" w:color="auto"/>
                        <w:left w:val="none" w:sz="0" w:space="0" w:color="auto"/>
                        <w:bottom w:val="none" w:sz="0" w:space="0" w:color="auto"/>
                        <w:right w:val="none" w:sz="0" w:space="0" w:color="auto"/>
                      </w:divBdr>
                      <w:divsChild>
                        <w:div w:id="1521777526">
                          <w:marLeft w:val="0"/>
                          <w:marRight w:val="0"/>
                          <w:marTop w:val="0"/>
                          <w:marBottom w:val="0"/>
                          <w:divBdr>
                            <w:top w:val="none" w:sz="0" w:space="0" w:color="auto"/>
                            <w:left w:val="none" w:sz="0" w:space="0" w:color="auto"/>
                            <w:bottom w:val="none" w:sz="0" w:space="0" w:color="auto"/>
                            <w:right w:val="none" w:sz="0" w:space="0" w:color="auto"/>
                          </w:divBdr>
                          <w:divsChild>
                            <w:div w:id="1190608876">
                              <w:marLeft w:val="0"/>
                              <w:marRight w:val="0"/>
                              <w:marTop w:val="0"/>
                              <w:marBottom w:val="0"/>
                              <w:divBdr>
                                <w:top w:val="none" w:sz="0" w:space="0" w:color="auto"/>
                                <w:left w:val="none" w:sz="0" w:space="0" w:color="auto"/>
                                <w:bottom w:val="none" w:sz="0" w:space="0" w:color="auto"/>
                                <w:right w:val="none" w:sz="0" w:space="0" w:color="auto"/>
                              </w:divBdr>
                              <w:divsChild>
                                <w:div w:id="975140621">
                                  <w:marLeft w:val="0"/>
                                  <w:marRight w:val="75"/>
                                  <w:marTop w:val="0"/>
                                  <w:marBottom w:val="75"/>
                                  <w:divBdr>
                                    <w:top w:val="none" w:sz="0" w:space="0" w:color="auto"/>
                                    <w:left w:val="none" w:sz="0" w:space="0" w:color="auto"/>
                                    <w:bottom w:val="none" w:sz="0" w:space="0" w:color="auto"/>
                                    <w:right w:val="none" w:sz="0" w:space="0" w:color="auto"/>
                                  </w:divBdr>
                                </w:div>
                              </w:divsChild>
                            </w:div>
                            <w:div w:id="1250890612">
                              <w:marLeft w:val="0"/>
                              <w:marRight w:val="0"/>
                              <w:marTop w:val="0"/>
                              <w:marBottom w:val="0"/>
                              <w:divBdr>
                                <w:top w:val="none" w:sz="0" w:space="0" w:color="auto"/>
                                <w:left w:val="none" w:sz="0" w:space="0" w:color="auto"/>
                                <w:bottom w:val="none" w:sz="0" w:space="0" w:color="auto"/>
                                <w:right w:val="none" w:sz="0" w:space="0" w:color="auto"/>
                              </w:divBdr>
                              <w:divsChild>
                                <w:div w:id="16673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940458">
          <w:marLeft w:val="0"/>
          <w:marRight w:val="0"/>
          <w:marTop w:val="0"/>
          <w:marBottom w:val="0"/>
          <w:divBdr>
            <w:top w:val="none" w:sz="0" w:space="0" w:color="auto"/>
            <w:left w:val="none" w:sz="0" w:space="0" w:color="auto"/>
            <w:bottom w:val="none" w:sz="0" w:space="0" w:color="auto"/>
            <w:right w:val="none" w:sz="0" w:space="0" w:color="auto"/>
          </w:divBdr>
        </w:div>
        <w:div w:id="370572677">
          <w:marLeft w:val="0"/>
          <w:marRight w:val="0"/>
          <w:marTop w:val="225"/>
          <w:marBottom w:val="225"/>
          <w:divBdr>
            <w:top w:val="single" w:sz="6" w:space="12" w:color="DEF1BF"/>
            <w:left w:val="single" w:sz="6" w:space="12" w:color="DEF1BF"/>
            <w:bottom w:val="single" w:sz="6" w:space="12" w:color="DEF1BF"/>
            <w:right w:val="single" w:sz="6" w:space="12" w:color="DEF1BF"/>
          </w:divBdr>
        </w:div>
        <w:div w:id="72704717">
          <w:marLeft w:val="0"/>
          <w:marRight w:val="0"/>
          <w:marTop w:val="225"/>
          <w:marBottom w:val="225"/>
          <w:divBdr>
            <w:top w:val="single" w:sz="6" w:space="12" w:color="DEF1BF"/>
            <w:left w:val="single" w:sz="6" w:space="12" w:color="DEF1BF"/>
            <w:bottom w:val="single" w:sz="6" w:space="12" w:color="DEF1BF"/>
            <w:right w:val="single" w:sz="6" w:space="12" w:color="DEF1BF"/>
          </w:divBdr>
        </w:div>
        <w:div w:id="1704746316">
          <w:marLeft w:val="0"/>
          <w:marRight w:val="0"/>
          <w:marTop w:val="225"/>
          <w:marBottom w:val="225"/>
          <w:divBdr>
            <w:top w:val="none" w:sz="0" w:space="0" w:color="auto"/>
            <w:left w:val="none" w:sz="0" w:space="0" w:color="auto"/>
            <w:bottom w:val="none" w:sz="0" w:space="0" w:color="auto"/>
            <w:right w:val="none" w:sz="0" w:space="0" w:color="auto"/>
          </w:divBdr>
        </w:div>
      </w:divsChild>
    </w:div>
    <w:div w:id="2017614753">
      <w:bodyDiv w:val="1"/>
      <w:marLeft w:val="0"/>
      <w:marRight w:val="0"/>
      <w:marTop w:val="0"/>
      <w:marBottom w:val="0"/>
      <w:divBdr>
        <w:top w:val="none" w:sz="0" w:space="0" w:color="auto"/>
        <w:left w:val="none" w:sz="0" w:space="0" w:color="auto"/>
        <w:bottom w:val="none" w:sz="0" w:space="0" w:color="auto"/>
        <w:right w:val="none" w:sz="0" w:space="0" w:color="auto"/>
      </w:divBdr>
      <w:divsChild>
        <w:div w:id="1115440239">
          <w:marLeft w:val="0"/>
          <w:marRight w:val="0"/>
          <w:marTop w:val="0"/>
          <w:marBottom w:val="240"/>
          <w:divBdr>
            <w:top w:val="single" w:sz="6" w:space="8" w:color="AAAAAA"/>
            <w:left w:val="single" w:sz="6" w:space="8" w:color="AAAAAA"/>
            <w:bottom w:val="single" w:sz="6" w:space="8" w:color="AAAAAA"/>
            <w:right w:val="single" w:sz="6" w:space="15" w:color="AAAAAA"/>
          </w:divBdr>
        </w:div>
        <w:div w:id="1963993064">
          <w:marLeft w:val="0"/>
          <w:marRight w:val="0"/>
          <w:marTop w:val="0"/>
          <w:marBottom w:val="0"/>
          <w:divBdr>
            <w:top w:val="none" w:sz="0" w:space="0" w:color="auto"/>
            <w:left w:val="none" w:sz="0" w:space="0" w:color="auto"/>
            <w:bottom w:val="none" w:sz="0" w:space="0" w:color="auto"/>
            <w:right w:val="none" w:sz="0" w:space="0" w:color="auto"/>
          </w:divBdr>
        </w:div>
        <w:div w:id="549655690">
          <w:marLeft w:val="0"/>
          <w:marRight w:val="0"/>
          <w:marTop w:val="0"/>
          <w:marBottom w:val="0"/>
          <w:divBdr>
            <w:top w:val="none" w:sz="0" w:space="0" w:color="auto"/>
            <w:left w:val="none" w:sz="0" w:space="0" w:color="auto"/>
            <w:bottom w:val="none" w:sz="0" w:space="0" w:color="auto"/>
            <w:right w:val="none" w:sz="0" w:space="0" w:color="auto"/>
          </w:divBdr>
        </w:div>
        <w:div w:id="959186999">
          <w:marLeft w:val="0"/>
          <w:marRight w:val="0"/>
          <w:marTop w:val="225"/>
          <w:marBottom w:val="225"/>
          <w:divBdr>
            <w:top w:val="none" w:sz="0" w:space="0" w:color="auto"/>
            <w:left w:val="none" w:sz="0" w:space="0" w:color="auto"/>
            <w:bottom w:val="none" w:sz="0" w:space="0" w:color="auto"/>
            <w:right w:val="none" w:sz="0" w:space="0" w:color="auto"/>
          </w:divBdr>
        </w:div>
        <w:div w:id="427238662">
          <w:marLeft w:val="0"/>
          <w:marRight w:val="0"/>
          <w:marTop w:val="0"/>
          <w:marBottom w:val="0"/>
          <w:divBdr>
            <w:top w:val="none" w:sz="0" w:space="0" w:color="auto"/>
            <w:left w:val="none" w:sz="0" w:space="0" w:color="auto"/>
            <w:bottom w:val="none" w:sz="0" w:space="0" w:color="auto"/>
            <w:right w:val="none" w:sz="0" w:space="0" w:color="auto"/>
          </w:divBdr>
        </w:div>
        <w:div w:id="219943541">
          <w:marLeft w:val="0"/>
          <w:marRight w:val="0"/>
          <w:marTop w:val="0"/>
          <w:marBottom w:val="0"/>
          <w:divBdr>
            <w:top w:val="none" w:sz="0" w:space="0" w:color="auto"/>
            <w:left w:val="none" w:sz="0" w:space="0" w:color="auto"/>
            <w:bottom w:val="none" w:sz="0" w:space="0" w:color="auto"/>
            <w:right w:val="none" w:sz="0" w:space="0" w:color="auto"/>
          </w:divBdr>
        </w:div>
        <w:div w:id="1693023271">
          <w:marLeft w:val="0"/>
          <w:marRight w:val="0"/>
          <w:marTop w:val="450"/>
          <w:marBottom w:val="450"/>
          <w:divBdr>
            <w:top w:val="single" w:sz="6" w:space="15" w:color="EEEEEE"/>
            <w:left w:val="single" w:sz="6" w:space="15" w:color="EEEEEE"/>
            <w:bottom w:val="single" w:sz="6" w:space="15" w:color="EEEEEE"/>
            <w:right w:val="single" w:sz="6" w:space="15" w:color="EEEEEE"/>
          </w:divBdr>
          <w:divsChild>
            <w:div w:id="1370185376">
              <w:marLeft w:val="0"/>
              <w:marRight w:val="0"/>
              <w:marTop w:val="0"/>
              <w:marBottom w:val="0"/>
              <w:divBdr>
                <w:top w:val="none" w:sz="0" w:space="0" w:color="auto"/>
                <w:left w:val="none" w:sz="0" w:space="0" w:color="auto"/>
                <w:bottom w:val="none" w:sz="0" w:space="0" w:color="auto"/>
                <w:right w:val="none" w:sz="0" w:space="0" w:color="auto"/>
              </w:divBdr>
            </w:div>
            <w:div w:id="1313438758">
              <w:marLeft w:val="0"/>
              <w:marRight w:val="0"/>
              <w:marTop w:val="0"/>
              <w:marBottom w:val="0"/>
              <w:divBdr>
                <w:top w:val="none" w:sz="0" w:space="0" w:color="auto"/>
                <w:left w:val="none" w:sz="0" w:space="0" w:color="auto"/>
                <w:bottom w:val="none" w:sz="0" w:space="0" w:color="auto"/>
                <w:right w:val="none" w:sz="0" w:space="0" w:color="auto"/>
              </w:divBdr>
              <w:divsChild>
                <w:div w:id="489714021">
                  <w:marLeft w:val="0"/>
                  <w:marRight w:val="0"/>
                  <w:marTop w:val="0"/>
                  <w:marBottom w:val="0"/>
                  <w:divBdr>
                    <w:top w:val="none" w:sz="0" w:space="0" w:color="auto"/>
                    <w:left w:val="none" w:sz="0" w:space="0" w:color="auto"/>
                    <w:bottom w:val="none" w:sz="0" w:space="0" w:color="auto"/>
                    <w:right w:val="none" w:sz="0" w:space="0" w:color="auto"/>
                  </w:divBdr>
                  <w:divsChild>
                    <w:div w:id="1586573426">
                      <w:marLeft w:val="0"/>
                      <w:marRight w:val="0"/>
                      <w:marTop w:val="0"/>
                      <w:marBottom w:val="0"/>
                      <w:divBdr>
                        <w:top w:val="none" w:sz="0" w:space="0" w:color="auto"/>
                        <w:left w:val="none" w:sz="0" w:space="0" w:color="auto"/>
                        <w:bottom w:val="none" w:sz="0" w:space="0" w:color="auto"/>
                        <w:right w:val="none" w:sz="0" w:space="0" w:color="auto"/>
                      </w:divBdr>
                      <w:divsChild>
                        <w:div w:id="730152226">
                          <w:marLeft w:val="0"/>
                          <w:marRight w:val="0"/>
                          <w:marTop w:val="0"/>
                          <w:marBottom w:val="0"/>
                          <w:divBdr>
                            <w:top w:val="none" w:sz="0" w:space="0" w:color="auto"/>
                            <w:left w:val="none" w:sz="0" w:space="0" w:color="auto"/>
                            <w:bottom w:val="none" w:sz="0" w:space="0" w:color="auto"/>
                            <w:right w:val="none" w:sz="0" w:space="0" w:color="auto"/>
                          </w:divBdr>
                          <w:divsChild>
                            <w:div w:id="1251499786">
                              <w:marLeft w:val="0"/>
                              <w:marRight w:val="0"/>
                              <w:marTop w:val="0"/>
                              <w:marBottom w:val="0"/>
                              <w:divBdr>
                                <w:top w:val="none" w:sz="0" w:space="0" w:color="auto"/>
                                <w:left w:val="none" w:sz="0" w:space="0" w:color="auto"/>
                                <w:bottom w:val="none" w:sz="0" w:space="0" w:color="auto"/>
                                <w:right w:val="none" w:sz="0" w:space="0" w:color="auto"/>
                              </w:divBdr>
                              <w:divsChild>
                                <w:div w:id="903031256">
                                  <w:marLeft w:val="0"/>
                                  <w:marRight w:val="75"/>
                                  <w:marTop w:val="0"/>
                                  <w:marBottom w:val="75"/>
                                  <w:divBdr>
                                    <w:top w:val="none" w:sz="0" w:space="0" w:color="auto"/>
                                    <w:left w:val="none" w:sz="0" w:space="0" w:color="auto"/>
                                    <w:bottom w:val="none" w:sz="0" w:space="0" w:color="auto"/>
                                    <w:right w:val="none" w:sz="0" w:space="0" w:color="auto"/>
                                  </w:divBdr>
                                </w:div>
                              </w:divsChild>
                            </w:div>
                            <w:div w:id="575819966">
                              <w:marLeft w:val="0"/>
                              <w:marRight w:val="0"/>
                              <w:marTop w:val="0"/>
                              <w:marBottom w:val="0"/>
                              <w:divBdr>
                                <w:top w:val="none" w:sz="0" w:space="0" w:color="auto"/>
                                <w:left w:val="none" w:sz="0" w:space="0" w:color="auto"/>
                                <w:bottom w:val="none" w:sz="0" w:space="0" w:color="auto"/>
                                <w:right w:val="none" w:sz="0" w:space="0" w:color="auto"/>
                              </w:divBdr>
                              <w:divsChild>
                                <w:div w:id="3921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390960">
          <w:marLeft w:val="0"/>
          <w:marRight w:val="0"/>
          <w:marTop w:val="0"/>
          <w:marBottom w:val="0"/>
          <w:divBdr>
            <w:top w:val="none" w:sz="0" w:space="0" w:color="auto"/>
            <w:left w:val="none" w:sz="0" w:space="0" w:color="auto"/>
            <w:bottom w:val="none" w:sz="0" w:space="0" w:color="auto"/>
            <w:right w:val="none" w:sz="0" w:space="0" w:color="auto"/>
          </w:divBdr>
        </w:div>
        <w:div w:id="750083654">
          <w:marLeft w:val="0"/>
          <w:marRight w:val="0"/>
          <w:marTop w:val="225"/>
          <w:marBottom w:val="225"/>
          <w:divBdr>
            <w:top w:val="single" w:sz="6" w:space="12" w:color="DEF1BF"/>
            <w:left w:val="single" w:sz="6" w:space="12" w:color="DEF1BF"/>
            <w:bottom w:val="single" w:sz="6" w:space="12" w:color="DEF1BF"/>
            <w:right w:val="single" w:sz="6" w:space="12" w:color="DEF1BF"/>
          </w:divBdr>
        </w:div>
        <w:div w:id="411852659">
          <w:marLeft w:val="0"/>
          <w:marRight w:val="0"/>
          <w:marTop w:val="225"/>
          <w:marBottom w:val="225"/>
          <w:divBdr>
            <w:top w:val="single" w:sz="6" w:space="12" w:color="DEF1BF"/>
            <w:left w:val="single" w:sz="6" w:space="12" w:color="DEF1BF"/>
            <w:bottom w:val="single" w:sz="6" w:space="12" w:color="DEF1BF"/>
            <w:right w:val="single" w:sz="6" w:space="12" w:color="DEF1BF"/>
          </w:divBdr>
        </w:div>
        <w:div w:id="1577858765">
          <w:marLeft w:val="0"/>
          <w:marRight w:val="0"/>
          <w:marTop w:val="225"/>
          <w:marBottom w:val="225"/>
          <w:divBdr>
            <w:top w:val="none" w:sz="0" w:space="0" w:color="auto"/>
            <w:left w:val="none" w:sz="0" w:space="0" w:color="auto"/>
            <w:bottom w:val="none" w:sz="0" w:space="0" w:color="auto"/>
            <w:right w:val="none" w:sz="0" w:space="0" w:color="auto"/>
          </w:divBdr>
        </w:div>
      </w:divsChild>
    </w:div>
    <w:div w:id="2102676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cnadesdecero.es/protocolo-resolucion-direcciones-arp/" TargetMode="External"/><Relationship Id="rId18" Type="http://schemas.openxmlformats.org/officeDocument/2006/relationships/image" Target="media/image2.png"/><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youtu.be/Q0iDJ_swzq0" TargetMode="External"/><Relationship Id="rId34" Type="http://schemas.openxmlformats.org/officeDocument/2006/relationships/theme" Target="theme/theme1.xml"/><Relationship Id="rId7" Type="http://schemas.openxmlformats.org/officeDocument/2006/relationships/hyperlink" Target="https://ccnadesdecero.es/protocolo-resolucion-direcciones-arp/" TargetMode="External"/><Relationship Id="rId12" Type="http://schemas.openxmlformats.org/officeDocument/2006/relationships/hyperlink" Target="https://ccnadesdecero.es/protocolo-resolucion-direcciones-arp/" TargetMode="External"/><Relationship Id="rId17" Type="http://schemas.openxmlformats.org/officeDocument/2006/relationships/hyperlink" Target="https://ccnadesdecero.es/wp-content/uploads/2017/11/C%C3%B3mo-funciona-ARP.png" TargetMode="External"/><Relationship Id="rId25" Type="http://schemas.openxmlformats.org/officeDocument/2006/relationships/hyperlink" Target="https://ccnadesdecero.es/wp-content/uploads/2017/11/Eliminar-entradas-de-tabla-ARP.pn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hyperlink" Target="https://ccnadesdecero.es/verificar-conectividad-de-red/" TargetMode="External"/><Relationship Id="rId1" Type="http://schemas.openxmlformats.org/officeDocument/2006/relationships/numbering" Target="numbering.xml"/><Relationship Id="rId6" Type="http://schemas.openxmlformats.org/officeDocument/2006/relationships/hyperlink" Target="https://ccnadesdecero.es/protocolo-resolucion-direcciones-arp/" TargetMode="External"/><Relationship Id="rId11" Type="http://schemas.openxmlformats.org/officeDocument/2006/relationships/hyperlink" Target="https://ccnadesdecero.es/protocolo-resolucion-direcciones-arp/" TargetMode="External"/><Relationship Id="rId24" Type="http://schemas.openxmlformats.org/officeDocument/2006/relationships/image" Target="media/image5.png"/><Relationship Id="rId32" Type="http://schemas.openxmlformats.org/officeDocument/2006/relationships/hyperlink" Target="https://ccnadesdecero.es/wp-content/uploads/2017/11/Sesion9.2.9.zip" TargetMode="External"/><Relationship Id="rId5" Type="http://schemas.openxmlformats.org/officeDocument/2006/relationships/hyperlink" Target="https://ccnadesdecero.es/protocolo-resolucion-direcciones-arp/" TargetMode="External"/><Relationship Id="rId15" Type="http://schemas.openxmlformats.org/officeDocument/2006/relationships/hyperlink" Target="https://ccnadesdecero.es/wp-content/uploads/2017/11/Descripci%C3%B3n-general-de-ARP.png" TargetMode="External"/><Relationship Id="rId23" Type="http://schemas.openxmlformats.org/officeDocument/2006/relationships/hyperlink" Target="https://youtu.be/iB0WsOmvAi0" TargetMode="External"/><Relationship Id="rId28" Type="http://schemas.openxmlformats.org/officeDocument/2006/relationships/image" Target="media/image7.png"/><Relationship Id="rId10" Type="http://schemas.openxmlformats.org/officeDocument/2006/relationships/hyperlink" Target="https://ccnadesdecero.es/protocolo-resolucion-direcciones-arp/" TargetMode="External"/><Relationship Id="rId19" Type="http://schemas.openxmlformats.org/officeDocument/2006/relationships/hyperlink" Target="https://youtu.be/79xVJdipbic"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ccnadesdecero.es/protocolo-resolucion-direcciones-arp/" TargetMode="External"/><Relationship Id="rId14" Type="http://schemas.openxmlformats.org/officeDocument/2006/relationships/hyperlink" Target="https://ccnadesdecero.es/protocolo-resolucion-direcciones-arp/" TargetMode="External"/><Relationship Id="rId22" Type="http://schemas.openxmlformats.org/officeDocument/2006/relationships/image" Target="media/image4.png"/><Relationship Id="rId27" Type="http://schemas.openxmlformats.org/officeDocument/2006/relationships/hyperlink" Target="https://ccnadesdecero.es/wp-content/uploads/2017/11/Broadcasts-ARP.png" TargetMode="External"/><Relationship Id="rId30" Type="http://schemas.openxmlformats.org/officeDocument/2006/relationships/hyperlink" Target="https://ccnadesdecero.es/wp-content/uploads/2017/11/Suplantaci%C3%B3n-ARP.png" TargetMode="External"/><Relationship Id="rId8" Type="http://schemas.openxmlformats.org/officeDocument/2006/relationships/hyperlink" Target="https://ccnadesdecero.es/protocolo-resolucion-direcciones-ar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1991</TotalTime>
  <Pages>10</Pages>
  <Words>2401</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Balderas Rosas Gustavo Manuel</dc:creator>
  <cp:keywords/>
  <dc:description/>
  <cp:lastModifiedBy>Balderas Rosas Gustavo Manuel</cp:lastModifiedBy>
  <cp:revision>4</cp:revision>
  <dcterms:created xsi:type="dcterms:W3CDTF">2024-09-17T16:10:00Z</dcterms:created>
  <dcterms:modified xsi:type="dcterms:W3CDTF">2025-09-30T17:57:00Z</dcterms:modified>
</cp:coreProperties>
</file>