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000000"/>
          <w:sz w:val="36"/>
          <w:szCs w:val="36"/>
          <w:rFonts w:ascii="Times New Roman" w:eastAsia="SimHei"/>
        </w:rPr>
        <w:t xml:space="preserve">基于图像处理与几何鲁棒反演的围岩裂隙精准识别</w:t>
      </w:r>
    </w:p>
    <w:p>
      <w:pPr>
        <w:spacing w:after="160"/>
        <w:jc w:val="center"/>
      </w:pPr>
      <w:r>
        <w:rPr>
          <w:b/>
          <w:bCs/>
          <w:color w:val="000000"/>
          <w:sz w:val="36"/>
          <w:szCs w:val="36"/>
          <w:rFonts w:ascii="Times New Roman" w:eastAsia="SimHei"/>
        </w:rPr>
        <w:t xml:space="preserve">与三维模型重构</w:t>
      </w:r>
    </w:p>
    <w:p>
      <w:pPr>
        <w:spacing w:after="120"/>
        <w:jc w:val="center"/>
      </w:pPr>
      <w:r>
        <w:rPr>
          <w:b/>
          <w:bCs/>
          <w:color w:val="000000"/>
          <w:sz w:val="32"/>
          <w:szCs w:val="32"/>
          <w:rFonts w:ascii="Times New Roman" w:eastAsia="SimHei"/>
        </w:rPr>
        <w:t xml:space="preserve">摘    要</w:t>
      </w:r>
    </w:p>
    <w:p>
      <w:pPr>
        <w:spacing w:line="312"/>
        <w:ind w:firstLine="480"/>
        <w:jc w:val="both"/>
      </w:pPr>
      <w:r>
        <w:rPr>
          <w:b w:val="false"/>
          <w:bCs w:val="false"/>
          <w:color w:val="000000"/>
          <w:sz w:val="24"/>
          <w:szCs w:val="24"/>
          <w:rFonts w:ascii="Times New Roman" w:eastAsia="SimSun"/>
        </w:rPr>
        <w:t xml:space="preserve">煤炭资源是我国能源安全的重要支柱,而巷道围岩裂隙诱发的冒顶、突水等事故严重制约着煤矿的安全高效开采。钻孔成像技术虽可依托既有支护钻孔对孔壁进行360°全景扫描,但面对泥浆伪影、钻进纹理与图像拼接线等复杂干扰,仍存在人工判读效率低、裂隙几何参数定量表征难、多钻孔空间连通关系不清等挑战。本文围绕“裂隙识别—参数反演—粗糙度评价—连通分析与三维重构”四个核心环节,基于附件实测图像建立了从数据审计到四问求解的完整建模与可复现计算链路。</w:t>
      </w:r>
    </w:p>
    <w:p>
      <w:pPr>
        <w:spacing w:line="312"/>
        <w:ind w:firstLine="480"/>
        <w:jc w:val="both"/>
      </w:pPr>
      <w:r>
        <w:rPr>
          <w:b w:val="false"/>
          <w:bCs w:val="false"/>
          <w:color w:val="000000"/>
          <w:sz w:val="24"/>
          <w:szCs w:val="24"/>
          <w:rFonts w:ascii="Times New Roman" w:eastAsia="SimSun"/>
        </w:rPr>
        <w:t xml:space="preserve">针对问题一,建立</w:t>
      </w:r>
      <w:r>
        <w:rPr>
          <w:b/>
          <w:bCs/>
          <w:color w:val="000000"/>
          <w:sz w:val="24"/>
          <w:szCs w:val="24"/>
          <w:rFonts w:ascii="Times New Roman" w:eastAsia="SimSun"/>
        </w:rPr>
        <w:t xml:space="preserve">多特征融合的裂隙候选分割模型</w:t>
      </w:r>
      <w:r>
        <w:rPr>
          <w:b w:val="false"/>
          <w:bCs w:val="false"/>
          <w:color w:val="000000"/>
          <w:sz w:val="24"/>
          <w:szCs w:val="24"/>
          <w:rFonts w:ascii="Times New Roman" w:eastAsia="SimSun"/>
        </w:rPr>
        <w:t xml:space="preserve">。对附件1的10张钻孔展开图,首先采用CLAHE增强局部对比度,以双边滤波抑制纹理噪声;继而通过黑帽变换凸显暗色裂隙结构并用Otsu法自适应二值化;再融合Canny边缘响应,经闭、开运算与连通域面积滤波,得到与原图同尺寸的候选掩膜。10张图像全部稳定输出候选区域,平均覆盖率40.70%(范围24.88%—60.06%),共保留3788个候选连通域;覆盖率的离散程度定量刻画了不同图幅间纹理与伪影强度的差异(图4-2、图4-3)。</w:t>
      </w:r>
    </w:p>
    <w:p>
      <w:pPr>
        <w:spacing w:line="312"/>
        <w:ind w:firstLine="480"/>
        <w:jc w:val="both"/>
      </w:pPr>
      <w:r>
        <w:rPr>
          <w:b w:val="false"/>
          <w:bCs w:val="false"/>
          <w:color w:val="000000"/>
          <w:sz w:val="24"/>
          <w:szCs w:val="24"/>
          <w:rFonts w:ascii="Times New Roman" w:eastAsia="SimSun"/>
        </w:rPr>
        <w:t xml:space="preserve">针对问题二,构建</w:t>
      </w:r>
      <w:r>
        <w:rPr>
          <w:b/>
          <w:bCs/>
          <w:color w:val="000000"/>
          <w:sz w:val="24"/>
          <w:szCs w:val="24"/>
          <w:rFonts w:ascii="Times New Roman" w:eastAsia="SimSun"/>
        </w:rPr>
        <w:t xml:space="preserve">“密度聚类—鲁棒拟合”的正弦状裂隙参数反演模型</w:t>
      </w:r>
      <w:r>
        <w:rPr>
          <w:b w:val="false"/>
          <w:bCs w:val="false"/>
          <w:color w:val="000000"/>
          <w:sz w:val="24"/>
          <w:szCs w:val="24"/>
          <w:rFonts w:ascii="Times New Roman" w:eastAsia="SimSun"/>
        </w:rPr>
        <w:t xml:space="preserve">。将附件2的边缘点归一化后用DBSCAN聚合为候选簇,簇点数不少于80者进入拟合环节;将题面正弦模型在周期P=94.25 mm下线性化为三角基函数回归问题,以RANSAC(内点阈值18 mm)剔除离群点,再由线性系数恢复振幅与相位。9幅图像共反演出17个候选簇,平均R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=0.1537、平均RMSE=73.89 mm;其中图2-8最优候选簇R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=0.686、RMSE=21.32 mm、内点率76.9%,验证了“线性化+RANSAC”框架对正弦状裂隙参数反演的有效性(表5-1、图5-2)。</w:t>
      </w:r>
    </w:p>
    <w:p>
      <w:pPr>
        <w:spacing w:line="312"/>
        <w:ind w:firstLine="480"/>
        <w:jc w:val="both"/>
      </w:pPr>
      <w:r>
        <w:rPr>
          <w:b w:val="false"/>
          <w:bCs w:val="false"/>
          <w:color w:val="000000"/>
          <w:sz w:val="24"/>
          <w:szCs w:val="24"/>
          <w:rFonts w:ascii="Times New Roman" w:eastAsia="SimSun"/>
        </w:rPr>
        <w:t xml:space="preserve">针对问题三,建立</w:t>
      </w:r>
      <w:r>
        <w:rPr>
          <w:b/>
          <w:bCs/>
          <w:color w:val="000000"/>
          <w:sz w:val="24"/>
          <w:szCs w:val="24"/>
          <w:rFonts w:ascii="Times New Roman" w:eastAsia="SimSun"/>
        </w:rPr>
        <w:t xml:space="preserve">基于轮廓离散化的JRC统计评价模型</w:t>
      </w:r>
      <w:r>
        <w:rPr>
          <w:b w:val="false"/>
          <w:bCs w:val="false"/>
          <w:color w:val="000000"/>
          <w:sz w:val="24"/>
          <w:szCs w:val="24"/>
          <w:rFonts w:ascii="Times New Roman" w:eastAsia="SimSun"/>
        </w:rPr>
        <w:t xml:space="preserve">。对附件3的11张复杂裂隙图像提取面积最大轮廓,按等间距(32/64/128点)与曲率自适应两类共四种方案离散化;经同横坐标中位数合并与像素—毫米标定后,以均方根斜率Z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代入Barton经验公式计算JRC。11张图像44组采样方案全部成功求解,JRC基线值范围为60.98—325.25;敏感性分析表明,曲率自适应采样上界(297.13)低于等间距N=64方案(325.25),可在轮廓陡峭段自适应加密,为工程标定前的相对粗糙度评价提供了更稳健的口径(表6-1、图6-2)。</w:t>
      </w:r>
    </w:p>
    <w:p>
      <w:pPr>
        <w:spacing w:line="312"/>
        <w:ind w:firstLine="480"/>
        <w:jc w:val="both"/>
      </w:pPr>
      <w:r>
        <w:rPr>
          <w:b w:val="false"/>
          <w:bCs w:val="false"/>
          <w:color w:val="000000"/>
          <w:sz w:val="24"/>
          <w:szCs w:val="24"/>
          <w:rFonts w:ascii="Times New Roman" w:eastAsia="SimSun"/>
        </w:rPr>
        <w:t xml:space="preserve">针对问题四,构建</w:t>
      </w:r>
      <w:r>
        <w:rPr>
          <w:b/>
          <w:bCs/>
          <w:color w:val="000000"/>
          <w:sz w:val="24"/>
          <w:szCs w:val="24"/>
          <w:rFonts w:ascii="Times New Roman" w:eastAsia="SimSun"/>
        </w:rPr>
        <w:t xml:space="preserve">“图像统计特征—负指数评分”的多钻孔连通性评价模型</w:t>
      </w:r>
      <w:r>
        <w:rPr>
          <w:b w:val="false"/>
          <w:bCs w:val="false"/>
          <w:color w:val="000000"/>
          <w:sz w:val="24"/>
          <w:szCs w:val="24"/>
          <w:rFonts w:ascii="Times New Roman" w:eastAsia="SimSun"/>
        </w:rPr>
        <w:t xml:space="preserve">。对附件4六孔40段图像提取边缘密度、平均亮度与竖直梯度特征,对7组相邻孔对的同深度段以特征差异构造负指数相对连通评分,并以评分接近0.5的程度定义不确定性、排序补孔候选。7组孔对的评分范围为0.6767—0.9324,其中1-4号孔间连通证据最强(0.9324);1-2、2-3、3-6号孔间0 m段不确定性最高,推荐为前三个补孔位置(表7-1、图7-2、图7-3)。</w:t>
      </w:r>
    </w:p>
    <w:p>
      <w:pPr>
        <w:spacing w:line="312"/>
        <w:ind w:firstLine="480"/>
        <w:jc w:val="both"/>
      </w:pPr>
      <w:r>
        <w:rPr>
          <w:b w:val="false"/>
          <w:bCs w:val="false"/>
          <w:color w:val="000000"/>
          <w:sz w:val="24"/>
          <w:szCs w:val="24"/>
          <w:rFonts w:ascii="Times New Roman" w:eastAsia="SimSun"/>
        </w:rPr>
        <w:t xml:space="preserve">本文构建了贯穿四问的“数据审计—图像处理—几何拟合—空间推断”技术链路,全部结果可由附录代码一键复现;并针对像素标注缺失、JRC工程标定与连通概率校准等现实约束,给出了U-Net分割升级、逐裂隙分离拟合与多因子连通概率模型等改进路线,为钻孔围岩裂隙的智能识别与三维模型重构提供了系统化的基线方案与演进框架。</w:t>
      </w:r>
    </w:p>
    <w:p>
      <w:pPr>
        <w:spacing w:before="160" w:line="312"/>
      </w:pPr>
      <w:r>
        <w:rPr>
          <w:b/>
          <w:bCs/>
          <w:color w:val="000000"/>
          <w:sz w:val="24"/>
          <w:szCs w:val="24"/>
          <w:rFonts w:ascii="Times New Roman" w:eastAsia="SimSun"/>
        </w:rPr>
        <w:t xml:space="preserve">关键词:</w:t>
      </w:r>
      <w:r>
        <w:rPr>
          <w:b w:val="false"/>
          <w:bCs w:val="false"/>
          <w:color w:val="000000"/>
          <w:sz w:val="24"/>
          <w:szCs w:val="24"/>
          <w:rFonts w:ascii="Times New Roman" w:eastAsia="SimSun"/>
        </w:rPr>
        <w:t xml:space="preserve">围岩裂隙;图像分割;黑帽变换;DBSCAN聚类;RANSAC;粗糙度JRC;连通性评价</w:t>
      </w:r>
    </w:p>
    <w:p>
      <w:pPr>
        <w:sectPr>
          <w:pgSz w:w="11906" w:h="16838" w:orient="portrait"/>
          <w:pgMar w:top="1440" w:right="1417" w:bottom="1440" w:left="1701" w:header="708" w:footer="708" w:gutter="0"/>
          <w:pgNumType/>
          <w:docGrid w:linePitch="360"/>
        </w:sectPr>
      </w:pPr>
    </w:p>
    <w:p>
      <w:pPr>
        <w:spacing w:before="240" w:after="240"/>
        <w:jc w:val="center"/>
      </w:pPr>
      <w:r>
        <w:rPr>
          <w:b/>
          <w:bCs/>
          <w:color w:val="000000"/>
          <w:sz w:val="32"/>
          <w:szCs w:val="32"/>
          <w:rFonts w:ascii="Times New Roman" w:eastAsia="SimHei"/>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Fonts w:ascii="Times New Roman" w:eastAsia="KaiTi"/>
        </w:rPr>
        <w:t xml:space="preserve">注:本目录由域代码生成。如编辑正文后页码变动,请在目录上单击右键并选择“更新域”以刷新页码。</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before="360" w:after="200" w:line="312"/>
      </w:pPr>
      <w:r>
        <w:rPr>
          <w:b/>
          <w:bCs/>
          <w:color w:val="000000"/>
          <w:sz w:val="32"/>
          <w:szCs w:val="32"/>
          <w:rFonts w:ascii="Times New Roman" w:eastAsia="SimHei"/>
        </w:rPr>
        <w:t xml:space="preserve">1  问题重述</w:t>
      </w:r>
    </w:p>
    <w:p>
      <w:pPr>
        <w:pStyle w:val="Heading2"/>
        <w:keepNext/>
        <w:spacing w:before="260" w:after="140" w:line="312"/>
      </w:pPr>
      <w:r>
        <w:rPr>
          <w:b/>
          <w:bCs/>
          <w:color w:val="000000"/>
          <w:sz w:val="28"/>
          <w:szCs w:val="28"/>
          <w:rFonts w:ascii="Times New Roman" w:eastAsia="SimHei"/>
        </w:rPr>
        <w:t xml:space="preserve">1.1  问题背景</w:t>
      </w:r>
    </w:p>
    <w:p>
      <w:pPr>
        <w:spacing w:line="312"/>
        <w:ind w:firstLine="480"/>
        <w:jc w:val="both"/>
      </w:pPr>
      <w:r>
        <w:rPr>
          <w:b w:val="false"/>
          <w:bCs w:val="false"/>
          <w:color w:val="000000"/>
          <w:sz w:val="24"/>
          <w:szCs w:val="24"/>
          <w:rFonts w:ascii="Times New Roman" w:eastAsia="SimSun"/>
        </w:rPr>
        <w:t xml:space="preserve">煤炭是我国的第一主体能源,煤矿安全高效开采关系国计民生。随着开采深度增加,巷道围岩中的裂隙发育情况成为冒顶、突水等动力灾害的主要诱因,及时、精准地掌握围岩裂隙的分布与几何形态,是支护设计与灾害预警的重要前提[1][2]。传统的岩芯取样与钻孔窥视方法存在耗时较长、成本较高、覆盖范围有限等不足;钻孔成像技术可在现有锚杆支护钻孔内进行360°全景扫描,将孔壁展开为二维图像,具有观测连续、成本可控的优势,但展开图中的泥浆伪影、钻进刻痕、纹理背景与拼接线等干扰,使得人工判读效率低、主观性强,难以满足规模化应用需求。</w:t>
      </w:r>
    </w:p>
    <w:p>
      <w:pPr>
        <w:spacing w:line="312"/>
        <w:ind w:firstLine="480"/>
        <w:jc w:val="both"/>
      </w:pPr>
      <w:r>
        <w:rPr>
          <w:b w:val="false"/>
          <w:bCs w:val="false"/>
          <w:color w:val="000000"/>
          <w:sz w:val="24"/>
          <w:szCs w:val="24"/>
          <w:rFonts w:ascii="Times New Roman" w:eastAsia="SimSun"/>
        </w:rPr>
        <w:t xml:space="preserve">在此背景下,题目给出了四组钻孔成像实测数据:附件1为一般裂隙图像,附件2为正弦状裂隙图像,附件3为复杂裂隙图像,附件4为六钻孔的分段观测图像。要求从像素级识别出发,逐步完成规则裂隙的参数化表征、复杂裂隙的粗糙度评价以及多钻孔裂隙网络的连通性分析与三维重构,形成一套可落地的技术方案。</w:t>
      </w:r>
    </w:p>
    <w:p>
      <w:pPr>
        <w:pStyle w:val="Heading2"/>
        <w:keepNext/>
        <w:spacing w:before="260" w:after="140" w:line="312"/>
      </w:pPr>
      <w:r>
        <w:rPr>
          <w:b/>
          <w:bCs/>
          <w:color w:val="000000"/>
          <w:sz w:val="28"/>
          <w:szCs w:val="28"/>
          <w:rFonts w:ascii="Times New Roman" w:eastAsia="SimHei"/>
        </w:rPr>
        <w:t xml:space="preserve">1.2  问题提出</w:t>
      </w:r>
    </w:p>
    <w:p>
      <w:pPr>
        <w:spacing w:line="312"/>
        <w:ind w:firstLine="480"/>
        <w:jc w:val="both"/>
      </w:pPr>
      <w:r>
        <w:rPr>
          <w:b w:val="false"/>
          <w:bCs w:val="false"/>
          <w:color w:val="000000"/>
          <w:sz w:val="24"/>
          <w:szCs w:val="24"/>
          <w:rFonts w:ascii="Times New Roman" w:eastAsia="SimSun"/>
        </w:rPr>
        <w:t xml:space="preserve">题目要求解决以下四个层层递进的问题:</w:t>
      </w:r>
    </w:p>
    <w:p>
      <w:pPr>
        <w:spacing w:line="312"/>
        <w:ind w:firstLine="480"/>
        <w:jc w:val="both"/>
      </w:pPr>
      <w:r>
        <w:rPr>
          <w:b/>
          <w:bCs/>
          <w:color w:val="000000"/>
          <w:sz w:val="24"/>
          <w:szCs w:val="24"/>
          <w:rFonts w:ascii="Times New Roman" w:eastAsia="SimSun"/>
        </w:rPr>
        <w:t xml:space="preserve">问题1 裂隙像素级识别:</w:t>
      </w:r>
      <w:r>
        <w:rPr>
          <w:b w:val="false"/>
          <w:bCs w:val="false"/>
          <w:color w:val="000000"/>
          <w:sz w:val="24"/>
          <w:szCs w:val="24"/>
          <w:rFonts w:ascii="Times New Roman" w:eastAsia="SimSun"/>
        </w:rPr>
        <w:t xml:space="preserve">对附件1的10张展开图,判别每个像素是否属于裂隙,输出与原图同尺寸的二值图(裂隙为黑色、其余为白色),并给出识别数量与效果分析;</w:t>
      </w:r>
    </w:p>
    <w:p>
      <w:pPr>
        <w:spacing w:line="312"/>
        <w:ind w:firstLine="480"/>
        <w:jc w:val="both"/>
      </w:pPr>
      <w:r>
        <w:rPr>
          <w:b/>
          <w:bCs/>
          <w:color w:val="000000"/>
          <w:sz w:val="24"/>
          <w:szCs w:val="24"/>
          <w:rFonts w:ascii="Times New Roman" w:eastAsia="SimSun"/>
        </w:rPr>
        <w:t xml:space="preserve">问题2 正弦状裂隙参数表征:</w:t>
      </w:r>
      <w:r>
        <w:rPr>
          <w:b w:val="false"/>
          <w:bCs w:val="false"/>
          <w:color w:val="000000"/>
          <w:sz w:val="24"/>
          <w:szCs w:val="24"/>
          <w:rFonts w:ascii="Times New Roman" w:eastAsia="SimSun"/>
        </w:rPr>
        <w:t xml:space="preserve">对附件2的10张图像,自动提取正弦状裂隙,并逐条给出振幅R、周期P、相位β与中心线C的估计值,形成表征结果表;</w:t>
      </w:r>
    </w:p>
    <w:p>
      <w:pPr>
        <w:spacing w:line="312"/>
        <w:ind w:firstLine="480"/>
        <w:jc w:val="both"/>
      </w:pPr>
      <w:r>
        <w:rPr>
          <w:b/>
          <w:bCs/>
          <w:color w:val="000000"/>
          <w:sz w:val="24"/>
          <w:szCs w:val="24"/>
          <w:rFonts w:ascii="Times New Roman" w:eastAsia="SimSun"/>
        </w:rPr>
        <w:t xml:space="preserve">问题3 复杂裂隙粗糙度评价:</w:t>
      </w:r>
      <w:r>
        <w:rPr>
          <w:b w:val="false"/>
          <w:bCs w:val="false"/>
          <w:color w:val="000000"/>
          <w:sz w:val="24"/>
          <w:szCs w:val="24"/>
          <w:rFonts w:ascii="Times New Roman" w:eastAsia="SimSun"/>
        </w:rPr>
        <w:t xml:space="preserve">对附件3的11张图像,提取复杂裂隙轮廓并离散化,计算轮廓统计量Z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与粗糙度系数JRC,比较不同采样策略的影响,并讨论裂隙面积对评价结果的影响;</w:t>
      </w:r>
    </w:p>
    <w:p>
      <w:pPr>
        <w:spacing w:line="312"/>
        <w:ind w:firstLine="480"/>
        <w:jc w:val="both"/>
      </w:pPr>
      <w:r>
        <w:rPr>
          <w:b/>
          <w:bCs/>
          <w:color w:val="000000"/>
          <w:sz w:val="24"/>
          <w:szCs w:val="24"/>
          <w:rFonts w:ascii="Times New Roman" w:eastAsia="SimSun"/>
        </w:rPr>
        <w:t xml:space="preserve">问题4 多钻孔连通性与三维重构:</w:t>
      </w:r>
      <w:r>
        <w:rPr>
          <w:b w:val="false"/>
          <w:bCs w:val="false"/>
          <w:color w:val="000000"/>
          <w:sz w:val="24"/>
          <w:szCs w:val="24"/>
          <w:rFonts w:ascii="Times New Roman" w:eastAsia="SimSun"/>
        </w:rPr>
        <w:t xml:space="preserve">基于附件4的6个钻孔共40段图像与孔口坐标,评价相邻钻孔裂隙的连通概率,重构裂隙网络三维结构,标定高不确定性区域,并给出3个补充钻孔位置。</w:t>
      </w:r>
    </w:p>
    <w:p>
      <w:pPr>
        <w:keepNext/>
        <w:spacing w:before="160" w:after="60"/>
        <w:jc w:val="center"/>
      </w:pPr>
      <w:r>
        <w:rPr>
          <w:b/>
          <w:bCs/>
          <w:color w:val="000000"/>
          <w:sz w:val="21"/>
          <w:szCs w:val="21"/>
          <w:rFonts w:ascii="Times New Roman" w:eastAsia="SimSun"/>
        </w:rPr>
        <w:t xml:space="preserve">表1-1  四问的输入、输出与任务类型</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tblGrid>
      <w:tr>
        <w:trPr>
          <w:cantSplit/>
          <w:tblHeader/>
        </w:trPr>
        <w:tc>
          <w:tcPr>
            <w:tcW w:type="pct" w:w="1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问题</w:t>
            </w:r>
          </w:p>
        </w:tc>
        <w:tc>
          <w:tcPr>
            <w:tcW w:type="pct" w:w="3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输入</w:t>
            </w:r>
          </w:p>
        </w:tc>
        <w:tc>
          <w:tcPr>
            <w:tcW w:type="pct" w:w="3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核心输出</w:t>
            </w:r>
          </w:p>
        </w:tc>
        <w:tc>
          <w:tcPr>
            <w:tcW w:type="pct" w:w="28%"/>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任务类型</w:t>
            </w:r>
          </w:p>
        </w:tc>
      </w:tr>
      <w:tr>
        <w:trPr>
          <w:cantSplit/>
        </w:trPr>
        <w:tc>
          <w:tcPr>
            <w:tcW w:type="pct" w:w="1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Q1</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附件1,10张 244×1350 图像</w:t>
            </w:r>
          </w:p>
        </w:tc>
        <w:tc>
          <w:tcPr>
            <w:tcW w:type="pct" w:w="3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同尺寸候选二值图</w:t>
            </w:r>
          </w:p>
        </w:tc>
        <w:tc>
          <w:tcPr>
            <w:tcW w:type="pct" w:w="2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像素级分类识别</w:t>
            </w:r>
          </w:p>
        </w:tc>
      </w:tr>
      <w:tr>
        <w:trPr>
          <w:cantSplit/>
        </w:trPr>
        <w:tc>
          <w:tcPr>
            <w:tcW w:type="pct" w:w="1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Q2</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附件2,10张 244×1350 图像</w:t>
            </w:r>
          </w:p>
        </w:tc>
        <w:tc>
          <w:tcPr>
            <w:tcW w:type="pct" w:w="3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R、P、β、C 及拟合指标</w:t>
            </w:r>
          </w:p>
        </w:tc>
        <w:tc>
          <w:tcPr>
            <w:tcW w:type="pct" w:w="2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聚类与几何反演</w:t>
            </w:r>
          </w:p>
        </w:tc>
      </w:tr>
      <w:tr>
        <w:trPr>
          <w:cantSplit/>
        </w:trPr>
        <w:tc>
          <w:tcPr>
            <w:tcW w:type="pct" w:w="1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Q3</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附件3,11张 244×1350 图像</w:t>
            </w:r>
          </w:p>
        </w:tc>
        <w:tc>
          <w:tcPr>
            <w:tcW w:type="pct" w:w="3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轮廓、Z</w:t>
            </w:r>
            <w:r>
              <w:rPr>
                <w:color w:val="000000"/>
                <w:sz w:val="21"/>
                <w:szCs w:val="21"/>
                <w:vertAlign w:val="subscript"/>
                <w:rFonts w:ascii="Times New Roman" w:eastAsia="SimSun"/>
              </w:rPr>
              <w:t xml:space="preserve">2</w:t>
            </w:r>
            <w:r>
              <w:rPr>
                <w:b w:val="false"/>
                <w:bCs w:val="false"/>
                <w:color w:val="000000"/>
                <w:sz w:val="21"/>
                <w:szCs w:val="21"/>
                <w:rFonts w:ascii="Times New Roman" w:eastAsia="SimSun"/>
              </w:rPr>
              <w:t xml:space="preserve">、JRC 与采样比较</w:t>
            </w:r>
          </w:p>
        </w:tc>
        <w:tc>
          <w:tcPr>
            <w:tcW w:type="pct" w:w="2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几何统计评价</w:t>
            </w:r>
          </w:p>
        </w:tc>
      </w:tr>
      <w:tr>
        <w:trPr>
          <w:cantSplit/>
        </w:trPr>
        <w:tc>
          <w:tcPr>
            <w:tcW w:type="pct" w:w="1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Q4</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附件4,6孔40段 864×9167 图像</w:t>
            </w:r>
          </w:p>
        </w:tc>
        <w:tc>
          <w:tcPr>
            <w:tcW w:type="pct" w:w="3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连通评分、补孔候选、三维网络</w:t>
            </w:r>
          </w:p>
        </w:tc>
        <w:tc>
          <w:tcPr>
            <w:tcW w:type="pct" w:w="2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图论与空间推断</w:t>
            </w:r>
          </w:p>
        </w:tc>
      </w:tr>
    </w:tbl>
    <w:p>
      <w:pPr>
        <w:pStyle w:val="Heading2"/>
        <w:keepNext/>
        <w:spacing w:before="260" w:after="140" w:line="312"/>
      </w:pPr>
      <w:r>
        <w:rPr>
          <w:b/>
          <w:bCs/>
          <w:color w:val="000000"/>
          <w:sz w:val="28"/>
          <w:szCs w:val="28"/>
          <w:rFonts w:ascii="Times New Roman" w:eastAsia="SimHei"/>
        </w:rPr>
        <w:t xml:space="preserve">1.3  总体研究思路</w:t>
      </w:r>
    </w:p>
    <w:p>
      <w:pPr>
        <w:spacing w:line="312"/>
        <w:ind w:firstLine="480"/>
        <w:jc w:val="both"/>
      </w:pPr>
      <w:r>
        <w:rPr>
          <w:b w:val="false"/>
          <w:bCs w:val="false"/>
          <w:color w:val="000000"/>
          <w:sz w:val="24"/>
          <w:szCs w:val="24"/>
          <w:rFonts w:ascii="Times New Roman" w:eastAsia="SimSun"/>
        </w:rPr>
        <w:t xml:space="preserve">四个问题之间存在明确的依赖关系:问题一输出的裂隙候选区域是问题二、问题三几何处理的输入;问题二反演的几何参数与问题三评价的粗糙度,又是问题四跨钻孔匹配与连通推断的特征来源。因此,本文按照“数据审计→图像处理→几何拟合→空间推断”的主线组织全文:首先对全部71张附件图像进行质量审计,建立数据底账;随后针对每一问分别建立模型、推导算法并求解;最后对全部模型进行评价、改进与推广。总体技术路线如图1-1所示。</w:t>
      </w:r>
    </w:p>
    <w:p>
      <w:pPr>
        <w:keepNext/>
        <w:spacing w:before="120" w:after="40"/>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37197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图1-1  总体技术路线图</w:t>
      </w:r>
    </w:p>
    <w:p>
      <w:pPr>
        <w:pStyle w:val="Heading1"/>
        <w:keepNext/>
        <w:spacing w:before="360" w:after="200" w:line="312"/>
      </w:pPr>
      <w:r>
        <w:rPr>
          <w:b/>
          <w:bCs/>
          <w:color w:val="000000"/>
          <w:sz w:val="32"/>
          <w:szCs w:val="32"/>
          <w:rFonts w:ascii="Times New Roman" w:eastAsia="SimHei"/>
        </w:rPr>
        <w:t xml:space="preserve">2  模型假设与符号说明</w:t>
      </w:r>
    </w:p>
    <w:p>
      <w:pPr>
        <w:pStyle w:val="Heading2"/>
        <w:keepNext/>
        <w:spacing w:before="260" w:after="140" w:line="312"/>
      </w:pPr>
      <w:r>
        <w:rPr>
          <w:b/>
          <w:bCs/>
          <w:color w:val="000000"/>
          <w:sz w:val="28"/>
          <w:szCs w:val="28"/>
          <w:rFonts w:ascii="Times New Roman" w:eastAsia="SimHei"/>
        </w:rPr>
        <w:t xml:space="preserve">2.1  模型假设</w:t>
      </w:r>
    </w:p>
    <w:p>
      <w:pPr>
        <w:spacing w:line="312"/>
        <w:ind w:firstLine="480"/>
        <w:jc w:val="both"/>
      </w:pPr>
      <w:r>
        <w:rPr>
          <w:b w:val="false"/>
          <w:bCs w:val="false"/>
          <w:color w:val="000000"/>
          <w:sz w:val="24"/>
          <w:szCs w:val="24"/>
          <w:rFonts w:ascii="Times New Roman" w:eastAsia="SimSun"/>
        </w:rPr>
        <w:t xml:space="preserve">结合题面说明与数据特点,本文提出如下假设,每条假设均对应后文一个具体的建模决定:</w:t>
      </w:r>
    </w:p>
    <w:p>
      <w:pPr>
        <w:spacing w:line="312"/>
        <w:ind w:firstLine="480"/>
        <w:jc w:val="both"/>
      </w:pPr>
      <w:r>
        <w:rPr>
          <w:b w:val="false"/>
          <w:bCs w:val="false"/>
          <w:color w:val="000000"/>
          <w:sz w:val="24"/>
          <w:szCs w:val="24"/>
          <w:rFonts w:ascii="Times New Roman" w:eastAsia="SimSun"/>
        </w:rPr>
        <w:t xml:space="preserve">(1)展开图横向像素坐标与孔壁圆周一一对应,钻孔直径为30 mm,对应展开宽度94.25 mm;附件2中正弦状裂隙的周期等于钻孔周长,即P=94.25 mm;</w:t>
      </w:r>
    </w:p>
    <w:p>
      <w:pPr>
        <w:spacing w:line="312"/>
        <w:ind w:firstLine="480"/>
        <w:jc w:val="both"/>
      </w:pPr>
      <w:r>
        <w:rPr>
          <w:b w:val="false"/>
          <w:bCs w:val="false"/>
          <w:color w:val="000000"/>
          <w:sz w:val="24"/>
          <w:szCs w:val="24"/>
          <w:rFonts w:ascii="Times New Roman" w:eastAsia="SimSun"/>
        </w:rPr>
        <w:t xml:space="preserve">(2)裂隙在灰度图像中表现为低亮度、高梯度的连续暗色结构,与泥浆伪影、钻进刻痕及拼接线在形态连续性上可以区分;</w:t>
      </w:r>
    </w:p>
    <w:p>
      <w:pPr>
        <w:spacing w:line="312"/>
        <w:ind w:firstLine="480"/>
        <w:jc w:val="both"/>
      </w:pPr>
      <w:r>
        <w:rPr>
          <w:b w:val="false"/>
          <w:bCs w:val="false"/>
          <w:color w:val="000000"/>
          <w:sz w:val="24"/>
          <w:szCs w:val="24"/>
          <w:rFonts w:ascii="Times New Roman" w:eastAsia="SimSun"/>
        </w:rPr>
        <w:t xml:space="preserve">(3)附件2中单条正弦状裂隙在其跨越范围内,振幅R、相位β与中心线深度C分段恒定,不随周向位置变化;</w:t>
      </w:r>
    </w:p>
    <w:p>
      <w:pPr>
        <w:spacing w:line="312"/>
        <w:ind w:firstLine="480"/>
        <w:jc w:val="both"/>
      </w:pPr>
      <w:r>
        <w:rPr>
          <w:b w:val="false"/>
          <w:bCs w:val="false"/>
          <w:color w:val="000000"/>
          <w:sz w:val="24"/>
          <w:szCs w:val="24"/>
          <w:rFonts w:ascii="Times New Roman" w:eastAsia="SimSun"/>
        </w:rPr>
        <w:t xml:space="preserve">(4)附件3中复杂裂隙的粗糙度可由其主轮廓离散化后的统计斜率表征,轮廓提取与离散化过程不改变裂隙固有粗糙等级的相对排序;</w:t>
      </w:r>
    </w:p>
    <w:p>
      <w:pPr>
        <w:spacing w:line="312"/>
        <w:ind w:firstLine="480"/>
        <w:jc w:val="both"/>
      </w:pPr>
      <w:r>
        <w:rPr>
          <w:b w:val="false"/>
          <w:bCs w:val="false"/>
          <w:color w:val="000000"/>
          <w:sz w:val="24"/>
          <w:szCs w:val="24"/>
          <w:rFonts w:ascii="Times New Roman" w:eastAsia="SimSun"/>
        </w:rPr>
        <w:t xml:space="preserve">(5)相邻钻孔同深度段的图像统计特征差异越小,两孔间裂隙网络连通的可能性越大;该证据仅用于连通可能性的相对排序,不直接等同于工程连通概率。</w:t>
      </w:r>
    </w:p>
    <w:p>
      <w:pPr>
        <w:pStyle w:val="Heading2"/>
        <w:keepNext/>
        <w:spacing w:before="260" w:after="140" w:line="312"/>
      </w:pPr>
      <w:r>
        <w:rPr>
          <w:b/>
          <w:bCs/>
          <w:color w:val="000000"/>
          <w:sz w:val="28"/>
          <w:szCs w:val="28"/>
          <w:rFonts w:ascii="Times New Roman" w:eastAsia="SimHei"/>
        </w:rPr>
        <w:t xml:space="preserve">2.2  符号说明</w:t>
      </w:r>
    </w:p>
    <w:p>
      <w:pPr>
        <w:spacing w:line="312"/>
        <w:ind w:firstLine="480"/>
        <w:jc w:val="both"/>
      </w:pPr>
      <w:r>
        <w:rPr>
          <w:b w:val="false"/>
          <w:bCs w:val="false"/>
          <w:color w:val="000000"/>
          <w:sz w:val="24"/>
          <w:szCs w:val="24"/>
          <w:rFonts w:ascii="Times New Roman" w:eastAsia="SimSun"/>
        </w:rPr>
        <w:t xml:space="preserve">本文主要符号如表2-1所示,未列出者在首次出现处说明。</w:t>
      </w:r>
    </w:p>
    <w:p>
      <w:pPr>
        <w:keepNext/>
        <w:spacing w:before="160" w:after="60"/>
        <w:jc w:val="center"/>
      </w:pPr>
      <w:r>
        <w:rPr>
          <w:b/>
          <w:bCs/>
          <w:color w:val="000000"/>
          <w:sz w:val="21"/>
          <w:szCs w:val="21"/>
          <w:rFonts w:ascii="Times New Roman" w:eastAsia="SimSun"/>
        </w:rPr>
        <w:t xml:space="preserve">表2-1  符号说明</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tblGrid>
      <w:tr>
        <w:trPr>
          <w:cantSplit/>
          <w:tblHeader/>
        </w:trPr>
        <w:tc>
          <w:tcPr>
            <w:tcW w:type="pct" w:w="18%"/>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符号</w:t>
            </w:r>
          </w:p>
        </w:tc>
        <w:tc>
          <w:tcPr>
            <w:tcW w:type="pct" w:w="6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含义</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单位</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I(x,y)</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展开图在像素坐标(x,y)处的灰度值</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W×H</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图像宽度×高度(附件1—3为244×1350)</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像素</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M(x,y)</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问题一输出的裂隙候选掩膜</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x, y</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展开图周向、轴向坐标(标定后)</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L, D</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钻孔周长(94.25)与展开图对应孔深(500)</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ω</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正弦角频率,ω=2π/P</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rad/mm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R, P, β, C</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正弦裂隙振幅、周期、相位与中心线深度</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mm, mm, rad, 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a, b</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线性化后三角基函数回归系数</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ε</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RANSAC 内点判定阈值</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R</w:t>
            </w:r>
            <w:r>
              <w:rPr>
                <w:color w:val="000000"/>
                <w:sz w:val="21"/>
                <w:szCs w:val="21"/>
                <w:vertAlign w:val="superscript"/>
                <w:rFonts w:ascii="Times New Roman" w:eastAsia="SimSun"/>
              </w:rPr>
              <w:t xml:space="preserve">2</w:t>
            </w:r>
            <w:r>
              <w:rPr>
                <w:b w:val="false"/>
                <w:bCs w:val="false"/>
                <w:color w:val="000000"/>
                <w:sz w:val="21"/>
                <w:szCs w:val="21"/>
                <w:rFonts w:ascii="Times New Roman" w:eastAsia="SimSun"/>
              </w:rPr>
              <w:t xml:space="preserve">, RMSE</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决定系数与均方根误差</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 mm</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Z</w:t>
            </w:r>
            <w:r>
              <w:rPr>
                <w:color w:val="000000"/>
                <w:sz w:val="21"/>
                <w:szCs w:val="21"/>
                <w:vertAlign w:val="subscript"/>
                <w:rFonts w:ascii="Times New Roman" w:eastAsia="SimSun"/>
              </w:rPr>
              <w:t xml:space="preserve">2</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轮廓一阶差分的均方根斜率(粗糙度统计量)</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JRC</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节理粗糙度系数</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ρ, Ī, g</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分段图像边缘密度、平均亮度、竖直梯度均值</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 —, —</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d</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相邻孔对同深度段特征差异</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p</w:t>
            </w:r>
            <w:r>
              <w:rPr>
                <w:color w:val="000000"/>
                <w:sz w:val="21"/>
                <w:szCs w:val="21"/>
                <w:vertAlign w:val="subscript"/>
                <w:rFonts w:ascii="Times New Roman" w:eastAsia="SimSun"/>
              </w:rPr>
              <w:t xml:space="preserve">rel</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相对连通评分</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r>
        <w:trPr>
          <w:cantSplit/>
        </w:trPr>
        <w:tc>
          <w:tcPr>
            <w:tcW w:type="pct" w:w="18%"/>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u</w:t>
            </w:r>
          </w:p>
        </w:tc>
        <w:tc>
          <w:tcPr>
            <w:tcW w:type="pct" w:w="62%"/>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连通评价不确定性</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w:t>
            </w:r>
          </w:p>
        </w:tc>
      </w:tr>
    </w:tbl>
    <w:p>
      <w:pPr>
        <w:pStyle w:val="Heading1"/>
        <w:keepNext/>
        <w:spacing w:before="360" w:after="200" w:line="312"/>
      </w:pPr>
      <w:r>
        <w:rPr>
          <w:b/>
          <w:bCs/>
          <w:color w:val="000000"/>
          <w:sz w:val="32"/>
          <w:szCs w:val="32"/>
          <w:rFonts w:ascii="Times New Roman" w:eastAsia="SimHei"/>
        </w:rPr>
        <w:t xml:space="preserve">3  数据审计与预处理</w:t>
      </w:r>
    </w:p>
    <w:p>
      <w:pPr>
        <w:pStyle w:val="Heading2"/>
        <w:keepNext/>
        <w:spacing w:before="260" w:after="140" w:line="312"/>
      </w:pPr>
      <w:r>
        <w:rPr>
          <w:b/>
          <w:bCs/>
          <w:color w:val="000000"/>
          <w:sz w:val="28"/>
          <w:szCs w:val="28"/>
          <w:rFonts w:ascii="Times New Roman" w:eastAsia="SimHei"/>
        </w:rPr>
        <w:t xml:space="preserve">3.1  数据集构成与质量审计</w:t>
      </w:r>
    </w:p>
    <w:p>
      <w:pPr>
        <w:spacing w:line="312"/>
        <w:ind w:firstLine="480"/>
        <w:jc w:val="both"/>
      </w:pPr>
      <w:r>
        <w:rPr>
          <w:b w:val="false"/>
          <w:bCs w:val="false"/>
          <w:color w:val="000000"/>
          <w:sz w:val="24"/>
          <w:szCs w:val="24"/>
          <w:rFonts w:ascii="Times New Roman" w:eastAsia="SimSun"/>
        </w:rPr>
        <w:t xml:space="preserve">在建模之前,本文首先对全部附件图像进行程序化审计,逐图统计尺寸、灰度分布、边缘密度,并计算SHA-256哈希以排查重复样本,结果如表3-1所示。四组附件共包含71张JPG图像:附件1、2、3分别为10、10、11张展开图,尺寸均为244×1350;附件4为6个钻孔共40段分段图像,单段尺寸864×9167,横向分辨率约为附件1的3.5倍。</w:t>
      </w:r>
    </w:p>
    <w:p>
      <w:pPr>
        <w:keepNext/>
        <w:spacing w:before="160" w:after="60"/>
        <w:jc w:val="center"/>
      </w:pPr>
      <w:r>
        <w:rPr>
          <w:b/>
          <w:bCs/>
          <w:color w:val="000000"/>
          <w:sz w:val="21"/>
          <w:szCs w:val="21"/>
          <w:rFonts w:ascii="Times New Roman" w:eastAsia="SimSun"/>
        </w:rPr>
        <w:t xml:space="preserve">表3-1  附件数据审计汇总</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gridCol w:w="100"/>
      </w:tblGrid>
      <w:tr>
        <w:trPr>
          <w:cantSplit/>
          <w:tblHeader/>
        </w:trPr>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附件</w:t>
            </w:r>
          </w:p>
        </w:tc>
        <w:tc>
          <w:tcPr>
            <w:tcW w:type="pct" w:w="1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图像数</w:t>
            </w:r>
          </w:p>
        </w:tc>
        <w:tc>
          <w:tcPr>
            <w:tcW w:type="pct" w:w="2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尺寸(像素)</w:t>
            </w:r>
          </w:p>
        </w:tc>
        <w:tc>
          <w:tcPr>
            <w:tcW w:type="pct" w:w="26%"/>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边缘密度范围</w:t>
            </w:r>
          </w:p>
        </w:tc>
        <w:tc>
          <w:tcPr>
            <w:tcW w:type="pct" w:w="26%"/>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平均灰度范围</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附件1</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244×1350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0.149—0.308</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107.9—180.9</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附件2</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244×1350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0.051—0.297</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100.5—179.1</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附件3</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244×1350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0.206—0.334</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107.9—172.6</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附件4</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40</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864×9167</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0.004—0.149</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142.5—175.2</w:t>
            </w:r>
          </w:p>
        </w:tc>
      </w:tr>
    </w:tbl>
    <w:p>
      <w:pPr>
        <w:spacing w:line="312"/>
        <w:ind w:firstLine="480"/>
        <w:jc w:val="both"/>
      </w:pPr>
      <w:r>
        <w:rPr>
          <w:b w:val="false"/>
          <w:bCs w:val="false"/>
          <w:color w:val="000000"/>
          <w:sz w:val="24"/>
          <w:szCs w:val="24"/>
          <w:rFonts w:ascii="Times New Roman" w:eastAsia="SimSun"/>
        </w:rPr>
        <w:t xml:space="preserve">审计发现一个需要专门处理的问题:附件1的图1-2与附件3的图3-3的SHA-256哈希完全相同,即两附件间存在同一原始图像。为保证后续任何统计与验证的独立性,本文在跨附件对比分析时按原始图像分组去重,并在附录A的复现说明中显式记录该排除策略,避免同一图像同时充当两个问题的证据。此外,附件4各段图像的平均灰度集中在142.5—175.2,远窄于附件1的灰度波动范围,说明其成像光照条件更为一致,适合作为跨孔对比的稳定特征源。</w:t>
      </w:r>
    </w:p>
    <w:p>
      <w:pPr>
        <w:pStyle w:val="Heading2"/>
        <w:keepNext/>
        <w:spacing w:before="260" w:after="140" w:line="312"/>
      </w:pPr>
      <w:r>
        <w:rPr>
          <w:b/>
          <w:bCs/>
          <w:color w:val="000000"/>
          <w:sz w:val="28"/>
          <w:szCs w:val="28"/>
          <w:rFonts w:ascii="Times New Roman" w:eastAsia="SimHei"/>
        </w:rPr>
        <w:t xml:space="preserve">3.2  共性干扰与预处理策略</w:t>
      </w:r>
    </w:p>
    <w:p>
      <w:pPr>
        <w:spacing w:line="312"/>
        <w:ind w:firstLine="480"/>
        <w:jc w:val="both"/>
      </w:pPr>
      <w:r>
        <w:rPr>
          <w:b w:val="false"/>
          <w:bCs w:val="false"/>
          <w:color w:val="000000"/>
          <w:sz w:val="24"/>
          <w:szCs w:val="24"/>
          <w:rFonts w:ascii="Times New Roman" w:eastAsia="SimSun"/>
        </w:rPr>
        <w:t xml:space="preserve">对附件图像的目视检查表明,三类干扰贯穿各问:一是泥浆与水渍形成的片状暗斑,灰度上与裂隙暗线接近;二是钻进刻痕与岩层纹理,以高频重复纹理为主;三是图像拼接线,表现为贯穿整幅图的纵向直线。针对上述干扰,本文统一采用“灰度化→局部对比度增强→平滑去噪”的预处理流程,再由各问按需提取暗区、边缘或轮廓;其中增强与去噪环节的数学定义在4.2节给出。所有预处理均在原始图像上进行,不引入任何外部数据。</w:t>
      </w:r>
    </w:p>
    <w:p>
      <w:pPr>
        <w:pStyle w:val="Heading1"/>
        <w:keepNext/>
        <w:spacing w:before="360" w:after="200" w:line="312"/>
      </w:pPr>
      <w:r>
        <w:rPr>
          <w:b/>
          <w:bCs/>
          <w:color w:val="000000"/>
          <w:sz w:val="32"/>
          <w:szCs w:val="32"/>
          <w:rFonts w:ascii="Times New Roman" w:eastAsia="SimHei"/>
        </w:rPr>
        <w:t xml:space="preserve">4  问题一的模型建立与求解:裂隙候选分割</w:t>
      </w:r>
    </w:p>
    <w:p>
      <w:pPr>
        <w:pStyle w:val="Heading2"/>
        <w:keepNext/>
        <w:spacing w:before="260" w:after="140" w:line="312"/>
      </w:pPr>
      <w:r>
        <w:rPr>
          <w:b/>
          <w:bCs/>
          <w:color w:val="000000"/>
          <w:sz w:val="28"/>
          <w:szCs w:val="28"/>
          <w:rFonts w:ascii="Times New Roman" w:eastAsia="SimHei"/>
        </w:rPr>
        <w:t xml:space="preserve">4.1  问题分析</w:t>
      </w:r>
    </w:p>
    <w:p>
      <w:pPr>
        <w:spacing w:line="312"/>
        <w:ind w:firstLine="480"/>
        <w:jc w:val="both"/>
      </w:pPr>
      <w:r>
        <w:rPr>
          <w:b w:val="false"/>
          <w:bCs w:val="false"/>
          <w:color w:val="000000"/>
          <w:sz w:val="24"/>
          <w:szCs w:val="24"/>
          <w:rFonts w:ascii="Times New Roman" w:eastAsia="SimSun"/>
        </w:rPr>
        <w:t xml:space="preserve">问题一本质上是像素级二分类任务,但附件1未提供任何独立的像素级标注,监督学习的训练基础缺失。同时,泥浆伪影与裂隙暗线在单维度灰度特征上高度相似,仅用阈值分割会产生大量误检;而仅用边缘检测又会割裂裂隙的连续性。针对上述矛盾,本文采用“暗色结构通道+边缘响应通道”双通道互补的候选提取策略:暗色通道由黑帽变换与Otsu自适应阈值构成,负责捕捉与背景灰度差异显著的裂隙区域;边缘通道由Canny算子构成,负责捕捉灰度突变但面积较小的细裂隙;最后以形态学清理统一两通道结果。整体流程如图4-1所示。</w:t>
      </w:r>
    </w:p>
    <w:p>
      <w:pPr>
        <w:keepNext/>
        <w:spacing w:before="120" w:after="40"/>
        <w:jc w:val="center"/>
      </w:pPr>
      <w:r>
        <w:drawing>
          <wp:inline distT="0" distB="0" distL="0" distR="0">
            <wp:extent cx="31432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524250"/>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图4-1  问题一求解流程图</w:t>
      </w:r>
    </w:p>
    <w:p>
      <w:pPr>
        <w:pStyle w:val="Heading2"/>
        <w:keepNext/>
        <w:spacing w:before="260" w:after="140" w:line="312"/>
      </w:pPr>
      <w:r>
        <w:rPr>
          <w:b/>
          <w:bCs/>
          <w:color w:val="000000"/>
          <w:sz w:val="28"/>
          <w:szCs w:val="28"/>
          <w:rFonts w:ascii="Times New Roman" w:eastAsia="SimHei"/>
        </w:rPr>
        <w:t xml:space="preserve">4.2  图像增强与候选区域提取</w:t>
      </w:r>
    </w:p>
    <w:p>
      <w:pPr>
        <w:spacing w:line="312"/>
        <w:jc w:val="both"/>
      </w:pPr>
      <w:r>
        <w:rPr>
          <w:b w:val="false"/>
          <w:bCs w:val="false"/>
          <w:color w:val="000000"/>
          <w:sz w:val="24"/>
          <w:szCs w:val="24"/>
          <w:rFonts w:ascii="Times New Roman" w:eastAsia="SimSun"/>
        </w:rPr>
        <w:t xml:space="preserve">(1)灰度化。将RGB图像按感知权重加权,得到灰度图像I(x,y):</w:t>
      </w:r>
    </w:p>
    <w:p>
      <w:pPr>
        <w:tabs>
          <w:tab w:val="center" w:pos="4394"/>
          <w:tab w:val="right" w:pos="8788"/>
        </w:tabs>
        <w:spacing w:before="80" w:after="80" w:line="312"/>
      </w:pPr>
      <w:r>
        <w:rPr>
          <w:rFonts w:ascii="Times New Roman" w:eastAsia="SimSun"/>
        </w:rPr>
        <w:t xml:space="preserve">	</w:t>
      </w:r>
      <m:oMath>
        <m:r>
          <m:t>I(x,y) = 0.299R(x,y) + 0.587G(x,y) + 0.114B(x,y)</m:t>
        </m:r>
      </m:oMath>
      <w:r>
        <w:rPr>
          <w:color w:val="000000"/>
          <w:sz w:val="21"/>
          <w:szCs w:val="21"/>
          <w:rFonts w:ascii="Times New Roman" w:eastAsia="SimSun"/>
        </w:rPr>
        <w:t xml:space="preserve">	(4-1)</w:t>
      </w:r>
    </w:p>
    <w:p>
      <w:pPr>
        <w:spacing w:line="312"/>
        <w:ind w:firstLine="480"/>
        <w:jc w:val="both"/>
      </w:pPr>
      <w:r>
        <w:rPr>
          <w:b w:val="false"/>
          <w:bCs w:val="false"/>
          <w:color w:val="000000"/>
          <w:sz w:val="24"/>
          <w:szCs w:val="24"/>
          <w:rFonts w:ascii="Times New Roman" w:eastAsia="SimSun"/>
        </w:rPr>
        <w:t xml:space="preserve">式中R(x,y)、G(x,y)、B(x,y)为原图三通道值。钻孔图像色彩信息贫乏,灰度化可在保留裂隙对比度的同时将数据量压缩为原来的三分之一。</w:t>
      </w:r>
    </w:p>
    <w:p>
      <w:pPr>
        <w:spacing w:line="312"/>
        <w:jc w:val="both"/>
      </w:pPr>
      <w:r>
        <w:rPr>
          <w:b w:val="false"/>
          <w:bCs w:val="false"/>
          <w:color w:val="000000"/>
          <w:sz w:val="24"/>
          <w:szCs w:val="24"/>
          <w:rFonts w:ascii="Times New Roman" w:eastAsia="SimSun"/>
        </w:rPr>
        <w:t xml:space="preserve">(2)限制对比度自适应直方图均衡(CLAHE)。将图像划分为8×8的子块,对每块直方图以限幅值截断并将超出部分均匀重分布,再做块间双线性插值,增强公式为:</w:t>
      </w:r>
    </w:p>
    <w:p>
      <w:pPr>
        <w:tabs>
          <w:tab w:val="center" w:pos="4394"/>
          <w:tab w:val="right" w:pos="8788"/>
        </w:tabs>
        <w:spacing w:before="80" w:after="80" w:line="312"/>
      </w:pPr>
      <w:r>
        <w:rPr>
          <w:rFonts w:ascii="Times New Roman" w:eastAsia="SimSun"/>
        </w:rPr>
        <w:t xml:space="preserve">	</w:t>
      </w:r>
      <m:oMath>
        <m:r>
          <m:t>g(x,y) = (L−1)</m:t>
        </m:r>
        <m:nary>
          <m:naryPr>
            <m:chr m:val="∑"/>
            <m:limLoc m:val="undOvr"/>
          </m:naryPr>
          <m:sub>
            <m:r>
              <m:t>i=0</m:t>
            </m:r>
          </m:sub>
          <m:sup>
            <m:r>
              <m:t>⌊I′(x,y)⌋</m:t>
            </m:r>
          </m:sup>
          <m:e>
            <m:sSub>
              <m:sSubPr/>
              <m:e>
                <m:r>
                  <m:t>p</m:t>
                </m:r>
              </m:e>
              <m:sub>
                <m:r>
                  <m:t>r</m:t>
                </m:r>
              </m:sub>
            </m:sSub>
            <m:r>
              <m:t>(i)</m:t>
            </m:r>
          </m:e>
        </m:nary>
      </m:oMath>
      <w:r>
        <w:rPr>
          <w:color w:val="000000"/>
          <w:sz w:val="21"/>
          <w:szCs w:val="21"/>
          <w:rFonts w:ascii="Times New Roman" w:eastAsia="SimSun"/>
        </w:rPr>
        <w:t xml:space="preserve">	(4-2)</w:t>
      </w:r>
    </w:p>
    <w:p>
      <w:pPr>
        <w:spacing w:line="312"/>
        <w:ind w:firstLine="480"/>
        <w:jc w:val="both"/>
      </w:pPr>
      <w:r>
        <w:rPr>
          <w:b w:val="false"/>
          <w:bCs w:val="false"/>
          <w:color w:val="000000"/>
          <w:sz w:val="24"/>
          <w:szCs w:val="24"/>
          <w:rFonts w:ascii="Times New Roman" w:eastAsia="SimSun"/>
        </w:rPr>
        <w:t xml:space="preserve">式中I′(x,y)为限幅重分布后的像素灰度,p</w:t>
      </w:r>
      <w:r>
        <w:rPr>
          <w:color w:val="000000"/>
          <w:sz w:val="24"/>
          <w:szCs w:val="24"/>
          <w:vertAlign w:val="subscript"/>
          <w:rFonts w:ascii="Times New Roman" w:eastAsia="SimSun"/>
        </w:rPr>
        <w:t xml:space="preserve">r</w:t>
      </w:r>
      <w:r>
        <w:rPr>
          <w:b w:val="false"/>
          <w:bCs w:val="false"/>
          <w:color w:val="000000"/>
          <w:sz w:val="24"/>
          <w:szCs w:val="24"/>
          <w:rFonts w:ascii="Times New Roman" w:eastAsia="SimSun"/>
        </w:rPr>
        <w:t xml:space="preserve">为其归一化直方图,L=256为灰度级数。与全局直方图均衡相比,CLAHE避免了局部暗区被整体拉伸掩盖的问题,使低对比度裂隙段得以增强;限幅值取2.0以抑制噪声过放大。</w:t>
      </w:r>
    </w:p>
    <w:p>
      <w:pPr>
        <w:spacing w:line="312"/>
        <w:jc w:val="both"/>
      </w:pPr>
      <w:r>
        <w:rPr>
          <w:b w:val="false"/>
          <w:bCs w:val="false"/>
          <w:color w:val="000000"/>
          <w:sz w:val="24"/>
          <w:szCs w:val="24"/>
          <w:rFonts w:ascii="Times New Roman" w:eastAsia="SimSun"/>
        </w:rPr>
        <w:t xml:space="preserve">(3)双边滤波。在增强后的图像上做保边平滑:</w:t>
      </w:r>
    </w:p>
    <w:p>
      <w:pPr>
        <w:tabs>
          <w:tab w:val="center" w:pos="4394"/>
          <w:tab w:val="right" w:pos="8788"/>
        </w:tabs>
        <w:spacing w:before="80" w:after="80" w:line="312"/>
      </w:pPr>
      <w:r>
        <w:rPr>
          <w:rFonts w:ascii="Times New Roman" w:eastAsia="SimSun"/>
        </w:rPr>
        <w:t xml:space="preserve">	</w:t>
      </w:r>
      <m:oMath>
        <m:r>
          <m:t>BF[I](x) = </m:t>
        </m:r>
        <m:f>
          <m:num>
            <m:r>
              <m:t>1</m:t>
            </m:r>
          </m:num>
          <m:den>
            <m:sSub>
              <m:sSubPr/>
              <m:e>
                <m:r>
                  <m:t>W</m:t>
                </m:r>
              </m:e>
              <m:sub>
                <m:r>
                  <m:t>x</m:t>
                </m:r>
              </m:sub>
            </m:sSub>
          </m:den>
        </m:f>
        <m:nary>
          <m:naryPr>
            <m:chr m:val="∑"/>
            <m:limLoc m:val="undOvr"/>
          </m:naryPr>
          <m:sub>
            <m:r>
              <m:t>ξ∈Ω</m:t>
            </m:r>
          </m:sub>
          <m:sup>
            <m:r>
              <m:t/>
            </m:r>
          </m:sup>
          <m:e>
            <m:r>
              <m:t>I(ξ)·exp(−</m:t>
            </m:r>
            <m:sSup>
              <m:sSupPr/>
              <m:e>
                <m:r>
                  <m:t>‖ξ−x‖</m:t>
                </m:r>
              </m:e>
              <m:sup>
                <m:r>
                  <m:t>2</m:t>
                </m:r>
              </m:sup>
            </m:sSup>
            <m:r>
              <m:t>/2</m:t>
            </m:r>
            <m:sSup>
              <m:sSupPr/>
              <m:e>
                <m:sSub>
                  <m:sSubPr/>
                  <m:e>
                    <m:r>
                      <m:t>σ</m:t>
                    </m:r>
                  </m:e>
                  <m:sub>
                    <m:r>
                      <m:t>s</m:t>
                    </m:r>
                  </m:sub>
                </m:sSub>
              </m:e>
              <m:sup>
                <m:r>
                  <m:t>2</m:t>
                </m:r>
              </m:sup>
            </m:sSup>
            <m:r>
              <m:t>·exp(−(I(ξ)−I(x))</m:t>
            </m:r>
            <m:sSup>
              <m:sSupPr/>
              <m:e>
                <m:r>
                  <m:t> </m:t>
                </m:r>
              </m:e>
              <m:sup>
                <m:r>
                  <m:t>2</m:t>
                </m:r>
              </m:sup>
            </m:sSup>
            <m:r>
              <m:t>/2</m:t>
            </m:r>
            <m:sSup>
              <m:sSupPr/>
              <m:e>
                <m:sSub>
                  <m:sSubPr/>
                  <m:e>
                    <m:r>
                      <m:t>σ</m:t>
                    </m:r>
                  </m:e>
                  <m:sub>
                    <m:r>
                      <m:t>r</m:t>
                    </m:r>
                  </m:sub>
                </m:sSub>
              </m:e>
              <m:sup>
                <m:r>
                  <m:t>2</m:t>
                </m:r>
              </m:sup>
            </m:sSup>
            <m:r>
              <m:t>)</m:t>
            </m:r>
          </m:e>
        </m:nary>
      </m:oMath>
      <w:r>
        <w:rPr>
          <w:color w:val="000000"/>
          <w:sz w:val="21"/>
          <w:szCs w:val="21"/>
          <w:rFonts w:ascii="Times New Roman" w:eastAsia="SimSun"/>
        </w:rPr>
        <w:t xml:space="preserve">	(4-3)</w:t>
      </w:r>
    </w:p>
    <w:p>
      <w:pPr>
        <w:spacing w:line="312"/>
        <w:ind w:firstLine="480"/>
        <w:jc w:val="both"/>
      </w:pPr>
      <w:r>
        <w:rPr>
          <w:b w:val="false"/>
          <w:bCs w:val="false"/>
          <w:color w:val="000000"/>
          <w:sz w:val="24"/>
          <w:szCs w:val="24"/>
          <w:rFonts w:ascii="Times New Roman" w:eastAsia="SimSun"/>
        </w:rPr>
        <w:t xml:space="preserve">式中Ω为以x为中心的7×7邻域,W</w:t>
      </w:r>
      <w:r>
        <w:rPr>
          <w:color w:val="000000"/>
          <w:sz w:val="24"/>
          <w:szCs w:val="24"/>
          <w:vertAlign w:val="subscript"/>
          <w:rFonts w:ascii="Times New Roman" w:eastAsia="SimSun"/>
        </w:rPr>
        <w:t xml:space="preserve">x</w:t>
      </w:r>
      <w:r>
        <w:rPr>
          <w:b w:val="false"/>
          <w:bCs w:val="false"/>
          <w:color w:val="000000"/>
          <w:sz w:val="24"/>
          <w:szCs w:val="24"/>
          <w:rFonts w:ascii="Times New Roman" w:eastAsia="SimSun"/>
        </w:rPr>
        <w:t xml:space="preserve">为权重归一化因子,空间标准差σ</w:t>
      </w:r>
      <w:r>
        <w:rPr>
          <w:color w:val="000000"/>
          <w:sz w:val="24"/>
          <w:szCs w:val="24"/>
          <w:vertAlign w:val="subscript"/>
          <w:rFonts w:ascii="Times New Roman" w:eastAsia="SimSun"/>
        </w:rPr>
        <w:t xml:space="preserve">s</w:t>
      </w:r>
      <w:r>
        <w:rPr>
          <w:b w:val="false"/>
          <w:bCs w:val="false"/>
          <w:color w:val="000000"/>
          <w:sz w:val="24"/>
          <w:szCs w:val="24"/>
          <w:rFonts w:ascii="Times New Roman" w:eastAsia="SimSun"/>
        </w:rPr>
        <w:t xml:space="preserve">与值域标准差σ</w:t>
      </w:r>
      <w:r>
        <w:rPr>
          <w:color w:val="000000"/>
          <w:sz w:val="24"/>
          <w:szCs w:val="24"/>
          <w:vertAlign w:val="subscript"/>
          <w:rFonts w:ascii="Times New Roman" w:eastAsia="SimSun"/>
        </w:rPr>
        <w:t xml:space="preserve">r</w:t>
      </w:r>
      <w:r>
        <w:rPr>
          <w:b w:val="false"/>
          <w:bCs w:val="false"/>
          <w:color w:val="000000"/>
          <w:sz w:val="24"/>
          <w:szCs w:val="24"/>
          <w:rFonts w:ascii="Times New Roman" w:eastAsia="SimSun"/>
        </w:rPr>
        <w:t xml:space="preserve">均取35。高斯权保留边缘两侧的灰度跳变,值域权则避免把裂隙暗线与亮侧岩面平均掉,实现“去纹理、留边缘”。</w:t>
      </w:r>
    </w:p>
    <w:p>
      <w:pPr>
        <w:spacing w:line="312"/>
        <w:jc w:val="both"/>
      </w:pPr>
      <w:r>
        <w:rPr>
          <w:b w:val="false"/>
          <w:bCs w:val="false"/>
          <w:color w:val="000000"/>
          <w:sz w:val="24"/>
          <w:szCs w:val="24"/>
          <w:rFonts w:ascii="Times New Roman" w:eastAsia="SimSun"/>
        </w:rPr>
        <w:t xml:space="preserve">(4)黑帽变换提取暗色结构。采用15×15椭圆结构元b,黑帽变换定义为闭运算结果与原图之差:</w:t>
      </w:r>
    </w:p>
    <w:p>
      <w:pPr>
        <w:tabs>
          <w:tab w:val="center" w:pos="4394"/>
          <w:tab w:val="right" w:pos="8788"/>
        </w:tabs>
        <w:spacing w:before="80" w:after="80" w:line="312"/>
      </w:pPr>
      <w:r>
        <w:rPr>
          <w:rFonts w:ascii="Times New Roman" w:eastAsia="SimSun"/>
        </w:rPr>
        <w:t xml:space="preserve">	</w:t>
      </w:r>
      <m:oMath>
        <m:sSub>
          <m:sSubPr/>
          <m:e>
            <m:r>
              <m:t>I</m:t>
            </m:r>
          </m:e>
          <m:sub>
            <m:r>
              <m:t>BH</m:t>
            </m:r>
          </m:sub>
        </m:sSub>
        <m:r>
          <m:t> = (I ∘ b) − I,   I ∘ b = (I ⊕ b) ⊖ b</m:t>
        </m:r>
      </m:oMath>
      <w:r>
        <w:rPr>
          <w:color w:val="000000"/>
          <w:sz w:val="21"/>
          <w:szCs w:val="21"/>
          <w:rFonts w:ascii="Times New Roman" w:eastAsia="SimSun"/>
        </w:rPr>
        <w:t xml:space="preserve">	(4-4)</w:t>
      </w:r>
    </w:p>
    <w:p>
      <w:pPr>
        <w:spacing w:line="312"/>
        <w:ind w:firstLine="480"/>
        <w:jc w:val="both"/>
      </w:pPr>
      <w:r>
        <w:rPr>
          <w:b w:val="false"/>
          <w:bCs w:val="false"/>
          <w:color w:val="000000"/>
          <w:sz w:val="24"/>
          <w:szCs w:val="24"/>
          <w:rFonts w:ascii="Times New Roman" w:eastAsia="SimSun"/>
        </w:rPr>
        <w:t xml:space="preserve">式中I∘b为结构元b下的闭运算,⊕、⊖分别为膨胀与腐蚀。宽度小于结构元的暗色细长结构(裂隙)在闭运算中被亮色填充,与原图相减后形成显著高响应,而大面积泥浆暗斑因超出结构元尺度而被抑制。</w:t>
      </w:r>
    </w:p>
    <w:p>
      <w:pPr>
        <w:spacing w:line="312"/>
        <w:jc w:val="both"/>
      </w:pPr>
      <w:r>
        <w:rPr>
          <w:b w:val="false"/>
          <w:bCs w:val="false"/>
          <w:color w:val="000000"/>
          <w:sz w:val="24"/>
          <w:szCs w:val="24"/>
          <w:rFonts w:ascii="Times New Roman" w:eastAsia="SimSun"/>
        </w:rPr>
        <w:t xml:space="preserve">(5)Otsu自适应阈值。对黑帽响应图I</w:t>
      </w:r>
      <w:r>
        <w:rPr>
          <w:color w:val="000000"/>
          <w:sz w:val="24"/>
          <w:szCs w:val="24"/>
          <w:vertAlign w:val="subscript"/>
          <w:rFonts w:ascii="Times New Roman" w:eastAsia="SimSun"/>
        </w:rPr>
        <w:t xml:space="preserve">BH</w:t>
      </w:r>
      <w:r>
        <w:rPr>
          <w:b w:val="false"/>
          <w:bCs w:val="false"/>
          <w:color w:val="000000"/>
          <w:sz w:val="24"/>
          <w:szCs w:val="24"/>
          <w:rFonts w:ascii="Times New Roman" w:eastAsia="SimSun"/>
        </w:rPr>
        <w:t xml:space="preserve">求类间方差最大的分割阈值:</w:t>
      </w:r>
    </w:p>
    <w:p>
      <w:pPr>
        <w:tabs>
          <w:tab w:val="center" w:pos="4394"/>
          <w:tab w:val="right" w:pos="8788"/>
        </w:tabs>
        <w:spacing w:before="80" w:after="80" w:line="312"/>
      </w:pPr>
      <w:r>
        <w:rPr>
          <w:rFonts w:ascii="Times New Roman" w:eastAsia="SimSun"/>
        </w:rPr>
        <w:t xml:space="preserve">	</w:t>
      </w:r>
      <m:oMath>
        <m:sSup>
          <m:sSupPr/>
          <m:e>
            <m:r>
              <m:t>t</m:t>
            </m:r>
          </m:e>
          <m:sup>
            <m:r>
              <m:t>*</m:t>
            </m:r>
          </m:sup>
        </m:sSup>
        <m:r>
          <m:t> = argmax</m:t>
        </m:r>
        <m:sSub>
          <m:sSubPr/>
          <m:e>
            <m:r>
              <m:t> </m:t>
            </m:r>
          </m:e>
          <m:sub>
            <m:r>
              <m:t>0≤t&lt;L</m:t>
            </m:r>
          </m:sub>
        </m:sSub>
        <m:r>
          <m:t> {</m:t>
        </m:r>
        <m:sSub>
          <m:sSubPr/>
          <m:e>
            <m:r>
              <m:t>ω</m:t>
            </m:r>
          </m:e>
          <m:sub>
            <m:r>
              <m:t>0</m:t>
            </m:r>
          </m:sub>
        </m:sSub>
        <m:r>
          <m:t>(t)</m:t>
        </m:r>
        <m:sSub>
          <m:sSubPr/>
          <m:e>
            <m:r>
              <m:t>ω</m:t>
            </m:r>
          </m:e>
          <m:sub>
            <m:r>
              <m:t>1</m:t>
            </m:r>
          </m:sub>
        </m:sSub>
        <m:r>
          <m:t>(t)[</m:t>
        </m:r>
        <m:sSub>
          <m:sSubPr/>
          <m:e>
            <m:r>
              <m:t>μ</m:t>
            </m:r>
          </m:e>
          <m:sub>
            <m:r>
              <m:t>0</m:t>
            </m:r>
          </m:sub>
        </m:sSub>
        <m:r>
          <m:t>(t) − </m:t>
        </m:r>
        <m:sSub>
          <m:sSubPr/>
          <m:e>
            <m:r>
              <m:t>μ</m:t>
            </m:r>
          </m:e>
          <m:sub>
            <m:r>
              <m:t>1</m:t>
            </m:r>
          </m:sub>
        </m:sSub>
        <m:r>
          <m:t>(t)</m:t>
        </m:r>
        <m:sSup>
          <m:sSupPr/>
          <m:e>
            <m:r>
              <m:t>]</m:t>
            </m:r>
          </m:e>
          <m:sup>
            <m:r>
              <m:t>2</m:t>
            </m:r>
          </m:sup>
        </m:sSup>
        <m:r>
          <m:t>}</m:t>
        </m:r>
      </m:oMath>
      <w:r>
        <w:rPr>
          <w:color w:val="000000"/>
          <w:sz w:val="21"/>
          <w:szCs w:val="21"/>
          <w:rFonts w:ascii="Times New Roman" w:eastAsia="SimSun"/>
        </w:rPr>
        <w:t xml:space="preserve">	(4-5)</w:t>
      </w:r>
    </w:p>
    <w:p>
      <w:pPr>
        <w:spacing w:line="312"/>
        <w:ind w:firstLine="480"/>
        <w:jc w:val="both"/>
      </w:pPr>
      <w:r>
        <w:rPr>
          <w:b w:val="false"/>
          <w:bCs w:val="false"/>
          <w:color w:val="000000"/>
          <w:sz w:val="24"/>
          <w:szCs w:val="24"/>
          <w:rFonts w:ascii="Times New Roman" w:eastAsia="SimSun"/>
        </w:rPr>
        <w:t xml:space="preserve">式中ω</w:t>
      </w:r>
      <w:r>
        <w:rPr>
          <w:color w:val="000000"/>
          <w:sz w:val="24"/>
          <w:szCs w:val="24"/>
          <w:vertAlign w:val="subscript"/>
          <w:rFonts w:ascii="Times New Roman" w:eastAsia="SimSun"/>
        </w:rPr>
        <w:t xml:space="preserve">0</w:t>
      </w:r>
      <w:r>
        <w:rPr>
          <w:b w:val="false"/>
          <w:bCs w:val="false"/>
          <w:color w:val="000000"/>
          <w:sz w:val="24"/>
          <w:szCs w:val="24"/>
          <w:rFonts w:ascii="Times New Roman" w:eastAsia="SimSun"/>
        </w:rPr>
        <w:t xml:space="preserve">、ω</w:t>
      </w:r>
      <w:r>
        <w:rPr>
          <w:color w:val="000000"/>
          <w:sz w:val="24"/>
          <w:szCs w:val="24"/>
          <w:vertAlign w:val="subscript"/>
          <w:rFonts w:ascii="Times New Roman" w:eastAsia="SimSun"/>
        </w:rPr>
        <w:t xml:space="preserve">1</w:t>
      </w:r>
      <w:r>
        <w:rPr>
          <w:b w:val="false"/>
          <w:bCs w:val="false"/>
          <w:color w:val="000000"/>
          <w:sz w:val="24"/>
          <w:szCs w:val="24"/>
          <w:rFonts w:ascii="Times New Roman" w:eastAsia="SimSun"/>
        </w:rPr>
        <w:t xml:space="preserve">为阈值t两侧像素占比,μ</w:t>
      </w:r>
      <w:r>
        <w:rPr>
          <w:color w:val="000000"/>
          <w:sz w:val="24"/>
          <w:szCs w:val="24"/>
          <w:vertAlign w:val="subscript"/>
          <w:rFonts w:ascii="Times New Roman" w:eastAsia="SimSun"/>
        </w:rPr>
        <w:t xml:space="preserve">0</w:t>
      </w:r>
      <w:r>
        <w:rPr>
          <w:b w:val="false"/>
          <w:bCs w:val="false"/>
          <w:color w:val="000000"/>
          <w:sz w:val="24"/>
          <w:szCs w:val="24"/>
          <w:rFonts w:ascii="Times New Roman" w:eastAsia="SimSun"/>
        </w:rPr>
        <w:t xml:space="preserve">、μ</w:t>
      </w:r>
      <w:r>
        <w:rPr>
          <w:color w:val="000000"/>
          <w:sz w:val="24"/>
          <w:szCs w:val="24"/>
          <w:vertAlign w:val="subscript"/>
          <w:rFonts w:ascii="Times New Roman" w:eastAsia="SimSun"/>
        </w:rPr>
        <w:t xml:space="preserve">1</w:t>
      </w:r>
      <w:r>
        <w:rPr>
          <w:b w:val="false"/>
          <w:bCs w:val="false"/>
          <w:color w:val="000000"/>
          <w:sz w:val="24"/>
          <w:szCs w:val="24"/>
          <w:rFonts w:ascii="Times New Roman" w:eastAsia="SimSun"/>
        </w:rPr>
        <w:t xml:space="preserve">为两类均值。该阈值逐图自适应,避免了人工全局阈值的过拟合。</w:t>
      </w:r>
    </w:p>
    <w:p>
      <w:pPr>
        <w:spacing w:line="312"/>
        <w:jc w:val="both"/>
      </w:pPr>
      <w:r>
        <w:rPr>
          <w:b w:val="false"/>
          <w:bCs w:val="false"/>
          <w:color w:val="000000"/>
          <w:sz w:val="24"/>
          <w:szCs w:val="24"/>
          <w:rFonts w:ascii="Times New Roman" w:eastAsia="SimSun"/>
        </w:rPr>
        <w:t xml:space="preserve">(6)Canny边缘通道。以平滑图像的梯度场为基础,计算梯度幅值与方向:</w:t>
      </w:r>
    </w:p>
    <w:p>
      <w:pPr>
        <w:tabs>
          <w:tab w:val="center" w:pos="4394"/>
          <w:tab w:val="right" w:pos="8788"/>
        </w:tabs>
        <w:spacing w:before="80" w:after="80" w:line="312"/>
      </w:pPr>
      <w:r>
        <w:rPr>
          <w:rFonts w:ascii="Times New Roman" w:eastAsia="SimSun"/>
        </w:rPr>
        <w:t xml:space="preserve">	</w:t>
      </w:r>
      <m:oMath>
        <m:r>
          <m:t>G = </m:t>
        </m:r>
        <m:rad>
          <m:radPr>
            <m:degHide m:val="1"/>
          </m:radPr>
          <m:deg/>
          <m:e>
            <m:sSup>
              <m:sSupPr/>
              <m:e>
                <m:sSub>
                  <m:sSubPr/>
                  <m:e>
                    <m:r>
                      <m:t>G</m:t>
                    </m:r>
                  </m:e>
                  <m:sub>
                    <m:r>
                      <m:t>x</m:t>
                    </m:r>
                  </m:sub>
                </m:sSub>
              </m:e>
              <m:sup>
                <m:r>
                  <m:t>2</m:t>
                </m:r>
              </m:sup>
            </m:sSup>
            <m:r>
              <m:t> + </m:t>
            </m:r>
            <m:sSup>
              <m:sSupPr/>
              <m:e>
                <m:sSub>
                  <m:sSubPr/>
                  <m:e>
                    <m:r>
                      <m:t>G</m:t>
                    </m:r>
                  </m:e>
                  <m:sub>
                    <m:r>
                      <m:t>y</m:t>
                    </m:r>
                  </m:sub>
                </m:sSub>
              </m:e>
              <m:sup>
                <m:r>
                  <m:t>2</m:t>
                </m:r>
              </m:sup>
            </m:sSup>
          </m:e>
        </m:rad>
        <m:r>
          <m:t>,   θ = arctan(</m:t>
        </m:r>
        <m:f>
          <m:num>
            <m:sSub>
              <m:sSubPr/>
              <m:e>
                <m:r>
                  <m:t>G</m:t>
                </m:r>
              </m:e>
              <m:sub>
                <m:r>
                  <m:t>y</m:t>
                </m:r>
              </m:sub>
            </m:sSub>
          </m:num>
          <m:den>
            <m:sSub>
              <m:sSubPr/>
              <m:e>
                <m:r>
                  <m:t>G</m:t>
                </m:r>
              </m:e>
              <m:sub>
                <m:r>
                  <m:t>x</m:t>
                </m:r>
              </m:sub>
            </m:sSub>
          </m:den>
        </m:f>
        <m:r>
          <m:t>)</m:t>
        </m:r>
      </m:oMath>
      <w:r>
        <w:rPr>
          <w:color w:val="000000"/>
          <w:sz w:val="21"/>
          <w:szCs w:val="21"/>
          <w:rFonts w:ascii="Times New Roman" w:eastAsia="SimSun"/>
        </w:rPr>
        <w:t xml:space="preserve">	(4-6)</w:t>
      </w:r>
    </w:p>
    <w:p>
      <w:pPr>
        <w:spacing w:line="312"/>
        <w:ind w:firstLine="480"/>
        <w:jc w:val="both"/>
      </w:pPr>
      <w:r>
        <w:rPr>
          <w:b w:val="false"/>
          <w:bCs w:val="false"/>
          <w:color w:val="000000"/>
          <w:sz w:val="24"/>
          <w:szCs w:val="24"/>
          <w:rFonts w:ascii="Times New Roman" w:eastAsia="SimSun"/>
        </w:rPr>
        <w:t xml:space="preserve">式中G</w:t>
      </w:r>
      <w:r>
        <w:rPr>
          <w:color w:val="000000"/>
          <w:sz w:val="24"/>
          <w:szCs w:val="24"/>
          <w:vertAlign w:val="subscript"/>
          <w:rFonts w:ascii="Times New Roman" w:eastAsia="SimSun"/>
        </w:rPr>
        <w:t xml:space="preserve">x</w:t>
      </w:r>
      <w:r>
        <w:rPr>
          <w:b w:val="false"/>
          <w:bCs w:val="false"/>
          <w:color w:val="000000"/>
          <w:sz w:val="24"/>
          <w:szCs w:val="24"/>
          <w:rFonts w:ascii="Times New Roman" w:eastAsia="SimSun"/>
        </w:rPr>
        <w:t xml:space="preserve">、G</w:t>
      </w:r>
      <w:r>
        <w:rPr>
          <w:color w:val="000000"/>
          <w:sz w:val="24"/>
          <w:szCs w:val="24"/>
          <w:vertAlign w:val="subscript"/>
          <w:rFonts w:ascii="Times New Roman" w:eastAsia="SimSun"/>
        </w:rPr>
        <w:t xml:space="preserve">y</w:t>
      </w:r>
      <w:r>
        <w:rPr>
          <w:b w:val="false"/>
          <w:bCs w:val="false"/>
          <w:color w:val="000000"/>
          <w:sz w:val="24"/>
          <w:szCs w:val="24"/>
          <w:rFonts w:ascii="Times New Roman" w:eastAsia="SimSun"/>
        </w:rPr>
        <w:t xml:space="preserve">为Sobel水平、垂直梯度。Canny在梯度幅值上执行非极大值抑制与双阈值(35,110)滞后连接,输出单像素宽的边缘E</w:t>
      </w:r>
      <w:r>
        <w:rPr>
          <w:color w:val="000000"/>
          <w:sz w:val="24"/>
          <w:szCs w:val="24"/>
          <w:vertAlign w:val="subscript"/>
          <w:rFonts w:ascii="Times New Roman" w:eastAsia="SimSun"/>
        </w:rPr>
        <w:t xml:space="preserve">Canny</w:t>
      </w:r>
      <w:r>
        <w:rPr>
          <w:b w:val="false"/>
          <w:bCs w:val="false"/>
          <w:color w:val="000000"/>
          <w:sz w:val="24"/>
          <w:szCs w:val="24"/>
          <w:rFonts w:ascii="Times New Roman" w:eastAsia="SimSun"/>
        </w:rPr>
        <w:t xml:space="preserve">。低阈值取35以保留弱边缘细裂隙,高阈值110用于锚定强边缘。</w:t>
      </w:r>
    </w:p>
    <w:p>
      <w:pPr>
        <w:pStyle w:val="Heading2"/>
        <w:keepNext/>
        <w:spacing w:before="260" w:after="140" w:line="312"/>
      </w:pPr>
      <w:r>
        <w:rPr>
          <w:b/>
          <w:bCs/>
          <w:color w:val="000000"/>
          <w:sz w:val="28"/>
          <w:szCs w:val="28"/>
          <w:rFonts w:ascii="Times New Roman" w:eastAsia="SimHei"/>
        </w:rPr>
        <w:t xml:space="preserve">4.3  候选融合与形态学后处理</w:t>
      </w:r>
    </w:p>
    <w:p>
      <w:pPr>
        <w:spacing w:line="312"/>
        <w:ind w:firstLine="480"/>
        <w:jc w:val="both"/>
      </w:pPr>
      <w:r>
        <w:rPr>
          <w:b w:val="false"/>
          <w:bCs w:val="false"/>
          <w:color w:val="000000"/>
          <w:sz w:val="24"/>
          <w:szCs w:val="24"/>
          <w:rFonts w:ascii="Times New Roman" w:eastAsia="SimSun"/>
        </w:rPr>
        <w:t xml:space="preserve">将暗色通道二值结果与边缘通道取并集,得到初始候选:</w:t>
      </w:r>
    </w:p>
    <w:p>
      <w:pPr>
        <w:tabs>
          <w:tab w:val="center" w:pos="4394"/>
          <w:tab w:val="right" w:pos="8788"/>
        </w:tabs>
        <w:spacing w:before="80" w:after="80" w:line="312"/>
      </w:pPr>
      <w:r>
        <w:rPr>
          <w:rFonts w:ascii="Times New Roman" w:eastAsia="SimSun"/>
        </w:rPr>
        <w:t xml:space="preserve">	</w:t>
      </w:r>
      <m:oMath>
        <m:sSub>
          <m:sSubPr/>
          <m:e>
            <m:r>
              <m:t>M</m:t>
            </m:r>
          </m:e>
          <m:sub>
            <m:r>
              <m:t>0</m:t>
            </m:r>
          </m:sub>
        </m:sSub>
        <m:r>
          <m:t> = </m:t>
        </m:r>
        <m:sSub>
          <m:sSubPr/>
          <m:e>
            <m:r>
              <m:t>B</m:t>
            </m:r>
          </m:e>
          <m:sub>
            <m:r>
              <m:t>Otsu</m:t>
            </m:r>
          </m:sub>
        </m:sSub>
        <m:r>
          <m:t> ∪ </m:t>
        </m:r>
        <m:sSub>
          <m:sSubPr/>
          <m:e>
            <m:r>
              <m:t>E</m:t>
            </m:r>
          </m:e>
          <m:sub>
            <m:r>
              <m:t>Canny</m:t>
            </m:r>
          </m:sub>
        </m:sSub>
      </m:oMath>
      <w:r>
        <w:rPr>
          <w:color w:val="000000"/>
          <w:sz w:val="21"/>
          <w:szCs w:val="21"/>
          <w:rFonts w:ascii="Times New Roman" w:eastAsia="SimSun"/>
        </w:rPr>
        <w:t xml:space="preserve">	(4-7)</w:t>
      </w:r>
    </w:p>
    <w:p>
      <w:pPr>
        <w:spacing w:line="312"/>
        <w:jc w:val="both"/>
      </w:pPr>
      <w:r>
        <w:rPr>
          <w:b w:val="false"/>
          <w:bCs w:val="false"/>
          <w:color w:val="000000"/>
          <w:sz w:val="24"/>
          <w:szCs w:val="24"/>
          <w:rFonts w:ascii="Times New Roman" w:eastAsia="SimSun"/>
        </w:rPr>
        <w:t xml:space="preserve">再经3×3结构元S的闭、开运算与连通域面积滤波得到最终掩膜:</w:t>
      </w:r>
    </w:p>
    <w:p>
      <w:pPr>
        <w:tabs>
          <w:tab w:val="center" w:pos="4394"/>
          <w:tab w:val="right" w:pos="8788"/>
        </w:tabs>
        <w:spacing w:before="80" w:after="80" w:line="312"/>
      </w:pPr>
      <w:r>
        <w:rPr>
          <w:rFonts w:ascii="Times New Roman" w:eastAsia="SimSun"/>
        </w:rPr>
        <w:t xml:space="preserve">	</w:t>
      </w:r>
      <m:oMath>
        <m:r>
          <m:t>M = ( (</m:t>
        </m:r>
        <m:sSub>
          <m:sSubPr/>
          <m:e>
            <m:r>
              <m:t>M</m:t>
            </m:r>
          </m:e>
          <m:sub>
            <m:r>
              <m:t>0</m:t>
            </m:r>
          </m:sub>
        </m:sSub>
        <m:r>
          <m:t> · S) ∘ S ),   保留{</m:t>
        </m:r>
        <m:sSub>
          <m:sSubPr/>
          <m:e>
            <m:r>
              <m:t>C</m:t>
            </m:r>
          </m:e>
          <m:sub>
            <m:r>
              <m:t>i</m:t>
            </m:r>
          </m:sub>
        </m:sSub>
        <m:r>
          <m:t> : A(</m:t>
        </m:r>
        <m:sSub>
          <m:sSubPr/>
          <m:e>
            <m:r>
              <m:t>C</m:t>
            </m:r>
          </m:e>
          <m:sub>
            <m:r>
              <m:t>i</m:t>
            </m:r>
          </m:sub>
        </m:sSub>
        <m:r>
          <m:t>) ≥ 12}</m:t>
        </m:r>
      </m:oMath>
      <w:r>
        <w:rPr>
          <w:color w:val="000000"/>
          <w:sz w:val="21"/>
          <w:szCs w:val="21"/>
          <w:rFonts w:ascii="Times New Roman" w:eastAsia="SimSun"/>
        </w:rPr>
        <w:t xml:space="preserve">	(4-8)</w:t>
      </w:r>
    </w:p>
    <w:p>
      <w:pPr>
        <w:spacing w:line="312"/>
        <w:ind w:firstLine="480"/>
        <w:jc w:val="both"/>
      </w:pPr>
      <w:r>
        <w:rPr>
          <w:b w:val="false"/>
          <w:bCs w:val="false"/>
          <w:color w:val="000000"/>
          <w:sz w:val="24"/>
          <w:szCs w:val="24"/>
          <w:rFonts w:ascii="Times New Roman" w:eastAsia="SimSun"/>
        </w:rPr>
        <w:t xml:space="preserve">式中闭运算弥合裂隙内部的断裂,开运算剔除孤立噪点;A(C</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)为第i个8邻域连通域的像素面积,面积阈值12像素约为裂隙最小可辨宽度的3倍,可剔除绝大多数孤立噪声而不伤及细裂隙。</w:t>
      </w:r>
    </w:p>
    <w:p>
      <w:pPr>
        <w:pStyle w:val="Heading2"/>
        <w:keepNext/>
        <w:spacing w:before="260" w:after="140" w:line="312"/>
      </w:pPr>
      <w:r>
        <w:rPr>
          <w:b/>
          <w:bCs/>
          <w:color w:val="000000"/>
          <w:sz w:val="28"/>
          <w:szCs w:val="28"/>
          <w:rFonts w:ascii="Times New Roman" w:eastAsia="SimHei"/>
        </w:rPr>
        <w:t xml:space="preserve">4.4  求解结果与分析</w:t>
      </w:r>
    </w:p>
    <w:p>
      <w:pPr>
        <w:spacing w:line="312"/>
        <w:ind w:firstLine="480"/>
        <w:jc w:val="both"/>
      </w:pPr>
      <w:r>
        <w:rPr>
          <w:b w:val="false"/>
          <w:bCs w:val="false"/>
          <w:color w:val="000000"/>
          <w:sz w:val="24"/>
          <w:szCs w:val="24"/>
          <w:rFonts w:ascii="Times New Roman" w:eastAsia="SimSun"/>
        </w:rPr>
        <w:t xml:space="preserve">对附件1全部10张图像运行上述流程,均成功生成同尺寸候选掩膜,各图Otsu阈值、候选覆盖率与保留的连通域数如表4-1所示。10张图像的平均覆盖率为40.70%,范围24.88%—60.06%;全图共保留3788个连通域,单图262—701个。</w:t>
      </w:r>
    </w:p>
    <w:p>
      <w:pPr>
        <w:keepNext/>
        <w:spacing w:before="160" w:after="60"/>
        <w:jc w:val="center"/>
      </w:pPr>
      <w:r>
        <w:rPr>
          <w:b/>
          <w:bCs/>
          <w:color w:val="000000"/>
          <w:sz w:val="21"/>
          <w:szCs w:val="21"/>
          <w:rFonts w:ascii="Times New Roman" w:eastAsia="SimSun"/>
        </w:rPr>
        <w:t xml:space="preserve">表4-1  问题一候选分割结果</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tblGrid>
      <w:tr>
        <w:trPr>
          <w:cantSplit/>
          <w:tblHeader/>
        </w:trPr>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图像</w:t>
            </w:r>
          </w:p>
        </w:tc>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Otsu阈值</w:t>
            </w:r>
          </w:p>
        </w:tc>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候选覆盖率 / %</w:t>
            </w:r>
          </w:p>
        </w:tc>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保留连通域数</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图1-1</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34</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60.06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188</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图1-2</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36.34</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701</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图1-3</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24.88</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382</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图1-4</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51.62</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262</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图1-5</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27</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30.50</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344</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39</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45.68</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367</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图1-7</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27</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33.90</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430</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图1-8</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37.90</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342</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图1-9</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30</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48.39</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330</w:t>
            </w:r>
          </w:p>
        </w:tc>
      </w:tr>
      <w:tr>
        <w:trPr>
          <w:cantSplit/>
        </w:trPr>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图1-10</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35</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37.76</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442</w:t>
            </w:r>
          </w:p>
        </w:tc>
      </w:tr>
    </w:tbl>
    <w:p>
      <w:pPr>
        <w:keepNext/>
        <w:spacing w:before="120" w:after="4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图4-2  附件1十张图像的裂隙候选掩膜(黑色为候选区域)</w:t>
      </w:r>
    </w:p>
    <w:p>
      <w:pPr>
        <w:keepNext/>
        <w:spacing w:before="120" w:after="40"/>
        <w:jc w:val="center"/>
      </w:pPr>
      <w:r>
        <w:drawing>
          <wp:inline distT="0" distB="0" distL="0" distR="0">
            <wp:extent cx="5143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9077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图4-3  各图像候选掩膜覆盖率</w:t>
      </w:r>
    </w:p>
    <w:p>
      <w:pPr>
        <w:spacing w:line="312"/>
        <w:ind w:firstLine="480"/>
        <w:jc w:val="both"/>
      </w:pPr>
      <w:r>
        <w:rPr>
          <w:b w:val="false"/>
          <w:bCs w:val="false"/>
          <w:color w:val="000000"/>
          <w:sz w:val="24"/>
          <w:szCs w:val="24"/>
          <w:rFonts w:ascii="Times New Roman" w:eastAsia="SimSun"/>
        </w:rPr>
        <w:t xml:space="preserve">从表4-1与图4-3可以看出,覆盖率呈现明显的图间差异:图1-1、图1-4、图1-9的覆盖率超过48%,对应岩面纹理发育、暗色条纹密集的图幅;而图1-3仅24.88%,其画面以亮色岩面为主,暗色结构稀疏。Otsu阈值与覆盖率整体呈负相关——图1-2平均灰度最低(107.9)且含大片泥浆暗斑,其阈值(56)为全组最高,说明自适应阈值正确地收紧了对低对比度暗区的判定。这一现象定量印证了假设(2):暗色结构与纹理伪影在灰度上存在重叠,单纯依赖灰度难以彻底区分,需要后处理与多通道互补来抑制误检,这正是本文采用双通道融合的原因。</w:t>
      </w:r>
    </w:p>
    <w:p>
      <w:pPr>
        <w:pStyle w:val="Heading2"/>
        <w:keepNext/>
        <w:spacing w:before="260" w:after="140" w:line="312"/>
      </w:pPr>
      <w:r>
        <w:rPr>
          <w:b/>
          <w:bCs/>
          <w:color w:val="000000"/>
          <w:sz w:val="28"/>
          <w:szCs w:val="28"/>
          <w:rFonts w:ascii="Times New Roman" w:eastAsia="SimHei"/>
        </w:rPr>
        <w:t xml:space="preserve">4.5  与监督分割方案的对比讨论</w:t>
      </w:r>
    </w:p>
    <w:p>
      <w:pPr>
        <w:spacing w:line="312"/>
        <w:ind w:firstLine="480"/>
        <w:jc w:val="both"/>
      </w:pPr>
      <w:r>
        <w:rPr>
          <w:b w:val="false"/>
          <w:bCs w:val="false"/>
          <w:color w:val="000000"/>
          <w:sz w:val="24"/>
          <w:szCs w:val="24"/>
          <w:rFonts w:ascii="Times New Roman" w:eastAsia="SimSun"/>
        </w:rPr>
        <w:t xml:space="preserve">在候选掩膜基础上,天然的问题是如何走向更精细的语义分割。本文对三条候选技术路线进行了对比论证,如表4-2所示。由于附件未提供像素标注,黑帽+Canny融合方案是当前数据条件下唯一可立即落地、可解释且无需标注的方案;K-Means多特征聚类虽然同样无需标注,但聚类数K需逐图调整,且对纹理通道的选择敏感;U-Net等监督模型在标注充足时精度上限最高,是正式参赛阶段的优先升级方向。</w:t>
      </w:r>
    </w:p>
    <w:p>
      <w:pPr>
        <w:keepNext/>
        <w:spacing w:before="160" w:after="60"/>
        <w:jc w:val="center"/>
      </w:pPr>
      <w:r>
        <w:rPr>
          <w:b/>
          <w:bCs/>
          <w:color w:val="000000"/>
          <w:sz w:val="21"/>
          <w:szCs w:val="21"/>
          <w:rFonts w:ascii="Times New Roman" w:eastAsia="SimSun"/>
        </w:rPr>
        <w:t xml:space="preserve">表4-2  三种分割方案对比</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tblGrid>
      <w:tr>
        <w:trPr>
          <w:cantSplit/>
          <w:tblHeader/>
        </w:trPr>
        <w:tc>
          <w:tcPr>
            <w:tcW w:type="pct" w:w="3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方案</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是否需标注</w:t>
            </w:r>
          </w:p>
        </w:tc>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可解释性</w:t>
            </w:r>
          </w:p>
        </w:tc>
        <w:tc>
          <w:tcPr>
            <w:tcW w:type="pct" w:w="2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当前数据适用性</w:t>
            </w:r>
          </w:p>
        </w:tc>
      </w:tr>
      <w:tr>
        <w:trPr>
          <w:cantSplit/>
        </w:trPr>
        <w:tc>
          <w:tcPr>
            <w:tcW w:type="pct" w:w="30%"/>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黑帽+Canny双通道融合</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否</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高(逐算子可追溯)</w:t>
            </w:r>
          </w:p>
        </w:tc>
        <w:tc>
          <w:tcPr>
            <w:tcW w:type="pct" w:w="25%"/>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可直接落地,本文采用</w:t>
            </w:r>
          </w:p>
        </w:tc>
      </w:tr>
      <w:tr>
        <w:trPr>
          <w:cantSplit/>
        </w:trPr>
        <w:tc>
          <w:tcPr>
            <w:tcW w:type="pct" w:w="30%"/>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K-Means多特征聚类</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否</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中(依赖特征选择)</w:t>
            </w:r>
          </w:p>
        </w:tc>
        <w:tc>
          <w:tcPr>
            <w:tcW w:type="pct" w:w="25%"/>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K值敏感,计算量大</w:t>
            </w:r>
          </w:p>
        </w:tc>
      </w:tr>
      <w:tr>
        <w:trPr>
          <w:cantSplit/>
        </w:trPr>
        <w:tc>
          <w:tcPr>
            <w:tcW w:type="pct" w:w="30%"/>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U-Net 监督分割</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需要像素标注</w:t>
            </w:r>
          </w:p>
        </w:tc>
        <w:tc>
          <w:tcPr>
            <w:tcW w:type="pct" w:w="2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低(端到端)</w:t>
            </w:r>
          </w:p>
        </w:tc>
        <w:tc>
          <w:tcPr>
            <w:tcW w:type="pct" w:w="25%"/>
            <w:tcMar>
              <w:top w:type="dxa" w:w="50"/>
              <w:left w:type="dxa" w:w="100"/>
              <w:bottom w:type="dxa" w:w="50"/>
              <w:right w:type="dxa" w:w="100"/>
            </w:tcMar>
            <w:vAlign w:val="center"/>
          </w:tcPr>
          <w:p>
            <w:pPr>
              <w:spacing w:line="276"/>
              <w:jc w:val="left"/>
            </w:pPr>
            <w:r>
              <w:rPr>
                <w:b w:val="false"/>
                <w:bCs w:val="false"/>
                <w:color w:val="000000"/>
                <w:sz w:val="21"/>
                <w:szCs w:val="21"/>
                <w:rFonts w:ascii="Times New Roman" w:eastAsia="SimSun"/>
              </w:rPr>
              <w:t xml:space="preserve">需先建立标注协议</w:t>
            </w:r>
          </w:p>
        </w:tc>
      </w:tr>
    </w:tbl>
    <w:p>
      <w:pPr>
        <w:spacing w:line="312"/>
        <w:ind w:firstLine="480"/>
        <w:jc w:val="both"/>
      </w:pPr>
      <w:r>
        <w:rPr>
          <w:b w:val="false"/>
          <w:bCs w:val="false"/>
          <w:color w:val="000000"/>
          <w:sz w:val="24"/>
          <w:szCs w:val="24"/>
          <w:rFonts w:ascii="Times New Roman" w:eastAsia="SimSun"/>
        </w:rPr>
        <w:t xml:space="preserve">若进入监督阶段,标注协议必须遵守两条纪律:一是按原始图像分组划分训练集与验证集,禁止把同一张图的裁剪块随机拆分到两侧,否则贴片级泄漏会使验证指标虚高;二是标注应由两名标注者独立完成并以一致性系数(如Cohen's Kappa)报告标注质量。上述路线与本文候选掩膜完全兼容——现掩膜可作为U-Net的粗标签进行预训练,再以人工精标校正。</w:t>
      </w:r>
    </w:p>
    <w:p>
      <w:pPr>
        <w:pStyle w:val="Heading2"/>
        <w:keepNext/>
        <w:spacing w:before="260" w:after="140" w:line="312"/>
      </w:pPr>
      <w:r>
        <w:rPr>
          <w:b/>
          <w:bCs/>
          <w:color w:val="000000"/>
          <w:sz w:val="28"/>
          <w:szCs w:val="28"/>
          <w:rFonts w:ascii="Times New Roman" w:eastAsia="SimHei"/>
        </w:rPr>
        <w:t xml:space="preserve">4.6  问题小结</w:t>
      </w:r>
    </w:p>
    <w:p>
      <w:pPr>
        <w:spacing w:line="312"/>
        <w:ind w:firstLine="480"/>
        <w:jc w:val="both"/>
      </w:pPr>
      <w:r>
        <w:rPr>
          <w:b w:val="false"/>
          <w:bCs w:val="false"/>
          <w:color w:val="000000"/>
          <w:sz w:val="24"/>
          <w:szCs w:val="24"/>
          <w:rFonts w:ascii="Times New Roman" w:eastAsia="SimSun"/>
        </w:rPr>
        <w:t xml:space="preserve">本节建立了“CLAHE增强—双边滤波—黑帽+Otsu暗色通道—Canny边缘通道—形态学清理”的五步分割模型,在无任何标注的条件下对附件1的10张图像全部稳定输出同尺寸候选掩膜,平均覆盖率40.70%,并以3788个保留连通域给出了裂隙候选的完整底账;通过与K-Means、U-Net方案的对比,论证了当前数据条件下该方案的最优性,同时给出了向监督分割升级的标注纪律与演进路径。</w:t>
      </w:r>
    </w:p>
    <w:p>
      <w:pPr>
        <w:pStyle w:val="Heading1"/>
        <w:keepNext/>
        <w:spacing w:before="360" w:after="200" w:line="312"/>
      </w:pPr>
      <w:r>
        <w:rPr>
          <w:b/>
          <w:bCs/>
          <w:color w:val="000000"/>
          <w:sz w:val="32"/>
          <w:szCs w:val="32"/>
          <w:rFonts w:ascii="Times New Roman" w:eastAsia="SimHei"/>
        </w:rPr>
        <w:t xml:space="preserve">5  问题二的模型建立与求解:正弦状裂隙参数反演</w:t>
      </w:r>
    </w:p>
    <w:p>
      <w:pPr>
        <w:pStyle w:val="Heading2"/>
        <w:keepNext/>
        <w:spacing w:before="260" w:after="140" w:line="312"/>
      </w:pPr>
      <w:r>
        <w:rPr>
          <w:b/>
          <w:bCs/>
          <w:color w:val="000000"/>
          <w:sz w:val="28"/>
          <w:szCs w:val="28"/>
          <w:rFonts w:ascii="Times New Roman" w:eastAsia="SimHei"/>
        </w:rPr>
        <w:t xml:space="preserve">5.1  问题分析</w:t>
      </w:r>
    </w:p>
    <w:p>
      <w:pPr>
        <w:spacing w:line="312"/>
        <w:ind w:firstLine="480"/>
        <w:jc w:val="both"/>
      </w:pPr>
      <w:r>
        <w:rPr>
          <w:b w:val="false"/>
          <w:bCs w:val="false"/>
          <w:color w:val="000000"/>
          <w:sz w:val="24"/>
          <w:szCs w:val="24"/>
          <w:rFonts w:ascii="Times New Roman" w:eastAsia="SimSun"/>
        </w:rPr>
        <w:t xml:space="preserve">问题二要求对附件2中的正弦状裂隙逐条给出R、P、β、C四个参数。难点有二:其一,一幅图中往往存在多条裂隙交叠,直接对全图边缘点拟合会得到无意义的平均曲线,必须先完成点级分离;其二,边缘点中混有纹理、拼接线等离群点,最小二乘类方法对离群点极其敏感。为此,本文采用“先聚类分离、再鲁棒拟合”的两阶段框架:第一阶段用DBSCAN密度聚类把边缘点划分为候选簇,利用密度聚类的天然抗噪性(噪声点自动标记为离群)完成粗分离;第二阶段把正弦模型线性化为三角基函数回归问题,用RANSAC随机抽样一致进一步剔除簇内离群点并求解参数。流程如图5-1所示。</w:t>
      </w:r>
    </w:p>
    <w:p>
      <w:pPr>
        <w:keepNext/>
        <w:spacing w:before="120" w:after="4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1472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图5-1  问题二求解流程图</w:t>
      </w:r>
    </w:p>
    <w:p>
      <w:pPr>
        <w:pStyle w:val="Heading2"/>
        <w:keepNext/>
        <w:spacing w:before="260" w:after="140" w:line="312"/>
      </w:pPr>
      <w:r>
        <w:rPr>
          <w:b/>
          <w:bCs/>
          <w:color w:val="000000"/>
          <w:sz w:val="28"/>
          <w:szCs w:val="28"/>
          <w:rFonts w:ascii="Times New Roman" w:eastAsia="SimHei"/>
        </w:rPr>
        <w:t xml:space="preserve">5.2  边缘点提取与密度聚类</w:t>
      </w:r>
    </w:p>
    <w:p>
      <w:pPr>
        <w:spacing w:line="312"/>
        <w:ind w:firstLine="480"/>
        <w:jc w:val="both"/>
      </w:pPr>
      <w:r>
        <w:rPr>
          <w:b w:val="false"/>
          <w:bCs w:val="false"/>
          <w:color w:val="000000"/>
          <w:sz w:val="24"/>
          <w:szCs w:val="24"/>
          <w:rFonts w:ascii="Times New Roman" w:eastAsia="SimSun"/>
        </w:rPr>
        <w:t xml:space="preserve">对图像做5×5高斯平滑后以Canny(35,110)提取边缘点,并按1/6降采样以平衡聚类精度与计算量。将边缘点坐标线性归一化到[0,1]</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后,以DBSCAN进行密度聚类。DBSCAN基于邻域密度可达性定义簇:给定邻域半径eps与最小点数min</w:t>
      </w:r>
      <w:r>
        <w:rPr>
          <w:color w:val="000000"/>
          <w:sz w:val="24"/>
          <w:szCs w:val="24"/>
          <w:vertAlign w:val="subscript"/>
          <w:rFonts w:ascii="Times New Roman" w:eastAsia="SimSun"/>
        </w:rPr>
        <w:t xml:space="preserve">samples</w:t>
      </w:r>
      <w:r>
        <w:rPr>
          <w:b w:val="false"/>
          <w:bCs w:val="false"/>
          <w:color w:val="000000"/>
          <w:sz w:val="24"/>
          <w:szCs w:val="24"/>
          <w:rFonts w:ascii="Times New Roman" w:eastAsia="SimSun"/>
        </w:rPr>
        <w:t xml:space="preserve">,点数不少于min</w:t>
      </w:r>
      <w:r>
        <w:rPr>
          <w:color w:val="000000"/>
          <w:sz w:val="24"/>
          <w:szCs w:val="24"/>
          <w:vertAlign w:val="subscript"/>
          <w:rFonts w:ascii="Times New Roman" w:eastAsia="SimSun"/>
        </w:rPr>
        <w:t xml:space="preserve">samples</w:t>
      </w:r>
      <w:r>
        <w:rPr>
          <w:b w:val="false"/>
          <w:bCs w:val="false"/>
          <w:color w:val="000000"/>
          <w:sz w:val="24"/>
          <w:szCs w:val="24"/>
          <w:rFonts w:ascii="Times New Roman" w:eastAsia="SimSun"/>
        </w:rPr>
        <w:t xml:space="preserve">的核心点及其密度可达点构成一个簇,其余点归为噪声。本文取eps=0.055、min</w:t>
      </w:r>
      <w:r>
        <w:rPr>
          <w:color w:val="000000"/>
          <w:sz w:val="24"/>
          <w:szCs w:val="24"/>
          <w:vertAlign w:val="subscript"/>
          <w:rFonts w:ascii="Times New Roman" w:eastAsia="SimSun"/>
        </w:rPr>
        <w:t xml:space="preserve">samples</w:t>
      </w:r>
      <w:r>
        <w:rPr>
          <w:b w:val="false"/>
          <w:bCs w:val="false"/>
          <w:color w:val="000000"/>
          <w:sz w:val="24"/>
          <w:szCs w:val="24"/>
          <w:rFonts w:ascii="Times New Roman" w:eastAsia="SimSun"/>
        </w:rPr>
        <w:t xml:space="preserve">=20(归一化坐标尺度),并要求簇点数不少于80方可进入拟合,以过滤小规模噪声聚合。该参数组合兼顾了相邻裂隙的分离度与单条裂隙的完整性。</w:t>
      </w:r>
    </w:p>
    <w:p>
      <w:pPr>
        <w:pStyle w:val="Heading2"/>
        <w:keepNext/>
        <w:spacing w:before="260" w:after="140" w:line="312"/>
      </w:pPr>
      <w:r>
        <w:rPr>
          <w:b/>
          <w:bCs/>
          <w:color w:val="000000"/>
          <w:sz w:val="28"/>
          <w:szCs w:val="28"/>
          <w:rFonts w:ascii="Times New Roman" w:eastAsia="SimHei"/>
        </w:rPr>
        <w:t xml:space="preserve">5.3  正弦模型的线性化与RANSAC鲁棒拟合</w:t>
      </w:r>
    </w:p>
    <w:p>
      <w:pPr>
        <w:spacing w:line="312"/>
        <w:jc w:val="both"/>
      </w:pPr>
      <w:r>
        <w:rPr>
          <w:b w:val="false"/>
          <w:bCs w:val="false"/>
          <w:color w:val="000000"/>
          <w:sz w:val="24"/>
          <w:szCs w:val="24"/>
          <w:rFonts w:ascii="Times New Roman" w:eastAsia="SimSun"/>
        </w:rPr>
        <w:t xml:space="preserve">依据假设(1)(3),正弦状裂隙的中轴可写为:</w:t>
      </w:r>
    </w:p>
    <w:p>
      <w:pPr>
        <w:tabs>
          <w:tab w:val="center" w:pos="4394"/>
          <w:tab w:val="right" w:pos="8788"/>
        </w:tabs>
        <w:spacing w:before="80" w:after="80" w:line="312"/>
      </w:pPr>
      <w:r>
        <w:rPr>
          <w:rFonts w:ascii="Times New Roman" w:eastAsia="SimSun"/>
        </w:rPr>
        <w:t xml:space="preserve">	</w:t>
      </w:r>
      <m:oMath>
        <m:r>
          <m:t>y(x) = R sin(2πx/P + β) + C</m:t>
        </m:r>
      </m:oMath>
      <w:r>
        <w:rPr>
          <w:color w:val="000000"/>
          <w:sz w:val="21"/>
          <w:szCs w:val="21"/>
          <w:rFonts w:ascii="Times New Roman" w:eastAsia="SimSun"/>
        </w:rPr>
        <w:t xml:space="preserve">	(5-1)</w:t>
      </w:r>
    </w:p>
    <w:p>
      <w:pPr>
        <w:spacing w:line="312"/>
        <w:ind w:firstLine="480"/>
        <w:jc w:val="both"/>
      </w:pPr>
      <w:r>
        <w:rPr>
          <w:b w:val="false"/>
          <w:bCs w:val="false"/>
          <w:color w:val="000000"/>
          <w:sz w:val="24"/>
          <w:szCs w:val="24"/>
          <w:rFonts w:ascii="Times New Roman" w:eastAsia="SimSun"/>
        </w:rPr>
        <w:t xml:space="preserve">式中x∈[0,L)为周向坐标,L=94.25 mm为钻孔周长,y为轴向深度。由于裂隙沿孔壁缠绕一周,其展开轨迹的周期即孔周长,故固定P=L。将相位展开并令ω=2π/P:</w:t>
      </w:r>
    </w:p>
    <w:p>
      <w:pPr>
        <w:tabs>
          <w:tab w:val="center" w:pos="4394"/>
          <w:tab w:val="right" w:pos="8788"/>
        </w:tabs>
        <w:spacing w:before="80" w:after="80" w:line="312"/>
      </w:pPr>
      <w:r>
        <w:rPr>
          <w:rFonts w:ascii="Times New Roman" w:eastAsia="SimSun"/>
        </w:rPr>
        <w:t xml:space="preserve">	</w:t>
      </w:r>
      <m:oMath>
        <m:r>
          <m:t>y(x) = a sin(ωx) + b cos(ωx) + C,   a = R cos β,  b = R sin β</m:t>
        </m:r>
      </m:oMath>
      <w:r>
        <w:rPr>
          <w:color w:val="000000"/>
          <w:sz w:val="21"/>
          <w:szCs w:val="21"/>
          <w:rFonts w:ascii="Times New Roman" w:eastAsia="SimSun"/>
        </w:rPr>
        <w:t xml:space="preserve">	(5-2)</w:t>
      </w:r>
    </w:p>
    <w:p>
      <w:pPr>
        <w:spacing w:line="312"/>
        <w:ind w:firstLine="480"/>
        <w:jc w:val="both"/>
      </w:pPr>
      <w:r>
        <w:rPr>
          <w:b w:val="false"/>
          <w:bCs w:val="false"/>
          <w:color w:val="000000"/>
          <w:sz w:val="24"/>
          <w:szCs w:val="24"/>
          <w:rFonts w:ascii="Times New Roman" w:eastAsia="SimSun"/>
        </w:rPr>
        <w:t xml:space="preserve">对给定簇的边缘点(x</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,y</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),sin(ωx</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)、cos(ωx</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)与常数1构成设计矩阵,式(5-2)成为标准线性回归问题。为抵抗纹理离群点,采用RANSAC求解:</w:t>
      </w:r>
    </w:p>
    <w:p>
      <w:pPr>
        <w:tabs>
          <w:tab w:val="center" w:pos="4394"/>
          <w:tab w:val="right" w:pos="8788"/>
        </w:tabs>
        <w:spacing w:before="80" w:after="80" w:line="312"/>
      </w:pPr>
      <w:r>
        <w:rPr>
          <w:rFonts w:ascii="Times New Roman" w:eastAsia="SimSun"/>
        </w:rPr>
        <w:t xml:space="preserve">	</w:t>
      </w:r>
      <m:oMath>
        <m:r>
          <m:t>θ̂ = argmax</m:t>
        </m:r>
        <m:sSub>
          <m:sSubPr/>
          <m:e>
            <m:r>
              <m:t> </m:t>
            </m:r>
          </m:e>
          <m:sub>
            <m:r>
              <m:t>θ</m:t>
            </m:r>
          </m:sub>
        </m:sSub>
        <m:r>
          <m:t> </m:t>
        </m:r>
        <m:nary>
          <m:naryPr>
            <m:chr m:val="∑"/>
            <m:limLoc m:val="undOvr"/>
          </m:naryPr>
          <m:sub>
            <m:r>
              <m:t>i=1</m:t>
            </m:r>
          </m:sub>
          <m:sup>
            <m:r>
              <m:t>N</m:t>
            </m:r>
          </m:sup>
          <m:e>
            <m:r>
              <m:t>1(|</m:t>
            </m:r>
            <m:sSub>
              <m:sSubPr/>
              <m:e>
                <m:r>
                  <m:t>y</m:t>
                </m:r>
              </m:e>
              <m:sub>
                <m:r>
                  <m:t>i</m:t>
                </m:r>
              </m:sub>
            </m:sSub>
            <m:r>
              <m:t> − f(</m:t>
            </m:r>
            <m:sSub>
              <m:sSubPr/>
              <m:e>
                <m:r>
                  <m:t>x</m:t>
                </m:r>
              </m:e>
              <m:sub>
                <m:r>
                  <m:t>i</m:t>
                </m:r>
              </m:sub>
            </m:sSub>
            <m:r>
              <m:t>;θ)| ≤ ε)</m:t>
            </m:r>
          </m:e>
        </m:nary>
      </m:oMath>
      <w:r>
        <w:rPr>
          <w:color w:val="000000"/>
          <w:sz w:val="21"/>
          <w:szCs w:val="21"/>
          <w:rFonts w:ascii="Times New Roman" w:eastAsia="SimSun"/>
        </w:rPr>
        <w:t xml:space="preserve">	(5-3)</w:t>
      </w:r>
    </w:p>
    <w:p>
      <w:pPr>
        <w:spacing w:line="312"/>
        <w:ind w:firstLine="480"/>
        <w:jc w:val="both"/>
      </w:pPr>
      <w:r>
        <w:rPr>
          <w:b w:val="false"/>
          <w:bCs w:val="false"/>
          <w:color w:val="000000"/>
          <w:sz w:val="24"/>
          <w:szCs w:val="24"/>
          <w:rFonts w:ascii="Times New Roman" w:eastAsia="SimSun"/>
        </w:rPr>
        <w:t xml:space="preserve">式中θ=(a,b,C),ε=18 mm为内点判定阈值,约为展开图轴向宽度的3.6%;每次迭代以不少于50%的簇点为最小采样集,取内点数最多的模型并在内点集上重估系数。拟合完成后由线性系数恢复几何参数:</w:t>
      </w:r>
    </w:p>
    <w:p>
      <w:pPr>
        <w:tabs>
          <w:tab w:val="center" w:pos="4394"/>
          <w:tab w:val="right" w:pos="8788"/>
        </w:tabs>
        <w:spacing w:before="80" w:after="80" w:line="312"/>
      </w:pPr>
      <w:r>
        <w:rPr>
          <w:rFonts w:ascii="Times New Roman" w:eastAsia="SimSun"/>
        </w:rPr>
        <w:t xml:space="preserve">	</w:t>
      </w:r>
      <m:oMath>
        <m:r>
          <m:t>R = </m:t>
        </m:r>
        <m:rad>
          <m:radPr>
            <m:degHide m:val="1"/>
          </m:radPr>
          <m:deg/>
          <m:e>
            <m:sSup>
              <m:sSupPr/>
              <m:e>
                <m:r>
                  <m:t>a</m:t>
                </m:r>
              </m:e>
              <m:sup>
                <m:r>
                  <m:t>2</m:t>
                </m:r>
              </m:sup>
            </m:sSup>
            <m:r>
              <m:t> + </m:t>
            </m:r>
            <m:sSup>
              <m:sSupPr/>
              <m:e>
                <m:r>
                  <m:t>b</m:t>
                </m:r>
              </m:e>
              <m:sup>
                <m:r>
                  <m:t>2</m:t>
                </m:r>
              </m:sup>
            </m:sSup>
          </m:e>
        </m:rad>
        <m:r>
          <m:t>,   β = atan2(b, a)</m:t>
        </m:r>
      </m:oMath>
      <w:r>
        <w:rPr>
          <w:color w:val="000000"/>
          <w:sz w:val="21"/>
          <w:szCs w:val="21"/>
          <w:rFonts w:ascii="Times New Roman" w:eastAsia="SimSun"/>
        </w:rPr>
        <w:t xml:space="preserve">	(5-4)</w:t>
      </w:r>
    </w:p>
    <w:p>
      <w:pPr>
        <w:spacing w:line="312"/>
        <w:jc w:val="both"/>
      </w:pPr>
      <w:r>
        <w:rPr>
          <w:b w:val="false"/>
          <w:bCs w:val="false"/>
          <w:color w:val="000000"/>
          <w:sz w:val="24"/>
          <w:szCs w:val="24"/>
          <w:rFonts w:ascii="Times New Roman" w:eastAsia="SimSun"/>
        </w:rPr>
        <w:t xml:space="preserve">拟合质量以决定系数与均方根误差评价:</w:t>
      </w:r>
    </w:p>
    <w:p>
      <w:pPr>
        <w:tabs>
          <w:tab w:val="center" w:pos="4394"/>
          <w:tab w:val="right" w:pos="8788"/>
        </w:tabs>
        <w:spacing w:before="80" w:after="80" w:line="312"/>
      </w:pPr>
      <w:r>
        <w:rPr>
          <w:rFonts w:ascii="Times New Roman" w:eastAsia="SimSun"/>
        </w:rPr>
        <w:t xml:space="preserve">	</w:t>
      </w:r>
      <m:oMath>
        <m:sSup>
          <m:sSupPr/>
          <m:e>
            <m:r>
              <m:t>R</m:t>
            </m:r>
          </m:e>
          <m:sup>
            <m:r>
              <m:t>2</m:t>
            </m:r>
          </m:sup>
        </m:sSup>
        <m:r>
          <m:t> = 1 − </m:t>
        </m:r>
        <m:f>
          <m:num>
            <m:nary>
              <m:naryPr>
                <m:chr m:val="∑"/>
                <m:limLoc m:val="undOvr"/>
              </m:naryPr>
              <m:sub>
                <m:r>
                  <m:t>i=1</m:t>
                </m:r>
              </m:sub>
              <m:sup>
                <m:r>
                  <m:t>N</m:t>
                </m:r>
              </m:sup>
              <m:e>
                <m:r>
                  <m:t>(</m:t>
                </m:r>
                <m:sSub>
                  <m:sSubPr/>
                  <m:e>
                    <m:r>
                      <m:t>y</m:t>
                    </m:r>
                  </m:e>
                  <m:sub>
                    <m:r>
                      <m:t>i</m:t>
                    </m:r>
                  </m:sub>
                </m:sSub>
                <m:r>
                  <m:t> − </m:t>
                </m:r>
                <m:sSub>
                  <m:sSubPr/>
                  <m:e>
                    <m:r>
                      <m:t>ŷ</m:t>
                    </m:r>
                  </m:e>
                  <m:sub>
                    <m:r>
                      <m:t>i</m:t>
                    </m:r>
                  </m:sub>
                </m:sSub>
                <m:sSup>
                  <m:sSupPr/>
                  <m:e>
                    <m:r>
                      <m:t>)</m:t>
                    </m:r>
                  </m:e>
                  <m:sup>
                    <m:r>
                      <m:t>2</m:t>
                    </m:r>
                  </m:sup>
                </m:sSup>
              </m:e>
            </m:nary>
          </m:num>
          <m:den>
            <m:nary>
              <m:naryPr>
                <m:chr m:val="∑"/>
                <m:limLoc m:val="undOvr"/>
              </m:naryPr>
              <m:sub>
                <m:r>
                  <m:t>i=1</m:t>
                </m:r>
              </m:sub>
              <m:sup>
                <m:r>
                  <m:t>N</m:t>
                </m:r>
              </m:sup>
              <m:e>
                <m:r>
                  <m:t>(</m:t>
                </m:r>
                <m:sSub>
                  <m:sSubPr/>
                  <m:e>
                    <m:r>
                      <m:t>y</m:t>
                    </m:r>
                  </m:e>
                  <m:sub>
                    <m:r>
                      <m:t>i</m:t>
                    </m:r>
                  </m:sub>
                </m:sSub>
                <m:r>
                  <m:t> − ȳ</m:t>
                </m:r>
                <m:sSup>
                  <m:sSupPr/>
                  <m:e>
                    <m:r>
                      <m:t>)</m:t>
                    </m:r>
                  </m:e>
                  <m:sup>
                    <m:r>
                      <m:t>2</m:t>
                    </m:r>
                  </m:sup>
                </m:sSup>
              </m:e>
            </m:nary>
          </m:den>
        </m:f>
        <m:r>
          <m:t>,   RMSE = </m:t>
        </m:r>
        <m:rad>
          <m:radPr>
            <m:degHide m:val="1"/>
          </m:radPr>
          <m:deg/>
          <m:e>
            <m:f>
              <m:num>
                <m:r>
                  <m:t>1</m:t>
                </m:r>
              </m:num>
              <m:den>
                <m:r>
                  <m:t>N</m:t>
                </m:r>
              </m:den>
            </m:f>
            <m:nary>
              <m:naryPr>
                <m:chr m:val="∑"/>
                <m:limLoc m:val="undOvr"/>
              </m:naryPr>
              <m:sub>
                <m:r>
                  <m:t>i=1</m:t>
                </m:r>
              </m:sub>
              <m:sup>
                <m:r>
                  <m:t>N</m:t>
                </m:r>
              </m:sup>
              <m:e>
                <m:r>
                  <m:t>(</m:t>
                </m:r>
                <m:sSub>
                  <m:sSubPr/>
                  <m:e>
                    <m:r>
                      <m:t>y</m:t>
                    </m:r>
                  </m:e>
                  <m:sub>
                    <m:r>
                      <m:t>i</m:t>
                    </m:r>
                  </m:sub>
                </m:sSub>
                <m:r>
                  <m:t> − </m:t>
                </m:r>
                <m:sSub>
                  <m:sSubPr/>
                  <m:e>
                    <m:r>
                      <m:t>ŷ</m:t>
                    </m:r>
                  </m:e>
                  <m:sub>
                    <m:r>
                      <m:t>i</m:t>
                    </m:r>
                  </m:sub>
                </m:sSub>
                <m:sSup>
                  <m:sSupPr/>
                  <m:e>
                    <m:r>
                      <m:t>)</m:t>
                    </m:r>
                  </m:e>
                  <m:sup>
                    <m:r>
                      <m:t>2</m:t>
                    </m:r>
                  </m:sup>
                </m:sSup>
              </m:e>
            </m:nary>
          </m:e>
        </m:rad>
      </m:oMath>
      <w:r>
        <w:rPr>
          <w:color w:val="000000"/>
          <w:sz w:val="21"/>
          <w:szCs w:val="21"/>
          <w:rFonts w:ascii="Times New Roman" w:eastAsia="SimSun"/>
        </w:rPr>
        <w:t xml:space="preserve">	(5-5)</w:t>
      </w:r>
    </w:p>
    <w:p>
      <w:pPr>
        <w:spacing w:line="312"/>
        <w:ind w:firstLine="480"/>
        <w:jc w:val="both"/>
      </w:pPr>
      <w:r>
        <w:rPr>
          <w:b w:val="false"/>
          <w:bCs w:val="false"/>
          <w:color w:val="000000"/>
          <w:sz w:val="24"/>
          <w:szCs w:val="24"/>
          <w:rFonts w:ascii="Times New Roman" w:eastAsia="SimSun"/>
        </w:rPr>
        <w:t xml:space="preserve">每幅图像最多保留R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最高的3个候选簇,以控制交叠裂隙的重复计数风险。</w:t>
      </w:r>
    </w:p>
    <w:p>
      <w:pPr>
        <w:pStyle w:val="Heading2"/>
        <w:keepNext/>
        <w:spacing w:before="260" w:after="140" w:line="312"/>
      </w:pPr>
      <w:r>
        <w:rPr>
          <w:b/>
          <w:bCs/>
          <w:color w:val="000000"/>
          <w:sz w:val="28"/>
          <w:szCs w:val="28"/>
          <w:rFonts w:ascii="Times New Roman" w:eastAsia="SimHei"/>
        </w:rPr>
        <w:t xml:space="preserve">5.4  求解结果与分析</w:t>
      </w:r>
    </w:p>
    <w:p>
      <w:pPr>
        <w:spacing w:line="312"/>
        <w:ind w:firstLine="480"/>
        <w:jc w:val="both"/>
      </w:pPr>
      <w:r>
        <w:rPr>
          <w:b w:val="false"/>
          <w:bCs w:val="false"/>
          <w:color w:val="000000"/>
          <w:sz w:val="24"/>
          <w:szCs w:val="24"/>
          <w:rFonts w:ascii="Times New Roman" w:eastAsia="SimSun"/>
        </w:rPr>
        <w:t xml:space="preserve">对附件2的10张图像执行上述流程,其中9幅产生了合格候选簇,共保留17个正弦参数估计,逐簇结果如表5-1所示;按图像汇总的统计见表5-2。全部候选簇的平均R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为0.1537,平均RMSE为73.89 mm;振幅R的分布范围为6.04—343.54 mm,中心线C的分布范围为−285.65—601.83 mm。</w:t>
      </w:r>
    </w:p>
    <w:p>
      <w:pPr>
        <w:keepNext/>
        <w:spacing w:before="160" w:after="60"/>
        <w:jc w:val="center"/>
      </w:pPr>
      <w:r>
        <w:rPr>
          <w:b/>
          <w:bCs/>
          <w:color w:val="000000"/>
          <w:sz w:val="21"/>
          <w:szCs w:val="21"/>
          <w:rFonts w:ascii="Times New Roman" w:eastAsia="SimSun"/>
        </w:rPr>
        <w:t xml:space="preserve">表5-1  附件2正弦状裂隙候选簇参数反演结果(P=94.25 mm)</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gridCol w:w="100"/>
        <w:gridCol w:w="100"/>
        <w:gridCol w:w="100"/>
        <w:gridCol w:w="100"/>
      </w:tblGrid>
      <w:tr>
        <w:trPr>
          <w:cantSplit/>
          <w:tblHeader/>
        </w:trPr>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图像</w:t>
            </w:r>
          </w:p>
        </w:tc>
        <w:tc>
          <w:tcPr>
            <w:tcW w:type="pct" w:w="7%"/>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簇</w:t>
            </w:r>
          </w:p>
        </w:tc>
        <w:tc>
          <w:tcPr>
            <w:tcW w:type="pct" w:w="1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 / mm</w:t>
            </w:r>
          </w:p>
        </w:tc>
        <w:tc>
          <w:tcPr>
            <w:tcW w:type="pct" w:w="1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β / rad</w:t>
            </w:r>
          </w:p>
        </w:tc>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C / mm</w:t>
            </w:r>
          </w:p>
        </w:tc>
        <w:tc>
          <w:tcPr>
            <w:tcW w:type="pct" w:w="1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w:t>
            </w:r>
            <w:r>
              <w:rPr>
                <w:color w:val="000000"/>
                <w:sz w:val="21"/>
                <w:szCs w:val="21"/>
                <w:vertAlign w:val="superscript"/>
                <w:rFonts w:ascii="Times New Roman" w:eastAsia="SimSun"/>
              </w:rPr>
              <w:t xml:space="preserve">2</w:t>
            </w:r>
          </w:p>
        </w:tc>
        <w:tc>
          <w:tcPr>
            <w:tcW w:type="pct" w:w="1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RMSE / mm</w:t>
            </w:r>
          </w:p>
        </w:tc>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内点/点数</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108.32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-2.908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184.51</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0.0165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56.73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105/293</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122.63</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-0.502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369.57</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0.0902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64.71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86/431</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72.82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0.859</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245.84</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0.0020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24.07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111/196</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图2-2</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29.53</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-0.791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253.69</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0.0112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135.97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392/4869</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图2-4</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2.155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154.30</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0.0032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107.13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316/2563</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图2-4</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68.55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-2.913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508.16</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0.2032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23.46</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229/395</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图2-4</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24.74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-1.585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466.78</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0.3390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21.77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59/81</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图2-5</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24.90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1.772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251.81</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0.0079</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148.17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615/5594</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图2-6</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20.05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2.887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264.97</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0.0177</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134.03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431/4430</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图2-7</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17.72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-0.712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280.79</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0.0058</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135.44</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267/3224</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图2-7</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343.54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1.950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-285.65</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0.0040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24.03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80/137</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图2-8</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217.64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0.498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215.24</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0.6863</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21.32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83/108</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图2-8</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74.44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-2.470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382.17</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0.4694</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20.81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282/403</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图2-8</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188.29</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-2.628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601.83</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0.5252</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21.66</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133/173</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图2-9</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33.85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-1.854</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290.88</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0.0021</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158.78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95/3576</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图2-9</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16.45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1.482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116.62</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0.2137</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10.96</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87/90</w:t>
            </w:r>
          </w:p>
        </w:tc>
      </w:tr>
      <w:tr>
        <w:trPr>
          <w:cantSplit/>
        </w:trPr>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图2-10</w:t>
            </w:r>
          </w:p>
        </w:tc>
        <w:tc>
          <w:tcPr>
            <w:tcW w:type="pct" w:w="7%"/>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32.95</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-0.091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248.13</w:t>
            </w:r>
          </w:p>
        </w:tc>
        <w:tc>
          <w:tcPr>
            <w:tcW w:type="pct" w:w="1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0.0160</w:t>
            </w:r>
          </w:p>
        </w:tc>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147.00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344/3683</w:t>
            </w:r>
          </w:p>
        </w:tc>
      </w:tr>
    </w:tbl>
    <w:p>
      <w:pPr>
        <w:keepNext/>
        <w:spacing w:before="160" w:after="60"/>
        <w:jc w:val="center"/>
      </w:pPr>
      <w:r>
        <w:rPr>
          <w:b/>
          <w:bCs/>
          <w:color w:val="000000"/>
          <w:sz w:val="21"/>
          <w:szCs w:val="21"/>
          <w:rFonts w:ascii="Times New Roman" w:eastAsia="SimSun"/>
        </w:rPr>
        <w:t xml:space="preserve">表5-2  按图像汇总的参数反演统计</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gridCol w:w="100"/>
      </w:tblGrid>
      <w:tr>
        <w:trPr>
          <w:cantSplit/>
          <w:tblHeader/>
        </w:trPr>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图像</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候选簇数</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R均值 / mm</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w:t>
            </w:r>
            <w:r>
              <w:rPr>
                <w:color w:val="000000"/>
                <w:sz w:val="21"/>
                <w:szCs w:val="21"/>
                <w:vertAlign w:val="superscript"/>
                <w:rFonts w:ascii="Times New Roman" w:eastAsia="SimSun"/>
              </w:rPr>
              <w:t xml:space="preserve">2</w:t>
            </w:r>
            <w:r>
              <w:rPr>
                <w:b/>
                <w:bCs/>
                <w:color w:val="000000"/>
                <w:sz w:val="21"/>
                <w:szCs w:val="21"/>
                <w:rFonts w:ascii="Times New Roman" w:eastAsia="SimSun"/>
              </w:rPr>
              <w:t xml:space="preserve">均值</w:t>
            </w:r>
          </w:p>
        </w:tc>
        <w:tc>
          <w:tcPr>
            <w:tcW w:type="pct" w:w="2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RMSE均值 / mm</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101.26</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0.0362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48.50</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29.53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0.0112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135.97</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图2-4</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33.11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0.1818</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50.79</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图2-5</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24.90</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0.0079</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148.17</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图2-6</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20.05</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0.0177</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134.03</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图2-7</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180.63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0.0049</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79.73</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图2-8</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160.12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0.5603</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21.26</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图2-9</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25.15</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0.1079</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84.87</w:t>
            </w:r>
          </w:p>
        </w:tc>
      </w:tr>
      <w:tr>
        <w:trPr>
          <w:cantSplit/>
        </w:trPr>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图2-10</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32.95</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0.0160</w:t>
            </w:r>
          </w:p>
        </w:tc>
        <w:tc>
          <w:tcPr>
            <w:tcW w:type="pct" w:w="2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147.00</w:t>
            </w:r>
          </w:p>
        </w:tc>
      </w:tr>
    </w:tbl>
    <w:p>
      <w:pPr>
        <w:keepNext/>
        <w:spacing w:before="120" w:after="4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图5-2  最优六个候选簇的正弦反演曲线(由表5-1参数绘制,阴影为±RMSE区间)</w:t>
      </w:r>
    </w:p>
    <w:p>
      <w:pPr>
        <w:keepNext/>
        <w:spacing w:before="120" w:after="40"/>
        <w:jc w:val="center"/>
      </w:pPr>
      <w:r>
        <w:drawing>
          <wp:inline distT="0" distB="0" distL="0" distR="0">
            <wp:extent cx="5143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14600"/>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图5-3  各图像候选簇的拟合优度分布</w:t>
      </w:r>
    </w:p>
    <w:p>
      <w:pPr>
        <w:spacing w:line="312"/>
        <w:ind w:firstLine="480"/>
        <w:jc w:val="both"/>
      </w:pPr>
      <w:r>
        <w:rPr>
          <w:b w:val="false"/>
          <w:bCs w:val="false"/>
          <w:color w:val="000000"/>
          <w:sz w:val="24"/>
          <w:szCs w:val="24"/>
          <w:rFonts w:ascii="Times New Roman" w:eastAsia="SimSun"/>
        </w:rPr>
        <w:t xml:space="preserve">从表5-1与图5-2可以看出,图2-8的三个候选簇占据了全部簇中前三位的拟合优度(R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=0.686、0.525、0.469),其中簇0的RMSE仅21.32 mm、内点率76.9%,其反演曲线呈现清晰的单周期正弦形态,说明“线性化+RANSAC”框架能够在合理参数范围内锁定真实裂隙轨迹。与之对照,图2-7簇1的振幅达343.54 mm、图2-8簇5的中心线达601.83 mm,均已超出展开图半高(250 mm)的合理量程,这类簇实质上是跨裂隙或跨纹理边缘点的混合体,其参数不具备物理意义,应视为待复核的候选而非确认的裂隙。</w:t>
      </w:r>
    </w:p>
    <w:p>
      <w:pPr>
        <w:pStyle w:val="Heading2"/>
        <w:keepNext/>
        <w:spacing w:before="260" w:after="140" w:line="312"/>
      </w:pPr>
      <w:r>
        <w:rPr>
          <w:b/>
          <w:bCs/>
          <w:color w:val="000000"/>
          <w:sz w:val="28"/>
          <w:szCs w:val="28"/>
          <w:rFonts w:ascii="Times New Roman" w:eastAsia="SimHei"/>
        </w:rPr>
        <w:t xml:space="preserve">5.5  拟合质量诊断与误差归因</w:t>
      </w:r>
    </w:p>
    <w:p>
      <w:pPr>
        <w:spacing w:line="312"/>
        <w:ind w:firstLine="480"/>
        <w:jc w:val="both"/>
      </w:pPr>
      <w:r>
        <w:rPr>
          <w:b w:val="false"/>
          <w:bCs w:val="false"/>
          <w:color w:val="000000"/>
          <w:sz w:val="24"/>
          <w:szCs w:val="24"/>
          <w:rFonts w:ascii="Times New Roman" w:eastAsia="SimSun"/>
        </w:rPr>
        <w:t xml:space="preserve">总体平均R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偏低(0.1537)的原因,本文逐簇复盘后归为三点。其一,DBSCAN以空间接近性为唯一准则,在多条裂隙交叠搭接处,不同裂隙的边缘点被并入同一簇,单正弦模型无法表达,表现为RMSE高达135—148 mm的图2-2、图2-5、图2-10。其二,纹理与拼接线边缘点混入簇内,RANSAC虽可压制其影响,但当离群比例过高时内点集本身已被污染,参数随之偏移。其三,固定周期假设在裂迹不足整周期时使R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的分母(总平方和)变小,拟合优度对局部噪声更敏感。</w:t>
      </w:r>
    </w:p>
    <w:p>
      <w:pPr>
        <w:spacing w:line="312"/>
        <w:ind w:firstLine="480"/>
        <w:jc w:val="both"/>
      </w:pPr>
      <w:r>
        <w:rPr>
          <w:b w:val="false"/>
          <w:bCs w:val="false"/>
          <w:color w:val="000000"/>
          <w:sz w:val="24"/>
          <w:szCs w:val="24"/>
          <w:rFonts w:ascii="Times New Roman" w:eastAsia="SimSun"/>
        </w:rPr>
        <w:t xml:space="preserve">对应的改进路线为:在聚类阶段引入方向一致性约束(相邻点切向夹角小于阈值),抑制跨裂隙合并;在拟合阶段开展周期候选搜索,以网格搜索评估P在[0.5L,L]内的备选周期;在筛选阶段增加内点比例下限(如≥60%)与振幅合理域(R≤250 mm)双重门限;最后对每图保留簇进行可视化人工复核,形成“自动反演+人工确认”的闭环。上述改造不改变模型主干,属于工程化增强,已列入8.3节的改进计划。</w:t>
      </w:r>
    </w:p>
    <w:p>
      <w:pPr>
        <w:pStyle w:val="Heading2"/>
        <w:keepNext/>
        <w:spacing w:before="260" w:after="140" w:line="312"/>
      </w:pPr>
      <w:r>
        <w:rPr>
          <w:b/>
          <w:bCs/>
          <w:color w:val="000000"/>
          <w:sz w:val="28"/>
          <w:szCs w:val="28"/>
          <w:rFonts w:ascii="Times New Roman" w:eastAsia="SimHei"/>
        </w:rPr>
        <w:t xml:space="preserve">5.6  问题小结</w:t>
      </w:r>
    </w:p>
    <w:p>
      <w:pPr>
        <w:spacing w:line="312"/>
        <w:ind w:firstLine="480"/>
        <w:jc w:val="both"/>
      </w:pPr>
      <w:r>
        <w:rPr>
          <w:b w:val="false"/>
          <w:bCs w:val="false"/>
          <w:color w:val="000000"/>
          <w:sz w:val="24"/>
          <w:szCs w:val="24"/>
          <w:rFonts w:ascii="Times New Roman" w:eastAsia="SimSun"/>
        </w:rPr>
        <w:t xml:space="preserve">本节建立了“Canny边缘提取—DBSCAN密度聚类—正弦线性化—RANSAC鲁棒回归—参数恢复”的参数反演模型,对附件2的9幅图像反演出17个正弦候选簇并给出全部R、P、β、C参数与拟合指标;最优簇R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=0.686、RMSE=21.32 mm、内点率76.9%,验证了框架的有效性;同时以振幅与中心线的量程合理性为标尺,识别出跨裂隙混合簇并给出方向约束、周期搜索与内点率门限的改进路线,为最终表征结果表的确定奠定了方法基础。</w:t>
      </w:r>
    </w:p>
    <w:p>
      <w:pPr>
        <w:pStyle w:val="Heading1"/>
        <w:keepNext/>
        <w:spacing w:before="360" w:after="200" w:line="312"/>
      </w:pPr>
      <w:r>
        <w:rPr>
          <w:b/>
          <w:bCs/>
          <w:color w:val="000000"/>
          <w:sz w:val="32"/>
          <w:szCs w:val="32"/>
          <w:rFonts w:ascii="Times New Roman" w:eastAsia="SimHei"/>
        </w:rPr>
        <w:t xml:space="preserve">6  问题三的模型建立与求解:复杂裂隙粗糙度评价</w:t>
      </w:r>
    </w:p>
    <w:p>
      <w:pPr>
        <w:pStyle w:val="Heading2"/>
        <w:keepNext/>
        <w:spacing w:before="260" w:after="140" w:line="312"/>
      </w:pPr>
      <w:r>
        <w:rPr>
          <w:b/>
          <w:bCs/>
          <w:color w:val="000000"/>
          <w:sz w:val="28"/>
          <w:szCs w:val="28"/>
          <w:rFonts w:ascii="Times New Roman" w:eastAsia="SimHei"/>
        </w:rPr>
        <w:t xml:space="preserve">6.1  问题分析</w:t>
      </w:r>
    </w:p>
    <w:p>
      <w:pPr>
        <w:spacing w:line="312"/>
        <w:ind w:firstLine="480"/>
        <w:jc w:val="both"/>
      </w:pPr>
      <w:r>
        <w:rPr>
          <w:b w:val="false"/>
          <w:bCs w:val="false"/>
          <w:color w:val="000000"/>
          <w:sz w:val="24"/>
          <w:szCs w:val="24"/>
          <w:rFonts w:ascii="Times New Roman" w:eastAsia="SimSun"/>
        </w:rPr>
        <w:t xml:space="preserve">问题三的处理对象从规则正弦裂隙转向形态不规则的复杂裂隙,评价载体由参数化的正弦曲线转为裂隙轮廓的几何统计量。核心链条是:轮廓提取→轮廓离散化→计算粗糙度统计量Z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→代入Barton经验公式得到JRC。其中有两个必须审慎处理的环节:一是离散化采样策略,采样过疏会平滑掉粗糙细节,过密又会放大像素噪声,Z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对二者都敏感;二是像素坐标到物理坐标的标定,纵横两向的比例差异会直接改变斜率统计量。本文因此将采样策略作为显式变量,以四组方案并行计算并比较其敏感性。流程如图6-1所示。</w:t>
      </w:r>
    </w:p>
    <w:p>
      <w:pPr>
        <w:keepNext/>
        <w:spacing w:before="120" w:after="40"/>
        <w:jc w:val="center"/>
      </w:pPr>
      <w:r>
        <w:drawing>
          <wp:inline distT="0" distB="0" distL="0" distR="0">
            <wp:extent cx="3143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336232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图6-1  问题三求解流程图</w:t>
      </w:r>
    </w:p>
    <w:p>
      <w:pPr>
        <w:pStyle w:val="Heading2"/>
        <w:keepNext/>
        <w:spacing w:before="260" w:after="140" w:line="312"/>
      </w:pPr>
      <w:r>
        <w:rPr>
          <w:b/>
          <w:bCs/>
          <w:color w:val="000000"/>
          <w:sz w:val="28"/>
          <w:szCs w:val="28"/>
          <w:rFonts w:ascii="Times New Roman" w:eastAsia="SimHei"/>
        </w:rPr>
        <w:t xml:space="preserve">6.2  轮廓提取与坐标标定</w:t>
      </w:r>
    </w:p>
    <w:p>
      <w:pPr>
        <w:spacing w:line="312"/>
        <w:ind w:firstLine="480"/>
        <w:jc w:val="both"/>
      </w:pPr>
      <w:r>
        <w:rPr>
          <w:b w:val="false"/>
          <w:bCs w:val="false"/>
          <w:color w:val="000000"/>
          <w:sz w:val="24"/>
          <w:szCs w:val="24"/>
          <w:rFonts w:ascii="Times New Roman" w:eastAsia="SimSun"/>
        </w:rPr>
        <w:t xml:space="preserve">对图像做7×7高斯平滑后以Canny(30,100)提取边缘,经cv2.RETR_LIST检索全部轮廓,保留长度不小于30的轮廓,并取围成面积最大者作为该图的主裂隙轮廓。这一选择基于如下观察:复杂裂隙虽然形态不规则,但通常构成图内最大的连通暗色结构,面积最大轮廓对其主体具有代表性;其余小轮廓多为纹理碎片。</w:t>
      </w:r>
    </w:p>
    <w:p>
      <w:pPr>
        <w:spacing w:line="312"/>
        <w:jc w:val="both"/>
      </w:pPr>
      <w:r>
        <w:rPr>
          <w:b w:val="false"/>
          <w:bCs w:val="false"/>
          <w:color w:val="000000"/>
          <w:sz w:val="24"/>
          <w:szCs w:val="24"/>
          <w:rFonts w:ascii="Times New Roman" w:eastAsia="SimSun"/>
        </w:rPr>
        <w:t xml:space="preserve">轮廓点列在计算斜率前须完成两步整理。首先,对横坐标相同的重复点取纵坐标中位数,得到单值函数形式的点列,避免零间距导致的斜率爆炸;随后按展开图物理尺度标定坐标:</w:t>
      </w:r>
    </w:p>
    <w:p>
      <w:pPr>
        <w:tabs>
          <w:tab w:val="center" w:pos="4394"/>
          <w:tab w:val="right" w:pos="8788"/>
        </w:tabs>
        <w:spacing w:before="80" w:after="80" w:line="312"/>
      </w:pPr>
      <w:r>
        <w:rPr>
          <w:rFonts w:ascii="Times New Roman" w:eastAsia="SimSun"/>
        </w:rPr>
        <w:t xml:space="preserve">	</w:t>
      </w:r>
      <m:oMath>
        <m:sSup>
          <m:sSupPr/>
          <m:e>
            <m:r>
              <m:t>x</m:t>
            </m:r>
          </m:e>
          <m:sup>
            <m:r>
              <m:t>*</m:t>
            </m:r>
          </m:sup>
        </m:sSup>
        <m:r>
          <m:t> = </m:t>
        </m:r>
        <m:f>
          <m:num>
            <m:sSub>
              <m:sSubPr/>
              <m:e>
                <m:r>
                  <m:t>x</m:t>
                </m:r>
              </m:e>
              <m:sub>
                <m:r>
                  <m:t>px</m:t>
                </m:r>
              </m:sub>
            </m:sSub>
          </m:num>
          <m:den>
            <m:r>
              <m:t>W−1</m:t>
            </m:r>
          </m:den>
        </m:f>
        <m:r>
          <m:t>·L,   </m:t>
        </m:r>
        <m:sSup>
          <m:sSupPr/>
          <m:e>
            <m:r>
              <m:t>y</m:t>
            </m:r>
          </m:e>
          <m:sup>
            <m:r>
              <m:t>*</m:t>
            </m:r>
          </m:sup>
        </m:sSup>
        <m:r>
          <m:t> = </m:t>
        </m:r>
        <m:f>
          <m:num>
            <m:sSub>
              <m:sSubPr/>
              <m:e>
                <m:r>
                  <m:t>y</m:t>
                </m:r>
              </m:e>
              <m:sub>
                <m:r>
                  <m:t>px</m:t>
                </m:r>
              </m:sub>
            </m:sSub>
          </m:num>
          <m:den>
            <m:r>
              <m:t>H−1</m:t>
            </m:r>
          </m:den>
        </m:f>
        <m:r>
          <m:t>·D</m:t>
        </m:r>
      </m:oMath>
      <w:r>
        <w:rPr>
          <w:color w:val="000000"/>
          <w:sz w:val="21"/>
          <w:szCs w:val="21"/>
          <w:rFonts w:ascii="Times New Roman" w:eastAsia="SimSun"/>
        </w:rPr>
        <w:t xml:space="preserve">	(6-1)</w:t>
      </w:r>
    </w:p>
    <w:p>
      <w:pPr>
        <w:spacing w:line="312"/>
        <w:ind w:firstLine="480"/>
        <w:jc w:val="both"/>
      </w:pPr>
      <w:r>
        <w:rPr>
          <w:b w:val="false"/>
          <w:bCs w:val="false"/>
          <w:color w:val="000000"/>
          <w:sz w:val="24"/>
          <w:szCs w:val="24"/>
          <w:rFonts w:ascii="Times New Roman" w:eastAsia="SimSun"/>
        </w:rPr>
        <w:t xml:space="preserve">式中L=94.25 mm为周向展开宽度,D=500 mm为展开图对应的轴向孔深,W、H为像素尺寸。</w:t>
      </w:r>
    </w:p>
    <w:p>
      <w:pPr>
        <w:pStyle w:val="Heading2"/>
        <w:keepNext/>
        <w:spacing w:before="260" w:after="140" w:line="312"/>
      </w:pPr>
      <w:r>
        <w:rPr>
          <w:b/>
          <w:bCs/>
          <w:color w:val="000000"/>
          <w:sz w:val="28"/>
          <w:szCs w:val="28"/>
          <w:rFonts w:ascii="Times New Roman" w:eastAsia="SimHei"/>
        </w:rPr>
        <w:t xml:space="preserve">6.3  JRC统计评价模型</w:t>
      </w:r>
    </w:p>
    <w:p>
      <w:pPr>
        <w:spacing w:line="312"/>
        <w:jc w:val="both"/>
      </w:pPr>
      <w:r>
        <w:rPr>
          <w:b w:val="false"/>
          <w:bCs w:val="false"/>
          <w:color w:val="000000"/>
          <w:sz w:val="24"/>
          <w:szCs w:val="24"/>
          <w:rFonts w:ascii="Times New Roman" w:eastAsia="SimSun"/>
        </w:rPr>
        <w:t xml:space="preserve">以标定后轮廓点列的一阶差分斜率为样本,定义均方根斜率统计量Z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w:t>
      </w:r>
    </w:p>
    <w:p>
      <w:pPr>
        <w:tabs>
          <w:tab w:val="center" w:pos="4394"/>
          <w:tab w:val="right" w:pos="8788"/>
        </w:tabs>
        <w:spacing w:before="80" w:after="80" w:line="312"/>
      </w:pPr>
      <w:r>
        <w:rPr>
          <w:rFonts w:ascii="Times New Roman" w:eastAsia="SimSun"/>
        </w:rPr>
        <w:t xml:space="preserve">	</w:t>
      </w:r>
      <m:oMath>
        <m:sSub>
          <m:sSubPr/>
          <m:e>
            <m:r>
              <m:t>Z</m:t>
            </m:r>
          </m:e>
          <m:sub>
            <m:r>
              <m:t>2</m:t>
            </m:r>
          </m:sub>
        </m:sSub>
        <m:r>
          <m:t> = </m:t>
        </m:r>
        <m:rad>
          <m:radPr>
            <m:degHide m:val="1"/>
          </m:radPr>
          <m:deg/>
          <m:e>
            <m:f>
              <m:num>
                <m:r>
                  <m:t>1</m:t>
                </m:r>
              </m:num>
              <m:den>
                <m:r>
                  <m:t>N</m:t>
                </m:r>
              </m:den>
            </m:f>
            <m:r>
              <m:t> </m:t>
            </m:r>
            <m:nary>
              <m:naryPr>
                <m:chr m:val="∑"/>
                <m:limLoc m:val="undOvr"/>
              </m:naryPr>
              <m:sub>
                <m:r>
                  <m:t>i=1</m:t>
                </m:r>
              </m:sub>
              <m:sup>
                <m:r>
                  <m:t>N−1</m:t>
                </m:r>
              </m:sup>
              <m:e>
                <m:sSup>
                  <m:sSupPr/>
                  <m:e>
                    <m:r>
                      <m:t>(</m:t>
                    </m:r>
                    <m:f>
                      <m:num>
                        <m:sSub>
                          <m:sSubPr/>
                          <m:e>
                            <m:r>
                              <m:t>y</m:t>
                            </m:r>
                          </m:e>
                          <m:sub>
                            <m:r>
                              <m:t>i+1</m:t>
                            </m:r>
                          </m:sub>
                        </m:sSub>
                        <m:r>
                          <m:t> − </m:t>
                        </m:r>
                        <m:sSub>
                          <m:sSubPr/>
                          <m:e>
                            <m:r>
                              <m:t>y</m:t>
                            </m:r>
                          </m:e>
                          <m:sub>
                            <m:r>
                              <m:t>i</m:t>
                            </m:r>
                          </m:sub>
                        </m:sSub>
                      </m:num>
                      <m:den>
                        <m:sSub>
                          <m:sSubPr/>
                          <m:e>
                            <m:r>
                              <m:t>x</m:t>
                            </m:r>
                          </m:e>
                          <m:sub>
                            <m:r>
                              <m:t>i+1</m:t>
                            </m:r>
                          </m:sub>
                        </m:sSub>
                        <m:r>
                          <m:t> − </m:t>
                        </m:r>
                        <m:sSub>
                          <m:sSubPr/>
                          <m:e>
                            <m:r>
                              <m:t>x</m:t>
                            </m:r>
                          </m:e>
                          <m:sub>
                            <m:r>
                              <m:t>i</m:t>
                            </m:r>
                          </m:sub>
                        </m:sSub>
                      </m:den>
                    </m:f>
                    <m:r>
                      <m:t>)</m:t>
                    </m:r>
                  </m:e>
                  <m:sup>
                    <m:r>
                      <m:t>2</m:t>
                    </m:r>
                  </m:sup>
                </m:sSup>
              </m:e>
            </m:nary>
          </m:e>
        </m:rad>
      </m:oMath>
      <w:r>
        <w:rPr>
          <w:color w:val="000000"/>
          <w:sz w:val="21"/>
          <w:szCs w:val="21"/>
          <w:rFonts w:ascii="Times New Roman" w:eastAsia="SimSun"/>
        </w:rPr>
        <w:t xml:space="preserve">	(6-2)</w:t>
      </w:r>
    </w:p>
    <w:p>
      <w:pPr>
        <w:spacing w:line="312"/>
        <w:ind w:firstLine="480"/>
        <w:jc w:val="both"/>
      </w:pPr>
      <w:r>
        <w:rPr>
          <w:b w:val="false"/>
          <w:bCs w:val="false"/>
          <w:color w:val="000000"/>
          <w:sz w:val="24"/>
          <w:szCs w:val="24"/>
          <w:rFonts w:ascii="Times New Roman" w:eastAsia="SimSun"/>
        </w:rPr>
        <w:t xml:space="preserve">式中(x*</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,y*</w:t>
      </w:r>
      <w:r>
        <w:rPr>
          <w:color w:val="000000"/>
          <w:sz w:val="24"/>
          <w:szCs w:val="24"/>
          <w:vertAlign w:val="subscript"/>
          <w:rFonts w:ascii="Times New Roman" w:eastAsia="SimSun"/>
        </w:rPr>
        <w:t xml:space="preserve">i</w:t>
      </w:r>
      <w:r>
        <w:rPr>
          <w:b w:val="false"/>
          <w:bCs w:val="false"/>
          <w:color w:val="000000"/>
          <w:sz w:val="24"/>
          <w:szCs w:val="24"/>
          <w:rFonts w:ascii="Times New Roman" w:eastAsia="SimSun"/>
        </w:rPr>
        <w:t xml:space="preserve">)为标定后轮廓点列的第i个点,N为采样点数。Z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即轮廓逐段斜率的均方根,刻画轮廓偏离平均平面的剧烈程度,对采样密度与像素噪声敏感,这为6.4节的采样策略对比提供了动机。Z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与Barton提出的节理粗糙度系数JRC之间存在广泛使用的经验关系[3][4]:</w:t>
      </w:r>
    </w:p>
    <w:p>
      <w:pPr>
        <w:tabs>
          <w:tab w:val="center" w:pos="4394"/>
          <w:tab w:val="right" w:pos="8788"/>
        </w:tabs>
        <w:spacing w:before="80" w:after="80" w:line="312"/>
      </w:pPr>
      <w:r>
        <w:rPr>
          <w:rFonts w:ascii="Times New Roman" w:eastAsia="SimSun"/>
        </w:rPr>
        <w:t xml:space="preserve">	</w:t>
      </w:r>
      <m:oMath>
        <m:r>
          <m:t>JRC = 51.85·</m:t>
        </m:r>
        <m:sSup>
          <m:sSupPr/>
          <m:e>
            <m:sSub>
              <m:sSubPr/>
              <m:e>
                <m:r>
                  <m:t>Z</m:t>
                </m:r>
              </m:e>
              <m:sub>
                <m:r>
                  <m:t>2</m:t>
                </m:r>
              </m:sub>
            </m:sSub>
          </m:e>
          <m:sup>
            <m:r>
              <m:t>0.6</m:t>
            </m:r>
          </m:sup>
        </m:sSup>
        <m:r>
          <m:t> − 10.37</m:t>
        </m:r>
      </m:oMath>
      <w:r>
        <w:rPr>
          <w:color w:val="000000"/>
          <w:sz w:val="21"/>
          <w:szCs w:val="21"/>
          <w:rFonts w:ascii="Times New Roman" w:eastAsia="SimSun"/>
        </w:rPr>
        <w:t xml:space="preserve">	(6-3)</w:t>
      </w:r>
    </w:p>
    <w:p>
      <w:pPr>
        <w:spacing w:line="312"/>
        <w:ind w:firstLine="480"/>
        <w:jc w:val="both"/>
      </w:pPr>
      <w:r>
        <w:rPr>
          <w:b w:val="false"/>
          <w:bCs w:val="false"/>
          <w:color w:val="000000"/>
          <w:sz w:val="24"/>
          <w:szCs w:val="24"/>
          <w:rFonts w:ascii="Times New Roman" w:eastAsia="SimSun"/>
        </w:rPr>
        <w:t xml:space="preserve">该经验公式源于对标准节理剖面的统计回归,经典适用域为Barton标准谱的0—20量级;本文以图像轮廓统计量代入,得到的是未做工程标定的JRC基线值,其绝对量级的讨论见6.5节。</w:t>
      </w:r>
    </w:p>
    <w:p>
      <w:pPr>
        <w:pStyle w:val="Heading2"/>
        <w:keepNext/>
        <w:spacing w:before="260" w:after="140" w:line="312"/>
      </w:pPr>
      <w:r>
        <w:rPr>
          <w:b/>
          <w:bCs/>
          <w:color w:val="000000"/>
          <w:sz w:val="28"/>
          <w:szCs w:val="28"/>
          <w:rFonts w:ascii="Times New Roman" w:eastAsia="SimHei"/>
        </w:rPr>
        <w:t xml:space="preserve">6.4  采样策略设计与敏感性分析</w:t>
      </w:r>
    </w:p>
    <w:p>
      <w:pPr>
        <w:spacing w:line="312"/>
        <w:jc w:val="both"/>
      </w:pPr>
      <w:r>
        <w:rPr>
          <w:b w:val="false"/>
          <w:bCs w:val="false"/>
          <w:color w:val="000000"/>
          <w:sz w:val="24"/>
          <w:szCs w:val="24"/>
          <w:rFonts w:ascii="Times New Roman" w:eastAsia="SimSun"/>
        </w:rPr>
        <w:t xml:space="preserve">为考察离散化密度的影响,本文设计两类四种采样方案。等间距方案按弧长索引均匀取N=32、64、128点;曲率自适应方案先取等间距基点,再按离散曲率加密:</w:t>
      </w:r>
    </w:p>
    <w:p>
      <w:pPr>
        <w:tabs>
          <w:tab w:val="center" w:pos="4394"/>
          <w:tab w:val="right" w:pos="8788"/>
        </w:tabs>
        <w:spacing w:before="80" w:after="80" w:line="312"/>
      </w:pPr>
      <w:r>
        <w:rPr>
          <w:rFonts w:ascii="Times New Roman" w:eastAsia="SimSun"/>
        </w:rPr>
        <w:t xml:space="preserve">	</w:t>
      </w:r>
      <m:oMath>
        <m:r>
          <m:t>S = </m:t>
        </m:r>
        <m:sSub>
          <m:sSubPr/>
          <m:e>
            <m:r>
              <m:t>S</m:t>
            </m:r>
          </m:e>
          <m:sub>
            <m:r>
              <m:t>u</m:t>
            </m:r>
          </m:sub>
        </m:sSub>
        <m:r>
          <m:t>(N) ∪ argtop-K |Δ²p|,   K = ⌊N/3⌋</m:t>
        </m:r>
      </m:oMath>
      <w:r>
        <w:rPr>
          <w:color w:val="000000"/>
          <w:sz w:val="21"/>
          <w:szCs w:val="21"/>
          <w:rFonts w:ascii="Times New Roman" w:eastAsia="SimSun"/>
        </w:rPr>
        <w:t xml:space="preserve">	(6-4)</w:t>
      </w:r>
    </w:p>
    <w:p>
      <w:pPr>
        <w:spacing w:line="312"/>
        <w:ind w:firstLine="480"/>
        <w:jc w:val="both"/>
      </w:pPr>
      <w:r>
        <w:rPr>
          <w:b w:val="false"/>
          <w:bCs w:val="false"/>
          <w:color w:val="000000"/>
          <w:sz w:val="24"/>
          <w:szCs w:val="24"/>
          <w:rFonts w:ascii="Times New Roman" w:eastAsia="SimSun"/>
        </w:rPr>
        <w:t xml:space="preserve">式中S</w:t>
      </w:r>
      <w:r>
        <w:rPr>
          <w:color w:val="000000"/>
          <w:sz w:val="24"/>
          <w:szCs w:val="24"/>
          <w:vertAlign w:val="subscript"/>
          <w:rFonts w:ascii="Times New Roman" w:eastAsia="SimSun"/>
        </w:rPr>
        <w:t xml:space="preserve">u</w:t>
      </w:r>
      <w:r>
        <w:rPr>
          <w:b w:val="false"/>
          <w:bCs w:val="false"/>
          <w:color w:val="000000"/>
          <w:sz w:val="24"/>
          <w:szCs w:val="24"/>
          <w:rFonts w:ascii="Times New Roman" w:eastAsia="SimSun"/>
        </w:rPr>
        <w:t xml:space="preserve">(N)为等间距基点集,Δ²p为相邻离散点二阶差分向量的模,即局部曲率的离散代理;取曲率最大的K=⌊N/3⌋个点补入采样集,使陡峭转折段获得更高的采样密度。四种方案逐图并行计算,共得到11×4=44组JRC估计。</w:t>
      </w:r>
    </w:p>
    <w:p>
      <w:pPr>
        <w:pStyle w:val="Heading2"/>
        <w:keepNext/>
        <w:spacing w:before="260" w:after="140" w:line="312"/>
      </w:pPr>
      <w:r>
        <w:rPr>
          <w:b/>
          <w:bCs/>
          <w:color w:val="000000"/>
          <w:sz w:val="28"/>
          <w:szCs w:val="28"/>
          <w:rFonts w:ascii="Times New Roman" w:eastAsia="SimHei"/>
        </w:rPr>
        <w:t xml:space="preserve">6.5  求解结果与分析</w:t>
      </w:r>
    </w:p>
    <w:p>
      <w:pPr>
        <w:spacing w:line="312"/>
        <w:ind w:firstLine="480"/>
        <w:jc w:val="both"/>
      </w:pPr>
      <w:r>
        <w:rPr>
          <w:b w:val="false"/>
          <w:bCs w:val="false"/>
          <w:color w:val="000000"/>
          <w:sz w:val="24"/>
          <w:szCs w:val="24"/>
          <w:rFonts w:ascii="Times New Roman" w:eastAsia="SimSun"/>
        </w:rPr>
        <w:t xml:space="preserve">11张图像全部成功提取主轮廓并完成四方案评价,结果如表6-1所示;轮廓长度范围58—772点,轮廓面积范围98.0—875.0 px</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。全部44组JRC基线值范围为60.98—325.25,其中等间距方案33组的结果范围为60.98—325.25,曲率自适应方案11组的结果范围为60.98—297.13。</w:t>
      </w:r>
    </w:p>
    <w:p>
      <w:pPr>
        <w:keepNext/>
        <w:spacing w:before="160" w:after="60"/>
        <w:jc w:val="center"/>
      </w:pPr>
      <w:r>
        <w:rPr>
          <w:b/>
          <w:bCs/>
          <w:color w:val="000000"/>
          <w:sz w:val="21"/>
          <w:szCs w:val="21"/>
          <w:rFonts w:ascii="Times New Roman" w:eastAsia="SimSun"/>
        </w:rPr>
        <w:t xml:space="preserve">表6-1  附件3各图像JRC评价结果(四种采样方案)</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gridCol w:w="100"/>
        <w:gridCol w:w="100"/>
        <w:gridCol w:w="100"/>
      </w:tblGrid>
      <w:tr>
        <w:trPr>
          <w:cantSplit/>
          <w:tblHeader/>
        </w:trPr>
        <w:tc>
          <w:tcPr>
            <w:tcW w:type="pct" w:w="1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图像</w:t>
            </w:r>
          </w:p>
        </w:tc>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轮廓点数</w:t>
            </w:r>
          </w:p>
        </w:tc>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面积/px²</w:t>
            </w:r>
          </w:p>
        </w:tc>
        <w:tc>
          <w:tcPr>
            <w:tcW w:type="pct" w:w="1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N=32</w:t>
            </w:r>
          </w:p>
        </w:tc>
        <w:tc>
          <w:tcPr>
            <w:tcW w:type="pct" w:w="1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N=64*</w:t>
            </w:r>
          </w:p>
        </w:tc>
        <w:tc>
          <w:tcPr>
            <w:tcW w:type="pct" w:w="1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N=128*</w:t>
            </w:r>
          </w:p>
        </w:tc>
        <w:tc>
          <w:tcPr>
            <w:tcW w:type="pct" w:w="15%"/>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曲率自适应</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171.0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150.33</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209.0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287.73</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192.19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192.56</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209.16</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图3-3</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772</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546.0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227.30</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271.22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262.48</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266.06</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图3-4</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419</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179.5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176.34</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191.32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191.19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186.67</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875.0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251.29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275.84</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253.59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228.38</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图3-6</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352.5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204.60</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232.55</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213.62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218.87</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图3-7</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409</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192.5</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209.42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287.06</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213.20</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253.07</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图3-8</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154</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98.0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144.72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135.79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82.13</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106.43</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图3-9</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274</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183.0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225.30</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325.25</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237.06</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297.13</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图3-10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135.0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83.99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106.41</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92.15</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114.70</w:t>
            </w:r>
          </w:p>
        </w:tc>
      </w:tr>
      <w:tr>
        <w:trPr>
          <w:cantSplit/>
        </w:trPr>
        <w:tc>
          <w:tcPr>
            <w:tcW w:type="pct" w:w="1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图3-11</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466</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243.0</w:t>
            </w:r>
          </w:p>
        </w:tc>
        <w:tc>
          <w:tcPr>
            <w:tcW w:type="pct" w:w="1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175.82</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177.99</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175.50</w:t>
            </w:r>
          </w:p>
        </w:tc>
        <w:tc>
          <w:tcPr>
            <w:tcW w:type="pct" w:w="15%"/>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174.74</w:t>
            </w:r>
          </w:p>
        </w:tc>
      </w:tr>
    </w:tbl>
    <w:p>
      <w:pPr>
        <w:spacing w:line="312"/>
        <w:ind w:firstLine="480"/>
        <w:jc w:val="both"/>
      </w:pPr>
      <w:r>
        <w:rPr>
          <w:b w:val="false"/>
          <w:bCs w:val="false"/>
          <w:color w:val="000000"/>
          <w:sz w:val="24"/>
          <w:szCs w:val="24"/>
          <w:rFonts w:ascii="Times New Roman" w:eastAsia="SimSun"/>
        </w:rPr>
        <w:t xml:space="preserve">注:*图3-1轮廓仅58点,N=64与N=128两档均退化为58点全长采样。</w:t>
      </w:r>
    </w:p>
    <w:p>
      <w:pPr>
        <w:keepNext/>
        <w:spacing w:before="120" w:after="4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33600"/>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图6-2  JRC对采样策略的敏感性</w:t>
      </w:r>
    </w:p>
    <w:p>
      <w:pPr>
        <w:keepNext/>
        <w:spacing w:before="160" w:after="60"/>
        <w:jc w:val="center"/>
      </w:pPr>
      <w:r>
        <w:rPr>
          <w:b/>
          <w:bCs/>
          <w:color w:val="000000"/>
          <w:sz w:val="21"/>
          <w:szCs w:val="21"/>
          <w:rFonts w:ascii="Times New Roman" w:eastAsia="SimSun"/>
        </w:rPr>
        <w:t xml:space="preserve">表6-2  采样方案的JRC统计对比</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tblGrid>
      <w:tr>
        <w:trPr>
          <w:cantSplit/>
          <w:tblHeader/>
        </w:trPr>
        <w:tc>
          <w:tcPr>
            <w:tcW w:type="pct" w:w="3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采样方案</w:t>
            </w:r>
          </w:p>
        </w:tc>
        <w:tc>
          <w:tcPr>
            <w:tcW w:type="pct" w:w="18%"/>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样本数</w:t>
            </w:r>
          </w:p>
        </w:tc>
        <w:tc>
          <w:tcPr>
            <w:tcW w:type="pct" w:w="30%"/>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JRC范围</w:t>
            </w:r>
          </w:p>
        </w:tc>
        <w:tc>
          <w:tcPr>
            <w:tcW w:type="pct" w:w="2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JRC均值</w:t>
            </w:r>
          </w:p>
        </w:tc>
      </w:tr>
      <w:tr>
        <w:trPr>
          <w:cantSplit/>
        </w:trPr>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等间距 N=32</w:t>
            </w:r>
          </w:p>
        </w:tc>
        <w:tc>
          <w:tcPr>
            <w:tcW w:type="pct" w:w="1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 — 287.73</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176.99</w:t>
            </w:r>
          </w:p>
        </w:tc>
      </w:tr>
      <w:tr>
        <w:trPr>
          <w:cantSplit/>
        </w:trPr>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等间距 N=64</w:t>
            </w:r>
          </w:p>
        </w:tc>
        <w:tc>
          <w:tcPr>
            <w:tcW w:type="pct" w:w="1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 — 325.25</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210.10</w:t>
            </w:r>
          </w:p>
        </w:tc>
      </w:tr>
      <w:tr>
        <w:trPr>
          <w:cantSplit/>
        </w:trPr>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等间距 N=128</w:t>
            </w:r>
          </w:p>
        </w:tc>
        <w:tc>
          <w:tcPr>
            <w:tcW w:type="pct" w:w="18%"/>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11</w:t>
            </w:r>
          </w:p>
        </w:tc>
        <w:tc>
          <w:tcPr>
            <w:tcW w:type="pct" w:w="30%"/>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60.98 — 262.48</w:t>
            </w:r>
          </w:p>
        </w:tc>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190.97</w:t>
            </w:r>
          </w:p>
        </w:tc>
      </w:tr>
      <w:tr>
        <w:trPr>
          <w:cantSplit/>
        </w:trPr>
        <w:tc>
          <w:tcPr>
            <w:tcW w:type="pct" w:w="30%"/>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曲率自适应</w:t>
            </w:r>
          </w:p>
        </w:tc>
        <w:tc>
          <w:tcPr>
            <w:tcW w:type="pct" w:w="18%"/>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11</w:t>
            </w:r>
          </w:p>
        </w:tc>
        <w:tc>
          <w:tcPr>
            <w:tcW w:type="pct" w:w="30%"/>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60.98 — 297.13</w:t>
            </w:r>
          </w:p>
        </w:tc>
        <w:tc>
          <w:tcPr>
            <w:tcW w:type="pct" w:w="22%"/>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193.22</w:t>
            </w:r>
          </w:p>
        </w:tc>
      </w:tr>
    </w:tbl>
    <w:p>
      <w:pPr>
        <w:spacing w:line="312"/>
        <w:ind w:firstLine="480"/>
        <w:jc w:val="both"/>
      </w:pPr>
      <w:r>
        <w:rPr>
          <w:b w:val="false"/>
          <w:bCs w:val="false"/>
          <w:color w:val="000000"/>
          <w:sz w:val="24"/>
          <w:szCs w:val="24"/>
          <w:rFonts w:ascii="Times New Roman" w:eastAsia="SimSun"/>
        </w:rPr>
        <w:t xml:space="preserve">从图6-2(a)可以看出,JRC对采样密度的敏感性呈图像间分化:图3-8、图3-10等轮廓平缓图像的JRC随N变化平缓(83.99—114.70),而图3-9、图3-2等含陡峭转折的图像波动剧烈,图3-9在N=64时冲至全组最大值325.25。从图6-2(b)与表6-2可以看出,曲率自适应方案的均值(193.22)接近等间距N=128方案(190.97),但其上界(297.13)显著低于N=64方案的325.25,表明曲率加密在转折处以更少的采样点获得了与高密度方案相当的稳定性,验证了假设(4)的意义与方案设计的合理性。</w:t>
      </w:r>
    </w:p>
    <w:p>
      <w:pPr>
        <w:spacing w:line="312"/>
        <w:ind w:firstLine="480"/>
        <w:jc w:val="both"/>
      </w:pPr>
      <w:r>
        <w:rPr>
          <w:b w:val="false"/>
          <w:bCs w:val="false"/>
          <w:color w:val="000000"/>
          <w:sz w:val="24"/>
          <w:szCs w:val="24"/>
          <w:rFonts w:ascii="Times New Roman" w:eastAsia="SimSun"/>
        </w:rPr>
        <w:t xml:space="preserve">关于绝对量级需要特别说明:44组基线值全部超出Barton标准谱的经典量程(0—20),这是由成像与统计口径共同造成的——图像轮廓包含像素级锯齿与噪声边缘,标定后纵横比例(94.25:500)又放大了轴向斜率。因此本文结果应作为</w:t>
      </w:r>
      <w:r>
        <w:rPr>
          <w:b/>
          <w:bCs/>
          <w:color w:val="000000"/>
          <w:sz w:val="24"/>
          <w:szCs w:val="24"/>
          <w:rFonts w:ascii="Times New Roman" w:eastAsia="SimSun"/>
        </w:rPr>
        <w:t xml:space="preserve">图像口径下的相对粗糙度</w:t>
      </w:r>
      <w:r>
        <w:rPr>
          <w:b w:val="false"/>
          <w:bCs w:val="false"/>
          <w:color w:val="000000"/>
          <w:sz w:val="24"/>
          <w:szCs w:val="24"/>
          <w:rFonts w:ascii="Times New Roman" w:eastAsia="SimSun"/>
        </w:rPr>
        <w:t xml:space="preserve">使用,适合回答“哪条裂隙更粗糙”的排序问题;要映射为工程JRC,需以Barton标准 ten types 剖面图像为标定板,对同一统计口径建立映射曲线,该工作列入8.3节改进计划。此外,裂隙面积与JRC的相关性很弱(面积最大的图3-5达875 px²,JRC均值252.3,而面积相近的图3-3仅256.8),说明复杂裂隙的粗糙程度主要由轮廓形状而非尺寸决定,这与岩体力学中粗糙度独立于尺度因子的认识一致。</w:t>
      </w:r>
    </w:p>
    <w:p>
      <w:pPr>
        <w:pStyle w:val="Heading2"/>
        <w:keepNext/>
        <w:spacing w:before="260" w:after="140" w:line="312"/>
      </w:pPr>
      <w:r>
        <w:rPr>
          <w:b/>
          <w:bCs/>
          <w:color w:val="000000"/>
          <w:sz w:val="28"/>
          <w:szCs w:val="28"/>
          <w:rFonts w:ascii="Times New Roman" w:eastAsia="SimHei"/>
        </w:rPr>
        <w:t xml:space="preserve">6.6  问题小结</w:t>
      </w:r>
    </w:p>
    <w:p>
      <w:pPr>
        <w:spacing w:line="312"/>
        <w:ind w:firstLine="480"/>
        <w:jc w:val="both"/>
      </w:pPr>
      <w:r>
        <w:rPr>
          <w:b w:val="false"/>
          <w:bCs w:val="false"/>
          <w:color w:val="000000"/>
          <w:sz w:val="24"/>
          <w:szCs w:val="24"/>
          <w:rFonts w:ascii="Times New Roman" w:eastAsia="SimSun"/>
        </w:rPr>
        <w:t xml:space="preserve">本节建立了“轮廓提取—单值化整理—坐标标定—Z</w:t>
      </w:r>
      <w:r>
        <w:rPr>
          <w:color w:val="000000"/>
          <w:sz w:val="24"/>
          <w:szCs w:val="24"/>
          <w:vertAlign w:val="subscript"/>
          <w:rFonts w:ascii="Times New Roman" w:eastAsia="SimSun"/>
        </w:rPr>
        <w:t xml:space="preserve">2</w:t>
      </w:r>
      <w:r>
        <w:rPr>
          <w:b w:val="false"/>
          <w:bCs w:val="false"/>
          <w:color w:val="000000"/>
          <w:sz w:val="24"/>
          <w:szCs w:val="24"/>
          <w:rFonts w:ascii="Times New Roman" w:eastAsia="SimSun"/>
        </w:rPr>
        <w:t xml:space="preserve">统计—Barton经验式”的JRC评价模型,并设计等间距与曲率自适应两类四种采样方案,对附件3的11张图像完成44组评价;结果表明曲率自适应采样以约一半的采样点达到与最密等间距方案相当的稳定性,全部结果以相对口径刻画了11条复杂裂隙的粗糙度排序,并明确了向工程量级映射所需的标定路径。</w:t>
      </w:r>
    </w:p>
    <w:p>
      <w:pPr>
        <w:pStyle w:val="Heading1"/>
        <w:keepNext/>
        <w:spacing w:before="360" w:after="200" w:line="312"/>
      </w:pPr>
      <w:r>
        <w:rPr>
          <w:b/>
          <w:bCs/>
          <w:color w:val="000000"/>
          <w:sz w:val="32"/>
          <w:szCs w:val="32"/>
          <w:rFonts w:ascii="Times New Roman" w:eastAsia="SimHei"/>
        </w:rPr>
        <w:t xml:space="preserve">7  问题四的模型建立与求解:多钻孔连通性评价与三维重构</w:t>
      </w:r>
    </w:p>
    <w:p>
      <w:pPr>
        <w:pStyle w:val="Heading2"/>
        <w:keepNext/>
        <w:spacing w:before="260" w:after="140" w:line="312"/>
      </w:pPr>
      <w:r>
        <w:rPr>
          <w:b/>
          <w:bCs/>
          <w:color w:val="000000"/>
          <w:sz w:val="28"/>
          <w:szCs w:val="28"/>
          <w:rFonts w:ascii="Times New Roman" w:eastAsia="SimHei"/>
        </w:rPr>
        <w:t xml:space="preserve">7.1  问题分析</w:t>
      </w:r>
    </w:p>
    <w:p>
      <w:pPr>
        <w:spacing w:line="312"/>
        <w:ind w:firstLine="480"/>
        <w:jc w:val="both"/>
      </w:pPr>
      <w:r>
        <w:rPr>
          <w:b w:val="false"/>
          <w:bCs w:val="false"/>
          <w:color w:val="000000"/>
          <w:sz w:val="24"/>
          <w:szCs w:val="24"/>
          <w:rFonts w:ascii="Times New Roman" w:eastAsia="SimSun"/>
        </w:rPr>
        <w:t xml:space="preserve">问题四将视角从单孔图像扩展到孔间空间:六个钻孔按给定孔口坐标布设,需要评价相邻钻孔间裂隙的连通程度,进而给出三维重构、高不确定性区域与补孔方案。直接的三维裂隙匹配需要单孔裂隙的三维姿态信息,而这依赖于问题二类参数反演的逐孔铺开;在当前以分段图像为基本观测单元的条件下,本文采用“分段统计特征→孔对同深度差异→连通相对评分”的务实路线:若两孔在同一深度段的岩体破损图像特征高度相似,则两孔被同一裂隙网络贯穿的可能性越大。该评分作为相对证据用于排序,符合假设(5)的定位。流程如图7-1所示。</w:t>
      </w:r>
    </w:p>
    <w:p>
      <w:pPr>
        <w:keepNext/>
        <w:spacing w:before="120" w:after="40"/>
        <w:jc w:val="center"/>
      </w:pPr>
      <w:r>
        <w:drawing>
          <wp:inline distT="0" distB="0" distL="0" distR="0">
            <wp:extent cx="4095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28612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图7-1  问题四求解流程图</w:t>
      </w:r>
    </w:p>
    <w:p>
      <w:pPr>
        <w:pStyle w:val="Heading2"/>
        <w:keepNext/>
        <w:spacing w:before="260" w:after="140" w:line="312"/>
      </w:pPr>
      <w:r>
        <w:rPr>
          <w:b/>
          <w:bCs/>
          <w:color w:val="000000"/>
          <w:sz w:val="28"/>
          <w:szCs w:val="28"/>
          <w:rFonts w:ascii="Times New Roman" w:eastAsia="SimHei"/>
        </w:rPr>
        <w:t xml:space="preserve">7.2  钻孔布置与分段特征提取</w:t>
      </w:r>
    </w:p>
    <w:p>
      <w:pPr>
        <w:spacing w:line="312"/>
        <w:ind w:firstLine="480"/>
        <w:jc w:val="both"/>
      </w:pPr>
      <w:r>
        <w:rPr>
          <w:b w:val="false"/>
          <w:bCs w:val="false"/>
          <w:color w:val="000000"/>
          <w:sz w:val="24"/>
          <w:szCs w:val="24"/>
          <w:rFonts w:ascii="Times New Roman" w:eastAsia="SimSun"/>
        </w:rPr>
        <w:t xml:space="preserve">六孔孔口坐标(自西向东、自北向南)为:1号(500,2000)、2号(1500,2000)、3号(2500,2000)、4号(500,1000)、5号(1500,1000)、6号(2500,1000),单位mm,构成3×2网格,相邻孔间距1000 mm。相邻孔对共7组:(1,2)、(2,3)、(4,5)、(5,6)、(1,4)、(2,5)、(3,6)。</w:t>
      </w:r>
    </w:p>
    <w:p>
      <w:pPr>
        <w:spacing w:line="312"/>
        <w:ind w:firstLine="480"/>
        <w:jc w:val="both"/>
      </w:pPr>
      <w:r>
        <w:rPr>
          <w:b w:val="false"/>
          <w:bCs w:val="false"/>
          <w:color w:val="000000"/>
          <w:sz w:val="24"/>
          <w:szCs w:val="24"/>
          <w:rFonts w:ascii="Times New Roman" w:eastAsia="SimSun"/>
        </w:rPr>
        <w:t xml:space="preserve">对每段864×9167图像,先做7×7高斯平滑与Canny(30,100)边缘检测,再提取三个统计特征:</w:t>
      </w:r>
    </w:p>
    <w:p>
      <w:pPr>
        <w:tabs>
          <w:tab w:val="center" w:pos="4394"/>
          <w:tab w:val="right" w:pos="8788"/>
        </w:tabs>
        <w:spacing w:before="80" w:after="80" w:line="312"/>
      </w:pPr>
      <w:r>
        <w:rPr>
          <w:rFonts w:ascii="Times New Roman" w:eastAsia="SimSun"/>
        </w:rPr>
        <w:t xml:space="preserve">	</w:t>
      </w:r>
      <m:oMath>
        <m:sSub>
          <m:sSubPr/>
          <m:e>
            <m:r>
              <m:t>f</m:t>
            </m:r>
          </m:e>
          <m:sub>
            <m:r>
              <m:t>s</m:t>
            </m:r>
          </m:sub>
        </m:sSub>
        <m:r>
          <m:t> = (</m:t>
        </m:r>
        <m:sSub>
          <m:sSubPr/>
          <m:e>
            <m:r>
              <m:t>ρ</m:t>
            </m:r>
          </m:e>
          <m:sub>
            <m:r>
              <m:t>s</m:t>
            </m:r>
          </m:sub>
        </m:sSub>
        <m:r>
          <m:t>, </m:t>
        </m:r>
        <m:sSub>
          <m:sSubPr/>
          <m:e>
            <m:r>
              <m:t>Ī</m:t>
            </m:r>
          </m:e>
          <m:sub>
            <m:r>
              <m:t>s</m:t>
            </m:r>
          </m:sub>
        </m:sSub>
        <m:r>
          <m:t>, </m:t>
        </m:r>
        <m:sSub>
          <m:sSubPr/>
          <m:e>
            <m:r>
              <m:t>g</m:t>
            </m:r>
          </m:e>
          <m:sub>
            <m:r>
              <m:t>s</m:t>
            </m:r>
          </m:sub>
        </m:sSub>
        <m:r>
          <m:t>)</m:t>
        </m:r>
      </m:oMath>
      <w:r>
        <w:rPr>
          <w:color w:val="000000"/>
          <w:sz w:val="21"/>
          <w:szCs w:val="21"/>
          <w:rFonts w:ascii="Times New Roman" w:eastAsia="SimSun"/>
        </w:rPr>
        <w:t xml:space="preserve">	(7-1)</w:t>
      </w:r>
    </w:p>
    <w:p>
      <w:pPr>
        <w:spacing w:line="312"/>
        <w:ind w:firstLine="480"/>
        <w:jc w:val="both"/>
      </w:pPr>
      <w:r>
        <w:rPr>
          <w:b w:val="false"/>
          <w:bCs w:val="false"/>
          <w:color w:val="000000"/>
          <w:sz w:val="24"/>
          <w:szCs w:val="24"/>
          <w:rFonts w:ascii="Times New Roman" w:eastAsia="SimSun"/>
        </w:rPr>
        <w:t xml:space="preserve">式中ρ</w:t>
      </w:r>
      <w:r>
        <w:rPr>
          <w:color w:val="000000"/>
          <w:sz w:val="24"/>
          <w:szCs w:val="24"/>
          <w:vertAlign w:val="subscript"/>
          <w:rFonts w:ascii="Times New Roman" w:eastAsia="SimSun"/>
        </w:rPr>
        <w:t xml:space="preserve">s</w:t>
      </w:r>
      <w:r>
        <w:rPr>
          <w:b w:val="false"/>
          <w:bCs w:val="false"/>
          <w:color w:val="000000"/>
          <w:sz w:val="24"/>
          <w:szCs w:val="24"/>
          <w:rFonts w:ascii="Times New Roman" w:eastAsia="SimSun"/>
        </w:rPr>
        <w:t xml:space="preserve">为段s的边缘像素占比(边缘密度),Ī</w:t>
      </w:r>
      <w:r>
        <w:rPr>
          <w:color w:val="000000"/>
          <w:sz w:val="24"/>
          <w:szCs w:val="24"/>
          <w:vertAlign w:val="subscript"/>
          <w:rFonts w:ascii="Times New Roman" w:eastAsia="SimSun"/>
        </w:rPr>
        <w:t xml:space="preserve">s</w:t>
      </w:r>
      <w:r>
        <w:rPr>
          <w:b w:val="false"/>
          <w:bCs w:val="false"/>
          <w:color w:val="000000"/>
          <w:sz w:val="24"/>
          <w:szCs w:val="24"/>
          <w:rFonts w:ascii="Times New Roman" w:eastAsia="SimSun"/>
        </w:rPr>
        <w:t xml:space="preserve">为平均灰度,g</w:t>
      </w:r>
      <w:r>
        <w:rPr>
          <w:color w:val="000000"/>
          <w:sz w:val="24"/>
          <w:szCs w:val="24"/>
          <w:vertAlign w:val="subscript"/>
          <w:rFonts w:ascii="Times New Roman" w:eastAsia="SimSun"/>
        </w:rPr>
        <w:t xml:space="preserve">s</w:t>
      </w:r>
      <w:r>
        <w:rPr>
          <w:b w:val="false"/>
          <w:bCs w:val="false"/>
          <w:color w:val="000000"/>
          <w:sz w:val="24"/>
          <w:szCs w:val="24"/>
          <w:rFonts w:ascii="Times New Roman" w:eastAsia="SimSun"/>
        </w:rPr>
        <w:t xml:space="preserve">为竖直方向梯度绝对值的均值,三者分别刻画破损结构丰度、整体明暗与层理发育强度。</w:t>
      </w:r>
    </w:p>
    <w:p>
      <w:pPr>
        <w:pStyle w:val="Heading2"/>
        <w:keepNext/>
        <w:spacing w:before="260" w:after="140" w:line="312"/>
      </w:pPr>
      <w:r>
        <w:rPr>
          <w:b/>
          <w:bCs/>
          <w:color w:val="000000"/>
          <w:sz w:val="28"/>
          <w:szCs w:val="28"/>
          <w:rFonts w:ascii="Times New Roman" w:eastAsia="SimHei"/>
        </w:rPr>
        <w:t xml:space="preserve">7.3  相对连通评分模型</w:t>
      </w:r>
    </w:p>
    <w:p>
      <w:pPr>
        <w:spacing w:line="312"/>
        <w:jc w:val="both"/>
      </w:pPr>
      <w:r>
        <w:rPr>
          <w:b w:val="false"/>
          <w:bCs w:val="false"/>
          <w:color w:val="000000"/>
          <w:sz w:val="24"/>
          <w:szCs w:val="24"/>
          <w:rFonts w:ascii="Times New Roman" w:eastAsia="SimSun"/>
        </w:rPr>
        <w:t xml:space="preserve">对每组相邻孔对,取两孔同深度段特征,定义差异度量:</w:t>
      </w:r>
    </w:p>
    <w:p>
      <w:pPr>
        <w:tabs>
          <w:tab w:val="center" w:pos="4394"/>
          <w:tab w:val="right" w:pos="8788"/>
        </w:tabs>
        <w:spacing w:before="80" w:after="80" w:line="312"/>
      </w:pPr>
      <w:r>
        <w:rPr>
          <w:rFonts w:ascii="Times New Roman" w:eastAsia="SimSun"/>
        </w:rPr>
        <w:t xml:space="preserve">	</w:t>
      </w:r>
      <m:oMath>
        <m:sSub>
          <m:sSubPr/>
          <m:e>
            <m:r>
              <m:t>d</m:t>
            </m:r>
          </m:e>
          <m:sub>
            <m:r>
              <m:t>ab</m:t>
            </m:r>
          </m:sub>
        </m:sSub>
        <m:r>
          <m:t> = |</m:t>
        </m:r>
        <m:sSub>
          <m:sSubPr/>
          <m:e>
            <m:r>
              <m:t>ρ</m:t>
            </m:r>
          </m:e>
          <m:sub>
            <m:r>
              <m:t>a</m:t>
            </m:r>
          </m:sub>
        </m:sSub>
        <m:r>
          <m:t> − </m:t>
        </m:r>
        <m:sSub>
          <m:sSubPr/>
          <m:e>
            <m:r>
              <m:t>ρ</m:t>
            </m:r>
          </m:e>
          <m:sub>
            <m:r>
              <m:t>b</m:t>
            </m:r>
          </m:sub>
        </m:sSub>
        <m:r>
          <m:t>| + 0.002·</m:t>
        </m:r>
        <m:f>
          <m:num>
            <m:r>
              <m:t>|</m:t>
            </m:r>
            <m:sSub>
              <m:sSubPr/>
              <m:e>
                <m:r>
                  <m:t>Ī</m:t>
                </m:r>
              </m:e>
              <m:sub>
                <m:r>
                  <m:t>a</m:t>
                </m:r>
              </m:sub>
            </m:sSub>
            <m:r>
              <m:t> − </m:t>
            </m:r>
            <m:sSub>
              <m:sSubPr/>
              <m:e>
                <m:r>
                  <m:t>Ī</m:t>
                </m:r>
              </m:e>
              <m:sub>
                <m:r>
                  <m:t>b</m:t>
                </m:r>
              </m:sub>
            </m:sSub>
            <m:r>
              <m:t>|</m:t>
            </m:r>
          </m:num>
          <m:den>
            <m:r>
              <m:t>255</m:t>
            </m:r>
          </m:den>
        </m:f>
      </m:oMath>
      <w:r>
        <w:rPr>
          <w:color w:val="000000"/>
          <w:sz w:val="21"/>
          <w:szCs w:val="21"/>
          <w:rFonts w:ascii="Times New Roman" w:eastAsia="SimSun"/>
        </w:rPr>
        <w:t xml:space="preserve">	(7-2)</w:t>
      </w:r>
    </w:p>
    <w:p>
      <w:pPr>
        <w:spacing w:line="312"/>
        <w:ind w:firstLine="480"/>
        <w:jc w:val="both"/>
      </w:pPr>
      <w:r>
        <w:rPr>
          <w:b w:val="false"/>
          <w:bCs w:val="false"/>
          <w:color w:val="000000"/>
          <w:sz w:val="24"/>
          <w:szCs w:val="24"/>
          <w:rFonts w:ascii="Times New Roman" w:eastAsia="SimSun"/>
        </w:rPr>
        <w:t xml:space="preserve">式中以边缘密度差为主导项,亮度差经归一化后以0.002的权重作辅助项,避免光照漂移主导评分。在差异基础上构造负指数相对连通评分:</w:t>
      </w:r>
    </w:p>
    <w:p>
      <w:pPr>
        <w:tabs>
          <w:tab w:val="center" w:pos="4394"/>
          <w:tab w:val="right" w:pos="8788"/>
        </w:tabs>
        <w:spacing w:before="80" w:after="80" w:line="312"/>
      </w:pPr>
      <w:r>
        <w:rPr>
          <w:rFonts w:ascii="Times New Roman" w:eastAsia="SimSun"/>
        </w:rPr>
        <w:t xml:space="preserve">	</w:t>
      </w:r>
      <m:oMath>
        <m:sSub>
          <m:sSubPr/>
          <m:e>
            <m:r>
              <m:t>p</m:t>
            </m:r>
          </m:e>
          <m:sub>
            <m:r>
              <m:t>rel</m:t>
            </m:r>
          </m:sub>
        </m:sSub>
        <m:r>
          <m:t> = exp(−50·</m:t>
        </m:r>
        <m:sSub>
          <m:sSubPr/>
          <m:e>
            <m:r>
              <m:t>d</m:t>
            </m:r>
          </m:e>
          <m:sub>
            <m:r>
              <m:t>ab</m:t>
            </m:r>
          </m:sub>
        </m:sSub>
        <m:r>
          <m:t>)</m:t>
        </m:r>
      </m:oMath>
      <w:r>
        <w:rPr>
          <w:color w:val="000000"/>
          <w:sz w:val="21"/>
          <w:szCs w:val="21"/>
          <w:rFonts w:ascii="Times New Roman" w:eastAsia="SimSun"/>
        </w:rPr>
        <w:t xml:space="preserve">	(7-3)</w:t>
      </w:r>
    </w:p>
    <w:p>
      <w:pPr>
        <w:spacing w:line="312"/>
        <w:ind w:firstLine="480"/>
        <w:jc w:val="both"/>
      </w:pPr>
      <w:r>
        <w:rPr>
          <w:b w:val="false"/>
          <w:bCs w:val="false"/>
          <w:color w:val="000000"/>
          <w:sz w:val="24"/>
          <w:szCs w:val="24"/>
          <w:rFonts w:ascii="Times New Roman" w:eastAsia="SimSun"/>
        </w:rPr>
        <w:t xml:space="preserve">系数50使差异度量在数据实际波动范围(1.4×10</w:t>
      </w:r>
      <w:r>
        <w:rPr>
          <w:color w:val="000000"/>
          <w:sz w:val="24"/>
          <w:szCs w:val="24"/>
          <w:vertAlign w:val="superscript"/>
          <w:rFonts w:ascii="Times New Roman" w:eastAsia="SimSun"/>
        </w:rPr>
        <w:t xml:space="preserve">−3</w:t>
      </w:r>
      <w:r>
        <w:rPr>
          <w:b w:val="false"/>
          <w:bCs w:val="false"/>
          <w:color w:val="000000"/>
          <w:sz w:val="24"/>
          <w:szCs w:val="24"/>
          <w:rFonts w:ascii="Times New Roman" w:eastAsia="SimSun"/>
        </w:rPr>
        <w:t xml:space="preserve">—7.8×10</w:t>
      </w:r>
      <w:r>
        <w:rPr>
          <w:color w:val="000000"/>
          <w:sz w:val="24"/>
          <w:szCs w:val="24"/>
          <w:vertAlign w:val="superscript"/>
          <w:rFonts w:ascii="Times New Roman" w:eastAsia="SimSun"/>
        </w:rPr>
        <w:t xml:space="preserve">−3</w:t>
      </w:r>
      <w:r>
        <w:rPr>
          <w:b w:val="false"/>
          <w:bCs w:val="false"/>
          <w:color w:val="000000"/>
          <w:sz w:val="24"/>
          <w:szCs w:val="24"/>
          <w:rFonts w:ascii="Times New Roman" w:eastAsia="SimSun"/>
        </w:rPr>
        <w:t xml:space="preserve">)内充分展开,保证评分具有区分度;p</w:t>
      </w:r>
      <w:r>
        <w:rPr>
          <w:color w:val="000000"/>
          <w:sz w:val="24"/>
          <w:szCs w:val="24"/>
          <w:vertAlign w:val="subscript"/>
          <w:rFonts w:ascii="Times New Roman" w:eastAsia="SimSun"/>
        </w:rPr>
        <w:t xml:space="preserve">rel</w:t>
      </w:r>
      <w:r>
        <w:rPr>
          <w:b w:val="false"/>
          <w:bCs w:val="false"/>
          <w:color w:val="000000"/>
          <w:sz w:val="24"/>
          <w:szCs w:val="24"/>
          <w:rFonts w:ascii="Times New Roman" w:eastAsia="SimSun"/>
        </w:rPr>
        <w:t xml:space="preserve">单调、有界且仅用于排序,不冒充标定概率。</w:t>
      </w:r>
    </w:p>
    <w:p>
      <w:pPr>
        <w:pStyle w:val="Heading2"/>
        <w:keepNext/>
        <w:spacing w:before="260" w:after="140" w:line="312"/>
      </w:pPr>
      <w:r>
        <w:rPr>
          <w:b/>
          <w:bCs/>
          <w:color w:val="000000"/>
          <w:sz w:val="28"/>
          <w:szCs w:val="28"/>
          <w:rFonts w:ascii="Times New Roman" w:eastAsia="SimHei"/>
        </w:rPr>
        <w:t xml:space="preserve">7.4  不确定性与补孔候选</w:t>
      </w:r>
    </w:p>
    <w:p>
      <w:pPr>
        <w:spacing w:line="312"/>
        <w:jc w:val="both"/>
      </w:pPr>
      <w:r>
        <w:rPr>
          <w:b w:val="false"/>
          <w:bCs w:val="false"/>
          <w:color w:val="000000"/>
          <w:sz w:val="24"/>
          <w:szCs w:val="24"/>
          <w:rFonts w:ascii="Times New Roman" w:eastAsia="SimSun"/>
        </w:rPr>
        <w:t xml:space="preserve">补孔的价值在于消除评价歧义:评分越接近0.5,连通与否越难判定,该处补孔的信息收益越大。据此定义不确定性:</w:t>
      </w:r>
    </w:p>
    <w:p>
      <w:pPr>
        <w:tabs>
          <w:tab w:val="center" w:pos="4394"/>
          <w:tab w:val="right" w:pos="8788"/>
        </w:tabs>
        <w:spacing w:before="80" w:after="80" w:line="312"/>
      </w:pPr>
      <w:r>
        <w:rPr>
          <w:rFonts w:ascii="Times New Roman" w:eastAsia="SimSun"/>
        </w:rPr>
        <w:t xml:space="preserve">	</w:t>
      </w:r>
      <m:oMath>
        <m:r>
          <m:t>u = 1 − 2|</m:t>
        </m:r>
        <m:sSub>
          <m:sSubPr/>
          <m:e>
            <m:r>
              <m:t>p</m:t>
            </m:r>
          </m:e>
          <m:sub>
            <m:r>
              <m:t>rel</m:t>
            </m:r>
          </m:sub>
        </m:sSub>
        <m:r>
          <m:t> − 0.5|</m:t>
        </m:r>
      </m:oMath>
      <w:r>
        <w:rPr>
          <w:color w:val="000000"/>
          <w:sz w:val="21"/>
          <w:szCs w:val="21"/>
          <w:rFonts w:ascii="Times New Roman" w:eastAsia="SimSun"/>
        </w:rPr>
        <w:t xml:space="preserve">	(7-4)</w:t>
      </w:r>
    </w:p>
    <w:p>
      <w:pPr>
        <w:spacing w:line="312"/>
        <w:ind w:firstLine="480"/>
        <w:jc w:val="both"/>
      </w:pPr>
      <w:r>
        <w:rPr>
          <w:b w:val="false"/>
          <w:bCs w:val="false"/>
          <w:color w:val="000000"/>
          <w:sz w:val="24"/>
          <w:szCs w:val="24"/>
          <w:rFonts w:ascii="Times New Roman" w:eastAsia="SimSun"/>
        </w:rPr>
        <w:t xml:space="preserve">对全部孔对按u降序排序,取前三处为推荐补孔候选,结果见表7-2。</w:t>
      </w:r>
    </w:p>
    <w:p>
      <w:pPr>
        <w:pStyle w:val="Heading2"/>
        <w:keepNext/>
        <w:spacing w:before="260" w:after="140" w:line="312"/>
      </w:pPr>
      <w:r>
        <w:rPr>
          <w:b/>
          <w:bCs/>
          <w:color w:val="000000"/>
          <w:sz w:val="28"/>
          <w:szCs w:val="28"/>
          <w:rFonts w:ascii="Times New Roman" w:eastAsia="SimHei"/>
        </w:rPr>
        <w:t xml:space="preserve">7.5  求解结果与三维重构</w:t>
      </w:r>
    </w:p>
    <w:p>
      <w:pPr>
        <w:spacing w:line="312"/>
        <w:ind w:firstLine="480"/>
        <w:jc w:val="both"/>
      </w:pPr>
      <w:r>
        <w:rPr>
          <w:b w:val="false"/>
          <w:bCs w:val="false"/>
          <w:color w:val="000000"/>
          <w:sz w:val="24"/>
          <w:szCs w:val="24"/>
          <w:rFonts w:ascii="Times New Roman" w:eastAsia="SimSun"/>
        </w:rPr>
        <w:t xml:space="preserve">7组相邻孔对的同深度段评分如表7-1与图7-2所示,评分范围0.6767—0.9324,均值0.7845。其中1-4号孔对评分最高(0.9324,特征差异仅1.4×10</w:t>
      </w:r>
      <w:r>
        <w:rPr>
          <w:color w:val="000000"/>
          <w:sz w:val="24"/>
          <w:szCs w:val="24"/>
          <w:vertAlign w:val="superscript"/>
          <w:rFonts w:ascii="Times New Roman" w:eastAsia="SimSun"/>
        </w:rPr>
        <w:t xml:space="preserve">−3</w:t>
      </w:r>
      <w:r>
        <w:rPr>
          <w:b w:val="false"/>
          <w:bCs w:val="false"/>
          <w:color w:val="000000"/>
          <w:sz w:val="24"/>
          <w:szCs w:val="24"/>
          <w:rFonts w:ascii="Times New Roman" w:eastAsia="SimSun"/>
        </w:rPr>
        <w:t xml:space="preserve">),是连通证据最强的方向;1-2、2-3号孔对评分最低(0.6767、0.6813),图像特征差异最大。</w:t>
      </w:r>
    </w:p>
    <w:p>
      <w:pPr>
        <w:keepNext/>
        <w:spacing w:before="160" w:after="60"/>
        <w:jc w:val="center"/>
      </w:pPr>
      <w:r>
        <w:rPr>
          <w:b/>
          <w:bCs/>
          <w:color w:val="000000"/>
          <w:sz w:val="21"/>
          <w:szCs w:val="21"/>
          <w:rFonts w:ascii="Times New Roman" w:eastAsia="SimSun"/>
        </w:rPr>
        <w:t xml:space="preserve">表7-1  相邻孔对相对连通评分</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tblGrid>
      <w:tr>
        <w:trPr>
          <w:cantSplit/>
          <w:tblHeader/>
        </w:trPr>
        <w:tc>
          <w:tcPr>
            <w:tcW w:type="pct" w:w="34%"/>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孔对</w:t>
            </w:r>
          </w:p>
        </w:tc>
        <w:tc>
          <w:tcPr>
            <w:tcW w:type="pct" w:w="3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评分 p</w:t>
            </w:r>
            <w:r>
              <w:rPr>
                <w:color w:val="000000"/>
                <w:sz w:val="21"/>
                <w:szCs w:val="21"/>
                <w:vertAlign w:val="subscript"/>
                <w:rFonts w:ascii="Times New Roman" w:eastAsia="SimSun"/>
              </w:rPr>
              <w:t xml:space="preserve">rel</w:t>
            </w:r>
          </w:p>
        </w:tc>
        <w:tc>
          <w:tcPr>
            <w:tcW w:type="pct" w:w="33%"/>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特征差异 d</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1-2</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0.6767</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7.809×10⁻³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0.6813</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7.674×10⁻³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4-5</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0.8782</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2.598×10⁻³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5-6</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0.7490</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5.779×10⁻³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0.9324</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1.401×10⁻³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2-5</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0.8248</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3.852×10⁻³</w:t>
            </w:r>
          </w:p>
        </w:tc>
      </w:tr>
      <w:tr>
        <w:trPr>
          <w:cantSplit/>
        </w:trPr>
        <w:tc>
          <w:tcPr>
            <w:tcW w:type="pct" w:w="34%"/>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0.7490</w:t>
            </w:r>
          </w:p>
        </w:tc>
        <w:tc>
          <w:tcPr>
            <w:tcW w:type="pct" w:w="33%"/>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5.781×10⁻³</w:t>
            </w:r>
          </w:p>
        </w:tc>
      </w:tr>
    </w:tbl>
    <w:p>
      <w:pPr>
        <w:keepNext/>
        <w:spacing w:before="120" w:after="40"/>
        <w:jc w:val="center"/>
      </w:pPr>
      <w:r>
        <w:drawing>
          <wp:inline distT="0" distB="0" distL="0" distR="0">
            <wp:extent cx="5143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90775"/>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图7-2  七组相邻孔对的相对连通评分(橙色为补孔候选)</w:t>
      </w:r>
    </w:p>
    <w:p>
      <w:pPr>
        <w:keepNext/>
        <w:spacing w:before="160" w:after="60"/>
        <w:jc w:val="center"/>
      </w:pPr>
      <w:r>
        <w:rPr>
          <w:b/>
          <w:bCs/>
          <w:color w:val="000000"/>
          <w:sz w:val="21"/>
          <w:szCs w:val="21"/>
          <w:rFonts w:ascii="Times New Roman" w:eastAsia="SimSun"/>
        </w:rPr>
        <w:t xml:space="preserve">表7-2  补孔候选方案(按不确定性降序)</w:t>
      </w:r>
    </w:p>
    <w:tbl>
      <w:tblPr>
        <w:tblW w:type="pct" w:w="100%"/>
        <w:jc w:val="center"/>
        <w:tblBorders>
          <w:top w:val="single" w:color="000000" w:sz="8"/>
          <w:left w:val="none"/>
          <w:bottom w:val="single" w:color="000000" w:sz="8"/>
          <w:right w:val="none"/>
          <w:insideH w:val="single" w:color="BFBFBF" w:sz="2"/>
          <w:insideV w:val="none"/>
        </w:tblBorders>
      </w:tblPr>
      <w:tblGrid>
        <w:gridCol w:w="100"/>
        <w:gridCol w:w="100"/>
        <w:gridCol w:w="100"/>
        <w:gridCol w:w="100"/>
      </w:tblGrid>
      <w:tr>
        <w:trPr>
          <w:cantSplit/>
          <w:tblHeader/>
        </w:trPr>
        <w:tc>
          <w:tcPr>
            <w:tcW w:type="pct" w:w="22%"/>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优先级</w:t>
            </w:r>
          </w:p>
        </w:tc>
        <w:tc>
          <w:tcPr>
            <w:tcW w:type="pct" w:w="26%"/>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孔间位置</w:t>
            </w:r>
          </w:p>
        </w:tc>
        <w:tc>
          <w:tcPr>
            <w:tcW w:type="pct" w:w="26%"/>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深度段 / m</w:t>
            </w:r>
          </w:p>
        </w:tc>
        <w:tc>
          <w:tcPr>
            <w:tcW w:type="pct" w:w="26%"/>
            <w:shd w:fill="F2F2F2" w:val="clear"/>
            <w:tcMar>
              <w:top w:type="dxa" w:w="50"/>
              <w:left w:type="dxa" w:w="100"/>
              <w:bottom w:type="dxa" w:w="50"/>
              <w:right w:type="dxa" w:w="100"/>
            </w:tcMar>
            <w:vAlign w:val="center"/>
          </w:tcPr>
          <w:p>
            <w:pPr>
              <w:spacing w:line="276"/>
              <w:jc w:val="center"/>
            </w:pPr>
            <w:r>
              <w:rPr>
                <w:b/>
                <w:bCs/>
                <w:color w:val="000000"/>
                <w:sz w:val="21"/>
                <w:szCs w:val="21"/>
                <w:rFonts w:ascii="Times New Roman" w:eastAsia="SimSun"/>
              </w:rPr>
              <w:t xml:space="preserve">不确定性 u</w:t>
            </w:r>
          </w:p>
        </w:tc>
      </w:tr>
      <w:tr>
        <w:trPr>
          <w:cantSplit/>
        </w:trPr>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1-2</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0.6465</w:t>
            </w:r>
          </w:p>
        </w:tc>
      </w:tr>
      <w:tr>
        <w:trPr>
          <w:cantSplit/>
        </w:trPr>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2-3</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0.6373</w:t>
            </w:r>
          </w:p>
        </w:tc>
      </w:tr>
      <w:tr>
        <w:trPr>
          <w:cantSplit/>
        </w:trPr>
        <w:tc>
          <w:tcPr>
            <w:tcW w:type="pct" w:w="22%"/>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3-6</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w:t>
            </w:r>
          </w:p>
        </w:tc>
        <w:tc>
          <w:tcPr>
            <w:tcW w:type="pct" w:w="26%"/>
            <w:tcMar>
              <w:top w:type="dxa" w:w="50"/>
              <w:left w:type="dxa" w:w="100"/>
              <w:bottom w:type="dxa" w:w="50"/>
              <w:right w:type="dxa" w:w="100"/>
            </w:tcMar>
            <w:vAlign w:val="center"/>
          </w:tcPr>
          <w:p>
            <w:pPr>
              <w:spacing w:line="276"/>
              <w:jc w:val="center"/>
            </w:pPr>
            <w:r>
              <w:rPr>
                <w:b w:val="false"/>
                <w:bCs w:val="false"/>
                <w:color w:val="000000"/>
                <w:sz w:val="21"/>
                <w:szCs w:val="21"/>
                <w:rFonts w:ascii="Times New Roman" w:eastAsia="SimSun"/>
              </w:rPr>
              <w:t xml:space="preserve">0.5020</w:t>
            </w:r>
          </w:p>
        </w:tc>
      </w:tr>
    </w:tbl>
    <w:p>
      <w:pPr>
        <w:spacing w:line="312"/>
        <w:ind w:firstLine="480"/>
        <w:jc w:val="both"/>
      </w:pPr>
      <w:r>
        <w:rPr>
          <w:b w:val="false"/>
          <w:bCs w:val="false"/>
          <w:color w:val="000000"/>
          <w:sz w:val="24"/>
          <w:szCs w:val="24"/>
          <w:rFonts w:ascii="Times New Roman" w:eastAsia="SimSun"/>
        </w:rPr>
        <w:t xml:space="preserve">按不确定性排序,前三个补孔候选依次为1-2、2-3、3-6号孔间的0 m段,不确定性分别为0.6465、0.6373、0.5020。三处候选全部落在南北向孔对的上部层段,与1-2、2-3号孔对评分最接近0.5的事实互相印证。</w:t>
      </w:r>
    </w:p>
    <w:p>
      <w:pPr>
        <w:keepNext/>
        <w:spacing w:before="120" w:after="40"/>
        <w:jc w:val="center"/>
      </w:pPr>
      <w:r>
        <w:drawing>
          <wp:inline distT="0" distB="0" distL="0" distR="0">
            <wp:extent cx="5143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581400"/>
                    </a:xfrm>
                    <a:prstGeom prst="rect">
                      <a:avLst/>
                    </a:prstGeom>
                  </pic:spPr>
                </pic:pic>
              </a:graphicData>
            </a:graphic>
          </wp:inline>
        </w:drawing>
      </w:r>
    </w:p>
    <w:p>
      <w:pPr>
        <w:spacing w:after="160"/>
        <w:jc w:val="center"/>
      </w:pPr>
      <w:r>
        <w:rPr>
          <w:b/>
          <w:bCs/>
          <w:color w:val="000000"/>
          <w:sz w:val="21"/>
          <w:szCs w:val="21"/>
          <w:rFonts w:ascii="Times New Roman" w:eastAsia="SimSun"/>
        </w:rPr>
        <w:t xml:space="preserve">图7-3  六钻孔空间布置与连通强度三维示意图</w:t>
      </w:r>
    </w:p>
    <w:p>
      <w:pPr>
        <w:spacing w:line="312"/>
        <w:ind w:firstLine="480"/>
        <w:jc w:val="both"/>
      </w:pPr>
      <w:r>
        <w:rPr>
          <w:b w:val="false"/>
          <w:bCs w:val="false"/>
          <w:color w:val="000000"/>
          <w:sz w:val="24"/>
          <w:szCs w:val="24"/>
          <w:rFonts w:ascii="Times New Roman" w:eastAsia="SimSun"/>
        </w:rPr>
        <w:t xml:space="preserve">图7-3给出了三维重构示意:六个孔迹按实际坐标绘制,孔对之间以曲线连接,线宽与颜色编码连通评分——青色粗线(1-4、4-5、2-5)构成西侧与中部的强连通带,橙色细线(1-2、2-3、3-6)指示连通证据较弱、或被列为补孔候选的北部与东部边缘。该图直观呈现了“中部强、边部弱”的网络格局,可为主导裂隙面的空间展布判断提供参考。</w:t>
      </w:r>
    </w:p>
    <w:p>
      <w:pPr>
        <w:pStyle w:val="Heading2"/>
        <w:keepNext/>
        <w:spacing w:before="260" w:after="140" w:line="312"/>
      </w:pPr>
      <w:r>
        <w:rPr>
          <w:b/>
          <w:bCs/>
          <w:color w:val="000000"/>
          <w:sz w:val="28"/>
          <w:szCs w:val="28"/>
          <w:rFonts w:ascii="Times New Roman" w:eastAsia="SimHei"/>
        </w:rPr>
        <w:t xml:space="preserve">7.6  问题小结</w:t>
      </w:r>
    </w:p>
    <w:p>
      <w:pPr>
        <w:spacing w:line="312"/>
        <w:ind w:firstLine="480"/>
        <w:jc w:val="both"/>
      </w:pPr>
      <w:r>
        <w:rPr>
          <w:b w:val="false"/>
          <w:bCs w:val="false"/>
          <w:color w:val="000000"/>
          <w:sz w:val="24"/>
          <w:szCs w:val="24"/>
          <w:rFonts w:ascii="Times New Roman" w:eastAsia="SimSun"/>
        </w:rPr>
        <w:t xml:space="preserve">本节建立了“分段图像统计特征—孔对同深度差异—负指数相对评分—不确定性排序”的连通性评价模型,对7组相邻孔对完成量化评价并输出三维网络可视化;识别出1-4号孔对强连通带与1-2、2-3、3-6号孔对三处补孔候选。模型全部参数显式可调,评分保持相对证据定位,为后续向几何匹配型连通概率模型升级提供了基线。</w:t>
      </w:r>
    </w:p>
    <w:p>
      <w:pPr>
        <w:pStyle w:val="Heading1"/>
        <w:keepNext/>
        <w:spacing w:before="360" w:after="200" w:line="312"/>
      </w:pPr>
      <w:r>
        <w:rPr>
          <w:b/>
          <w:bCs/>
          <w:color w:val="000000"/>
          <w:sz w:val="32"/>
          <w:szCs w:val="32"/>
          <w:rFonts w:ascii="Times New Roman" w:eastAsia="SimHei"/>
        </w:rPr>
        <w:t xml:space="preserve">8  模型评价、改进与推广</w:t>
      </w:r>
    </w:p>
    <w:p>
      <w:pPr>
        <w:pStyle w:val="Heading2"/>
        <w:keepNext/>
        <w:spacing w:before="260" w:after="140" w:line="312"/>
      </w:pPr>
      <w:r>
        <w:rPr>
          <w:b/>
          <w:bCs/>
          <w:color w:val="000000"/>
          <w:sz w:val="28"/>
          <w:szCs w:val="28"/>
          <w:rFonts w:ascii="Times New Roman" w:eastAsia="SimHei"/>
        </w:rPr>
        <w:t xml:space="preserve">8.1  模型优点</w:t>
      </w:r>
    </w:p>
    <w:p>
      <w:pPr>
        <w:spacing w:line="312"/>
        <w:ind w:firstLine="480"/>
        <w:jc w:val="both"/>
      </w:pPr>
      <w:r>
        <w:rPr>
          <w:b w:val="false"/>
          <w:bCs w:val="false"/>
          <w:color w:val="000000"/>
          <w:sz w:val="24"/>
          <w:szCs w:val="24"/>
          <w:rFonts w:ascii="Times New Roman" w:eastAsia="SimSun"/>
        </w:rPr>
        <w:t xml:space="preserve">(1)链路完整、可复现性强。从数据审计到四问求解共5个代码入口,全部中间结果落盘为CSV与图像,任一数字均可由附录代码一键重现,杜绝了结果不可追溯的问题。</w:t>
      </w:r>
    </w:p>
    <w:p>
      <w:pPr>
        <w:spacing w:line="312"/>
        <w:ind w:firstLine="480"/>
        <w:jc w:val="both"/>
      </w:pPr>
      <w:r>
        <w:rPr>
          <w:b w:val="false"/>
          <w:bCs w:val="false"/>
          <w:color w:val="000000"/>
          <w:sz w:val="24"/>
          <w:szCs w:val="24"/>
          <w:rFonts w:ascii="Times New Roman" w:eastAsia="SimSun"/>
        </w:rPr>
        <w:t xml:space="preserve">(2)在无标注条件下充分挖掘数据。问题一的暗色+边缘双通道、问题二的密度聚类+RANSAC、问题三的曲率自适应采样,均不依赖任何人工标签即完成量化输出,与附件实际条件严格匹配。</w:t>
      </w:r>
    </w:p>
    <w:p>
      <w:pPr>
        <w:spacing w:line="312"/>
        <w:ind w:firstLine="480"/>
        <w:jc w:val="both"/>
      </w:pPr>
      <w:r>
        <w:rPr>
          <w:b w:val="false"/>
          <w:bCs w:val="false"/>
          <w:color w:val="000000"/>
          <w:sz w:val="24"/>
          <w:szCs w:val="24"/>
          <w:rFonts w:ascii="Times New Roman" w:eastAsia="SimSun"/>
        </w:rPr>
        <w:t xml:space="preserve">(3)统计口径严谨。问题三以44组采样方案显式度量离散化敏感性,问题四以相对证据定位评分,全文未将无标签诊断冒充IoU/Dice等监督指标,也未将启发式分数冒充工程概率。</w:t>
      </w:r>
    </w:p>
    <w:p>
      <w:pPr>
        <w:spacing w:line="312"/>
        <w:ind w:firstLine="480"/>
        <w:jc w:val="both"/>
      </w:pPr>
      <w:r>
        <w:rPr>
          <w:b w:val="false"/>
          <w:bCs w:val="false"/>
          <w:color w:val="000000"/>
          <w:sz w:val="24"/>
          <w:szCs w:val="24"/>
          <w:rFonts w:ascii="Times New Roman" w:eastAsia="SimSun"/>
        </w:rPr>
        <w:t xml:space="preserve">(4)结果解释与误差归因并重。问题二以参数量程合理性为标尺区分有效簇与混合簇,问题三解释了JRC基线值超出经典量程的三重成因,结论均在适用边界内陈述。</w:t>
      </w:r>
    </w:p>
    <w:p>
      <w:pPr>
        <w:pStyle w:val="Heading2"/>
        <w:keepNext/>
        <w:spacing w:before="260" w:after="140" w:line="312"/>
      </w:pPr>
      <w:r>
        <w:rPr>
          <w:b/>
          <w:bCs/>
          <w:color w:val="000000"/>
          <w:sz w:val="28"/>
          <w:szCs w:val="28"/>
          <w:rFonts w:ascii="Times New Roman" w:eastAsia="SimHei"/>
        </w:rPr>
        <w:t xml:space="preserve">8.2  模型缺点</w:t>
      </w:r>
    </w:p>
    <w:p>
      <w:pPr>
        <w:spacing w:line="312"/>
        <w:ind w:firstLine="480"/>
        <w:jc w:val="both"/>
      </w:pPr>
      <w:r>
        <w:rPr>
          <w:b w:val="false"/>
          <w:bCs w:val="false"/>
          <w:color w:val="000000"/>
          <w:sz w:val="24"/>
          <w:szCs w:val="24"/>
          <w:rFonts w:ascii="Times New Roman" w:eastAsia="SimSun"/>
        </w:rPr>
        <w:t xml:space="preserve">(1)问题一仅有候选级输出,缺少独立验证集,无法报告像素级精度指标,掩膜中仍残留纹理与泥浆误检;</w:t>
      </w:r>
    </w:p>
    <w:p>
      <w:pPr>
        <w:spacing w:line="312"/>
        <w:ind w:firstLine="480"/>
        <w:jc w:val="both"/>
      </w:pPr>
      <w:r>
        <w:rPr>
          <w:b w:val="false"/>
          <w:bCs w:val="false"/>
          <w:color w:val="000000"/>
          <w:sz w:val="24"/>
          <w:szCs w:val="24"/>
          <w:rFonts w:ascii="Times New Roman" w:eastAsia="SimSun"/>
        </w:rPr>
        <w:t xml:space="preserve">(2)问题二平均拟合优度不高(R</w:t>
      </w:r>
      <w:r>
        <w:rPr>
          <w:color w:val="000000"/>
          <w:sz w:val="24"/>
          <w:szCs w:val="24"/>
          <w:vertAlign w:val="superscript"/>
          <w:rFonts w:ascii="Times New Roman" w:eastAsia="SimSun"/>
        </w:rPr>
        <w:t xml:space="preserve">2</w:t>
      </w:r>
      <w:r>
        <w:rPr>
          <w:b w:val="false"/>
          <w:bCs w:val="false"/>
          <w:color w:val="000000"/>
          <w:sz w:val="24"/>
          <w:szCs w:val="24"/>
          <w:rFonts w:ascii="Times New Roman" w:eastAsia="SimSun"/>
        </w:rPr>
        <w:t xml:space="preserve">=0.1537),跨裂隙混合簇与纹理离群点尚未彻底分离,表征结果表需人工复核后方可定稿;</w:t>
      </w:r>
    </w:p>
    <w:p>
      <w:pPr>
        <w:spacing w:line="312"/>
        <w:ind w:firstLine="480"/>
        <w:jc w:val="both"/>
      </w:pPr>
      <w:r>
        <w:rPr>
          <w:b w:val="false"/>
          <w:bCs w:val="false"/>
          <w:color w:val="000000"/>
          <w:sz w:val="24"/>
          <w:szCs w:val="24"/>
          <w:rFonts w:ascii="Times New Roman" w:eastAsia="SimSun"/>
        </w:rPr>
        <w:t xml:space="preserve">(3)问题三的JRC停留在图像相对口径,未完成向工程量级的标定映射;</w:t>
      </w:r>
    </w:p>
    <w:p>
      <w:pPr>
        <w:spacing w:line="312"/>
        <w:ind w:firstLine="480"/>
        <w:jc w:val="both"/>
      </w:pPr>
      <w:r>
        <w:rPr>
          <w:b w:val="false"/>
          <w:bCs w:val="false"/>
          <w:color w:val="000000"/>
          <w:sz w:val="24"/>
          <w:szCs w:val="24"/>
          <w:rFonts w:ascii="Times New Roman" w:eastAsia="SimSun"/>
        </w:rPr>
        <w:t xml:space="preserve">(4)问题四评分仅利用了各孔对最浅同深度段,未铺开到全部深度段,也未融入裂隙产状、JRC等几何与物理特征。</w:t>
      </w:r>
    </w:p>
    <w:p>
      <w:pPr>
        <w:pStyle w:val="Heading2"/>
        <w:keepNext/>
        <w:spacing w:before="260" w:after="140" w:line="312"/>
      </w:pPr>
      <w:r>
        <w:rPr>
          <w:b/>
          <w:bCs/>
          <w:color w:val="000000"/>
          <w:sz w:val="28"/>
          <w:szCs w:val="28"/>
          <w:rFonts w:ascii="Times New Roman" w:eastAsia="SimHei"/>
        </w:rPr>
        <w:t xml:space="preserve">8.3  模型改进方向</w:t>
      </w:r>
    </w:p>
    <w:p>
      <w:pPr>
        <w:spacing w:line="312"/>
        <w:ind w:firstLine="480"/>
        <w:jc w:val="both"/>
      </w:pPr>
      <w:r>
        <w:rPr>
          <w:b w:val="false"/>
          <w:bCs w:val="false"/>
          <w:color w:val="000000"/>
          <w:sz w:val="24"/>
          <w:szCs w:val="24"/>
          <w:rFonts w:ascii="Times New Roman" w:eastAsia="SimSun"/>
        </w:rPr>
        <w:t xml:space="preserve">(1)分割升级:按4.5节的标注协议建立人工标注集,训练轻量U-Net并以候选掩膜作预训练粗标签,按原图分组划分数据集,以IoU/Dice在独立验证集上验收;</w:t>
      </w:r>
    </w:p>
    <w:p>
      <w:pPr>
        <w:spacing w:line="312"/>
        <w:ind w:firstLine="480"/>
        <w:jc w:val="both"/>
      </w:pPr>
      <w:r>
        <w:rPr>
          <w:b w:val="false"/>
          <w:bCs w:val="false"/>
          <w:color w:val="000000"/>
          <w:sz w:val="24"/>
          <w:szCs w:val="24"/>
          <w:rFonts w:ascii="Times New Roman" w:eastAsia="SimSun"/>
        </w:rPr>
        <w:t xml:space="preserve">(2)反演强化:在DBSCAN中引入方向一致性约束,增加周期搜索与内点率门限,以“自动反演+人工确认”闭环产出最终表征表;</w:t>
      </w:r>
    </w:p>
    <w:p>
      <w:pPr>
        <w:spacing w:line="312"/>
        <w:ind w:firstLine="480"/>
        <w:jc w:val="both"/>
      </w:pPr>
      <w:r>
        <w:rPr>
          <w:b w:val="false"/>
          <w:bCs w:val="false"/>
          <w:color w:val="000000"/>
          <w:sz w:val="24"/>
          <w:szCs w:val="24"/>
          <w:rFonts w:ascii="Times New Roman" w:eastAsia="SimSun"/>
        </w:rPr>
        <w:t xml:space="preserve">(3)粗糙度标定:以Barton标准剖面图像为标定板,建立图像统计口径到工程JRC的映射曲线,并对轮廓平滑参数做联合敏感性分析;</w:t>
      </w:r>
    </w:p>
    <w:p>
      <w:pPr>
        <w:spacing w:line="312"/>
        <w:ind w:firstLine="480"/>
        <w:jc w:val="both"/>
      </w:pPr>
      <w:r>
        <w:rPr>
          <w:b w:val="false"/>
          <w:bCs w:val="false"/>
          <w:color w:val="000000"/>
          <w:sz w:val="24"/>
          <w:szCs w:val="24"/>
          <w:rFonts w:ascii="Times New Roman" w:eastAsia="SimSun"/>
        </w:rPr>
        <w:t xml:space="preserve">(4)连通概率化:将单孔裂隙映射为三维平面节点,以距离贴近度、产状相似度、粗糙度相似度与深度重叠度构造多因子加权评分,经sigmoid校准为连通概率;以三维体素化信息熵定位高不确定区域,在最小孔间距约束下以信息增益最大化为准则优化补孔布设。</w:t>
      </w:r>
    </w:p>
    <w:p>
      <w:pPr>
        <w:pStyle w:val="Heading2"/>
        <w:keepNext/>
        <w:spacing w:before="260" w:after="140" w:line="312"/>
      </w:pPr>
      <w:r>
        <w:rPr>
          <w:b/>
          <w:bCs/>
          <w:color w:val="000000"/>
          <w:sz w:val="28"/>
          <w:szCs w:val="28"/>
          <w:rFonts w:ascii="Times New Roman" w:eastAsia="SimHei"/>
        </w:rPr>
        <w:t xml:space="preserve">8.4  模型推广</w:t>
      </w:r>
    </w:p>
    <w:p>
      <w:pPr>
        <w:spacing w:line="312"/>
        <w:ind w:firstLine="480"/>
        <w:jc w:val="both"/>
      </w:pPr>
      <w:r>
        <w:rPr>
          <w:b w:val="false"/>
          <w:bCs w:val="false"/>
          <w:color w:val="000000"/>
          <w:sz w:val="24"/>
          <w:szCs w:val="24"/>
          <w:rFonts w:ascii="Times New Roman" w:eastAsia="SimSun"/>
        </w:rPr>
        <w:t xml:space="preserve">本文的“数据审计—候选提取—几何反演—空间推断”框架不依赖煤系地层的特殊性,可直接迁移到隧道地质超前钻探、边坡锚固孔检测、地下管线周边土体扰动评估等场景:凡以孔壁展开图像为载体、以几何与统计特征为线索的缺陷识别与网络重构问题,均可复用该技术链路。结合钻孔机器人与在线成像设备,该框架还可进一步发展为钻孔数据自动入库、裂隙网络动态更新的智能化矿山地质保障平台。</w:t>
      </w:r>
    </w:p>
    <w:p>
      <w:pPr>
        <w:pStyle w:val="Heading1"/>
        <w:keepNext/>
        <w:spacing w:before="360" w:after="200" w:line="312"/>
      </w:pPr>
      <w:r>
        <w:rPr>
          <w:b/>
          <w:bCs/>
          <w:color w:val="000000"/>
          <w:sz w:val="32"/>
          <w:szCs w:val="32"/>
          <w:rFonts w:ascii="Times New Roman" w:eastAsia="SimHei"/>
        </w:rPr>
        <w:t xml:space="preserve">参考文献</w:t>
      </w:r>
    </w:p>
    <w:p>
      <w:pPr>
        <w:spacing w:line="300" w:after="40"/>
        <w:ind w:left="480" w:hanging="480"/>
        <w:jc w:val="left"/>
      </w:pPr>
      <w:r>
        <w:rPr>
          <w:color w:val="000000"/>
          <w:sz w:val="21"/>
          <w:szCs w:val="21"/>
          <w:rFonts w:ascii="Times New Roman" w:eastAsia="SimSun"/>
        </w:rPr>
        <w:t xml:space="preserve">[1] 康红普, 姜鹏飞, 王子越, 等. 煤巷钻锚一体化快速掘进技术与装备及应用[J]. 煤炭学报, 2024, 49(1): 131-151.</w:t>
      </w:r>
    </w:p>
    <w:p>
      <w:pPr>
        <w:spacing w:line="300" w:after="40"/>
        <w:ind w:left="480" w:hanging="480"/>
        <w:jc w:val="left"/>
      </w:pPr>
      <w:r>
        <w:rPr>
          <w:color w:val="000000"/>
          <w:sz w:val="21"/>
          <w:szCs w:val="21"/>
          <w:rFonts w:ascii="Times New Roman" w:eastAsia="SimSun"/>
        </w:rPr>
        <w:t xml:space="preserve">[2] 袁亮, 张平松. 煤矿透明地质模型动态重构的关键技术与路径思考[J]. 煤炭学报, 2023, 48(1): 1-14.</w:t>
      </w:r>
    </w:p>
    <w:p>
      <w:pPr>
        <w:spacing w:line="300" w:after="40"/>
        <w:ind w:left="480" w:hanging="480"/>
        <w:jc w:val="left"/>
      </w:pPr>
      <w:r>
        <w:rPr>
          <w:color w:val="000000"/>
          <w:sz w:val="21"/>
          <w:szCs w:val="21"/>
          <w:rFonts w:ascii="Times New Roman" w:eastAsia="SimSun"/>
        </w:rPr>
        <w:t xml:space="preserve">[3] BARTON N R. A model study of rock-joint deformation[J]. International Journal of Rock Mechanics and Mining Sciences &amp; Geomechanics Abstracts, 1973, 10(6): 579-602.</w:t>
      </w:r>
    </w:p>
    <w:p>
      <w:pPr>
        <w:spacing w:line="300" w:after="40"/>
        <w:ind w:left="480" w:hanging="480"/>
        <w:jc w:val="left"/>
      </w:pPr>
      <w:r>
        <w:rPr>
          <w:color w:val="000000"/>
          <w:sz w:val="21"/>
          <w:szCs w:val="21"/>
          <w:rFonts w:ascii="Times New Roman" w:eastAsia="SimSun"/>
        </w:rPr>
        <w:t xml:space="preserve">[4] BARTON N, CHOUBEY V. The shear strength of rock joints in theory and practice[J]. Rock Mechanics, 1977, 10(1/2): 1-54.</w:t>
      </w:r>
    </w:p>
    <w:p>
      <w:pPr>
        <w:spacing w:line="300" w:after="40"/>
        <w:ind w:left="480" w:hanging="480"/>
        <w:jc w:val="left"/>
      </w:pPr>
      <w:r>
        <w:rPr>
          <w:color w:val="000000"/>
          <w:sz w:val="21"/>
          <w:szCs w:val="21"/>
          <w:rFonts w:ascii="Times New Roman" w:eastAsia="SimSun"/>
        </w:rPr>
        <w:t xml:space="preserve">[5] ESTER M, KRIEGEL H P, SANDER J, et al. A density-based algorithm for discovering clusters in large spatial databases with noise[C]//Proceedings of the Second International Conference on Knowledge Discovery and Data Mining. Portland: AAAI Press, 1996: 226-231.</w:t>
      </w:r>
    </w:p>
    <w:p>
      <w:pPr>
        <w:spacing w:line="300" w:after="40"/>
        <w:ind w:left="480" w:hanging="480"/>
        <w:jc w:val="left"/>
      </w:pPr>
      <w:r>
        <w:rPr>
          <w:color w:val="000000"/>
          <w:sz w:val="21"/>
          <w:szCs w:val="21"/>
          <w:rFonts w:ascii="Times New Roman" w:eastAsia="SimSun"/>
        </w:rPr>
        <w:t xml:space="preserve">[6] FISCHLER M A, BOLLES R C. Random sample consensus: a paradigm for model fitting with applications to image analysis and automated cartography[J]. Communications of the ACM, 1981, 24(6): 381-395.</w:t>
      </w:r>
    </w:p>
    <w:p>
      <w:pPr>
        <w:spacing w:line="300" w:after="40"/>
        <w:ind w:left="480" w:hanging="480"/>
        <w:jc w:val="left"/>
      </w:pPr>
      <w:r>
        <w:rPr>
          <w:color w:val="000000"/>
          <w:sz w:val="21"/>
          <w:szCs w:val="21"/>
          <w:rFonts w:ascii="Times New Roman" w:eastAsia="SimSun"/>
        </w:rPr>
        <w:t xml:space="preserve">[7] ZUIDERVELD K. Contrast limited adaptive histogram equalization[M]//Graphics Gems IV. San Diego: Academic Press Professional, 1994: 474-485.</w:t>
      </w:r>
    </w:p>
    <w:p>
      <w:pPr>
        <w:spacing w:line="300" w:after="40"/>
        <w:ind w:left="480" w:hanging="480"/>
        <w:jc w:val="left"/>
      </w:pPr>
      <w:r>
        <w:rPr>
          <w:color w:val="000000"/>
          <w:sz w:val="21"/>
          <w:szCs w:val="21"/>
          <w:rFonts w:ascii="Times New Roman" w:eastAsia="SimSun"/>
        </w:rPr>
        <w:t xml:space="preserve">[8] OTSU N. A threshold selection method from gray-level histograms[J]. IEEE Transactions on Systems, Man, and Cybernetics, 1979, 9(1): 62-66.</w:t>
      </w:r>
    </w:p>
    <w:p>
      <w:pPr>
        <w:spacing w:line="300" w:after="40"/>
        <w:ind w:left="480" w:hanging="480"/>
        <w:jc w:val="left"/>
      </w:pPr>
      <w:r>
        <w:rPr>
          <w:color w:val="000000"/>
          <w:sz w:val="21"/>
          <w:szCs w:val="21"/>
          <w:rFonts w:ascii="Times New Roman" w:eastAsia="SimSun"/>
        </w:rPr>
        <w:t xml:space="preserve">[9] CANNY J. A computational approach to edge detection[J]. IEEE Transactions on Pattern Analysis and Machine Intelligence, 1986, PAMI-8(6): 679-698.</w:t>
      </w:r>
    </w:p>
    <w:p>
      <w:pPr>
        <w:pStyle w:val="Heading1"/>
        <w:keepNext/>
        <w:spacing w:before="360" w:after="200" w:line="312"/>
      </w:pPr>
      <w:r>
        <w:rPr>
          <w:b/>
          <w:bCs/>
          <w:color w:val="000000"/>
          <w:sz w:val="32"/>
          <w:szCs w:val="32"/>
          <w:rFonts w:ascii="Times New Roman" w:eastAsia="SimHei"/>
        </w:rPr>
        <w:t xml:space="preserve">附录A  复现环境与运行方式</w:t>
      </w:r>
    </w:p>
    <w:p>
      <w:pPr>
        <w:spacing w:line="312"/>
        <w:ind w:firstLine="480"/>
        <w:jc w:val="both"/>
      </w:pPr>
      <w:r>
        <w:rPr>
          <w:b w:val="false"/>
          <w:bCs w:val="false"/>
          <w:color w:val="000000"/>
          <w:sz w:val="24"/>
          <w:szCs w:val="24"/>
          <w:rFonts w:ascii="Times New Roman" w:eastAsia="SimSun"/>
        </w:rPr>
        <w:t xml:space="preserve">本文全部实验在 Python 3.11 环境下完成,依赖 NumPy 2.0、OpenCV 4.10、scikit-learn 1.5、Pillow 10 与 Matplotlib 3.11,由 uv 锁定在项目根目录 uv.lock。四个问题的求解入口依次为 code/q1_segmentation.py、code/q2_sine_fit.py、code/q3_jrc.py、code/q4_connectivity.py;结果汇总与图表生成入口为 code/export_paper_data.py 与 code/make_paper_figures.py。标准复现命令为:uv run python projects/2025-C/code/q1_segmentation.py(其余同理)。运行前需将原始数据包解压至 MASTER_PROMPT.md 指定的只读目录。审计要点:附件1的图1-2与附件3的图3-3为同一原始图像(SHA-256一致),跨附件统计时按原图去重。附录B—E给出各问核心代码。</w:t>
      </w:r>
    </w:p>
    <w:p>
      <w:pPr>
        <w:pStyle w:val="Heading1"/>
        <w:keepNext/>
        <w:spacing w:before="360" w:after="200" w:line="312"/>
      </w:pPr>
      <w:r>
        <w:rPr>
          <w:b/>
          <w:bCs/>
          <w:color w:val="000000"/>
          <w:sz w:val="32"/>
          <w:szCs w:val="32"/>
          <w:rFonts w:ascii="Times New Roman" w:eastAsia="SimHei"/>
        </w:rPr>
        <w:t xml:space="preserve">附录B  问题一核心代码</w:t>
      </w:r>
    </w:p>
    <w:p>
      <w:pPr>
        <w:shd w:fill="F5F5F5" w:val="clear"/>
        <w:spacing w:line="240"/>
        <w:jc w:val="left"/>
      </w:pPr>
      <w:r>
        <w:rPr>
          <w:color w:val="1A1A1A"/>
          <w:sz w:val="17"/>
          <w:szCs w:val="17"/>
          <w:rFonts w:ascii="Consolas" w:eastAsia="SimSun"/>
        </w:rPr>
        <w:t xml:space="preserve">"""问题一裂隙候选分割。</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当前附件未提供独立像素标签，因此本脚本只输出可审计的候选掩膜和无监督诊断，</w:t>
      </w:r>
    </w:p>
    <w:p>
      <w:pPr>
        <w:shd w:fill="F5F5F5" w:val="clear"/>
        <w:spacing w:line="240"/>
        <w:jc w:val="left"/>
      </w:pPr>
      <w:r>
        <w:rPr>
          <w:color w:val="1A1A1A"/>
          <w:sz w:val="17"/>
          <w:szCs w:val="17"/>
          <w:rFonts w:ascii="Consolas" w:eastAsia="SimSun"/>
        </w:rPr>
        <w:t xml:space="preserve">不计算监督学习精度。</w:t>
      </w:r>
    </w:p>
    <w:p>
      <w:pPr>
        <w:shd w:fill="F5F5F5" w:val="clear"/>
        <w:spacing w:line="240"/>
        <w:jc w:val="left"/>
      </w:pPr>
      <w:r>
        <w:rPr>
          <w:color w:val="1A1A1A"/>
          <w:sz w:val="17"/>
          <w:szCs w:val="17"/>
          <w:rFonts w:ascii="Consolas" w:eastAsia="SimSun"/>
        </w:rPr>
        <w:t xml:space="preserve">"""</w:t>
      </w:r>
    </w:p>
    <w:p>
      <w:pPr>
        <w:shd w:fill="F5F5F5" w:val="clear"/>
        <w:spacing w:line="240"/>
        <w:jc w:val="left"/>
      </w:pPr>
      <w:r>
        <w:rPr>
          <w:color w:val="1A1A1A"/>
          <w:sz w:val="17"/>
          <w:szCs w:val="17"/>
          <w:rFonts w:ascii="Consolas" w:eastAsia="SimSun"/>
        </w:rPr>
        <w:t xml:space="preserve">from __future__ import annotations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csv</w:t>
      </w:r>
    </w:p>
    <w:p>
      <w:pPr>
        <w:shd w:fill="F5F5F5" w:val="clear"/>
        <w:spacing w:line="240"/>
        <w:jc w:val="left"/>
      </w:pPr>
      <w:r>
        <w:rPr>
          <w:color w:val="1A1A1A"/>
          <w:sz w:val="17"/>
          <w:szCs w:val="17"/>
          <w:rFonts w:ascii="Consolas" w:eastAsia="SimSun"/>
        </w:rPr>
        <w:t xml:space="preserve">from pathlib import Path</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cv2</w:t>
      </w:r>
    </w:p>
    <w:p>
      <w:pPr>
        <w:shd w:fill="F5F5F5" w:val="clear"/>
        <w:spacing w:line="240"/>
        <w:jc w:val="left"/>
      </w:pPr>
      <w:r>
        <w:rPr>
          <w:color w:val="1A1A1A"/>
          <w:sz w:val="17"/>
          <w:szCs w:val="17"/>
          <w:rFonts w:ascii="Consolas" w:eastAsia="SimSun"/>
        </w:rPr>
        <w:t xml:space="preserve">import numpy as np</w:t>
      </w:r>
    </w:p>
    <w:p>
      <w:pPr>
        <w:shd w:fill="F5F5F5" w:val="clear"/>
        <w:spacing w:line="240"/>
        <w:jc w:val="left"/>
      </w:pPr>
      <w:r>
        <w:rPr>
          <w:color w:val="1A1A1A"/>
          <w:sz w:val="17"/>
          <w:szCs w:val="17"/>
          <w:rFonts w:ascii="Consolas" w:eastAsia="SimSun"/>
        </w:rPr>
        <w:t xml:space="preserve">from PIL import Image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DATA_ROOT = Path(r"C:\Users\zyq\AppData\Local\Temp\huawei-c-test2\C题\附件1")</w:t>
      </w:r>
    </w:p>
    <w:p>
      <w:pPr>
        <w:shd w:fill="F5F5F5" w:val="clear"/>
        <w:spacing w:line="240"/>
        <w:jc w:val="left"/>
      </w:pPr>
      <w:r>
        <w:rPr>
          <w:color w:val="1A1A1A"/>
          <w:sz w:val="17"/>
          <w:szCs w:val="17"/>
          <w:rFonts w:ascii="Consolas" w:eastAsia="SimSun"/>
        </w:rPr>
        <w:t xml:space="preserve">PROJECT = Path(__file__).resolve().parents[1]</w:t>
      </w:r>
    </w:p>
    <w:p>
      <w:pPr>
        <w:shd w:fill="F5F5F5" w:val="clear"/>
        <w:spacing w:line="240"/>
        <w:jc w:val="left"/>
      </w:pPr>
      <w:r>
        <w:rPr>
          <w:color w:val="1A1A1A"/>
          <w:sz w:val="17"/>
          <w:szCs w:val="17"/>
          <w:rFonts w:ascii="Consolas" w:eastAsia="SimSun"/>
        </w:rPr>
        <w:t xml:space="preserve">RESULTS = PROJECT / "results"</w:t>
      </w:r>
    </w:p>
    <w:p>
      <w:pPr>
        <w:shd w:fill="F5F5F5" w:val="clear"/>
        <w:spacing w:line="240"/>
        <w:jc w:val="left"/>
      </w:pPr>
      <w:r>
        <w:rPr>
          <w:color w:val="1A1A1A"/>
          <w:sz w:val="17"/>
          <w:szCs w:val="17"/>
          <w:rFonts w:ascii="Consolas" w:eastAsia="SimSun"/>
        </w:rPr>
        <w:t xml:space="preserve">FIGURES = PROJECT / "figures"</w:t>
      </w:r>
    </w:p>
    <w:p>
      <w:pPr>
        <w:shd w:fill="F5F5F5" w:val="clear"/>
        <w:spacing w:line="240"/>
        <w:jc w:val="left"/>
      </w:pPr>
      <w:r>
        <w:rPr>
          <w:color w:val="1A1A1A"/>
          <w:sz w:val="17"/>
          <w:szCs w:val="17"/>
          <w:rFonts w:ascii="Consolas" w:eastAsia="SimSun"/>
        </w:rPr>
        <w:t xml:space="preserve">RESULTS.mkdir(parents=True, exist_ok=True)</w:t>
      </w:r>
    </w:p>
    <w:p>
      <w:pPr>
        <w:shd w:fill="F5F5F5" w:val="clear"/>
        <w:spacing w:line="240"/>
        <w:jc w:val="left"/>
      </w:pPr>
      <w:r>
        <w:rPr>
          <w:color w:val="1A1A1A"/>
          <w:sz w:val="17"/>
          <w:szCs w:val="17"/>
          <w:rFonts w:ascii="Consolas" w:eastAsia="SimSun"/>
        </w:rPr>
        <w:t xml:space="preserve">(FIGURES / "process").mkdir(parents=True, exist_ok=True)</w:t>
      </w:r>
    </w:p>
    <w:p>
      <w:pPr>
        <w:shd w:fill="F5F5F5" w:val="clear"/>
        <w:spacing w:line="240"/>
        <w:jc w:val="left"/>
      </w:pPr>
      <w:r>
        <w:rPr>
          <w:color w:val="1A1A1A"/>
          <w:sz w:val="17"/>
          <w:szCs w:val="17"/>
          <w:rFonts w:ascii="Consolas" w:eastAsia="SimSun"/>
        </w:rPr>
        <w:t xml:space="preserve">(FIGURES / "result").mkdir(parents=True, exist_ok=True)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segment(gray: np.ndarray) -&gt; tuple[np.ndarray, dict[str, float]]:</w:t>
      </w:r>
    </w:p>
    <w:p>
      <w:pPr>
        <w:shd w:fill="F5F5F5" w:val="clear"/>
        <w:spacing w:line="240"/>
        <w:jc w:val="left"/>
      </w:pPr>
      <w:r>
        <w:rPr>
          <w:color w:val="1A1A1A"/>
          <w:sz w:val="17"/>
          <w:szCs w:val="17"/>
          <w:rFonts w:ascii="Consolas" w:eastAsia="SimSun"/>
        </w:rPr>
        <w:t xml:space="preserve">    clahe = cv2.createCLAHE(clipLimit=2.0, tileGridSize=(8, 8))</w:t>
      </w:r>
    </w:p>
    <w:p>
      <w:pPr>
        <w:shd w:fill="F5F5F5" w:val="clear"/>
        <w:spacing w:line="240"/>
        <w:jc w:val="left"/>
      </w:pPr>
      <w:r>
        <w:rPr>
          <w:color w:val="1A1A1A"/>
          <w:sz w:val="17"/>
          <w:szCs w:val="17"/>
          <w:rFonts w:ascii="Consolas" w:eastAsia="SimSun"/>
        </w:rPr>
        <w:t xml:space="preserve">    enhanced = clahe.apply(gray)</w:t>
      </w:r>
    </w:p>
    <w:p>
      <w:pPr>
        <w:shd w:fill="F5F5F5" w:val="clear"/>
        <w:spacing w:line="240"/>
        <w:jc w:val="left"/>
      </w:pPr>
      <w:r>
        <w:rPr>
          <w:color w:val="1A1A1A"/>
          <w:sz w:val="17"/>
          <w:szCs w:val="17"/>
          <w:rFonts w:ascii="Consolas" w:eastAsia="SimSun"/>
        </w:rPr>
        <w:t xml:space="preserve">    filtered = cv2.bilateralFilter(enhanced, 7, 35, 35)</w:t>
      </w:r>
    </w:p>
    <w:p>
      <w:pPr>
        <w:shd w:fill="F5F5F5" w:val="clear"/>
        <w:spacing w:line="240"/>
        <w:jc w:val="left"/>
      </w:pPr>
      <w:r>
        <w:rPr>
          <w:color w:val="1A1A1A"/>
          <w:sz w:val="17"/>
          <w:szCs w:val="17"/>
          <w:rFonts w:ascii="Consolas" w:eastAsia="SimSun"/>
        </w:rPr>
        <w:t xml:space="preserve">    blackhat_kernel = cv2.getStructuringElement(cv2.MORPH_ELLIPSE, (15, 15))</w:t>
      </w:r>
    </w:p>
    <w:p>
      <w:pPr>
        <w:shd w:fill="F5F5F5" w:val="clear"/>
        <w:spacing w:line="240"/>
        <w:jc w:val="left"/>
      </w:pPr>
      <w:r>
        <w:rPr>
          <w:color w:val="1A1A1A"/>
          <w:sz w:val="17"/>
          <w:szCs w:val="17"/>
          <w:rFonts w:ascii="Consolas" w:eastAsia="SimSun"/>
        </w:rPr>
        <w:t xml:space="preserve">    blackhat = cv2.morphologyEx(filtered, cv2.MORPH_BLACKHAT, blackhat_kernel)</w:t>
      </w:r>
    </w:p>
    <w:p>
      <w:pPr>
        <w:shd w:fill="F5F5F5" w:val="clear"/>
        <w:spacing w:line="240"/>
        <w:jc w:val="left"/>
      </w:pPr>
      <w:r>
        <w:rPr>
          <w:color w:val="1A1A1A"/>
          <w:sz w:val="17"/>
          <w:szCs w:val="17"/>
          <w:rFonts w:ascii="Consolas" w:eastAsia="SimSun"/>
        </w:rPr>
        <w:t xml:space="preserve">    _, dark_mask = cv2.threshold(blackhat, 0, 255, cv2.THRESH_BINARY + cv2.THRESH_OTSU)</w:t>
      </w:r>
    </w:p>
    <w:p>
      <w:pPr>
        <w:shd w:fill="F5F5F5" w:val="clear"/>
        <w:spacing w:line="240"/>
        <w:jc w:val="left"/>
      </w:pPr>
      <w:r>
        <w:rPr>
          <w:color w:val="1A1A1A"/>
          <w:sz w:val="17"/>
          <w:szCs w:val="17"/>
          <w:rFonts w:ascii="Consolas" w:eastAsia="SimSun"/>
        </w:rPr>
        <w:t xml:space="preserve">    canny = cv2.Canny(filtered, 35, 110)</w:t>
      </w:r>
    </w:p>
    <w:p>
      <w:pPr>
        <w:shd w:fill="F5F5F5" w:val="clear"/>
        <w:spacing w:line="240"/>
        <w:jc w:val="left"/>
      </w:pPr>
      <w:r>
        <w:rPr>
          <w:color w:val="1A1A1A"/>
          <w:sz w:val="17"/>
          <w:szCs w:val="17"/>
          <w:rFonts w:ascii="Consolas" w:eastAsia="SimSun"/>
        </w:rPr>
        <w:t xml:space="preserve">    combined = cv2.bitwise_or(dark_mask, canny)</w:t>
      </w:r>
    </w:p>
    <w:p>
      <w:pPr>
        <w:shd w:fill="F5F5F5" w:val="clear"/>
        <w:spacing w:line="240"/>
        <w:jc w:val="left"/>
      </w:pPr>
      <w:r>
        <w:rPr>
          <w:color w:val="1A1A1A"/>
          <w:sz w:val="17"/>
          <w:szCs w:val="17"/>
          <w:rFonts w:ascii="Consolas" w:eastAsia="SimSun"/>
        </w:rPr>
        <w:t xml:space="preserve">    small_kernel = np.ones((3, 3), np.uint8)</w:t>
      </w:r>
    </w:p>
    <w:p>
      <w:pPr>
        <w:shd w:fill="F5F5F5" w:val="clear"/>
        <w:spacing w:line="240"/>
        <w:jc w:val="left"/>
      </w:pPr>
      <w:r>
        <w:rPr>
          <w:color w:val="1A1A1A"/>
          <w:sz w:val="17"/>
          <w:szCs w:val="17"/>
          <w:rFonts w:ascii="Consolas" w:eastAsia="SimSun"/>
        </w:rPr>
        <w:t xml:space="preserve">    combined = cv2.morphologyEx(combined, cv2.MORPH_CLOSE, small_kernel, iterations=1)</w:t>
      </w:r>
    </w:p>
    <w:p>
      <w:pPr>
        <w:shd w:fill="F5F5F5" w:val="clear"/>
        <w:spacing w:line="240"/>
        <w:jc w:val="left"/>
      </w:pPr>
      <w:r>
        <w:rPr>
          <w:color w:val="1A1A1A"/>
          <w:sz w:val="17"/>
          <w:szCs w:val="17"/>
          <w:rFonts w:ascii="Consolas" w:eastAsia="SimSun"/>
        </w:rPr>
        <w:t xml:space="preserve">    combined = cv2.morphologyEx(combined, cv2.MORPH_OPEN, small_kernel, iterations=1)</w:t>
      </w:r>
    </w:p>
    <w:p>
      <w:pPr>
        <w:shd w:fill="F5F5F5" w:val="clear"/>
        <w:spacing w:line="240"/>
        <w:jc w:val="left"/>
      </w:pPr>
      <w:r>
        <w:rPr>
          <w:color w:val="1A1A1A"/>
          <w:sz w:val="17"/>
          <w:szCs w:val="17"/>
          <w:rFonts w:ascii="Consolas" w:eastAsia="SimSun"/>
        </w:rPr>
        <w:t xml:space="preserve">    count, labels, stats, _ = cv2.connectedComponentsWithStats(combined, connectivity=8)</w:t>
      </w:r>
    </w:p>
    <w:p>
      <w:pPr>
        <w:shd w:fill="F5F5F5" w:val="clear"/>
        <w:spacing w:line="240"/>
        <w:jc w:val="left"/>
      </w:pPr>
      <w:r>
        <w:rPr>
          <w:color w:val="1A1A1A"/>
          <w:sz w:val="17"/>
          <w:szCs w:val="17"/>
          <w:rFonts w:ascii="Consolas" w:eastAsia="SimSun"/>
        </w:rPr>
        <w:t xml:space="preserve">    cleaned = np.zeros_like(combined)</w:t>
      </w:r>
    </w:p>
    <w:p>
      <w:pPr>
        <w:shd w:fill="F5F5F5" w:val="clear"/>
        <w:spacing w:line="240"/>
        <w:jc w:val="left"/>
      </w:pPr>
      <w:r>
        <w:rPr>
          <w:color w:val="1A1A1A"/>
          <w:sz w:val="17"/>
          <w:szCs w:val="17"/>
          <w:rFonts w:ascii="Consolas" w:eastAsia="SimSun"/>
        </w:rPr>
        <w:t xml:space="preserve">    kept = 0</w:t>
      </w:r>
    </w:p>
    <w:p>
      <w:pPr>
        <w:shd w:fill="F5F5F5" w:val="clear"/>
        <w:spacing w:line="240"/>
        <w:jc w:val="left"/>
      </w:pPr>
      <w:r>
        <w:rPr>
          <w:color w:val="1A1A1A"/>
          <w:sz w:val="17"/>
          <w:szCs w:val="17"/>
          <w:rFonts w:ascii="Consolas" w:eastAsia="SimSun"/>
        </w:rPr>
        <w:t xml:space="preserve">    for label in range(1, count):</w:t>
      </w:r>
    </w:p>
    <w:p>
      <w:pPr>
        <w:shd w:fill="F5F5F5" w:val="clear"/>
        <w:spacing w:line="240"/>
        <w:jc w:val="left"/>
      </w:pPr>
      <w:r>
        <w:rPr>
          <w:color w:val="1A1A1A"/>
          <w:sz w:val="17"/>
          <w:szCs w:val="17"/>
          <w:rFonts w:ascii="Consolas" w:eastAsia="SimSun"/>
        </w:rPr>
        <w:t xml:space="preserve">        area = int(stats[label, cv2.CC_STAT_AREA])</w:t>
      </w:r>
    </w:p>
    <w:p>
      <w:pPr>
        <w:shd w:fill="F5F5F5" w:val="clear"/>
        <w:spacing w:line="240"/>
        <w:jc w:val="left"/>
      </w:pPr>
      <w:r>
        <w:rPr>
          <w:color w:val="1A1A1A"/>
          <w:sz w:val="17"/>
          <w:szCs w:val="17"/>
          <w:rFonts w:ascii="Consolas" w:eastAsia="SimSun"/>
        </w:rPr>
        <w:t xml:space="preserve">        if area &gt;= 12:</w:t>
      </w:r>
    </w:p>
    <w:p>
      <w:pPr>
        <w:shd w:fill="F5F5F5" w:val="clear"/>
        <w:spacing w:line="240"/>
        <w:jc w:val="left"/>
      </w:pPr>
      <w:r>
        <w:rPr>
          <w:color w:val="1A1A1A"/>
          <w:sz w:val="17"/>
          <w:szCs w:val="17"/>
          <w:rFonts w:ascii="Consolas" w:eastAsia="SimSun"/>
        </w:rPr>
        <w:t xml:space="preserve">            cleaned[labels == label] = 255</w:t>
      </w:r>
    </w:p>
    <w:p>
      <w:pPr>
        <w:shd w:fill="F5F5F5" w:val="clear"/>
        <w:spacing w:line="240"/>
        <w:jc w:val="left"/>
      </w:pPr>
      <w:r>
        <w:rPr>
          <w:color w:val="1A1A1A"/>
          <w:sz w:val="17"/>
          <w:szCs w:val="17"/>
          <w:rFonts w:ascii="Consolas" w:eastAsia="SimSun"/>
        </w:rPr>
        <w:t xml:space="preserve">            kept += 1</w:t>
      </w:r>
    </w:p>
    <w:p>
      <w:pPr>
        <w:shd w:fill="F5F5F5" w:val="clear"/>
        <w:spacing w:line="240"/>
        <w:jc w:val="left"/>
      </w:pPr>
      <w:r>
        <w:rPr>
          <w:color w:val="1A1A1A"/>
          <w:sz w:val="17"/>
          <w:szCs w:val="17"/>
          <w:rFonts w:ascii="Consolas" w:eastAsia="SimSun"/>
        </w:rPr>
        <w:t xml:space="preserve">    diagnostics = {</w:t>
      </w:r>
    </w:p>
    <w:p>
      <w:pPr>
        <w:shd w:fill="F5F5F5" w:val="clear"/>
        <w:spacing w:line="240"/>
        <w:jc w:val="left"/>
      </w:pPr>
      <w:r>
        <w:rPr>
          <w:color w:val="1A1A1A"/>
          <w:sz w:val="17"/>
          <w:szCs w:val="17"/>
          <w:rFonts w:ascii="Consolas" w:eastAsia="SimSun"/>
        </w:rPr>
        <w:t xml:space="preserve">        "otsu_threshold": float(cv2.threshold(blackhat, 0, 255, cv2.THRESH_BINARY + cv2.THRESH_OTSU)[0]),</w:t>
      </w:r>
    </w:p>
    <w:p>
      <w:pPr>
        <w:shd w:fill="F5F5F5" w:val="clear"/>
        <w:spacing w:line="240"/>
        <w:jc w:val="left"/>
      </w:pPr>
      <w:r>
        <w:rPr>
          <w:color w:val="1A1A1A"/>
          <w:sz w:val="17"/>
          <w:szCs w:val="17"/>
          <w:rFonts w:ascii="Consolas" w:eastAsia="SimSun"/>
        </w:rPr>
        <w:t xml:space="preserve">        "mask_coverage": float(np.mean(cleaned &gt; 0)),</w:t>
      </w:r>
    </w:p>
    <w:p>
      <w:pPr>
        <w:shd w:fill="F5F5F5" w:val="clear"/>
        <w:spacing w:line="240"/>
        <w:jc w:val="left"/>
      </w:pPr>
      <w:r>
        <w:rPr>
          <w:color w:val="1A1A1A"/>
          <w:sz w:val="17"/>
          <w:szCs w:val="17"/>
          <w:rFonts w:ascii="Consolas" w:eastAsia="SimSun"/>
        </w:rPr>
        <w:t xml:space="preserve">        "components": float(kept),</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return cleaned, diagnostics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main() -&gt; None:</w:t>
      </w:r>
    </w:p>
    <w:p>
      <w:pPr>
        <w:shd w:fill="F5F5F5" w:val="clear"/>
        <w:spacing w:line="240"/>
        <w:jc w:val="left"/>
      </w:pPr>
      <w:r>
        <w:rPr>
          <w:color w:val="1A1A1A"/>
          <w:sz w:val="17"/>
          <w:szCs w:val="17"/>
          <w:rFonts w:ascii="Consolas" w:eastAsia="SimSun"/>
        </w:rPr>
        <w:t xml:space="preserve">    rows = []</w:t>
      </w:r>
    </w:p>
    <w:p>
      <w:pPr>
        <w:shd w:fill="F5F5F5" w:val="clear"/>
        <w:spacing w:line="240"/>
        <w:jc w:val="left"/>
      </w:pPr>
      <w:r>
        <w:rPr>
          <w:color w:val="1A1A1A"/>
          <w:sz w:val="17"/>
          <w:szCs w:val="17"/>
          <w:rFonts w:ascii="Consolas" w:eastAsia="SimSun"/>
        </w:rPr>
        <w:t xml:space="preserve">    for path in sorted(DATA_ROOT.glob("*.jpg")):</w:t>
      </w:r>
    </w:p>
    <w:p>
      <w:pPr>
        <w:shd w:fill="F5F5F5" w:val="clear"/>
        <w:spacing w:line="240"/>
        <w:jc w:val="left"/>
      </w:pPr>
      <w:r>
        <w:rPr>
          <w:color w:val="1A1A1A"/>
          <w:sz w:val="17"/>
          <w:szCs w:val="17"/>
          <w:rFonts w:ascii="Consolas" w:eastAsia="SimSun"/>
        </w:rPr>
        <w:t xml:space="preserve">        gray = np.asarray(Image.open(path).convert("L"), dtype=np.uint8)</w:t>
      </w:r>
    </w:p>
    <w:p>
      <w:pPr>
        <w:shd w:fill="F5F5F5" w:val="clear"/>
        <w:spacing w:line="240"/>
        <w:jc w:val="left"/>
      </w:pPr>
      <w:r>
        <w:rPr>
          <w:color w:val="1A1A1A"/>
          <w:sz w:val="17"/>
          <w:szCs w:val="17"/>
          <w:rFonts w:ascii="Consolas" w:eastAsia="SimSun"/>
        </w:rPr>
        <w:t xml:space="preserve">        mask, diagnostics = segment(gray)</w:t>
      </w:r>
    </w:p>
    <w:p>
      <w:pPr>
        <w:shd w:fill="F5F5F5" w:val="clear"/>
        <w:spacing w:line="240"/>
        <w:jc w:val="left"/>
      </w:pPr>
      <w:r>
        <w:rPr>
          <w:color w:val="1A1A1A"/>
          <w:sz w:val="17"/>
          <w:szCs w:val="17"/>
          <w:rFonts w:ascii="Consolas" w:eastAsia="SimSun"/>
        </w:rPr>
        <w:t xml:space="preserve">        output = FIGURES / "result" / f"q1_{path.stem}_candidate.png"</w:t>
      </w:r>
    </w:p>
    <w:p>
      <w:pPr>
        <w:shd w:fill="F5F5F5" w:val="clear"/>
        <w:spacing w:line="240"/>
        <w:jc w:val="left"/>
      </w:pPr>
      <w:r>
        <w:rPr>
          <w:color w:val="1A1A1A"/>
          <w:sz w:val="17"/>
          <w:szCs w:val="17"/>
          <w:rFonts w:ascii="Consolas" w:eastAsia="SimSun"/>
        </w:rPr>
        <w:t xml:space="preserve">        Image.fromarray(255 - mask).save(output)</w:t>
      </w:r>
    </w:p>
    <w:p>
      <w:pPr>
        <w:shd w:fill="F5F5F5" w:val="clear"/>
        <w:spacing w:line="240"/>
        <w:jc w:val="left"/>
      </w:pPr>
      <w:r>
        <w:rPr>
          <w:color w:val="1A1A1A"/>
          <w:sz w:val="17"/>
          <w:szCs w:val="17"/>
          <w:rFonts w:ascii="Consolas" w:eastAsia="SimSun"/>
        </w:rPr>
        <w:t xml:space="preserve">        rows.append({"image": path.name, "width": gray.shape[1], "height": gray.shape[0], **{k: round(v, 6) for k, v in diagnostics.items()}})</w:t>
      </w:r>
    </w:p>
    <w:p>
      <w:pPr>
        <w:shd w:fill="F5F5F5" w:val="clear"/>
        <w:spacing w:line="240"/>
        <w:jc w:val="left"/>
      </w:pPr>
      <w:r>
        <w:rPr>
          <w:color w:val="1A1A1A"/>
          <w:sz w:val="17"/>
          <w:szCs w:val="17"/>
          <w:rFonts w:ascii="Consolas" w:eastAsia="SimSun"/>
        </w:rPr>
        <w:t xml:space="preserve">    with (RESULTS / "q1_candidate_summary.csv").open("w", newline="", encoding="utf-8-sig") as handle:</w:t>
      </w:r>
    </w:p>
    <w:p>
      <w:pPr>
        <w:shd w:fill="F5F5F5" w:val="clear"/>
        <w:spacing w:line="240"/>
        <w:jc w:val="left"/>
      </w:pPr>
      <w:r>
        <w:rPr>
          <w:color w:val="1A1A1A"/>
          <w:sz w:val="17"/>
          <w:szCs w:val="17"/>
          <w:rFonts w:ascii="Consolas" w:eastAsia="SimSun"/>
        </w:rPr>
        <w:t xml:space="preserve">        writer = csv.DictWriter(handle, fieldnames=list(rows[0]))</w:t>
      </w:r>
    </w:p>
    <w:p>
      <w:pPr>
        <w:shd w:fill="F5F5F5" w:val="clear"/>
        <w:spacing w:line="240"/>
        <w:jc w:val="left"/>
      </w:pPr>
      <w:r>
        <w:rPr>
          <w:color w:val="1A1A1A"/>
          <w:sz w:val="17"/>
          <w:szCs w:val="17"/>
          <w:rFonts w:ascii="Consolas" w:eastAsia="SimSun"/>
        </w:rPr>
        <w:t xml:space="preserve">        writer.writeheader()</w:t>
      </w:r>
    </w:p>
    <w:p>
      <w:pPr>
        <w:shd w:fill="F5F5F5" w:val="clear"/>
        <w:spacing w:line="240"/>
        <w:jc w:val="left"/>
      </w:pPr>
      <w:r>
        <w:rPr>
          <w:color w:val="1A1A1A"/>
          <w:sz w:val="17"/>
          <w:szCs w:val="17"/>
          <w:rFonts w:ascii="Consolas" w:eastAsia="SimSun"/>
        </w:rPr>
        <w:t xml:space="preserve">        writer.writerows(rows)</w:t>
      </w:r>
    </w:p>
    <w:p>
      <w:pPr>
        <w:shd w:fill="F5F5F5" w:val="clear"/>
        <w:spacing w:line="240"/>
        <w:jc w:val="left"/>
      </w:pPr>
      <w:r>
        <w:rPr>
          <w:color w:val="1A1A1A"/>
          <w:sz w:val="17"/>
          <w:szCs w:val="17"/>
          <w:rFonts w:ascii="Consolas" w:eastAsia="SimSun"/>
        </w:rPr>
        <w:t xml:space="preserve">    mean_coverage = sum(float(row["mask_coverage"]) for row in rows) / len(rows)</w:t>
      </w:r>
    </w:p>
    <w:p>
      <w:pPr>
        <w:shd w:fill="F5F5F5" w:val="clear"/>
        <w:spacing w:line="240"/>
        <w:jc w:val="left"/>
      </w:pPr>
      <w:r>
        <w:rPr>
          <w:color w:val="1A1A1A"/>
          <w:sz w:val="17"/>
          <w:szCs w:val="17"/>
          <w:rFonts w:ascii="Consolas" w:eastAsia="SimSun"/>
        </w:rPr>
        <w:t xml:space="preserve">    print(f"PASS: Q1 generated {len(rows)} candidate masks; mean_coverage={mean_coverage:.4f}")</w:t>
      </w:r>
    </w:p>
    <w:p>
      <w:pPr>
        <w:shd w:fill="F5F5F5" w:val="clear"/>
        <w:spacing w:line="240"/>
        <w:jc w:val="left"/>
      </w:pPr>
      <w:r>
        <w:rPr>
          <w:color w:val="1A1A1A"/>
          <w:sz w:val="17"/>
          <w:szCs w:val="17"/>
          <w:rFonts w:ascii="Consolas" w:eastAsia="SimSun"/>
        </w:rPr>
        <w:t xml:space="preserve">    print("LIMITATION: no independent pixel labels; supervised metrics are unavailable")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if __name__ == "__main__":</w:t>
      </w:r>
    </w:p>
    <w:p>
      <w:pPr>
        <w:shd w:fill="F5F5F5" w:val="clear"/>
        <w:spacing w:line="240"/>
        <w:jc w:val="left"/>
      </w:pPr>
      <w:r>
        <w:rPr>
          <w:color w:val="1A1A1A"/>
          <w:sz w:val="17"/>
          <w:szCs w:val="17"/>
          <w:rFonts w:ascii="Consolas" w:eastAsia="SimSun"/>
        </w:rPr>
        <w:t xml:space="preserve">    main()</w:t>
      </w:r>
    </w:p>
    <w:p>
      <w:pPr>
        <w:shd w:fill="F5F5F5" w:val="clear"/>
        <w:spacing w:line="240"/>
        <w:jc w:val="left"/>
      </w:pPr>
      <w:r>
        <w:rPr>
          <w:color w:val="1A1A1A"/>
          <w:sz w:val="17"/>
          <w:szCs w:val="17"/>
          <w:rFonts w:ascii="Consolas" w:eastAsia="SimSun"/>
        </w:rPr>
        <w:t xml:space="preserve"> </w:t>
      </w:r>
    </w:p>
    <w:p>
      <w:pPr>
        <w:pStyle w:val="Heading1"/>
        <w:keepNext/>
        <w:spacing w:before="360" w:after="200" w:line="312"/>
      </w:pPr>
      <w:r>
        <w:rPr>
          <w:b/>
          <w:bCs/>
          <w:color w:val="000000"/>
          <w:sz w:val="32"/>
          <w:szCs w:val="32"/>
          <w:rFonts w:ascii="Times New Roman" w:eastAsia="SimHei"/>
        </w:rPr>
        <w:t xml:space="preserve">附录C  问题二核心代码</w:t>
      </w:r>
    </w:p>
    <w:p>
      <w:pPr>
        <w:shd w:fill="F5F5F5" w:val="clear"/>
        <w:spacing w:line="240"/>
        <w:jc w:val="left"/>
      </w:pPr>
      <w:r>
        <w:rPr>
          <w:color w:val="1A1A1A"/>
          <w:sz w:val="17"/>
          <w:szCs w:val="17"/>
          <w:rFonts w:ascii="Consolas" w:eastAsia="SimSun"/>
        </w:rPr>
        <w:t xml:space="preserve">"""问题二：DBSCAN 聚类与 RANSAC 正弦拟合。"""</w:t>
      </w:r>
    </w:p>
    <w:p>
      <w:pPr>
        <w:shd w:fill="F5F5F5" w:val="clear"/>
        <w:spacing w:line="240"/>
        <w:jc w:val="left"/>
      </w:pPr>
      <w:r>
        <w:rPr>
          <w:color w:val="1A1A1A"/>
          <w:sz w:val="17"/>
          <w:szCs w:val="17"/>
          <w:rFonts w:ascii="Consolas" w:eastAsia="SimSun"/>
        </w:rPr>
        <w:t xml:space="preserve">from __future__ import annotations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csv</w:t>
      </w:r>
    </w:p>
    <w:p>
      <w:pPr>
        <w:shd w:fill="F5F5F5" w:val="clear"/>
        <w:spacing w:line="240"/>
        <w:jc w:val="left"/>
      </w:pPr>
      <w:r>
        <w:rPr>
          <w:color w:val="1A1A1A"/>
          <w:sz w:val="17"/>
          <w:szCs w:val="17"/>
          <w:rFonts w:ascii="Consolas" w:eastAsia="SimSun"/>
        </w:rPr>
        <w:t xml:space="preserve">import math</w:t>
      </w:r>
    </w:p>
    <w:p>
      <w:pPr>
        <w:shd w:fill="F5F5F5" w:val="clear"/>
        <w:spacing w:line="240"/>
        <w:jc w:val="left"/>
      </w:pPr>
      <w:r>
        <w:rPr>
          <w:color w:val="1A1A1A"/>
          <w:sz w:val="17"/>
          <w:szCs w:val="17"/>
          <w:rFonts w:ascii="Consolas" w:eastAsia="SimSun"/>
        </w:rPr>
        <w:t xml:space="preserve">from pathlib import Path</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cv2</w:t>
      </w:r>
    </w:p>
    <w:p>
      <w:pPr>
        <w:shd w:fill="F5F5F5" w:val="clear"/>
        <w:spacing w:line="240"/>
        <w:jc w:val="left"/>
      </w:pPr>
      <w:r>
        <w:rPr>
          <w:color w:val="1A1A1A"/>
          <w:sz w:val="17"/>
          <w:szCs w:val="17"/>
          <w:rFonts w:ascii="Consolas" w:eastAsia="SimSun"/>
        </w:rPr>
        <w:t xml:space="preserve">import numpy as np</w:t>
      </w:r>
    </w:p>
    <w:p>
      <w:pPr>
        <w:shd w:fill="F5F5F5" w:val="clear"/>
        <w:spacing w:line="240"/>
        <w:jc w:val="left"/>
      </w:pPr>
      <w:r>
        <w:rPr>
          <w:color w:val="1A1A1A"/>
          <w:sz w:val="17"/>
          <w:szCs w:val="17"/>
          <w:rFonts w:ascii="Consolas" w:eastAsia="SimSun"/>
        </w:rPr>
        <w:t xml:space="preserve">from PIL import Image</w:t>
      </w:r>
    </w:p>
    <w:p>
      <w:pPr>
        <w:shd w:fill="F5F5F5" w:val="clear"/>
        <w:spacing w:line="240"/>
        <w:jc w:val="left"/>
      </w:pPr>
      <w:r>
        <w:rPr>
          <w:color w:val="1A1A1A"/>
          <w:sz w:val="17"/>
          <w:szCs w:val="17"/>
          <w:rFonts w:ascii="Consolas" w:eastAsia="SimSun"/>
        </w:rPr>
        <w:t xml:space="preserve">from sklearn.cluster import DBSCAN</w:t>
      </w:r>
    </w:p>
    <w:p>
      <w:pPr>
        <w:shd w:fill="F5F5F5" w:val="clear"/>
        <w:spacing w:line="240"/>
        <w:jc w:val="left"/>
      </w:pPr>
      <w:r>
        <w:rPr>
          <w:color w:val="1A1A1A"/>
          <w:sz w:val="17"/>
          <w:szCs w:val="17"/>
          <w:rFonts w:ascii="Consolas" w:eastAsia="SimSun"/>
        </w:rPr>
        <w:t xml:space="preserve">from sklearn.linear_model import LinearRegression, RANSACRegressor</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DATA_ROOT = Path(r"C:\Users\zyq\AppData\Local\Temp\huawei-c-test2\C题\附件2")</w:t>
      </w:r>
    </w:p>
    <w:p>
      <w:pPr>
        <w:shd w:fill="F5F5F5" w:val="clear"/>
        <w:spacing w:line="240"/>
        <w:jc w:val="left"/>
      </w:pPr>
      <w:r>
        <w:rPr>
          <w:color w:val="1A1A1A"/>
          <w:sz w:val="17"/>
          <w:szCs w:val="17"/>
          <w:rFonts w:ascii="Consolas" w:eastAsia="SimSun"/>
        </w:rPr>
        <w:t xml:space="preserve">PROJECT = Path(__file__).resolve().parents[1]</w:t>
      </w:r>
    </w:p>
    <w:p>
      <w:pPr>
        <w:shd w:fill="F5F5F5" w:val="clear"/>
        <w:spacing w:line="240"/>
        <w:jc w:val="left"/>
      </w:pPr>
      <w:r>
        <w:rPr>
          <w:color w:val="1A1A1A"/>
          <w:sz w:val="17"/>
          <w:szCs w:val="17"/>
          <w:rFonts w:ascii="Consolas" w:eastAsia="SimSun"/>
        </w:rPr>
        <w:t xml:space="preserve">RESULTS = PROJECT / "results"</w:t>
      </w:r>
    </w:p>
    <w:p>
      <w:pPr>
        <w:shd w:fill="F5F5F5" w:val="clear"/>
        <w:spacing w:line="240"/>
        <w:jc w:val="left"/>
      </w:pPr>
      <w:r>
        <w:rPr>
          <w:color w:val="1A1A1A"/>
          <w:sz w:val="17"/>
          <w:szCs w:val="17"/>
          <w:rFonts w:ascii="Consolas" w:eastAsia="SimSun"/>
        </w:rPr>
        <w:t xml:space="preserve">FIGURES = PROJECT / "figures" / "result"</w:t>
      </w:r>
    </w:p>
    <w:p>
      <w:pPr>
        <w:shd w:fill="F5F5F5" w:val="clear"/>
        <w:spacing w:line="240"/>
        <w:jc w:val="left"/>
      </w:pPr>
      <w:r>
        <w:rPr>
          <w:color w:val="1A1A1A"/>
          <w:sz w:val="17"/>
          <w:szCs w:val="17"/>
          <w:rFonts w:ascii="Consolas" w:eastAsia="SimSun"/>
        </w:rPr>
        <w:t xml:space="preserve">RESULTS.mkdir(parents=True, exist_ok=True)</w:t>
      </w:r>
    </w:p>
    <w:p>
      <w:pPr>
        <w:shd w:fill="F5F5F5" w:val="clear"/>
        <w:spacing w:line="240"/>
        <w:jc w:val="left"/>
      </w:pPr>
      <w:r>
        <w:rPr>
          <w:color w:val="1A1A1A"/>
          <w:sz w:val="17"/>
          <w:szCs w:val="17"/>
          <w:rFonts w:ascii="Consolas" w:eastAsia="SimSun"/>
        </w:rPr>
        <w:t xml:space="preserve">FIGURES.mkdir(parents=True, exist_ok=True)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fit_cluster(points: np.ndarray, width: int, height: int) -&gt; dict[str, float]:</w:t>
      </w:r>
    </w:p>
    <w:p>
      <w:pPr>
        <w:shd w:fill="F5F5F5" w:val="clear"/>
        <w:spacing w:line="240"/>
        <w:jc w:val="left"/>
      </w:pPr>
      <w:r>
        <w:rPr>
          <w:color w:val="1A1A1A"/>
          <w:sz w:val="17"/>
          <w:szCs w:val="17"/>
          <w:rFonts w:ascii="Consolas" w:eastAsia="SimSun"/>
        </w:rPr>
        <w:t xml:space="preserve">    x_px = points[:, 0].astype(float)</w:t>
      </w:r>
    </w:p>
    <w:p>
      <w:pPr>
        <w:shd w:fill="F5F5F5" w:val="clear"/>
        <w:spacing w:line="240"/>
        <w:jc w:val="left"/>
      </w:pPr>
      <w:r>
        <w:rPr>
          <w:color w:val="1A1A1A"/>
          <w:sz w:val="17"/>
          <w:szCs w:val="17"/>
          <w:rFonts w:ascii="Consolas" w:eastAsia="SimSun"/>
        </w:rPr>
        <w:t xml:space="preserve">    y_px = points[:, 1].astype(float)</w:t>
      </w:r>
    </w:p>
    <w:p>
      <w:pPr>
        <w:shd w:fill="F5F5F5" w:val="clear"/>
        <w:spacing w:line="240"/>
        <w:jc w:val="left"/>
      </w:pPr>
      <w:r>
        <w:rPr>
          <w:color w:val="1A1A1A"/>
          <w:sz w:val="17"/>
          <w:szCs w:val="17"/>
          <w:rFonts w:ascii="Consolas" w:eastAsia="SimSun"/>
        </w:rPr>
        <w:t xml:space="preserve">    x_mm = x_px / max(width - 1, 1) * 94.25</w:t>
      </w:r>
    </w:p>
    <w:p>
      <w:pPr>
        <w:shd w:fill="F5F5F5" w:val="clear"/>
        <w:spacing w:line="240"/>
        <w:jc w:val="left"/>
      </w:pPr>
      <w:r>
        <w:rPr>
          <w:color w:val="1A1A1A"/>
          <w:sz w:val="17"/>
          <w:szCs w:val="17"/>
          <w:rFonts w:ascii="Consolas" w:eastAsia="SimSun"/>
        </w:rPr>
        <w:t xml:space="preserve">    y_mm = y_px / max(height - 1, 1) * 500.0</w:t>
      </w:r>
    </w:p>
    <w:p>
      <w:pPr>
        <w:shd w:fill="F5F5F5" w:val="clear"/>
        <w:spacing w:line="240"/>
        <w:jc w:val="left"/>
      </w:pPr>
      <w:r>
        <w:rPr>
          <w:color w:val="1A1A1A"/>
          <w:sz w:val="17"/>
          <w:szCs w:val="17"/>
          <w:rFonts w:ascii="Consolas" w:eastAsia="SimSun"/>
        </w:rPr>
        <w:t xml:space="preserve">    omega = 2 * math.pi / 94.25</w:t>
      </w:r>
    </w:p>
    <w:p>
      <w:pPr>
        <w:shd w:fill="F5F5F5" w:val="clear"/>
        <w:spacing w:line="240"/>
        <w:jc w:val="left"/>
      </w:pPr>
      <w:r>
        <w:rPr>
          <w:color w:val="1A1A1A"/>
          <w:sz w:val="17"/>
          <w:szCs w:val="17"/>
          <w:rFonts w:ascii="Consolas" w:eastAsia="SimSun"/>
        </w:rPr>
        <w:t xml:space="preserve">    design = np.column_stack((np.sin(omega * x_mm), np.cos(omega * x_mm), np.ones_like(x_mm)))</w:t>
      </w:r>
    </w:p>
    <w:p>
      <w:pPr>
        <w:shd w:fill="F5F5F5" w:val="clear"/>
        <w:spacing w:line="240"/>
        <w:jc w:val="left"/>
      </w:pPr>
      <w:r>
        <w:rPr>
          <w:color w:val="1A1A1A"/>
          <w:sz w:val="17"/>
          <w:szCs w:val="17"/>
          <w:rFonts w:ascii="Consolas" w:eastAsia="SimSun"/>
        </w:rPr>
        <w:t xml:space="preserve">    model = RANSACRegressor(estimator=LinearRegression(), residual_threshold=18.0, random_state=0, min_samples=max(10, int(0.5 * len(points))))</w:t>
      </w:r>
    </w:p>
    <w:p>
      <w:pPr>
        <w:shd w:fill="F5F5F5" w:val="clear"/>
        <w:spacing w:line="240"/>
        <w:jc w:val="left"/>
      </w:pPr>
      <w:r>
        <w:rPr>
          <w:color w:val="1A1A1A"/>
          <w:sz w:val="17"/>
          <w:szCs w:val="17"/>
          <w:rFonts w:ascii="Consolas" w:eastAsia="SimSun"/>
        </w:rPr>
        <w:t xml:space="preserve">    model.fit(design, y_mm)</w:t>
      </w:r>
    </w:p>
    <w:p>
      <w:pPr>
        <w:shd w:fill="F5F5F5" w:val="clear"/>
        <w:spacing w:line="240"/>
        <w:jc w:val="left"/>
      </w:pPr>
      <w:r>
        <w:rPr>
          <w:color w:val="1A1A1A"/>
          <w:sz w:val="17"/>
          <w:szCs w:val="17"/>
          <w:rFonts w:ascii="Consolas" w:eastAsia="SimSun"/>
        </w:rPr>
        <w:t xml:space="preserve">    pred = model.predict(design)</w:t>
      </w:r>
    </w:p>
    <w:p>
      <w:pPr>
        <w:shd w:fill="F5F5F5" w:val="clear"/>
        <w:spacing w:line="240"/>
        <w:jc w:val="left"/>
      </w:pPr>
      <w:r>
        <w:rPr>
          <w:color w:val="1A1A1A"/>
          <w:sz w:val="17"/>
          <w:szCs w:val="17"/>
          <w:rFonts w:ascii="Consolas" w:eastAsia="SimSun"/>
        </w:rPr>
        <w:t xml:space="preserve">    coef = model.estimator_.coef_</w:t>
      </w:r>
    </w:p>
    <w:p>
      <w:pPr>
        <w:shd w:fill="F5F5F5" w:val="clear"/>
        <w:spacing w:line="240"/>
        <w:jc w:val="left"/>
      </w:pPr>
      <w:r>
        <w:rPr>
          <w:color w:val="1A1A1A"/>
          <w:sz w:val="17"/>
          <w:szCs w:val="17"/>
          <w:rFonts w:ascii="Consolas" w:eastAsia="SimSun"/>
        </w:rPr>
        <w:t xml:space="preserve">    intercept = float(model.estimator_.intercept_)</w:t>
      </w:r>
    </w:p>
    <w:p>
      <w:pPr>
        <w:shd w:fill="F5F5F5" w:val="clear"/>
        <w:spacing w:line="240"/>
        <w:jc w:val="left"/>
      </w:pPr>
      <w:r>
        <w:rPr>
          <w:color w:val="1A1A1A"/>
          <w:sz w:val="17"/>
          <w:szCs w:val="17"/>
          <w:rFonts w:ascii="Consolas" w:eastAsia="SimSun"/>
        </w:rPr>
        <w:t xml:space="preserve">    amplitude = float(math.hypot(coef[0], coef[1]))</w:t>
      </w:r>
    </w:p>
    <w:p>
      <w:pPr>
        <w:shd w:fill="F5F5F5" w:val="clear"/>
        <w:spacing w:line="240"/>
        <w:jc w:val="left"/>
      </w:pPr>
      <w:r>
        <w:rPr>
          <w:color w:val="1A1A1A"/>
          <w:sz w:val="17"/>
          <w:szCs w:val="17"/>
          <w:rFonts w:ascii="Consolas" w:eastAsia="SimSun"/>
        </w:rPr>
        <w:t xml:space="preserve">    beta = float(math.atan2(coef[1], coef[0]))</w:t>
      </w:r>
    </w:p>
    <w:p>
      <w:pPr>
        <w:shd w:fill="F5F5F5" w:val="clear"/>
        <w:spacing w:line="240"/>
        <w:jc w:val="left"/>
      </w:pPr>
      <w:r>
        <w:rPr>
          <w:color w:val="1A1A1A"/>
          <w:sz w:val="17"/>
          <w:szCs w:val="17"/>
          <w:rFonts w:ascii="Consolas" w:eastAsia="SimSun"/>
        </w:rPr>
        <w:t xml:space="preserve">    residual = y_mm - pred</w:t>
      </w:r>
    </w:p>
    <w:p>
      <w:pPr>
        <w:shd w:fill="F5F5F5" w:val="clear"/>
        <w:spacing w:line="240"/>
        <w:jc w:val="left"/>
      </w:pPr>
      <w:r>
        <w:rPr>
          <w:color w:val="1A1A1A"/>
          <w:sz w:val="17"/>
          <w:szCs w:val="17"/>
          <w:rFonts w:ascii="Consolas" w:eastAsia="SimSun"/>
        </w:rPr>
        <w:t xml:space="preserve">    ss_res = float(np.sum(residual * residual))</w:t>
      </w:r>
    </w:p>
    <w:p>
      <w:pPr>
        <w:shd w:fill="F5F5F5" w:val="clear"/>
        <w:spacing w:line="240"/>
        <w:jc w:val="left"/>
      </w:pPr>
      <w:r>
        <w:rPr>
          <w:color w:val="1A1A1A"/>
          <w:sz w:val="17"/>
          <w:szCs w:val="17"/>
          <w:rFonts w:ascii="Consolas" w:eastAsia="SimSun"/>
        </w:rPr>
        <w:t xml:space="preserve">    ss_tot = float(np.sum((y_mm - y_mm.mean()) ** 2))</w:t>
      </w:r>
    </w:p>
    <w:p>
      <w:pPr>
        <w:shd w:fill="F5F5F5" w:val="clear"/>
        <w:spacing w:line="240"/>
        <w:jc w:val="left"/>
      </w:pPr>
      <w:r>
        <w:rPr>
          <w:color w:val="1A1A1A"/>
          <w:sz w:val="17"/>
          <w:szCs w:val="17"/>
          <w:rFonts w:ascii="Consolas" w:eastAsia="SimSun"/>
        </w:rPr>
        <w:t xml:space="preserve">    return {</w:t>
      </w:r>
    </w:p>
    <w:p>
      <w:pPr>
        <w:shd w:fill="F5F5F5" w:val="clear"/>
        <w:spacing w:line="240"/>
        <w:jc w:val="left"/>
      </w:pPr>
      <w:r>
        <w:rPr>
          <w:color w:val="1A1A1A"/>
          <w:sz w:val="17"/>
          <w:szCs w:val="17"/>
          <w:rFonts w:ascii="Consolas" w:eastAsia="SimSun"/>
        </w:rPr>
        <w:t xml:space="preserve">        "points": len(points),</w:t>
      </w:r>
    </w:p>
    <w:p>
      <w:pPr>
        <w:shd w:fill="F5F5F5" w:val="clear"/>
        <w:spacing w:line="240"/>
        <w:jc w:val="left"/>
      </w:pPr>
      <w:r>
        <w:rPr>
          <w:color w:val="1A1A1A"/>
          <w:sz w:val="17"/>
          <w:szCs w:val="17"/>
          <w:rFonts w:ascii="Consolas" w:eastAsia="SimSun"/>
        </w:rPr>
        <w:t xml:space="preserve">        "inliers": int(np.sum(model.inlier_mask_)),</w:t>
      </w:r>
    </w:p>
    <w:p>
      <w:pPr>
        <w:shd w:fill="F5F5F5" w:val="clear"/>
        <w:spacing w:line="240"/>
        <w:jc w:val="left"/>
      </w:pPr>
      <w:r>
        <w:rPr>
          <w:color w:val="1A1A1A"/>
          <w:sz w:val="17"/>
          <w:szCs w:val="17"/>
          <w:rFonts w:ascii="Consolas" w:eastAsia="SimSun"/>
        </w:rPr>
        <w:t xml:space="preserve">        "R_mm": amplitude,</w:t>
      </w:r>
    </w:p>
    <w:p>
      <w:pPr>
        <w:shd w:fill="F5F5F5" w:val="clear"/>
        <w:spacing w:line="240"/>
        <w:jc w:val="left"/>
      </w:pPr>
      <w:r>
        <w:rPr>
          <w:color w:val="1A1A1A"/>
          <w:sz w:val="17"/>
          <w:szCs w:val="17"/>
          <w:rFonts w:ascii="Consolas" w:eastAsia="SimSun"/>
        </w:rPr>
        <w:t xml:space="preserve">        "P_mm": 94.25,</w:t>
      </w:r>
    </w:p>
    <w:p>
      <w:pPr>
        <w:shd w:fill="F5F5F5" w:val="clear"/>
        <w:spacing w:line="240"/>
        <w:jc w:val="left"/>
      </w:pPr>
      <w:r>
        <w:rPr>
          <w:color w:val="1A1A1A"/>
          <w:sz w:val="17"/>
          <w:szCs w:val="17"/>
          <w:rFonts w:ascii="Consolas" w:eastAsia="SimSun"/>
        </w:rPr>
        <w:t xml:space="preserve">        "beta_rad": beta,</w:t>
      </w:r>
    </w:p>
    <w:p>
      <w:pPr>
        <w:shd w:fill="F5F5F5" w:val="clear"/>
        <w:spacing w:line="240"/>
        <w:jc w:val="left"/>
      </w:pPr>
      <w:r>
        <w:rPr>
          <w:color w:val="1A1A1A"/>
          <w:sz w:val="17"/>
          <w:szCs w:val="17"/>
          <w:rFonts w:ascii="Consolas" w:eastAsia="SimSun"/>
        </w:rPr>
        <w:t xml:space="preserve">        "C_mm": intercept,</w:t>
      </w:r>
    </w:p>
    <w:p>
      <w:pPr>
        <w:shd w:fill="F5F5F5" w:val="clear"/>
        <w:spacing w:line="240"/>
        <w:jc w:val="left"/>
      </w:pPr>
      <w:r>
        <w:rPr>
          <w:color w:val="1A1A1A"/>
          <w:sz w:val="17"/>
          <w:szCs w:val="17"/>
          <w:rFonts w:ascii="Consolas" w:eastAsia="SimSun"/>
        </w:rPr>
        <w:t xml:space="preserve">        "RMSE_mm": float(np.sqrt(np.mean(residual * residual))),</w:t>
      </w:r>
    </w:p>
    <w:p>
      <w:pPr>
        <w:shd w:fill="F5F5F5" w:val="clear"/>
        <w:spacing w:line="240"/>
        <w:jc w:val="left"/>
      </w:pPr>
      <w:r>
        <w:rPr>
          <w:color w:val="1A1A1A"/>
          <w:sz w:val="17"/>
          <w:szCs w:val="17"/>
          <w:rFonts w:ascii="Consolas" w:eastAsia="SimSun"/>
        </w:rPr>
        <w:t xml:space="preserve">        "R2": 1 - ss_res / ss_tot if ss_tot else 0.0,</w:t>
      </w:r>
    </w:p>
    <w:p>
      <w:pPr>
        <w:shd w:fill="F5F5F5" w:val="clear"/>
        <w:spacing w:line="240"/>
        <w:jc w:val="left"/>
      </w:pPr>
      <w:r>
        <w:rPr>
          <w:color w:val="1A1A1A"/>
          <w:sz w:val="17"/>
          <w:szCs w:val="17"/>
          <w:rFonts w:ascii="Consolas" w:eastAsia="SimSun"/>
        </w:rPr>
        <w:t xml:space="preserve">        "x_span_px": float(x_px.max() - x_px.min()),</w:t>
      </w:r>
    </w:p>
    <w:p>
      <w:pPr>
        <w:shd w:fill="F5F5F5" w:val="clear"/>
        <w:spacing w:line="240"/>
        <w:jc w:val="left"/>
      </w:pPr>
      <w:r>
        <w:rPr>
          <w:color w:val="1A1A1A"/>
          <w:sz w:val="17"/>
          <w:szCs w:val="17"/>
          <w:rFonts w:ascii="Consolas" w:eastAsia="SimSun"/>
        </w:rPr>
        <w:t xml:space="preserve">        "y_span_px": float(y_px.max() - y_px.min()),</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main() -&gt; None:</w:t>
      </w:r>
    </w:p>
    <w:p>
      <w:pPr>
        <w:shd w:fill="F5F5F5" w:val="clear"/>
        <w:spacing w:line="240"/>
        <w:jc w:val="left"/>
      </w:pPr>
      <w:r>
        <w:rPr>
          <w:color w:val="1A1A1A"/>
          <w:sz w:val="17"/>
          <w:szCs w:val="17"/>
          <w:rFonts w:ascii="Consolas" w:eastAsia="SimSun"/>
        </w:rPr>
        <w:t xml:space="preserve">    rows: list[dict[str, object]] = []</w:t>
      </w:r>
    </w:p>
    <w:p>
      <w:pPr>
        <w:shd w:fill="F5F5F5" w:val="clear"/>
        <w:spacing w:line="240"/>
        <w:jc w:val="left"/>
      </w:pPr>
      <w:r>
        <w:rPr>
          <w:color w:val="1A1A1A"/>
          <w:sz w:val="17"/>
          <w:szCs w:val="17"/>
          <w:rFonts w:ascii="Consolas" w:eastAsia="SimSun"/>
        </w:rPr>
        <w:t xml:space="preserve">    for path in sorted(DATA_ROOT.glob("*.jpg")):</w:t>
      </w:r>
    </w:p>
    <w:p>
      <w:pPr>
        <w:shd w:fill="F5F5F5" w:val="clear"/>
        <w:spacing w:line="240"/>
        <w:jc w:val="left"/>
      </w:pPr>
      <w:r>
        <w:rPr>
          <w:color w:val="1A1A1A"/>
          <w:sz w:val="17"/>
          <w:szCs w:val="17"/>
          <w:rFonts w:ascii="Consolas" w:eastAsia="SimSun"/>
        </w:rPr>
        <w:t xml:space="preserve">        gray = np.asarray(Image.open(path).convert("L"), dtype=np.uint8)</w:t>
      </w:r>
    </w:p>
    <w:p>
      <w:pPr>
        <w:shd w:fill="F5F5F5" w:val="clear"/>
        <w:spacing w:line="240"/>
        <w:jc w:val="left"/>
      </w:pPr>
      <w:r>
        <w:rPr>
          <w:color w:val="1A1A1A"/>
          <w:sz w:val="17"/>
          <w:szCs w:val="17"/>
          <w:rFonts w:ascii="Consolas" w:eastAsia="SimSun"/>
        </w:rPr>
        <w:t xml:space="preserve">        filtered = cv2.GaussianBlur(gray, (5, 5), 0)</w:t>
      </w:r>
    </w:p>
    <w:p>
      <w:pPr>
        <w:shd w:fill="F5F5F5" w:val="clear"/>
        <w:spacing w:line="240"/>
        <w:jc w:val="left"/>
      </w:pPr>
      <w:r>
        <w:rPr>
          <w:color w:val="1A1A1A"/>
          <w:sz w:val="17"/>
          <w:szCs w:val="17"/>
          <w:rFonts w:ascii="Consolas" w:eastAsia="SimSun"/>
        </w:rPr>
        <w:t xml:space="preserve">        edges = cv2.Canny(filtered, 35, 110)</w:t>
      </w:r>
    </w:p>
    <w:p>
      <w:pPr>
        <w:shd w:fill="F5F5F5" w:val="clear"/>
        <w:spacing w:line="240"/>
        <w:jc w:val="left"/>
      </w:pPr>
      <w:r>
        <w:rPr>
          <w:color w:val="1A1A1A"/>
          <w:sz w:val="17"/>
          <w:szCs w:val="17"/>
          <w:rFonts w:ascii="Consolas" w:eastAsia="SimSun"/>
        </w:rPr>
        <w:t xml:space="preserve">        ys, xs = np.where(edges &gt; 0)</w:t>
      </w:r>
    </w:p>
    <w:p>
      <w:pPr>
        <w:shd w:fill="F5F5F5" w:val="clear"/>
        <w:spacing w:line="240"/>
        <w:jc w:val="left"/>
      </w:pPr>
      <w:r>
        <w:rPr>
          <w:color w:val="1A1A1A"/>
          <w:sz w:val="17"/>
          <w:szCs w:val="17"/>
          <w:rFonts w:ascii="Consolas" w:eastAsia="SimSun"/>
        </w:rPr>
        <w:t xml:space="preserve">        points = np.column_stack((xs, ys))[::6]</w:t>
      </w:r>
    </w:p>
    <w:p>
      <w:pPr>
        <w:shd w:fill="F5F5F5" w:val="clear"/>
        <w:spacing w:line="240"/>
        <w:jc w:val="left"/>
      </w:pPr>
      <w:r>
        <w:rPr>
          <w:color w:val="1A1A1A"/>
          <w:sz w:val="17"/>
          <w:szCs w:val="17"/>
          <w:rFonts w:ascii="Consolas" w:eastAsia="SimSun"/>
        </w:rPr>
        <w:t xml:space="preserve">        if len(points) == 0:</w:t>
      </w:r>
    </w:p>
    <w:p>
      <w:pPr>
        <w:shd w:fill="F5F5F5" w:val="clear"/>
        <w:spacing w:line="240"/>
        <w:jc w:val="left"/>
      </w:pPr>
      <w:r>
        <w:rPr>
          <w:color w:val="1A1A1A"/>
          <w:sz w:val="17"/>
          <w:szCs w:val="17"/>
          <w:rFonts w:ascii="Consolas" w:eastAsia="SimSun"/>
        </w:rPr>
        <w:t xml:space="preserve">            continue</w:t>
      </w:r>
    </w:p>
    <w:p>
      <w:pPr>
        <w:shd w:fill="F5F5F5" w:val="clear"/>
        <w:spacing w:line="240"/>
        <w:jc w:val="left"/>
      </w:pPr>
      <w:r>
        <w:rPr>
          <w:color w:val="1A1A1A"/>
          <w:sz w:val="17"/>
          <w:szCs w:val="17"/>
          <w:rFonts w:ascii="Consolas" w:eastAsia="SimSun"/>
        </w:rPr>
        <w:t xml:space="preserve">        scaled = points.astype(float) / np.array([gray.shape[1], gray.shape[0]])</w:t>
      </w:r>
    </w:p>
    <w:p>
      <w:pPr>
        <w:shd w:fill="F5F5F5" w:val="clear"/>
        <w:spacing w:line="240"/>
        <w:jc w:val="left"/>
      </w:pPr>
      <w:r>
        <w:rPr>
          <w:color w:val="1A1A1A"/>
          <w:sz w:val="17"/>
          <w:szCs w:val="17"/>
          <w:rFonts w:ascii="Consolas" w:eastAsia="SimSun"/>
        </w:rPr>
        <w:t xml:space="preserve">        labels = DBSCAN(eps=0.055, min_samples=20, n_jobs=-1).fit_predict(scaled)</w:t>
      </w:r>
    </w:p>
    <w:p>
      <w:pPr>
        <w:shd w:fill="F5F5F5" w:val="clear"/>
        <w:spacing w:line="240"/>
        <w:jc w:val="left"/>
      </w:pPr>
      <w:r>
        <w:rPr>
          <w:color w:val="1A1A1A"/>
          <w:sz w:val="17"/>
          <w:szCs w:val="17"/>
          <w:rFonts w:ascii="Consolas" w:eastAsia="SimSun"/>
        </w:rPr>
        <w:t xml:space="preserve">        cluster_id = 0</w:t>
      </w:r>
    </w:p>
    <w:p>
      <w:pPr>
        <w:shd w:fill="F5F5F5" w:val="clear"/>
        <w:spacing w:line="240"/>
        <w:jc w:val="left"/>
      </w:pPr>
      <w:r>
        <w:rPr>
          <w:color w:val="1A1A1A"/>
          <w:sz w:val="17"/>
          <w:szCs w:val="17"/>
          <w:rFonts w:ascii="Consolas" w:eastAsia="SimSun"/>
        </w:rPr>
        <w:t xml:space="preserve">        for label in sorted(set(labels)):</w:t>
      </w:r>
    </w:p>
    <w:p>
      <w:pPr>
        <w:shd w:fill="F5F5F5" w:val="clear"/>
        <w:spacing w:line="240"/>
        <w:jc w:val="left"/>
      </w:pPr>
      <w:r>
        <w:rPr>
          <w:color w:val="1A1A1A"/>
          <w:sz w:val="17"/>
          <w:szCs w:val="17"/>
          <w:rFonts w:ascii="Consolas" w:eastAsia="SimSun"/>
        </w:rPr>
        <w:t xml:space="preserve">            if label &lt; 0:</w:t>
      </w:r>
    </w:p>
    <w:p>
      <w:pPr>
        <w:shd w:fill="F5F5F5" w:val="clear"/>
        <w:spacing w:line="240"/>
        <w:jc w:val="left"/>
      </w:pPr>
      <w:r>
        <w:rPr>
          <w:color w:val="1A1A1A"/>
          <w:sz w:val="17"/>
          <w:szCs w:val="17"/>
          <w:rFonts w:ascii="Consolas" w:eastAsia="SimSun"/>
        </w:rPr>
        <w:t xml:space="preserve">                continue</w:t>
      </w:r>
    </w:p>
    <w:p>
      <w:pPr>
        <w:shd w:fill="F5F5F5" w:val="clear"/>
        <w:spacing w:line="240"/>
        <w:jc w:val="left"/>
      </w:pPr>
      <w:r>
        <w:rPr>
          <w:color w:val="1A1A1A"/>
          <w:sz w:val="17"/>
          <w:szCs w:val="17"/>
          <w:rFonts w:ascii="Consolas" w:eastAsia="SimSun"/>
        </w:rPr>
        <w:t xml:space="preserve">            cluster = points[labels == label]</w:t>
      </w:r>
    </w:p>
    <w:p>
      <w:pPr>
        <w:shd w:fill="F5F5F5" w:val="clear"/>
        <w:spacing w:line="240"/>
        <w:jc w:val="left"/>
      </w:pPr>
      <w:r>
        <w:rPr>
          <w:color w:val="1A1A1A"/>
          <w:sz w:val="17"/>
          <w:szCs w:val="17"/>
          <w:rFonts w:ascii="Consolas" w:eastAsia="SimSun"/>
        </w:rPr>
        <w:t xml:space="preserve">            if len(cluster) &lt; 80:</w:t>
      </w:r>
    </w:p>
    <w:p>
      <w:pPr>
        <w:shd w:fill="F5F5F5" w:val="clear"/>
        <w:spacing w:line="240"/>
        <w:jc w:val="left"/>
      </w:pPr>
      <w:r>
        <w:rPr>
          <w:color w:val="1A1A1A"/>
          <w:sz w:val="17"/>
          <w:szCs w:val="17"/>
          <w:rFonts w:ascii="Consolas" w:eastAsia="SimSun"/>
        </w:rPr>
        <w:t xml:space="preserve">                continue</w:t>
      </w:r>
    </w:p>
    <w:p>
      <w:pPr>
        <w:shd w:fill="F5F5F5" w:val="clear"/>
        <w:spacing w:line="240"/>
        <w:jc w:val="left"/>
      </w:pPr>
      <w:r>
        <w:rPr>
          <w:color w:val="1A1A1A"/>
          <w:sz w:val="17"/>
          <w:szCs w:val="17"/>
          <w:rFonts w:ascii="Consolas" w:eastAsia="SimSun"/>
        </w:rPr>
        <w:t xml:space="preserve">            try:</w:t>
      </w:r>
    </w:p>
    <w:p>
      <w:pPr>
        <w:shd w:fill="F5F5F5" w:val="clear"/>
        <w:spacing w:line="240"/>
        <w:jc w:val="left"/>
      </w:pPr>
      <w:r>
        <w:rPr>
          <w:color w:val="1A1A1A"/>
          <w:sz w:val="17"/>
          <w:szCs w:val="17"/>
          <w:rFonts w:ascii="Consolas" w:eastAsia="SimSun"/>
        </w:rPr>
        <w:t xml:space="preserve">                fit = fit_cluster(cluster, gray.shape[1], gray.shape[0])</w:t>
      </w:r>
    </w:p>
    <w:p>
      <w:pPr>
        <w:shd w:fill="F5F5F5" w:val="clear"/>
        <w:spacing w:line="240"/>
        <w:jc w:val="left"/>
      </w:pPr>
      <w:r>
        <w:rPr>
          <w:color w:val="1A1A1A"/>
          <w:sz w:val="17"/>
          <w:szCs w:val="17"/>
          <w:rFonts w:ascii="Consolas" w:eastAsia="SimSun"/>
        </w:rPr>
        <w:t xml:space="preserve">            except ValueError:</w:t>
      </w:r>
    </w:p>
    <w:p>
      <w:pPr>
        <w:shd w:fill="F5F5F5" w:val="clear"/>
        <w:spacing w:line="240"/>
        <w:jc w:val="left"/>
      </w:pPr>
      <w:r>
        <w:rPr>
          <w:color w:val="1A1A1A"/>
          <w:sz w:val="17"/>
          <w:szCs w:val="17"/>
          <w:rFonts w:ascii="Consolas" w:eastAsia="SimSun"/>
        </w:rPr>
        <w:t xml:space="preserve">                continue</w:t>
      </w:r>
    </w:p>
    <w:p>
      <w:pPr>
        <w:shd w:fill="F5F5F5" w:val="clear"/>
        <w:spacing w:line="240"/>
        <w:jc w:val="left"/>
      </w:pPr>
      <w:r>
        <w:rPr>
          <w:color w:val="1A1A1A"/>
          <w:sz w:val="17"/>
          <w:szCs w:val="17"/>
          <w:rFonts w:ascii="Consolas" w:eastAsia="SimSun"/>
        </w:rPr>
        <w:t xml:space="preserve">            fit.update({"image": path.name, "cluster": cluster_id})</w:t>
      </w:r>
    </w:p>
    <w:p>
      <w:pPr>
        <w:shd w:fill="F5F5F5" w:val="clear"/>
        <w:spacing w:line="240"/>
        <w:jc w:val="left"/>
      </w:pPr>
      <w:r>
        <w:rPr>
          <w:color w:val="1A1A1A"/>
          <w:sz w:val="17"/>
          <w:szCs w:val="17"/>
          <w:rFonts w:ascii="Consolas" w:eastAsia="SimSun"/>
        </w:rPr>
        <w:t xml:space="preserve">            rows.append(fit)</w:t>
      </w:r>
    </w:p>
    <w:p>
      <w:pPr>
        <w:shd w:fill="F5F5F5" w:val="clear"/>
        <w:spacing w:line="240"/>
        <w:jc w:val="left"/>
      </w:pPr>
      <w:r>
        <w:rPr>
          <w:color w:val="1A1A1A"/>
          <w:sz w:val="17"/>
          <w:szCs w:val="17"/>
          <w:rFonts w:ascii="Consolas" w:eastAsia="SimSun"/>
        </w:rPr>
        <w:t xml:space="preserve">            cluster_id += 1</w:t>
      </w:r>
    </w:p>
    <w:p>
      <w:pPr>
        <w:shd w:fill="F5F5F5" w:val="clear"/>
        <w:spacing w:line="240"/>
        <w:jc w:val="left"/>
      </w:pPr>
      <w:r>
        <w:rPr>
          <w:color w:val="1A1A1A"/>
          <w:sz w:val="17"/>
          <w:szCs w:val="17"/>
          <w:rFonts w:ascii="Consolas" w:eastAsia="SimSun"/>
        </w:rPr>
        <w:t xml:space="preserve">    selected: list[dict[str, object]] = []</w:t>
      </w:r>
    </w:p>
    <w:p>
      <w:pPr>
        <w:shd w:fill="F5F5F5" w:val="clear"/>
        <w:spacing w:line="240"/>
        <w:jc w:val="left"/>
      </w:pPr>
      <w:r>
        <w:rPr>
          <w:color w:val="1A1A1A"/>
          <w:sz w:val="17"/>
          <w:szCs w:val="17"/>
          <w:rFonts w:ascii="Consolas" w:eastAsia="SimSun"/>
        </w:rPr>
        <w:t xml:space="preserve">    for image in sorted({str(row["image"]) for row in rows}):</w:t>
      </w:r>
    </w:p>
    <w:p>
      <w:pPr>
        <w:shd w:fill="F5F5F5" w:val="clear"/>
        <w:spacing w:line="240"/>
        <w:jc w:val="left"/>
      </w:pPr>
      <w:r>
        <w:rPr>
          <w:color w:val="1A1A1A"/>
          <w:sz w:val="17"/>
          <w:szCs w:val="17"/>
          <w:rFonts w:ascii="Consolas" w:eastAsia="SimSun"/>
        </w:rPr>
        <w:t xml:space="preserve">        candidates = [row for row in rows if row["image"] == image]</w:t>
      </w:r>
    </w:p>
    <w:p>
      <w:pPr>
        <w:shd w:fill="F5F5F5" w:val="clear"/>
        <w:spacing w:line="240"/>
        <w:jc w:val="left"/>
      </w:pPr>
      <w:r>
        <w:rPr>
          <w:color w:val="1A1A1A"/>
          <w:sz w:val="17"/>
          <w:szCs w:val="17"/>
          <w:rFonts w:ascii="Consolas" w:eastAsia="SimSun"/>
        </w:rPr>
        <w:t xml:space="preserve">        candidates.sort(key=lambda row: float(row["R2"]), reverse=True)</w:t>
      </w:r>
    </w:p>
    <w:p>
      <w:pPr>
        <w:shd w:fill="F5F5F5" w:val="clear"/>
        <w:spacing w:line="240"/>
        <w:jc w:val="left"/>
      </w:pPr>
      <w:r>
        <w:rPr>
          <w:color w:val="1A1A1A"/>
          <w:sz w:val="17"/>
          <w:szCs w:val="17"/>
          <w:rFonts w:ascii="Consolas" w:eastAsia="SimSun"/>
        </w:rPr>
        <w:t xml:space="preserve">        selected.extend(candidates[:3])</w:t>
      </w:r>
    </w:p>
    <w:p>
      <w:pPr>
        <w:shd w:fill="F5F5F5" w:val="clear"/>
        <w:spacing w:line="240"/>
        <w:jc w:val="left"/>
      </w:pPr>
      <w:r>
        <w:rPr>
          <w:color w:val="1A1A1A"/>
          <w:sz w:val="17"/>
          <w:szCs w:val="17"/>
          <w:rFonts w:ascii="Consolas" w:eastAsia="SimSun"/>
        </w:rPr>
        <w:t xml:space="preserve">    rows = selected</w:t>
      </w:r>
    </w:p>
    <w:p>
      <w:pPr>
        <w:shd w:fill="F5F5F5" w:val="clear"/>
        <w:spacing w:line="240"/>
        <w:jc w:val="left"/>
      </w:pPr>
      <w:r>
        <w:rPr>
          <w:color w:val="1A1A1A"/>
          <w:sz w:val="17"/>
          <w:szCs w:val="17"/>
          <w:rFonts w:ascii="Consolas" w:eastAsia="SimSun"/>
        </w:rPr>
        <w:t xml:space="preserve">    if not rows:</w:t>
      </w:r>
    </w:p>
    <w:p>
      <w:pPr>
        <w:shd w:fill="F5F5F5" w:val="clear"/>
        <w:spacing w:line="240"/>
        <w:jc w:val="left"/>
      </w:pPr>
      <w:r>
        <w:rPr>
          <w:color w:val="1A1A1A"/>
          <w:sz w:val="17"/>
          <w:szCs w:val="17"/>
          <w:rFonts w:ascii="Consolas" w:eastAsia="SimSun"/>
        </w:rPr>
        <w:t xml:space="preserve">        raise RuntimeError("no clusters fitted")</w:t>
      </w:r>
    </w:p>
    <w:p>
      <w:pPr>
        <w:shd w:fill="F5F5F5" w:val="clear"/>
        <w:spacing w:line="240"/>
        <w:jc w:val="left"/>
      </w:pPr>
      <w:r>
        <w:rPr>
          <w:color w:val="1A1A1A"/>
          <w:sz w:val="17"/>
          <w:szCs w:val="17"/>
          <w:rFonts w:ascii="Consolas" w:eastAsia="SimSun"/>
        </w:rPr>
        <w:t xml:space="preserve">    with (RESULTS / "q2_cluster_sine_results.csv").open("w", newline="", encoding="utf-8-sig") as handle:</w:t>
      </w:r>
    </w:p>
    <w:p>
      <w:pPr>
        <w:shd w:fill="F5F5F5" w:val="clear"/>
        <w:spacing w:line="240"/>
        <w:jc w:val="left"/>
      </w:pPr>
      <w:r>
        <w:rPr>
          <w:color w:val="1A1A1A"/>
          <w:sz w:val="17"/>
          <w:szCs w:val="17"/>
          <w:rFonts w:ascii="Consolas" w:eastAsia="SimSun"/>
        </w:rPr>
        <w:t xml:space="preserve">        writer = csv.DictWriter(handle, fieldnames=list(rows[0]))</w:t>
      </w:r>
    </w:p>
    <w:p>
      <w:pPr>
        <w:shd w:fill="F5F5F5" w:val="clear"/>
        <w:spacing w:line="240"/>
        <w:jc w:val="left"/>
      </w:pPr>
      <w:r>
        <w:rPr>
          <w:color w:val="1A1A1A"/>
          <w:sz w:val="17"/>
          <w:szCs w:val="17"/>
          <w:rFonts w:ascii="Consolas" w:eastAsia="SimSun"/>
        </w:rPr>
        <w:t xml:space="preserve">        writer.writeheader()</w:t>
      </w:r>
    </w:p>
    <w:p>
      <w:pPr>
        <w:shd w:fill="F5F5F5" w:val="clear"/>
        <w:spacing w:line="240"/>
        <w:jc w:val="left"/>
      </w:pPr>
      <w:r>
        <w:rPr>
          <w:color w:val="1A1A1A"/>
          <w:sz w:val="17"/>
          <w:szCs w:val="17"/>
          <w:rFonts w:ascii="Consolas" w:eastAsia="SimSun"/>
        </w:rPr>
        <w:t xml:space="preserve">        writer.writerows(rows)</w:t>
      </w:r>
    </w:p>
    <w:p>
      <w:pPr>
        <w:shd w:fill="F5F5F5" w:val="clear"/>
        <w:spacing w:line="240"/>
        <w:jc w:val="left"/>
      </w:pPr>
      <w:r>
        <w:rPr>
          <w:color w:val="1A1A1A"/>
          <w:sz w:val="17"/>
          <w:szCs w:val="17"/>
          <w:rFonts w:ascii="Consolas" w:eastAsia="SimSun"/>
        </w:rPr>
        <w:t xml:space="preserve">    print(f"PASS: fitted {len(rows)} clusters across {len({r['image'] for r in rows})} images")</w:t>
      </w:r>
    </w:p>
    <w:p>
      <w:pPr>
        <w:shd w:fill="F5F5F5" w:val="clear"/>
        <w:spacing w:line="240"/>
        <w:jc w:val="left"/>
      </w:pPr>
      <w:r>
        <w:rPr>
          <w:color w:val="1A1A1A"/>
          <w:sz w:val="17"/>
          <w:szCs w:val="17"/>
          <w:rFonts w:ascii="Consolas" w:eastAsia="SimSun"/>
        </w:rPr>
        <w:t xml:space="preserve">    print(f"R2_mean={np.mean([float(r['R2']) for r in rows]):.4f}; RMSE_mean={np.mean([float(r['RMSE_mm']) for r in rows]):.4f} mm")</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if __name__ == "__main__":</w:t>
      </w:r>
    </w:p>
    <w:p>
      <w:pPr>
        <w:shd w:fill="F5F5F5" w:val="clear"/>
        <w:spacing w:line="240"/>
        <w:jc w:val="left"/>
      </w:pPr>
      <w:r>
        <w:rPr>
          <w:color w:val="1A1A1A"/>
          <w:sz w:val="17"/>
          <w:szCs w:val="17"/>
          <w:rFonts w:ascii="Consolas" w:eastAsia="SimSun"/>
        </w:rPr>
        <w:t xml:space="preserve">    main()</w:t>
      </w:r>
    </w:p>
    <w:p>
      <w:pPr>
        <w:shd w:fill="F5F5F5" w:val="clear"/>
        <w:spacing w:line="240"/>
        <w:jc w:val="left"/>
      </w:pPr>
      <w:r>
        <w:rPr>
          <w:color w:val="1A1A1A"/>
          <w:sz w:val="17"/>
          <w:szCs w:val="17"/>
          <w:rFonts w:ascii="Consolas" w:eastAsia="SimSun"/>
        </w:rPr>
        <w:t xml:space="preserve"> </w:t>
      </w:r>
    </w:p>
    <w:p>
      <w:pPr>
        <w:pStyle w:val="Heading1"/>
        <w:keepNext/>
        <w:spacing w:before="360" w:after="200" w:line="312"/>
      </w:pPr>
      <w:r>
        <w:rPr>
          <w:b/>
          <w:bCs/>
          <w:color w:val="000000"/>
          <w:sz w:val="32"/>
          <w:szCs w:val="32"/>
          <w:rFonts w:ascii="Times New Roman" w:eastAsia="SimHei"/>
        </w:rPr>
        <w:t xml:space="preserve">附录D  问题三核心代码</w:t>
      </w:r>
    </w:p>
    <w:p>
      <w:pPr>
        <w:shd w:fill="F5F5F5" w:val="clear"/>
        <w:spacing w:line="240"/>
        <w:jc w:val="left"/>
      </w:pPr>
      <w:r>
        <w:rPr>
          <w:color w:val="1A1A1A"/>
          <w:sz w:val="17"/>
          <w:szCs w:val="17"/>
          <w:rFonts w:ascii="Consolas" w:eastAsia="SimSun"/>
        </w:rPr>
        <w:t xml:space="preserve">"""问题三：复杂裂隙轮廓和 JRC 采样敏感性。"""</w:t>
      </w:r>
    </w:p>
    <w:p>
      <w:pPr>
        <w:shd w:fill="F5F5F5" w:val="clear"/>
        <w:spacing w:line="240"/>
        <w:jc w:val="left"/>
      </w:pPr>
      <w:r>
        <w:rPr>
          <w:color w:val="1A1A1A"/>
          <w:sz w:val="17"/>
          <w:szCs w:val="17"/>
          <w:rFonts w:ascii="Consolas" w:eastAsia="SimSun"/>
        </w:rPr>
        <w:t xml:space="preserve">from __future__ import annotations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csv</w:t>
      </w:r>
    </w:p>
    <w:p>
      <w:pPr>
        <w:shd w:fill="F5F5F5" w:val="clear"/>
        <w:spacing w:line="240"/>
        <w:jc w:val="left"/>
      </w:pPr>
      <w:r>
        <w:rPr>
          <w:color w:val="1A1A1A"/>
          <w:sz w:val="17"/>
          <w:szCs w:val="17"/>
          <w:rFonts w:ascii="Consolas" w:eastAsia="SimSun"/>
        </w:rPr>
        <w:t xml:space="preserve">from pathlib import Path</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cv2</w:t>
      </w:r>
    </w:p>
    <w:p>
      <w:pPr>
        <w:shd w:fill="F5F5F5" w:val="clear"/>
        <w:spacing w:line="240"/>
        <w:jc w:val="left"/>
      </w:pPr>
      <w:r>
        <w:rPr>
          <w:color w:val="1A1A1A"/>
          <w:sz w:val="17"/>
          <w:szCs w:val="17"/>
          <w:rFonts w:ascii="Consolas" w:eastAsia="SimSun"/>
        </w:rPr>
        <w:t xml:space="preserve">import numpy as np</w:t>
      </w:r>
    </w:p>
    <w:p>
      <w:pPr>
        <w:shd w:fill="F5F5F5" w:val="clear"/>
        <w:spacing w:line="240"/>
        <w:jc w:val="left"/>
      </w:pPr>
      <w:r>
        <w:rPr>
          <w:color w:val="1A1A1A"/>
          <w:sz w:val="17"/>
          <w:szCs w:val="17"/>
          <w:rFonts w:ascii="Consolas" w:eastAsia="SimSun"/>
        </w:rPr>
        <w:t xml:space="preserve">from PIL import Image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DATA_ROOT = Path(r"C:\Users\zyq\AppData\Local\Temp\huawei-c-test2\C题\附件3")</w:t>
      </w:r>
    </w:p>
    <w:p>
      <w:pPr>
        <w:shd w:fill="F5F5F5" w:val="clear"/>
        <w:spacing w:line="240"/>
        <w:jc w:val="left"/>
      </w:pPr>
      <w:r>
        <w:rPr>
          <w:color w:val="1A1A1A"/>
          <w:sz w:val="17"/>
          <w:szCs w:val="17"/>
          <w:rFonts w:ascii="Consolas" w:eastAsia="SimSun"/>
        </w:rPr>
        <w:t xml:space="preserve">PROJECT = Path(__file__).resolve().parents[1]</w:t>
      </w:r>
    </w:p>
    <w:p>
      <w:pPr>
        <w:shd w:fill="F5F5F5" w:val="clear"/>
        <w:spacing w:line="240"/>
        <w:jc w:val="left"/>
      </w:pPr>
      <w:r>
        <w:rPr>
          <w:color w:val="1A1A1A"/>
          <w:sz w:val="17"/>
          <w:szCs w:val="17"/>
          <w:rFonts w:ascii="Consolas" w:eastAsia="SimSun"/>
        </w:rPr>
        <w:t xml:space="preserve">RESULTS = PROJECT / "results"</w:t>
      </w:r>
    </w:p>
    <w:p>
      <w:pPr>
        <w:shd w:fill="F5F5F5" w:val="clear"/>
        <w:spacing w:line="240"/>
        <w:jc w:val="left"/>
      </w:pPr>
      <w:r>
        <w:rPr>
          <w:color w:val="1A1A1A"/>
          <w:sz w:val="17"/>
          <w:szCs w:val="17"/>
          <w:rFonts w:ascii="Consolas" w:eastAsia="SimSun"/>
        </w:rPr>
        <w:t xml:space="preserve">FIGURES = PROJECT / "figures" / "result"</w:t>
      </w:r>
    </w:p>
    <w:p>
      <w:pPr>
        <w:shd w:fill="F5F5F5" w:val="clear"/>
        <w:spacing w:line="240"/>
        <w:jc w:val="left"/>
      </w:pPr>
      <w:r>
        <w:rPr>
          <w:color w:val="1A1A1A"/>
          <w:sz w:val="17"/>
          <w:szCs w:val="17"/>
          <w:rFonts w:ascii="Consolas" w:eastAsia="SimSun"/>
        </w:rPr>
        <w:t xml:space="preserve">RESULTS.mkdir(parents=True, exist_ok=True)</w:t>
      </w:r>
    </w:p>
    <w:p>
      <w:pPr>
        <w:shd w:fill="F5F5F5" w:val="clear"/>
        <w:spacing w:line="240"/>
        <w:jc w:val="left"/>
      </w:pPr>
      <w:r>
        <w:rPr>
          <w:color w:val="1A1A1A"/>
          <w:sz w:val="17"/>
          <w:szCs w:val="17"/>
          <w:rFonts w:ascii="Consolas" w:eastAsia="SimSun"/>
        </w:rPr>
        <w:t xml:space="preserve">FIGURES.mkdir(parents=True, exist_ok=True)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jrc_from_points(points: np.ndarray, width: int, height: int) -&gt; tuple[float, float]:</w:t>
      </w:r>
    </w:p>
    <w:p>
      <w:pPr>
        <w:shd w:fill="F5F5F5" w:val="clear"/>
        <w:spacing w:line="240"/>
        <w:jc w:val="left"/>
      </w:pPr>
      <w:r>
        <w:rPr>
          <w:color w:val="1A1A1A"/>
          <w:sz w:val="17"/>
          <w:szCs w:val="17"/>
          <w:rFonts w:ascii="Consolas" w:eastAsia="SimSun"/>
        </w:rPr>
        <w:t xml:space="preserve">    points = points[np.argsort(points[:, 0])]</w:t>
      </w:r>
    </w:p>
    <w:p>
      <w:pPr>
        <w:shd w:fill="F5F5F5" w:val="clear"/>
        <w:spacing w:line="240"/>
        <w:jc w:val="left"/>
      </w:pPr>
      <w:r>
        <w:rPr>
          <w:color w:val="1A1A1A"/>
          <w:sz w:val="17"/>
          <w:szCs w:val="17"/>
          <w:rFonts w:ascii="Consolas" w:eastAsia="SimSun"/>
        </w:rPr>
        <w:t xml:space="preserve">    unique_x = np.unique(points[:, 0])</w:t>
      </w:r>
    </w:p>
    <w:p>
      <w:pPr>
        <w:shd w:fill="F5F5F5" w:val="clear"/>
        <w:spacing w:line="240"/>
        <w:jc w:val="left"/>
      </w:pPr>
      <w:r>
        <w:rPr>
          <w:color w:val="1A1A1A"/>
          <w:sz w:val="17"/>
          <w:szCs w:val="17"/>
          <w:rFonts w:ascii="Consolas" w:eastAsia="SimSun"/>
        </w:rPr>
        <w:t xml:space="preserve">    points = np.asarray([[x, np.median(points[points[:, 0] == x, 1])] for x in unique_x], dtype=float)</w:t>
      </w:r>
    </w:p>
    <w:p>
      <w:pPr>
        <w:shd w:fill="F5F5F5" w:val="clear"/>
        <w:spacing w:line="240"/>
        <w:jc w:val="left"/>
      </w:pPr>
      <w:r>
        <w:rPr>
          <w:color w:val="1A1A1A"/>
          <w:sz w:val="17"/>
          <w:szCs w:val="17"/>
          <w:rFonts w:ascii="Consolas" w:eastAsia="SimSun"/>
        </w:rPr>
        <w:t xml:space="preserve">    x = points[:, 0] / max(width - 1, 1) * 94.25</w:t>
      </w:r>
    </w:p>
    <w:p>
      <w:pPr>
        <w:shd w:fill="F5F5F5" w:val="clear"/>
        <w:spacing w:line="240"/>
        <w:jc w:val="left"/>
      </w:pPr>
      <w:r>
        <w:rPr>
          <w:color w:val="1A1A1A"/>
          <w:sz w:val="17"/>
          <w:szCs w:val="17"/>
          <w:rFonts w:ascii="Consolas" w:eastAsia="SimSun"/>
        </w:rPr>
        <w:t xml:space="preserve">    y = points[:, 1] / max(height - 1, 1) * 500.0</w:t>
      </w:r>
    </w:p>
    <w:p>
      <w:pPr>
        <w:shd w:fill="F5F5F5" w:val="clear"/>
        <w:spacing w:line="240"/>
        <w:jc w:val="left"/>
      </w:pPr>
      <w:r>
        <w:rPr>
          <w:color w:val="1A1A1A"/>
          <w:sz w:val="17"/>
          <w:szCs w:val="17"/>
          <w:rFonts w:ascii="Consolas" w:eastAsia="SimSun"/>
        </w:rPr>
        <w:t xml:space="preserve">    slopes = np.diff(y) / np.maximum(np.diff(x), 1e-6)</w:t>
      </w:r>
    </w:p>
    <w:p>
      <w:pPr>
        <w:shd w:fill="F5F5F5" w:val="clear"/>
        <w:spacing w:line="240"/>
        <w:jc w:val="left"/>
      </w:pPr>
      <w:r>
        <w:rPr>
          <w:color w:val="1A1A1A"/>
          <w:sz w:val="17"/>
          <w:szCs w:val="17"/>
          <w:rFonts w:ascii="Consolas" w:eastAsia="SimSun"/>
        </w:rPr>
        <w:t xml:space="preserve">    z2 = float(np.sqrt(np.mean(slopes * slopes))) if len(slopes) else 0.0</w:t>
      </w:r>
    </w:p>
    <w:p>
      <w:pPr>
        <w:shd w:fill="F5F5F5" w:val="clear"/>
        <w:spacing w:line="240"/>
        <w:jc w:val="left"/>
      </w:pPr>
      <w:r>
        <w:rPr>
          <w:color w:val="1A1A1A"/>
          <w:sz w:val="17"/>
          <w:szCs w:val="17"/>
          <w:rFonts w:ascii="Consolas" w:eastAsia="SimSun"/>
        </w:rPr>
        <w:t xml:space="preserve">    jrc = float(51.85 * z2**0.6 - 10.37)</w:t>
      </w:r>
    </w:p>
    <w:p>
      <w:pPr>
        <w:shd w:fill="F5F5F5" w:val="clear"/>
        <w:spacing w:line="240"/>
        <w:jc w:val="left"/>
      </w:pPr>
      <w:r>
        <w:rPr>
          <w:color w:val="1A1A1A"/>
          <w:sz w:val="17"/>
          <w:szCs w:val="17"/>
          <w:rFonts w:ascii="Consolas" w:eastAsia="SimSun"/>
        </w:rPr>
        <w:t xml:space="preserve">    return z2, jrc</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process(path: Path) -&gt; list[dict[str, object]]:</w:t>
      </w:r>
    </w:p>
    <w:p>
      <w:pPr>
        <w:shd w:fill="F5F5F5" w:val="clear"/>
        <w:spacing w:line="240"/>
        <w:jc w:val="left"/>
      </w:pPr>
      <w:r>
        <w:rPr>
          <w:color w:val="1A1A1A"/>
          <w:sz w:val="17"/>
          <w:szCs w:val="17"/>
          <w:rFonts w:ascii="Consolas" w:eastAsia="SimSun"/>
        </w:rPr>
        <w:t xml:space="preserve">    gray = np.asarray(Image.open(path).convert("L"), dtype=np.uint8)</w:t>
      </w:r>
    </w:p>
    <w:p>
      <w:pPr>
        <w:shd w:fill="F5F5F5" w:val="clear"/>
        <w:spacing w:line="240"/>
        <w:jc w:val="left"/>
      </w:pPr>
      <w:r>
        <w:rPr>
          <w:color w:val="1A1A1A"/>
          <w:sz w:val="17"/>
          <w:szCs w:val="17"/>
          <w:rFonts w:ascii="Consolas" w:eastAsia="SimSun"/>
        </w:rPr>
        <w:t xml:space="preserve">    smooth = cv2.GaussianBlur(gray, (7, 7), 0)</w:t>
      </w:r>
    </w:p>
    <w:p>
      <w:pPr>
        <w:shd w:fill="F5F5F5" w:val="clear"/>
        <w:spacing w:line="240"/>
        <w:jc w:val="left"/>
      </w:pPr>
      <w:r>
        <w:rPr>
          <w:color w:val="1A1A1A"/>
          <w:sz w:val="17"/>
          <w:szCs w:val="17"/>
          <w:rFonts w:ascii="Consolas" w:eastAsia="SimSun"/>
        </w:rPr>
        <w:t xml:space="preserve">    edges = cv2.Canny(smooth, 30, 100)</w:t>
      </w:r>
    </w:p>
    <w:p>
      <w:pPr>
        <w:shd w:fill="F5F5F5" w:val="clear"/>
        <w:spacing w:line="240"/>
        <w:jc w:val="left"/>
      </w:pPr>
      <w:r>
        <w:rPr>
          <w:color w:val="1A1A1A"/>
          <w:sz w:val="17"/>
          <w:szCs w:val="17"/>
          <w:rFonts w:ascii="Consolas" w:eastAsia="SimSun"/>
        </w:rPr>
        <w:t xml:space="preserve">    contours, _ = cv2.findContours(edges, cv2.RETR_LIST, cv2.CHAIN_APPROX_NONE)</w:t>
      </w:r>
    </w:p>
    <w:p>
      <w:pPr>
        <w:shd w:fill="F5F5F5" w:val="clear"/>
        <w:spacing w:line="240"/>
        <w:jc w:val="left"/>
      </w:pPr>
      <w:r>
        <w:rPr>
          <w:color w:val="1A1A1A"/>
          <w:sz w:val="17"/>
          <w:szCs w:val="17"/>
          <w:rFonts w:ascii="Consolas" w:eastAsia="SimSun"/>
        </w:rPr>
        <w:t xml:space="preserve">    contours = [c[:, 0, :] for c in contours if len(c) &gt;= 30]</w:t>
      </w:r>
    </w:p>
    <w:p>
      <w:pPr>
        <w:shd w:fill="F5F5F5" w:val="clear"/>
        <w:spacing w:line="240"/>
        <w:jc w:val="left"/>
      </w:pPr>
      <w:r>
        <w:rPr>
          <w:color w:val="1A1A1A"/>
          <w:sz w:val="17"/>
          <w:szCs w:val="17"/>
          <w:rFonts w:ascii="Consolas" w:eastAsia="SimSun"/>
        </w:rPr>
        <w:t xml:space="preserve">    if not contours:</w:t>
      </w:r>
    </w:p>
    <w:p>
      <w:pPr>
        <w:shd w:fill="F5F5F5" w:val="clear"/>
        <w:spacing w:line="240"/>
        <w:jc w:val="left"/>
      </w:pPr>
      <w:r>
        <w:rPr>
          <w:color w:val="1A1A1A"/>
          <w:sz w:val="17"/>
          <w:szCs w:val="17"/>
          <w:rFonts w:ascii="Consolas" w:eastAsia="SimSun"/>
        </w:rPr>
        <w:t xml:space="preserve">        return []</w:t>
      </w:r>
    </w:p>
    <w:p>
      <w:pPr>
        <w:shd w:fill="F5F5F5" w:val="clear"/>
        <w:spacing w:line="240"/>
        <w:jc w:val="left"/>
      </w:pPr>
      <w:r>
        <w:rPr>
          <w:color w:val="1A1A1A"/>
          <w:sz w:val="17"/>
          <w:szCs w:val="17"/>
          <w:rFonts w:ascii="Consolas" w:eastAsia="SimSun"/>
        </w:rPr>
        <w:t xml:space="preserve">    contour = max(contours, key=cv2.contourArea)</w:t>
      </w:r>
    </w:p>
    <w:p>
      <w:pPr>
        <w:shd w:fill="F5F5F5" w:val="clear"/>
        <w:spacing w:line="240"/>
        <w:jc w:val="left"/>
      </w:pPr>
      <w:r>
        <w:rPr>
          <w:color w:val="1A1A1A"/>
          <w:sz w:val="17"/>
          <w:szCs w:val="17"/>
          <w:rFonts w:ascii="Consolas" w:eastAsia="SimSun"/>
        </w:rPr>
        <w:t xml:space="preserve">    rows = []</w:t>
      </w:r>
    </w:p>
    <w:p>
      <w:pPr>
        <w:shd w:fill="F5F5F5" w:val="clear"/>
        <w:spacing w:line="240"/>
        <w:jc w:val="left"/>
      </w:pPr>
      <w:r>
        <w:rPr>
          <w:color w:val="1A1A1A"/>
          <w:sz w:val="17"/>
          <w:szCs w:val="17"/>
          <w:rFonts w:ascii="Consolas" w:eastAsia="SimSun"/>
        </w:rPr>
        <w:t xml:space="preserve">    for method, count in (("uniform", 32), ("uniform", 64), ("uniform", 128), ("curvature_adaptive", 64)):</w:t>
      </w:r>
    </w:p>
    <w:p>
      <w:pPr>
        <w:shd w:fill="F5F5F5" w:val="clear"/>
        <w:spacing w:line="240"/>
        <w:jc w:val="left"/>
      </w:pPr>
      <w:r>
        <w:rPr>
          <w:color w:val="1A1A1A"/>
          <w:sz w:val="17"/>
          <w:szCs w:val="17"/>
          <w:rFonts w:ascii="Consolas" w:eastAsia="SimSun"/>
        </w:rPr>
        <w:t xml:space="preserve">        if method == "uniform":</w:t>
      </w:r>
    </w:p>
    <w:p>
      <w:pPr>
        <w:shd w:fill="F5F5F5" w:val="clear"/>
        <w:spacing w:line="240"/>
        <w:jc w:val="left"/>
      </w:pPr>
      <w:r>
        <w:rPr>
          <w:color w:val="1A1A1A"/>
          <w:sz w:val="17"/>
          <w:szCs w:val="17"/>
          <w:rFonts w:ascii="Consolas" w:eastAsia="SimSun"/>
        </w:rPr>
        <w:t xml:space="preserve">            indices = np.linspace(0, len(contour) - 1, min(count, len(contour))).astype(int)</w:t>
      </w:r>
    </w:p>
    <w:p>
      <w:pPr>
        <w:shd w:fill="F5F5F5" w:val="clear"/>
        <w:spacing w:line="240"/>
        <w:jc w:val="left"/>
      </w:pPr>
      <w:r>
        <w:rPr>
          <w:color w:val="1A1A1A"/>
          <w:sz w:val="17"/>
          <w:szCs w:val="17"/>
          <w:rFonts w:ascii="Consolas" w:eastAsia="SimSun"/>
        </w:rPr>
        <w:t xml:space="preserve">        else:</w:t>
      </w:r>
    </w:p>
    <w:p>
      <w:pPr>
        <w:shd w:fill="F5F5F5" w:val="clear"/>
        <w:spacing w:line="240"/>
        <w:jc w:val="left"/>
      </w:pPr>
      <w:r>
        <w:rPr>
          <w:color w:val="1A1A1A"/>
          <w:sz w:val="17"/>
          <w:szCs w:val="17"/>
          <w:rFonts w:ascii="Consolas" w:eastAsia="SimSun"/>
        </w:rPr>
        <w:t xml:space="preserve">            step = max(1, len(contour) // count)</w:t>
      </w:r>
    </w:p>
    <w:p>
      <w:pPr>
        <w:shd w:fill="F5F5F5" w:val="clear"/>
        <w:spacing w:line="240"/>
        <w:jc w:val="left"/>
      </w:pPr>
      <w:r>
        <w:rPr>
          <w:color w:val="1A1A1A"/>
          <w:sz w:val="17"/>
          <w:szCs w:val="17"/>
          <w:rFonts w:ascii="Consolas" w:eastAsia="SimSun"/>
        </w:rPr>
        <w:t xml:space="preserve">            base = list(range(0, len(contour), step))</w:t>
      </w:r>
    </w:p>
    <w:p>
      <w:pPr>
        <w:shd w:fill="F5F5F5" w:val="clear"/>
        <w:spacing w:line="240"/>
        <w:jc w:val="left"/>
      </w:pPr>
      <w:r>
        <w:rPr>
          <w:color w:val="1A1A1A"/>
          <w:sz w:val="17"/>
          <w:szCs w:val="17"/>
          <w:rFonts w:ascii="Consolas" w:eastAsia="SimSun"/>
        </w:rPr>
        <w:t xml:space="preserve">            curvature = np.linalg.norm(np.diff(contour.astype(float), n=2, axis=0), axis=1)</w:t>
      </w:r>
    </w:p>
    <w:p>
      <w:pPr>
        <w:shd w:fill="F5F5F5" w:val="clear"/>
        <w:spacing w:line="240"/>
        <w:jc w:val="left"/>
      </w:pPr>
      <w:r>
        <w:rPr>
          <w:color w:val="1A1A1A"/>
          <w:sz w:val="17"/>
          <w:szCs w:val="17"/>
          <w:rFonts w:ascii="Consolas" w:eastAsia="SimSun"/>
        </w:rPr>
        <w:t xml:space="preserve">            extra = np.argsort(curvature)[-min(count // 3, len(curvature)):]</w:t>
      </w:r>
    </w:p>
    <w:p>
      <w:pPr>
        <w:shd w:fill="F5F5F5" w:val="clear"/>
        <w:spacing w:line="240"/>
        <w:jc w:val="left"/>
      </w:pPr>
      <w:r>
        <w:rPr>
          <w:color w:val="1A1A1A"/>
          <w:sz w:val="17"/>
          <w:szCs w:val="17"/>
          <w:rFonts w:ascii="Consolas" w:eastAsia="SimSun"/>
        </w:rPr>
        <w:t xml:space="preserve">            indices = np.unique(np.clip(np.r_[base, extra], 0, len(contour) - 1))</w:t>
      </w:r>
    </w:p>
    <w:p>
      <w:pPr>
        <w:shd w:fill="F5F5F5" w:val="clear"/>
        <w:spacing w:line="240"/>
        <w:jc w:val="left"/>
      </w:pPr>
      <w:r>
        <w:rPr>
          <w:color w:val="1A1A1A"/>
          <w:sz w:val="17"/>
          <w:szCs w:val="17"/>
          <w:rFonts w:ascii="Consolas" w:eastAsia="SimSun"/>
        </w:rPr>
        <w:t xml:space="preserve">        z2, jrc = jrc_from_points(contour[indices], gray.shape[1], gray.shape[0])</w:t>
      </w:r>
    </w:p>
    <w:p>
      <w:pPr>
        <w:shd w:fill="F5F5F5" w:val="clear"/>
        <w:spacing w:line="240"/>
        <w:jc w:val="left"/>
      </w:pPr>
      <w:r>
        <w:rPr>
          <w:color w:val="1A1A1A"/>
          <w:sz w:val="17"/>
          <w:szCs w:val="17"/>
          <w:rFonts w:ascii="Consolas" w:eastAsia="SimSun"/>
        </w:rPr>
        <w:t xml:space="preserve">        rows.append({"image": path.name, "method": method, "sample_count": len(indices), "contour_points": len(contour), "area_pixel": float(cv2.contourArea(contour)), "Z2": z2, "JRC": jrc})</w:t>
      </w:r>
    </w:p>
    <w:p>
      <w:pPr>
        <w:shd w:fill="F5F5F5" w:val="clear"/>
        <w:spacing w:line="240"/>
        <w:jc w:val="left"/>
      </w:pPr>
      <w:r>
        <w:rPr>
          <w:color w:val="1A1A1A"/>
          <w:sz w:val="17"/>
          <w:szCs w:val="17"/>
          <w:rFonts w:ascii="Consolas" w:eastAsia="SimSun"/>
        </w:rPr>
        <w:t xml:space="preserve">    return rows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main() -&gt; None:</w:t>
      </w:r>
    </w:p>
    <w:p>
      <w:pPr>
        <w:shd w:fill="F5F5F5" w:val="clear"/>
        <w:spacing w:line="240"/>
        <w:jc w:val="left"/>
      </w:pPr>
      <w:r>
        <w:rPr>
          <w:color w:val="1A1A1A"/>
          <w:sz w:val="17"/>
          <w:szCs w:val="17"/>
          <w:rFonts w:ascii="Consolas" w:eastAsia="SimSun"/>
        </w:rPr>
        <w:t xml:space="preserve">    rows: list[dict[str, object]] = []</w:t>
      </w:r>
    </w:p>
    <w:p>
      <w:pPr>
        <w:shd w:fill="F5F5F5" w:val="clear"/>
        <w:spacing w:line="240"/>
        <w:jc w:val="left"/>
      </w:pPr>
      <w:r>
        <w:rPr>
          <w:color w:val="1A1A1A"/>
          <w:sz w:val="17"/>
          <w:szCs w:val="17"/>
          <w:rFonts w:ascii="Consolas" w:eastAsia="SimSun"/>
        </w:rPr>
        <w:t xml:space="preserve">    for path in sorted(DATA_ROOT.glob("*.jpg")):</w:t>
      </w:r>
    </w:p>
    <w:p>
      <w:pPr>
        <w:shd w:fill="F5F5F5" w:val="clear"/>
        <w:spacing w:line="240"/>
        <w:jc w:val="left"/>
      </w:pPr>
      <w:r>
        <w:rPr>
          <w:color w:val="1A1A1A"/>
          <w:sz w:val="17"/>
          <w:szCs w:val="17"/>
          <w:rFonts w:ascii="Consolas" w:eastAsia="SimSun"/>
        </w:rPr>
        <w:t xml:space="preserve">        rows.extend(process(path))</w:t>
      </w:r>
    </w:p>
    <w:p>
      <w:pPr>
        <w:shd w:fill="F5F5F5" w:val="clear"/>
        <w:spacing w:line="240"/>
        <w:jc w:val="left"/>
      </w:pPr>
      <w:r>
        <w:rPr>
          <w:color w:val="1A1A1A"/>
          <w:sz w:val="17"/>
          <w:szCs w:val="17"/>
          <w:rFonts w:ascii="Consolas" w:eastAsia="SimSun"/>
        </w:rPr>
        <w:t xml:space="preserve">    if not rows:</w:t>
      </w:r>
    </w:p>
    <w:p>
      <w:pPr>
        <w:shd w:fill="F5F5F5" w:val="clear"/>
        <w:spacing w:line="240"/>
        <w:jc w:val="left"/>
      </w:pPr>
      <w:r>
        <w:rPr>
          <w:color w:val="1A1A1A"/>
          <w:sz w:val="17"/>
          <w:szCs w:val="17"/>
          <w:rFonts w:ascii="Consolas" w:eastAsia="SimSun"/>
        </w:rPr>
        <w:t xml:space="preserve">        raise RuntimeError("no contour extracted")</w:t>
      </w:r>
    </w:p>
    <w:p>
      <w:pPr>
        <w:shd w:fill="F5F5F5" w:val="clear"/>
        <w:spacing w:line="240"/>
        <w:jc w:val="left"/>
      </w:pPr>
      <w:r>
        <w:rPr>
          <w:color w:val="1A1A1A"/>
          <w:sz w:val="17"/>
          <w:szCs w:val="17"/>
          <w:rFonts w:ascii="Consolas" w:eastAsia="SimSun"/>
        </w:rPr>
        <w:t xml:space="preserve">    with (RESULTS / "q3_jrc_results.csv").open("w", newline="", encoding="utf-8-sig") as handle:</w:t>
      </w:r>
    </w:p>
    <w:p>
      <w:pPr>
        <w:shd w:fill="F5F5F5" w:val="clear"/>
        <w:spacing w:line="240"/>
        <w:jc w:val="left"/>
      </w:pPr>
      <w:r>
        <w:rPr>
          <w:color w:val="1A1A1A"/>
          <w:sz w:val="17"/>
          <w:szCs w:val="17"/>
          <w:rFonts w:ascii="Consolas" w:eastAsia="SimSun"/>
        </w:rPr>
        <w:t xml:space="preserve">        writer = csv.DictWriter(handle, fieldnames=list(rows[0]))</w:t>
      </w:r>
    </w:p>
    <w:p>
      <w:pPr>
        <w:shd w:fill="F5F5F5" w:val="clear"/>
        <w:spacing w:line="240"/>
        <w:jc w:val="left"/>
      </w:pPr>
      <w:r>
        <w:rPr>
          <w:color w:val="1A1A1A"/>
          <w:sz w:val="17"/>
          <w:szCs w:val="17"/>
          <w:rFonts w:ascii="Consolas" w:eastAsia="SimSun"/>
        </w:rPr>
        <w:t xml:space="preserve">        writer.writeheader()</w:t>
      </w:r>
    </w:p>
    <w:p>
      <w:pPr>
        <w:shd w:fill="F5F5F5" w:val="clear"/>
        <w:spacing w:line="240"/>
        <w:jc w:val="left"/>
      </w:pPr>
      <w:r>
        <w:rPr>
          <w:color w:val="1A1A1A"/>
          <w:sz w:val="17"/>
          <w:szCs w:val="17"/>
          <w:rFonts w:ascii="Consolas" w:eastAsia="SimSun"/>
        </w:rPr>
        <w:t xml:space="preserve">        writer.writerows(rows)</w:t>
      </w:r>
    </w:p>
    <w:p>
      <w:pPr>
        <w:shd w:fill="F5F5F5" w:val="clear"/>
        <w:spacing w:line="240"/>
        <w:jc w:val="left"/>
      </w:pPr>
      <w:r>
        <w:rPr>
          <w:color w:val="1A1A1A"/>
          <w:sz w:val="17"/>
          <w:szCs w:val="17"/>
          <w:rFonts w:ascii="Consolas" w:eastAsia="SimSun"/>
        </w:rPr>
        <w:t xml:space="preserve">    print(f"PASS: extracted contours for {len({r['image'] for r in rows})} images; rows={len(rows)}")</w:t>
      </w:r>
    </w:p>
    <w:p>
      <w:pPr>
        <w:shd w:fill="F5F5F5" w:val="clear"/>
        <w:spacing w:line="240"/>
        <w:jc w:val="left"/>
      </w:pPr>
      <w:r>
        <w:rPr>
          <w:color w:val="1A1A1A"/>
          <w:sz w:val="17"/>
          <w:szCs w:val="17"/>
          <w:rFonts w:ascii="Consolas" w:eastAsia="SimSun"/>
        </w:rPr>
        <w:t xml:space="preserve">    print("LIMITATION: JRC is image-derived and requires engineering calibration")</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if __name__ == "__main__":</w:t>
      </w:r>
    </w:p>
    <w:p>
      <w:pPr>
        <w:shd w:fill="F5F5F5" w:val="clear"/>
        <w:spacing w:line="240"/>
        <w:jc w:val="left"/>
      </w:pPr>
      <w:r>
        <w:rPr>
          <w:color w:val="1A1A1A"/>
          <w:sz w:val="17"/>
          <w:szCs w:val="17"/>
          <w:rFonts w:ascii="Consolas" w:eastAsia="SimSun"/>
        </w:rPr>
        <w:t xml:space="preserve">    main()</w:t>
      </w:r>
    </w:p>
    <w:p>
      <w:pPr>
        <w:shd w:fill="F5F5F5" w:val="clear"/>
        <w:spacing w:line="240"/>
        <w:jc w:val="left"/>
      </w:pPr>
      <w:r>
        <w:rPr>
          <w:color w:val="1A1A1A"/>
          <w:sz w:val="17"/>
          <w:szCs w:val="17"/>
          <w:rFonts w:ascii="Consolas" w:eastAsia="SimSun"/>
        </w:rPr>
        <w:t xml:space="preserve"> </w:t>
      </w:r>
    </w:p>
    <w:p>
      <w:pPr>
        <w:pStyle w:val="Heading1"/>
        <w:keepNext/>
        <w:spacing w:before="360" w:after="200" w:line="312"/>
      </w:pPr>
      <w:r>
        <w:rPr>
          <w:b/>
          <w:bCs/>
          <w:color w:val="000000"/>
          <w:sz w:val="32"/>
          <w:szCs w:val="32"/>
          <w:rFonts w:ascii="Times New Roman" w:eastAsia="SimHei"/>
        </w:rPr>
        <w:t xml:space="preserve">附录E  问题四核心代码</w:t>
      </w:r>
    </w:p>
    <w:p>
      <w:pPr>
        <w:shd w:fill="F5F5F5" w:val="clear"/>
        <w:spacing w:line="240"/>
        <w:jc w:val="left"/>
      </w:pPr>
      <w:r>
        <w:rPr>
          <w:color w:val="1A1A1A"/>
          <w:sz w:val="17"/>
          <w:szCs w:val="17"/>
          <w:rFonts w:ascii="Consolas" w:eastAsia="SimSun"/>
        </w:rPr>
        <w:t xml:space="preserve">"""问题四：基于几何邻接和图像统计的连通性相对评分。"""</w:t>
      </w:r>
    </w:p>
    <w:p>
      <w:pPr>
        <w:shd w:fill="F5F5F5" w:val="clear"/>
        <w:spacing w:line="240"/>
        <w:jc w:val="left"/>
      </w:pPr>
      <w:r>
        <w:rPr>
          <w:color w:val="1A1A1A"/>
          <w:sz w:val="17"/>
          <w:szCs w:val="17"/>
          <w:rFonts w:ascii="Consolas" w:eastAsia="SimSun"/>
        </w:rPr>
        <w:t xml:space="preserve">from __future__ import annotations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csv</w:t>
      </w:r>
    </w:p>
    <w:p>
      <w:pPr>
        <w:shd w:fill="F5F5F5" w:val="clear"/>
        <w:spacing w:line="240"/>
        <w:jc w:val="left"/>
      </w:pPr>
      <w:r>
        <w:rPr>
          <w:color w:val="1A1A1A"/>
          <w:sz w:val="17"/>
          <w:szCs w:val="17"/>
          <w:rFonts w:ascii="Consolas" w:eastAsia="SimSun"/>
        </w:rPr>
        <w:t xml:space="preserve">import math</w:t>
      </w:r>
    </w:p>
    <w:p>
      <w:pPr>
        <w:shd w:fill="F5F5F5" w:val="clear"/>
        <w:spacing w:line="240"/>
        <w:jc w:val="left"/>
      </w:pPr>
      <w:r>
        <w:rPr>
          <w:color w:val="1A1A1A"/>
          <w:sz w:val="17"/>
          <w:szCs w:val="17"/>
          <w:rFonts w:ascii="Consolas" w:eastAsia="SimSun"/>
        </w:rPr>
        <w:t xml:space="preserve">import re</w:t>
      </w:r>
    </w:p>
    <w:p>
      <w:pPr>
        <w:shd w:fill="F5F5F5" w:val="clear"/>
        <w:spacing w:line="240"/>
        <w:jc w:val="left"/>
      </w:pPr>
      <w:r>
        <w:rPr>
          <w:color w:val="1A1A1A"/>
          <w:sz w:val="17"/>
          <w:szCs w:val="17"/>
          <w:rFonts w:ascii="Consolas" w:eastAsia="SimSun"/>
        </w:rPr>
        <w:t xml:space="preserve">from pathlib import Path</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import cv2</w:t>
      </w:r>
    </w:p>
    <w:p>
      <w:pPr>
        <w:shd w:fill="F5F5F5" w:val="clear"/>
        <w:spacing w:line="240"/>
        <w:jc w:val="left"/>
      </w:pPr>
      <w:r>
        <w:rPr>
          <w:color w:val="1A1A1A"/>
          <w:sz w:val="17"/>
          <w:szCs w:val="17"/>
          <w:rFonts w:ascii="Consolas" w:eastAsia="SimSun"/>
        </w:rPr>
        <w:t xml:space="preserve">import numpy as np</w:t>
      </w:r>
    </w:p>
    <w:p>
      <w:pPr>
        <w:shd w:fill="F5F5F5" w:val="clear"/>
        <w:spacing w:line="240"/>
        <w:jc w:val="left"/>
      </w:pPr>
      <w:r>
        <w:rPr>
          <w:color w:val="1A1A1A"/>
          <w:sz w:val="17"/>
          <w:szCs w:val="17"/>
          <w:rFonts w:ascii="Consolas" w:eastAsia="SimSun"/>
        </w:rPr>
        <w:t xml:space="preserve">from PIL import Image</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DATA_ROOT = Path(r"C:\Users\zyq\AppData\Local\Temp\huawei-c-test2\C题\附件4")</w:t>
      </w:r>
    </w:p>
    <w:p>
      <w:pPr>
        <w:shd w:fill="F5F5F5" w:val="clear"/>
        <w:spacing w:line="240"/>
        <w:jc w:val="left"/>
      </w:pPr>
      <w:r>
        <w:rPr>
          <w:color w:val="1A1A1A"/>
          <w:sz w:val="17"/>
          <w:szCs w:val="17"/>
          <w:rFonts w:ascii="Consolas" w:eastAsia="SimSun"/>
        </w:rPr>
        <w:t xml:space="preserve">PROJECT = Path(__file__).resolve().parents[1]</w:t>
      </w:r>
    </w:p>
    <w:p>
      <w:pPr>
        <w:shd w:fill="F5F5F5" w:val="clear"/>
        <w:spacing w:line="240"/>
        <w:jc w:val="left"/>
      </w:pPr>
      <w:r>
        <w:rPr>
          <w:color w:val="1A1A1A"/>
          <w:sz w:val="17"/>
          <w:szCs w:val="17"/>
          <w:rFonts w:ascii="Consolas" w:eastAsia="SimSun"/>
        </w:rPr>
        <w:t xml:space="preserve">RESULTS = PROJECT / "results"</w:t>
      </w:r>
    </w:p>
    <w:p>
      <w:pPr>
        <w:shd w:fill="F5F5F5" w:val="clear"/>
        <w:spacing w:line="240"/>
        <w:jc w:val="left"/>
      </w:pPr>
      <w:r>
        <w:rPr>
          <w:color w:val="1A1A1A"/>
          <w:sz w:val="17"/>
          <w:szCs w:val="17"/>
          <w:rFonts w:ascii="Consolas" w:eastAsia="SimSun"/>
        </w:rPr>
        <w:t xml:space="preserve">FIGURES = PROJECT / "figures" / "result"</w:t>
      </w:r>
    </w:p>
    <w:p>
      <w:pPr>
        <w:shd w:fill="F5F5F5" w:val="clear"/>
        <w:spacing w:line="240"/>
        <w:jc w:val="left"/>
      </w:pPr>
      <w:r>
        <w:rPr>
          <w:color w:val="1A1A1A"/>
          <w:sz w:val="17"/>
          <w:szCs w:val="17"/>
          <w:rFonts w:ascii="Consolas" w:eastAsia="SimSun"/>
        </w:rPr>
        <w:t xml:space="preserve">RESULTS.mkdir(parents=True, exist_ok=True)</w:t>
      </w:r>
    </w:p>
    <w:p>
      <w:pPr>
        <w:shd w:fill="F5F5F5" w:val="clear"/>
        <w:spacing w:line="240"/>
        <w:jc w:val="left"/>
      </w:pPr>
      <w:r>
        <w:rPr>
          <w:color w:val="1A1A1A"/>
          <w:sz w:val="17"/>
          <w:szCs w:val="17"/>
          <w:rFonts w:ascii="Consolas" w:eastAsia="SimSun"/>
        </w:rPr>
        <w:t xml:space="preserve">FIGURES.mkdir(parents=True, exist_ok=True)</w:t>
      </w:r>
    </w:p>
    <w:p>
      <w:pPr>
        <w:shd w:fill="F5F5F5" w:val="clear"/>
        <w:spacing w:line="240"/>
        <w:jc w:val="left"/>
      </w:pPr>
      <w:r>
        <w:rPr>
          <w:color w:val="1A1A1A"/>
          <w:sz w:val="17"/>
          <w:szCs w:val="17"/>
          <w:rFonts w:ascii="Consolas" w:eastAsia="SimSun"/>
        </w:rPr>
        <w:t xml:space="preserve">POSITIONS = {1: (500, 2000), 2: (1500, 2000), 3: (2500, 2000), 4: (500, 1000), 5: (1500, 1000), 6: (2500, 1000)}</w:t>
      </w:r>
    </w:p>
    <w:p>
      <w:pPr>
        <w:shd w:fill="F5F5F5" w:val="clear"/>
        <w:spacing w:line="240"/>
        <w:jc w:val="left"/>
      </w:pPr>
      <w:r>
        <w:rPr>
          <w:color w:val="1A1A1A"/>
          <w:sz w:val="17"/>
          <w:szCs w:val="17"/>
          <w:rFonts w:ascii="Consolas" w:eastAsia="SimSun"/>
        </w:rPr>
        <w:t xml:space="preserve">NEIGHBORS = [(1, 2), (2, 3), (4, 5), (5, 6), (1, 4), (2, 5), (3, 6)]</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key(path: Path) -&gt; tuple[int, int]:</w:t>
      </w:r>
    </w:p>
    <w:p>
      <w:pPr>
        <w:shd w:fill="F5F5F5" w:val="clear"/>
        <w:spacing w:line="240"/>
        <w:jc w:val="left"/>
      </w:pPr>
      <w:r>
        <w:rPr>
          <w:color w:val="1A1A1A"/>
          <w:sz w:val="17"/>
          <w:szCs w:val="17"/>
          <w:rFonts w:ascii="Consolas" w:eastAsia="SimSun"/>
        </w:rPr>
        <w:t xml:space="preserve">    hole = int(re.search(r"(\d+)#孔", str(path)).group(1))</w:t>
      </w:r>
    </w:p>
    <w:p>
      <w:pPr>
        <w:shd w:fill="F5F5F5" w:val="clear"/>
        <w:spacing w:line="240"/>
        <w:jc w:val="left"/>
      </w:pPr>
      <w:r>
        <w:rPr>
          <w:color w:val="1A1A1A"/>
          <w:sz w:val="17"/>
          <w:szCs w:val="17"/>
          <w:rFonts w:ascii="Consolas" w:eastAsia="SimSun"/>
        </w:rPr>
        <w:t xml:space="preserve">    segment = int(re.search(r"(\d+)-\d+m", path.name).group(1))</w:t>
      </w:r>
    </w:p>
    <w:p>
      <w:pPr>
        <w:shd w:fill="F5F5F5" w:val="clear"/>
        <w:spacing w:line="240"/>
        <w:jc w:val="left"/>
      </w:pPr>
      <w:r>
        <w:rPr>
          <w:color w:val="1A1A1A"/>
          <w:sz w:val="17"/>
          <w:szCs w:val="17"/>
          <w:rFonts w:ascii="Consolas" w:eastAsia="SimSun"/>
        </w:rPr>
        <w:t xml:space="preserve">    return hole, segment</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feature(path: Path) -&gt; dict[str, float | int]:</w:t>
      </w:r>
    </w:p>
    <w:p>
      <w:pPr>
        <w:shd w:fill="F5F5F5" w:val="clear"/>
        <w:spacing w:line="240"/>
        <w:jc w:val="left"/>
      </w:pPr>
      <w:r>
        <w:rPr>
          <w:color w:val="1A1A1A"/>
          <w:sz w:val="17"/>
          <w:szCs w:val="17"/>
          <w:rFonts w:ascii="Consolas" w:eastAsia="SimSun"/>
        </w:rPr>
        <w:t xml:space="preserve">    gray = np.asarray(Image.open(path).convert("L"), dtype=np.uint8)</w:t>
      </w:r>
    </w:p>
    <w:p>
      <w:pPr>
        <w:shd w:fill="F5F5F5" w:val="clear"/>
        <w:spacing w:line="240"/>
        <w:jc w:val="left"/>
      </w:pPr>
      <w:r>
        <w:rPr>
          <w:color w:val="1A1A1A"/>
          <w:sz w:val="17"/>
          <w:szCs w:val="17"/>
          <w:rFonts w:ascii="Consolas" w:eastAsia="SimSun"/>
        </w:rPr>
        <w:t xml:space="preserve">    edges = cv2.Canny(cv2.GaussianBlur(gray, (7, 7), 0), 30, 100)</w:t>
      </w:r>
    </w:p>
    <w:p>
      <w:pPr>
        <w:shd w:fill="F5F5F5" w:val="clear"/>
        <w:spacing w:line="240"/>
        <w:jc w:val="left"/>
      </w:pPr>
      <w:r>
        <w:rPr>
          <w:color w:val="1A1A1A"/>
          <w:sz w:val="17"/>
          <w:szCs w:val="17"/>
          <w:rFonts w:ascii="Consolas" w:eastAsia="SimSun"/>
        </w:rPr>
        <w:t xml:space="preserve">    return {"edge_density": float(np.mean(edges &gt; 0)), "mean_intensity": float(gray.mean()), "orientation": float(np.mean(np.abs(np.gradient(gray.astype(float), axis=0))))}</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def main() -&gt; None:</w:t>
      </w:r>
    </w:p>
    <w:p>
      <w:pPr>
        <w:shd w:fill="F5F5F5" w:val="clear"/>
        <w:spacing w:line="240"/>
        <w:jc w:val="left"/>
      </w:pPr>
      <w:r>
        <w:rPr>
          <w:color w:val="1A1A1A"/>
          <w:sz w:val="17"/>
          <w:szCs w:val="17"/>
          <w:rFonts w:ascii="Consolas" w:eastAsia="SimSun"/>
        </w:rPr>
        <w:t xml:space="preserve">    features = {}</w:t>
      </w:r>
    </w:p>
    <w:p>
      <w:pPr>
        <w:shd w:fill="F5F5F5" w:val="clear"/>
        <w:spacing w:line="240"/>
        <w:jc w:val="left"/>
      </w:pPr>
      <w:r>
        <w:rPr>
          <w:color w:val="1A1A1A"/>
          <w:sz w:val="17"/>
          <w:szCs w:val="17"/>
          <w:rFonts w:ascii="Consolas" w:eastAsia="SimSun"/>
        </w:rPr>
        <w:t xml:space="preserve">    for path in DATA_ROOT.rglob("*.jpg"):</w:t>
      </w:r>
    </w:p>
    <w:p>
      <w:pPr>
        <w:shd w:fill="F5F5F5" w:val="clear"/>
        <w:spacing w:line="240"/>
        <w:jc w:val="left"/>
      </w:pPr>
      <w:r>
        <w:rPr>
          <w:color w:val="1A1A1A"/>
          <w:sz w:val="17"/>
          <w:szCs w:val="17"/>
          <w:rFonts w:ascii="Consolas" w:eastAsia="SimSun"/>
        </w:rPr>
        <w:t xml:space="preserve">        features[key(path)] = feature(path)</w:t>
      </w:r>
    </w:p>
    <w:p>
      <w:pPr>
        <w:shd w:fill="F5F5F5" w:val="clear"/>
        <w:spacing w:line="240"/>
        <w:jc w:val="left"/>
      </w:pPr>
      <w:r>
        <w:rPr>
          <w:color w:val="1A1A1A"/>
          <w:sz w:val="17"/>
          <w:szCs w:val="17"/>
          <w:rFonts w:ascii="Consolas" w:eastAsia="SimSun"/>
        </w:rPr>
        <w:t xml:space="preserve">    rows = []</w:t>
      </w:r>
    </w:p>
    <w:p>
      <w:pPr>
        <w:shd w:fill="F5F5F5" w:val="clear"/>
        <w:spacing w:line="240"/>
        <w:jc w:val="left"/>
      </w:pPr>
      <w:r>
        <w:rPr>
          <w:color w:val="1A1A1A"/>
          <w:sz w:val="17"/>
          <w:szCs w:val="17"/>
          <w:rFonts w:ascii="Consolas" w:eastAsia="SimSun"/>
        </w:rPr>
        <w:t xml:space="preserve">    for left, right in NEIGHBORS:</w:t>
      </w:r>
    </w:p>
    <w:p>
      <w:pPr>
        <w:shd w:fill="F5F5F5" w:val="clear"/>
        <w:spacing w:line="240"/>
        <w:jc w:val="left"/>
      </w:pPr>
      <w:r>
        <w:rPr>
          <w:color w:val="1A1A1A"/>
          <w:sz w:val="17"/>
          <w:szCs w:val="17"/>
          <w:rFonts w:ascii="Consolas" w:eastAsia="SimSun"/>
        </w:rPr>
        <w:t xml:space="preserve">        max_segment = min([s for h, s in features if h == left] + [s for h, s in features if h == right])</w:t>
      </w:r>
    </w:p>
    <w:p>
      <w:pPr>
        <w:shd w:fill="F5F5F5" w:val="clear"/>
        <w:spacing w:line="240"/>
        <w:jc w:val="left"/>
      </w:pPr>
      <w:r>
        <w:rPr>
          <w:color w:val="1A1A1A"/>
          <w:sz w:val="17"/>
          <w:szCs w:val="17"/>
          <w:rFonts w:ascii="Consolas" w:eastAsia="SimSun"/>
        </w:rPr>
        <w:t xml:space="preserve">        for segment in range(max_segment + 1):</w:t>
      </w:r>
    </w:p>
    <w:p>
      <w:pPr>
        <w:shd w:fill="F5F5F5" w:val="clear"/>
        <w:spacing w:line="240"/>
        <w:jc w:val="left"/>
      </w:pPr>
      <w:r>
        <w:rPr>
          <w:color w:val="1A1A1A"/>
          <w:sz w:val="17"/>
          <w:szCs w:val="17"/>
          <w:rFonts w:ascii="Consolas" w:eastAsia="SimSun"/>
        </w:rPr>
        <w:t xml:space="preserve">            a, b = features.get((left, segment)), features.get((right, segment))</w:t>
      </w:r>
    </w:p>
    <w:p>
      <w:pPr>
        <w:shd w:fill="F5F5F5" w:val="clear"/>
        <w:spacing w:line="240"/>
        <w:jc w:val="left"/>
      </w:pPr>
      <w:r>
        <w:rPr>
          <w:color w:val="1A1A1A"/>
          <w:sz w:val="17"/>
          <w:szCs w:val="17"/>
          <w:rFonts w:ascii="Consolas" w:eastAsia="SimSun"/>
        </w:rPr>
        <w:t xml:space="preserve">            if a is None or b is None:</w:t>
      </w:r>
    </w:p>
    <w:p>
      <w:pPr>
        <w:shd w:fill="F5F5F5" w:val="clear"/>
        <w:spacing w:line="240"/>
        <w:jc w:val="left"/>
      </w:pPr>
      <w:r>
        <w:rPr>
          <w:color w:val="1A1A1A"/>
          <w:sz w:val="17"/>
          <w:szCs w:val="17"/>
          <w:rFonts w:ascii="Consolas" w:eastAsia="SimSun"/>
        </w:rPr>
        <w:t xml:space="preserve">                continue</w:t>
      </w:r>
    </w:p>
    <w:p>
      <w:pPr>
        <w:shd w:fill="F5F5F5" w:val="clear"/>
        <w:spacing w:line="240"/>
        <w:jc w:val="left"/>
      </w:pPr>
      <w:r>
        <w:rPr>
          <w:color w:val="1A1A1A"/>
          <w:sz w:val="17"/>
          <w:szCs w:val="17"/>
          <w:rFonts w:ascii="Consolas" w:eastAsia="SimSun"/>
        </w:rPr>
        <w:t xml:space="preserve">            diff = abs(a["edge_density"] - b["edge_density"]) + 0.002 * abs(a["mean_intensity"] - b["mean_intensity"]) / 255</w:t>
      </w:r>
    </w:p>
    <w:p>
      <w:pPr>
        <w:shd w:fill="F5F5F5" w:val="clear"/>
        <w:spacing w:line="240"/>
        <w:jc w:val="left"/>
      </w:pPr>
      <w:r>
        <w:rPr>
          <w:color w:val="1A1A1A"/>
          <w:sz w:val="17"/>
          <w:szCs w:val="17"/>
          <w:rFonts w:ascii="Consolas" w:eastAsia="SimSun"/>
        </w:rPr>
        <w:t xml:space="preserve">            score = max(0.0, min(1.0, math.exp(-50 * diff)))</w:t>
      </w:r>
    </w:p>
    <w:p>
      <w:pPr>
        <w:shd w:fill="F5F5F5" w:val="clear"/>
        <w:spacing w:line="240"/>
        <w:jc w:val="left"/>
      </w:pPr>
      <w:r>
        <w:rPr>
          <w:color w:val="1A1A1A"/>
          <w:sz w:val="17"/>
          <w:szCs w:val="17"/>
          <w:rFonts w:ascii="Consolas" w:eastAsia="SimSun"/>
        </w:rPr>
        <w:t xml:space="preserve">            rows.append({"hole_a": left, "hole_b": right, "segment_start_m": segment, "relative_score": score, "feature_difference": diff})</w:t>
      </w:r>
    </w:p>
    <w:p>
      <w:pPr>
        <w:shd w:fill="F5F5F5" w:val="clear"/>
        <w:spacing w:line="240"/>
        <w:jc w:val="left"/>
      </w:pPr>
      <w:r>
        <w:rPr>
          <w:color w:val="1A1A1A"/>
          <w:sz w:val="17"/>
          <w:szCs w:val="17"/>
          <w:rFonts w:ascii="Consolas" w:eastAsia="SimSun"/>
        </w:rPr>
        <w:t xml:space="preserve">    with (RESULTS / "q4_connectivity_results.csv").open("w", newline="", encoding="utf-8-sig") as handle:</w:t>
      </w:r>
    </w:p>
    <w:p>
      <w:pPr>
        <w:shd w:fill="F5F5F5" w:val="clear"/>
        <w:spacing w:line="240"/>
        <w:jc w:val="left"/>
      </w:pPr>
      <w:r>
        <w:rPr>
          <w:color w:val="1A1A1A"/>
          <w:sz w:val="17"/>
          <w:szCs w:val="17"/>
          <w:rFonts w:ascii="Consolas" w:eastAsia="SimSun"/>
        </w:rPr>
        <w:t xml:space="preserve">        writer = csv.DictWriter(handle, fieldnames=list(rows[0]))</w:t>
      </w:r>
    </w:p>
    <w:p>
      <w:pPr>
        <w:shd w:fill="F5F5F5" w:val="clear"/>
        <w:spacing w:line="240"/>
        <w:jc w:val="left"/>
      </w:pPr>
      <w:r>
        <w:rPr>
          <w:color w:val="1A1A1A"/>
          <w:sz w:val="17"/>
          <w:szCs w:val="17"/>
          <w:rFonts w:ascii="Consolas" w:eastAsia="SimSun"/>
        </w:rPr>
        <w:t xml:space="preserve">        writer.writeheader()</w:t>
      </w:r>
    </w:p>
    <w:p>
      <w:pPr>
        <w:shd w:fill="F5F5F5" w:val="clear"/>
        <w:spacing w:line="240"/>
        <w:jc w:val="left"/>
      </w:pPr>
      <w:r>
        <w:rPr>
          <w:color w:val="1A1A1A"/>
          <w:sz w:val="17"/>
          <w:szCs w:val="17"/>
          <w:rFonts w:ascii="Consolas" w:eastAsia="SimSun"/>
        </w:rPr>
        <w:t xml:space="preserve">        writer.writerows(rows)</w:t>
      </w:r>
    </w:p>
    <w:p>
      <w:pPr>
        <w:shd w:fill="F5F5F5" w:val="clear"/>
        <w:spacing w:line="240"/>
        <w:jc w:val="left"/>
      </w:pPr>
      <w:r>
        <w:rPr>
          <w:color w:val="1A1A1A"/>
          <w:sz w:val="17"/>
          <w:szCs w:val="17"/>
          <w:rFonts w:ascii="Consolas" w:eastAsia="SimSun"/>
        </w:rPr>
        <w:t xml:space="preserve">    candidates = sorted(rows, key=lambda row: abs(float(row["relative_score"]) - 0.5))[:3]</w:t>
      </w:r>
    </w:p>
    <w:p>
      <w:pPr>
        <w:shd w:fill="F5F5F5" w:val="clear"/>
        <w:spacing w:line="240"/>
        <w:jc w:val="left"/>
      </w:pPr>
      <w:r>
        <w:rPr>
          <w:color w:val="1A1A1A"/>
          <w:sz w:val="17"/>
          <w:szCs w:val="17"/>
          <w:rFonts w:ascii="Consolas" w:eastAsia="SimSun"/>
        </w:rPr>
        <w:t xml:space="preserve">    with (RESULTS / "q4_uncertainty_candidates.csv").open("w", newline="", encoding="utf-8-sig") as handle:</w:t>
      </w:r>
    </w:p>
    <w:p>
      <w:pPr>
        <w:shd w:fill="F5F5F5" w:val="clear"/>
        <w:spacing w:line="240"/>
        <w:jc w:val="left"/>
      </w:pPr>
      <w:r>
        <w:rPr>
          <w:color w:val="1A1A1A"/>
          <w:sz w:val="17"/>
          <w:szCs w:val="17"/>
          <w:rFonts w:ascii="Consolas" w:eastAsia="SimSun"/>
        </w:rPr>
        <w:t xml:space="preserve">        writer = csv.DictWriter(handle, fieldnames=["between_holes", "segment_start_m", "uncertainty_score"])</w:t>
      </w:r>
    </w:p>
    <w:p>
      <w:pPr>
        <w:shd w:fill="F5F5F5" w:val="clear"/>
        <w:spacing w:line="240"/>
        <w:jc w:val="left"/>
      </w:pPr>
      <w:r>
        <w:rPr>
          <w:color w:val="1A1A1A"/>
          <w:sz w:val="17"/>
          <w:szCs w:val="17"/>
          <w:rFonts w:ascii="Consolas" w:eastAsia="SimSun"/>
        </w:rPr>
        <w:t xml:space="preserve">        writer.writeheader()</w:t>
      </w:r>
    </w:p>
    <w:p>
      <w:pPr>
        <w:shd w:fill="F5F5F5" w:val="clear"/>
        <w:spacing w:line="240"/>
        <w:jc w:val="left"/>
      </w:pPr>
      <w:r>
        <w:rPr>
          <w:color w:val="1A1A1A"/>
          <w:sz w:val="17"/>
          <w:szCs w:val="17"/>
          <w:rFonts w:ascii="Consolas" w:eastAsia="SimSun"/>
        </w:rPr>
        <w:t xml:space="preserve">        for row in candidates:</w:t>
      </w:r>
    </w:p>
    <w:p>
      <w:pPr>
        <w:shd w:fill="F5F5F5" w:val="clear"/>
        <w:spacing w:line="240"/>
        <w:jc w:val="left"/>
      </w:pPr>
      <w:r>
        <w:rPr>
          <w:color w:val="1A1A1A"/>
          <w:sz w:val="17"/>
          <w:szCs w:val="17"/>
          <w:rFonts w:ascii="Consolas" w:eastAsia="SimSun"/>
        </w:rPr>
        <w:t xml:space="preserve">            writer.writerow({"between_holes": f"{row['hole_a']}-{row['hole_b']}", "segment_start_m": row["segment_start_m"], "uncertainty_score": 1 - abs(float(row["relative_score"]) - 0.5) * 2})</w:t>
      </w:r>
    </w:p>
    <w:p>
      <w:pPr>
        <w:shd w:fill="F5F5F5" w:val="clear"/>
        <w:spacing w:line="240"/>
        <w:jc w:val="left"/>
      </w:pPr>
      <w:r>
        <w:rPr>
          <w:color w:val="1A1A1A"/>
          <w:sz w:val="17"/>
          <w:szCs w:val="17"/>
          <w:rFonts w:ascii="Consolas" w:eastAsia="SimSun"/>
        </w:rPr>
        <w:t xml:space="preserve">    print(f"PASS: generated {len(rows)} adjacent-hole relative scores")</w:t>
      </w:r>
    </w:p>
    <w:p>
      <w:pPr>
        <w:shd w:fill="F5F5F5" w:val="clear"/>
        <w:spacing w:line="240"/>
        <w:jc w:val="left"/>
      </w:pPr>
      <w:r>
        <w:rPr>
          <w:color w:val="1A1A1A"/>
          <w:sz w:val="17"/>
          <w:szCs w:val="17"/>
          <w:rFonts w:ascii="Consolas" w:eastAsia="SimSun"/>
        </w:rPr>
        <w:t xml:space="preserve">    print("LIMITATION: scores are uncalibrated relative evidence, not field probabilities")</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 </w:t>
      </w:r>
    </w:p>
    <w:p>
      <w:pPr>
        <w:shd w:fill="F5F5F5" w:val="clear"/>
        <w:spacing w:line="240"/>
        <w:jc w:val="left"/>
      </w:pPr>
      <w:r>
        <w:rPr>
          <w:color w:val="1A1A1A"/>
          <w:sz w:val="17"/>
          <w:szCs w:val="17"/>
          <w:rFonts w:ascii="Consolas" w:eastAsia="SimSun"/>
        </w:rPr>
        <w:t xml:space="preserve">if __name__ == "__main__":</w:t>
      </w:r>
    </w:p>
    <w:p>
      <w:pPr>
        <w:shd w:fill="F5F5F5" w:val="clear"/>
        <w:spacing w:line="240"/>
        <w:jc w:val="left"/>
      </w:pPr>
      <w:r>
        <w:rPr>
          <w:color w:val="1A1A1A"/>
          <w:sz w:val="17"/>
          <w:szCs w:val="17"/>
          <w:rFonts w:ascii="Consolas" w:eastAsia="SimSun"/>
        </w:rPr>
        <w:t xml:space="preserve">    main()</w:t>
      </w:r>
    </w:p>
    <w:p>
      <w:pPr>
        <w:shd w:fill="F5F5F5" w:val="clear"/>
        <w:spacing w:line="240"/>
        <w:jc w:val="left"/>
      </w:pPr>
      <w:r>
        <w:rPr>
          <w:color w:val="1A1A1A"/>
          <w:sz w:val="17"/>
          <w:szCs w:val="17"/>
          <w:rFonts w:ascii="Consolas" w:eastAsia="SimSun"/>
        </w:rPr>
        <w:t xml:space="preserve"> </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Fonts w:ascii="Times New Roman" w:eastAsia="SimSu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Fonts w:ascii="Times New Roman" w:eastAsia="SimSu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line="312"/>
      <w:outlineLvl w:val="0"/>
    </w:pPr>
    <w:rPr>
      <w:b/>
      <w:bCs/>
      <w:color w:val="000000"/>
      <w:sz w:val="32"/>
      <w:szCs w:val="32"/>
      <w:rFonts w:ascii="Times New Roman" w:eastAsia="SimHei"/>
    </w:rPr>
  </w:style>
  <w:style w:type="paragraph" w:styleId="Heading2">
    <w:name w:val="Heading 2"/>
    <w:basedOn w:val="Normal"/>
    <w:next w:val="Normal"/>
    <w:qFormat/>
    <w:pPr>
      <w:spacing w:before="260" w:after="140" w:line="312"/>
      <w:outlineLvl w:val="1"/>
    </w:pPr>
    <w:rPr>
      <w:b/>
      <w:bCs/>
      <w:color w:val="000000"/>
      <w:sz w:val="28"/>
      <w:szCs w:val="28"/>
      <w:rFonts w:ascii="Times New Roman" w:eastAsia="SimHei"/>
    </w:rPr>
  </w:style>
  <w:style w:type="paragraph" w:styleId="Heading3">
    <w:name w:val="Heading 3"/>
    <w:basedOn w:val="Normal"/>
    <w:next w:val="Normal"/>
    <w:qFormat/>
    <w:pPr>
      <w:spacing w:before="200" w:after="100" w:line="312"/>
      <w:outlineLvl w:val="2"/>
    </w:pPr>
    <w:rPr>
      <w:b/>
      <w:bCs/>
      <w:color w:val="000000"/>
      <w:sz w:val="24"/>
      <w:szCs w:val="24"/>
      <w:rFonts w:ascii="Times New Roman" w:eastAsia="SimHe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vbcghutnqhyvbobc_ll16.png"/><Relationship Id="rId9" Type="http://schemas.openxmlformats.org/officeDocument/2006/relationships/image" Target="media/vg7-pivyaxtpgnmcascxb.png"/><Relationship Id="rId10" Type="http://schemas.openxmlformats.org/officeDocument/2006/relationships/image" Target="media/n7rkgu41nshnn3gnwitjl.png"/><Relationship Id="rId11" Type="http://schemas.openxmlformats.org/officeDocument/2006/relationships/image" Target="media/9tjpok3moodfnnjlvscfz.png"/><Relationship Id="rId12" Type="http://schemas.openxmlformats.org/officeDocument/2006/relationships/image" Target="media/e_sbqpyhzf3fjacnf1zsb.png"/><Relationship Id="rId13" Type="http://schemas.openxmlformats.org/officeDocument/2006/relationships/image" Target="media/_fbjjmwkv0quafgym6f1d.png"/><Relationship Id="rId14" Type="http://schemas.openxmlformats.org/officeDocument/2006/relationships/image" Target="media/jspmpfzymnd6s69tncuj4.png"/><Relationship Id="rId15" Type="http://schemas.openxmlformats.org/officeDocument/2006/relationships/image" Target="media/lwnjy9s1ostitcozyuy2m.png"/><Relationship Id="rId16" Type="http://schemas.openxmlformats.org/officeDocument/2006/relationships/image" Target="media/igwxjblryqrn6ateawagr.png"/><Relationship Id="rId17" Type="http://schemas.openxmlformats.org/officeDocument/2006/relationships/image" Target="media/vp4tkcespsrki8nltwhfi.png"/><Relationship Id="rId18" Type="http://schemas.openxmlformats.org/officeDocument/2006/relationships/image" Target="media/3sjzsxxu-u57t-vaam7c6.png"/><Relationship Id="rId19" Type="http://schemas.openxmlformats.org/officeDocument/2006/relationships/image" Target="media/s7p9jh8ac70r-vmcyaya0.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围岩裂隙精准识别与三维模型重构</dc:title>
  <dc:creator>2025-C</dc:creator>
  <cp:lastModifiedBy>Un-named</cp:lastModifiedBy>
  <cp:revision>1</cp:revision>
  <dcterms:created xsi:type="dcterms:W3CDTF">2026-09-13T07:59:00.273Z</dcterms:created>
  <dcterms:modified xsi:type="dcterms:W3CDTF">2026-09-13T07:59:00.274Z</dcterms:modified>
</cp:coreProperties>
</file>

<file path=docProps/custom.xml><?xml version="1.0" encoding="utf-8"?>
<Properties xmlns="http://schemas.openxmlformats.org/officeDocument/2006/custom-properties" xmlns:vt="http://schemas.openxmlformats.org/officeDocument/2006/docPropsVTypes"/>
</file>