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D65A7" w14:textId="77777777" w:rsidR="00211755" w:rsidRPr="00211755" w:rsidRDefault="00211755" w:rsidP="00211755">
      <w:pPr>
        <w:keepNext/>
        <w:keepLines/>
        <w:spacing w:beforeLines="50" w:before="156" w:afterLines="50" w:after="156" w:line="400" w:lineRule="exact"/>
        <w:ind w:firstLineChars="0" w:firstLine="0"/>
        <w:jc w:val="center"/>
        <w:outlineLvl w:val="0"/>
        <w:rPr>
          <w:rFonts w:eastAsia="华文中宋"/>
          <w:bCs/>
          <w:kern w:val="44"/>
          <w:sz w:val="44"/>
          <w:szCs w:val="44"/>
        </w:rPr>
      </w:pPr>
      <w:r w:rsidRPr="00211755">
        <w:rPr>
          <w:rFonts w:eastAsia="华文中宋" w:hint="eastAsia"/>
          <w:bCs/>
          <w:kern w:val="44"/>
          <w:sz w:val="44"/>
          <w:szCs w:val="44"/>
        </w:rPr>
        <w:t>斯特拉顿实验的知觉综合论解释</w:t>
      </w:r>
    </w:p>
    <w:p w14:paraId="52719FE4" w14:textId="77777777" w:rsidR="00211755" w:rsidRPr="00211755" w:rsidRDefault="00211755" w:rsidP="00211755">
      <w:pPr>
        <w:keepNext/>
        <w:keepLines/>
        <w:spacing w:beforeLines="100" w:before="312" w:afterLines="100" w:after="312" w:line="400" w:lineRule="exact"/>
        <w:ind w:firstLineChars="0" w:firstLine="0"/>
        <w:jc w:val="center"/>
        <w:outlineLvl w:val="0"/>
        <w:rPr>
          <w:rFonts w:eastAsia="华文中宋"/>
          <w:bCs/>
          <w:kern w:val="44"/>
          <w:sz w:val="28"/>
          <w:szCs w:val="40"/>
        </w:rPr>
      </w:pPr>
      <w:r w:rsidRPr="00211755">
        <w:rPr>
          <w:rFonts w:eastAsia="华文中宋" w:hint="eastAsia"/>
          <w:bCs/>
          <w:kern w:val="44"/>
          <w:sz w:val="28"/>
          <w:szCs w:val="40"/>
        </w:rPr>
        <w:t>——回应梅洛</w:t>
      </w:r>
      <w:r w:rsidRPr="00211755">
        <w:rPr>
          <w:rFonts w:eastAsia="华文中宋" w:hint="eastAsia"/>
          <w:bCs/>
          <w:kern w:val="44"/>
          <w:sz w:val="28"/>
          <w:szCs w:val="40"/>
        </w:rPr>
        <w:t>-</w:t>
      </w:r>
      <w:r w:rsidRPr="00211755">
        <w:rPr>
          <w:rFonts w:eastAsia="华文中宋" w:hint="eastAsia"/>
          <w:bCs/>
          <w:kern w:val="44"/>
          <w:sz w:val="28"/>
          <w:szCs w:val="40"/>
        </w:rPr>
        <w:t>庞蒂对经验论空间观的批判</w:t>
      </w:r>
    </w:p>
    <w:p w14:paraId="6C0FE111" w14:textId="77777777" w:rsidR="00211755" w:rsidRPr="00211755" w:rsidRDefault="00211755" w:rsidP="00211755">
      <w:pPr>
        <w:ind w:firstLine="420"/>
      </w:pPr>
      <w:r w:rsidRPr="00211755">
        <w:rPr>
          <w:rFonts w:hint="eastAsia"/>
        </w:rPr>
        <w:t>摘要：</w:t>
      </w:r>
      <w:r w:rsidRPr="00211755">
        <w:t>本文以斯特拉顿实验为切入点，系统剖析梅洛</w:t>
      </w:r>
      <w:r w:rsidRPr="00211755">
        <w:t>-</w:t>
      </w:r>
      <w:r w:rsidRPr="00211755">
        <w:t>庞蒂对经验论空间观的批判，并尝试在经验论框架内构建</w:t>
      </w:r>
      <w:r w:rsidRPr="00211755">
        <w:t>“</w:t>
      </w:r>
      <w:r w:rsidRPr="00211755">
        <w:t>知觉综合论</w:t>
      </w:r>
      <w:r w:rsidRPr="00211755">
        <w:t>”</w:t>
      </w:r>
      <w:r w:rsidRPr="00211755">
        <w:t>以回应现象学挑战。通过重新阐释斯特拉顿实验的哲学意涵，本文提出：空间方向并非源于单一感官或先验预设，而是动态生成的感官知觉整体综合的产物。感官间的协调机制通过赋予视觉经验新的空间意义，解释了</w:t>
      </w:r>
      <w:proofErr w:type="gramStart"/>
      <w:r w:rsidRPr="00211755">
        <w:t>视觉场</w:t>
      </w:r>
      <w:proofErr w:type="gramEnd"/>
      <w:r w:rsidRPr="00211755">
        <w:t>从颠倒到复正的现象，同时揭示了空间认知的</w:t>
      </w:r>
      <w:r w:rsidRPr="00211755">
        <w:t>“</w:t>
      </w:r>
      <w:r w:rsidRPr="00211755">
        <w:t>相对中的绝对性</w:t>
      </w:r>
      <w:r w:rsidRPr="00211755">
        <w:t>”</w:t>
      </w:r>
      <w:r w:rsidRPr="00211755">
        <w:t>本质。研究进一步指出，经验论的感官综合论与现象学的身体图式理论在空间动态生成性上存在深层对话可能，但二者在身体本体论与知觉主动性上仍存根本分歧。这一理论重构不仅为经典心理学实验提供哲学阐释新</w:t>
      </w:r>
      <w:r w:rsidRPr="00211755">
        <w:rPr>
          <w:rFonts w:hint="eastAsia"/>
        </w:rPr>
        <w:t>思路</w:t>
      </w:r>
      <w:r w:rsidRPr="00211755">
        <w:t>，也为经验论与现象学的跨范式对话开辟路径</w:t>
      </w:r>
      <w:r w:rsidRPr="00211755">
        <w:rPr>
          <w:rFonts w:hint="eastAsia"/>
        </w:rPr>
        <w:t>。</w:t>
      </w:r>
    </w:p>
    <w:p w14:paraId="383A30F4" w14:textId="77777777" w:rsidR="00211755" w:rsidRPr="00211755" w:rsidRDefault="00211755" w:rsidP="00211755">
      <w:pPr>
        <w:ind w:firstLine="420"/>
      </w:pPr>
      <w:r w:rsidRPr="00211755">
        <w:rPr>
          <w:rFonts w:hint="eastAsia"/>
        </w:rPr>
        <w:t>关键词：</w:t>
      </w:r>
      <w:r w:rsidRPr="00211755">
        <w:t>斯特拉顿实验；空间观；梅洛</w:t>
      </w:r>
      <w:r w:rsidRPr="00211755">
        <w:t>-</w:t>
      </w:r>
      <w:r w:rsidRPr="00211755">
        <w:t>庞蒂；</w:t>
      </w:r>
      <w:proofErr w:type="gramStart"/>
      <w:r w:rsidRPr="00211755">
        <w:t>具身认知</w:t>
      </w:r>
      <w:proofErr w:type="gramEnd"/>
    </w:p>
    <w:p w14:paraId="2B74CA26" w14:textId="77777777" w:rsidR="00211755" w:rsidRPr="00211755" w:rsidRDefault="00211755" w:rsidP="00211755">
      <w:pPr>
        <w:keepNext/>
        <w:keepLines/>
        <w:spacing w:beforeLines="50" w:before="156" w:afterLines="50" w:after="156"/>
        <w:ind w:firstLineChars="0" w:firstLine="0"/>
        <w:jc w:val="center"/>
        <w:outlineLvl w:val="1"/>
        <w:rPr>
          <w:rFonts w:asciiTheme="majorHAnsi" w:hAnsiTheme="majorHAnsi" w:cstheme="majorBidi"/>
          <w:bCs/>
          <w:sz w:val="24"/>
          <w:szCs w:val="32"/>
        </w:rPr>
      </w:pPr>
      <w:r w:rsidRPr="00211755">
        <w:rPr>
          <w:rFonts w:asciiTheme="majorHAnsi" w:hAnsiTheme="majorHAnsi" w:cstheme="majorBidi" w:hint="eastAsia"/>
          <w:bCs/>
          <w:sz w:val="24"/>
          <w:szCs w:val="32"/>
        </w:rPr>
        <w:t>引言</w:t>
      </w:r>
    </w:p>
    <w:p w14:paraId="3A7BCE8D" w14:textId="77777777" w:rsidR="00211755" w:rsidRPr="00211755" w:rsidRDefault="00211755" w:rsidP="00211755">
      <w:pPr>
        <w:ind w:firstLine="420"/>
      </w:pPr>
      <w:bookmarkStart w:id="0" w:name="_Hlk191020143"/>
      <w:r w:rsidRPr="00211755">
        <w:rPr>
          <w:rFonts w:hint="eastAsia"/>
        </w:rPr>
        <w:t>十九世纪末的斯特拉顿实验是心理学领域的经典实验。该实验中</w:t>
      </w:r>
      <w:r w:rsidRPr="00211755">
        <w:t>受试</w:t>
      </w:r>
      <w:r w:rsidRPr="00211755">
        <w:rPr>
          <w:rFonts w:hint="eastAsia"/>
        </w:rPr>
        <w:t>首先因佩戴可使视网膜所成像发生</w:t>
      </w:r>
      <w:r w:rsidRPr="00211755">
        <w:rPr>
          <w:rFonts w:hint="eastAsia"/>
        </w:rPr>
        <w:t>180</w:t>
      </w:r>
      <w:r w:rsidRPr="00211755">
        <w:rPr>
          <w:rFonts w:hint="eastAsia"/>
        </w:rPr>
        <w:t>度翻转的光学仪器体验到视觉景象的颠倒，并且伴随一系列的</w:t>
      </w:r>
      <w:r w:rsidRPr="00211755">
        <w:t>行动</w:t>
      </w:r>
      <w:r w:rsidRPr="00211755">
        <w:rPr>
          <w:rFonts w:hint="eastAsia"/>
        </w:rPr>
        <w:t>障碍。经过数日持续适应，受试逐渐</w:t>
      </w:r>
      <w:r w:rsidRPr="00211755">
        <w:t>恢复日常行动能力</w:t>
      </w:r>
      <w:r w:rsidRPr="00211755">
        <w:rPr>
          <w:rFonts w:hint="eastAsia"/>
        </w:rPr>
        <w:t>，体验到的视觉景象也由颠倒复正。该实验现象被斯特拉顿解读为感官经验的关联与校准，尤其是视觉与触觉通过多次匹配最终形成新的空间对应关系。梅洛</w:t>
      </w:r>
      <w:r w:rsidRPr="00211755">
        <w:rPr>
          <w:rFonts w:hint="eastAsia"/>
        </w:rPr>
        <w:t>-</w:t>
      </w:r>
      <w:r w:rsidRPr="00211755">
        <w:rPr>
          <w:rFonts w:hint="eastAsia"/>
        </w:rPr>
        <w:t>庞蒂曾在《知觉现象学》中引用了该实验，认为斯特拉顿的解释具有强烈的经验论取向，并</w:t>
      </w:r>
      <w:proofErr w:type="gramStart"/>
      <w:r w:rsidRPr="00211755">
        <w:rPr>
          <w:rFonts w:hint="eastAsia"/>
        </w:rPr>
        <w:t>从具身</w:t>
      </w:r>
      <w:proofErr w:type="gramEnd"/>
      <w:r w:rsidRPr="00211755">
        <w:rPr>
          <w:rFonts w:hint="eastAsia"/>
        </w:rPr>
        <w:t>现象学的立场对该实验的经验论解释提出了质疑。</w:t>
      </w:r>
      <w:r w:rsidRPr="00211755">
        <w:t>值得注意的是，斯特拉顿作为实验心理学家，其</w:t>
      </w:r>
      <w:proofErr w:type="gramStart"/>
      <w:r w:rsidRPr="00211755">
        <w:t>阐释受</w:t>
      </w:r>
      <w:proofErr w:type="gramEnd"/>
      <w:r w:rsidRPr="00211755">
        <w:t>学科范式所限，未能</w:t>
      </w:r>
      <w:r w:rsidRPr="00211755">
        <w:rPr>
          <w:rFonts w:hint="eastAsia"/>
        </w:rPr>
        <w:t>深入实验现象</w:t>
      </w:r>
      <w:r w:rsidRPr="00211755">
        <w:t>的哲学意涵</w:t>
      </w:r>
      <w:r w:rsidRPr="00211755">
        <w:rPr>
          <w:rFonts w:hint="eastAsia"/>
        </w:rPr>
        <w:t>；而梅洛</w:t>
      </w:r>
      <w:r w:rsidRPr="00211755">
        <w:rPr>
          <w:rFonts w:hint="eastAsia"/>
        </w:rPr>
        <w:t>-</w:t>
      </w:r>
      <w:r w:rsidRPr="00211755">
        <w:rPr>
          <w:rFonts w:hint="eastAsia"/>
        </w:rPr>
        <w:t>庞蒂</w:t>
      </w:r>
      <w:proofErr w:type="gramStart"/>
      <w:r w:rsidRPr="00211755">
        <w:rPr>
          <w:rFonts w:hint="eastAsia"/>
        </w:rPr>
        <w:t>旨进行</w:t>
      </w:r>
      <w:proofErr w:type="gramEnd"/>
      <w:r w:rsidRPr="00211755">
        <w:rPr>
          <w:rFonts w:hint="eastAsia"/>
        </w:rPr>
        <w:t>批判以</w:t>
      </w:r>
      <w:r w:rsidRPr="00211755">
        <w:t>彰显</w:t>
      </w:r>
      <w:proofErr w:type="gramStart"/>
      <w:r w:rsidRPr="00211755">
        <w:t>具身理论</w:t>
      </w:r>
      <w:proofErr w:type="gramEnd"/>
      <w:r w:rsidRPr="00211755">
        <w:rPr>
          <w:rFonts w:hint="eastAsia"/>
        </w:rPr>
        <w:t>的</w:t>
      </w:r>
      <w:r w:rsidRPr="00211755">
        <w:t>优势</w:t>
      </w:r>
      <w:r w:rsidRPr="00211755">
        <w:rPr>
          <w:rFonts w:hint="eastAsia"/>
        </w:rPr>
        <w:t>，没能全面地、系统性地对斯特拉顿心理学解释背后的经验论空间观的进行阐述。本文旨在发掘斯特拉顿实验心理学解释背后的经验论空间观基础，在回应梅洛</w:t>
      </w:r>
      <w:r w:rsidRPr="00211755">
        <w:rPr>
          <w:rFonts w:hint="eastAsia"/>
        </w:rPr>
        <w:t>-</w:t>
      </w:r>
      <w:r w:rsidRPr="00211755">
        <w:rPr>
          <w:rFonts w:hint="eastAsia"/>
        </w:rPr>
        <w:t>庞蒂批判的同时将这种空间观系统化，尝试在一定程度上调和两者的矛盾，不仅</w:t>
      </w:r>
      <w:r w:rsidRPr="00211755">
        <w:t>为</w:t>
      </w:r>
      <w:r w:rsidRPr="00211755">
        <w:rPr>
          <w:rFonts w:hint="eastAsia"/>
        </w:rPr>
        <w:t>心理学</w:t>
      </w:r>
      <w:r w:rsidRPr="00211755">
        <w:t>经典实验提供</w:t>
      </w:r>
      <w:r w:rsidRPr="00211755">
        <w:rPr>
          <w:rFonts w:hint="eastAsia"/>
        </w:rPr>
        <w:t>哲学视角的</w:t>
      </w:r>
      <w:r w:rsidRPr="00211755">
        <w:t>解读，</w:t>
      </w:r>
      <w:r w:rsidRPr="00211755">
        <w:rPr>
          <w:rFonts w:hint="eastAsia"/>
        </w:rPr>
        <w:t>也</w:t>
      </w:r>
      <w:r w:rsidRPr="00211755">
        <w:t>为经验论与现象学的对话开辟路径。</w:t>
      </w:r>
    </w:p>
    <w:p w14:paraId="3AAFBA49" w14:textId="77777777" w:rsidR="00211755" w:rsidRPr="00211755" w:rsidRDefault="00211755" w:rsidP="00211755">
      <w:pPr>
        <w:keepNext/>
        <w:keepLines/>
        <w:spacing w:beforeLines="50" w:before="156" w:afterLines="50" w:after="156"/>
        <w:ind w:firstLineChars="0" w:firstLine="0"/>
        <w:jc w:val="center"/>
        <w:outlineLvl w:val="1"/>
        <w:rPr>
          <w:rFonts w:asciiTheme="majorHAnsi" w:hAnsiTheme="majorHAnsi" w:cstheme="majorBidi"/>
          <w:bCs/>
          <w:sz w:val="24"/>
          <w:szCs w:val="32"/>
        </w:rPr>
      </w:pPr>
      <w:r w:rsidRPr="00211755">
        <w:rPr>
          <w:rFonts w:asciiTheme="majorHAnsi" w:hAnsiTheme="majorHAnsi" w:cstheme="majorBidi" w:hint="eastAsia"/>
          <w:bCs/>
          <w:sz w:val="24"/>
          <w:szCs w:val="32"/>
        </w:rPr>
        <w:t>一</w:t>
      </w:r>
    </w:p>
    <w:p w14:paraId="028A4BCE" w14:textId="77777777" w:rsidR="00211755" w:rsidRPr="00211755" w:rsidRDefault="00211755" w:rsidP="00211755">
      <w:pPr>
        <w:ind w:firstLine="420"/>
      </w:pPr>
      <w:r w:rsidRPr="00211755">
        <w:rPr>
          <w:rFonts w:hint="eastAsia"/>
        </w:rPr>
        <w:t>梅洛</w:t>
      </w:r>
      <w:r w:rsidRPr="00211755">
        <w:rPr>
          <w:rFonts w:hint="eastAsia"/>
        </w:rPr>
        <w:t>-</w:t>
      </w:r>
      <w:r w:rsidRPr="00211755">
        <w:rPr>
          <w:rFonts w:hint="eastAsia"/>
        </w:rPr>
        <w:t>庞蒂在《知觉现象学》中多次引用斯特拉顿实验，对其进行了基于</w:t>
      </w:r>
      <w:proofErr w:type="gramStart"/>
      <w:r w:rsidRPr="00211755">
        <w:rPr>
          <w:rFonts w:hint="eastAsia"/>
        </w:rPr>
        <w:t>其具身现象学</w:t>
      </w:r>
      <w:proofErr w:type="gramEnd"/>
      <w:r w:rsidRPr="00211755">
        <w:rPr>
          <w:rFonts w:hint="eastAsia"/>
        </w:rPr>
        <w:t>的解释，也就实验现象对经验论空间观进行了批判。按照他的理解</w:t>
      </w:r>
      <w:r w:rsidRPr="00211755">
        <w:t>，斯特拉顿实验中</w:t>
      </w:r>
      <w:r w:rsidRPr="00211755">
        <w:rPr>
          <w:rFonts w:hint="eastAsia"/>
        </w:rPr>
        <w:t>视觉景象的</w:t>
      </w:r>
      <w:r w:rsidRPr="00211755">
        <w:t>颠倒并非单纯视觉问题，而是身体图式的暂时崩溃。当视觉输入与身体习惯姿态冲突时，</w:t>
      </w:r>
      <w:proofErr w:type="gramStart"/>
      <w:r w:rsidRPr="00211755">
        <w:t>视觉场</w:t>
      </w:r>
      <w:proofErr w:type="gramEnd"/>
      <w:r w:rsidRPr="00211755">
        <w:t>的方向与运动习惯无法协调</w:t>
      </w:r>
      <w:r w:rsidRPr="00211755">
        <w:rPr>
          <w:rFonts w:hint="eastAsia"/>
        </w:rPr>
        <w:t>，</w:t>
      </w:r>
      <w:r w:rsidRPr="00211755">
        <w:t>被试的</w:t>
      </w:r>
      <w:r w:rsidRPr="00211755">
        <w:rPr>
          <w:rFonts w:hint="eastAsia"/>
        </w:rPr>
        <w:t>空间感</w:t>
      </w:r>
      <w:r w:rsidRPr="00211755">
        <w:t>陷入分裂。</w:t>
      </w:r>
      <w:r w:rsidRPr="00211755">
        <w:rPr>
          <w:rFonts w:hint="eastAsia"/>
        </w:rPr>
        <w:t>在这种情况下</w:t>
      </w:r>
      <w:r w:rsidRPr="00211755">
        <w:t>，身体图式需通过主动</w:t>
      </w:r>
      <w:r w:rsidRPr="00211755">
        <w:rPr>
          <w:rFonts w:hint="eastAsia"/>
        </w:rPr>
        <w:t>的行为</w:t>
      </w:r>
      <w:r w:rsidRPr="00211755">
        <w:t>整合感官信息</w:t>
      </w:r>
      <w:r w:rsidRPr="00211755">
        <w:rPr>
          <w:rFonts w:hint="eastAsia"/>
        </w:rPr>
        <w:t>重新</w:t>
      </w:r>
      <w:r w:rsidRPr="00211755">
        <w:t>锚定</w:t>
      </w:r>
      <w:proofErr w:type="gramStart"/>
      <w:r w:rsidRPr="00211755">
        <w:t>视觉场</w:t>
      </w:r>
      <w:proofErr w:type="gramEnd"/>
      <w:r w:rsidRPr="00211755">
        <w:t>的</w:t>
      </w:r>
      <w:r w:rsidRPr="00211755">
        <w:rPr>
          <w:rFonts w:hint="eastAsia"/>
        </w:rPr>
        <w:t>方向，受试最终寓居在场景中，于是受试的视觉景象恢复正常。</w:t>
      </w:r>
    </w:p>
    <w:p w14:paraId="0E8AC3AE" w14:textId="77777777" w:rsidR="00211755" w:rsidRPr="00211755" w:rsidRDefault="00211755" w:rsidP="00211755">
      <w:pPr>
        <w:ind w:firstLine="420"/>
      </w:pPr>
      <w:r w:rsidRPr="00211755">
        <w:rPr>
          <w:rFonts w:hint="eastAsia"/>
        </w:rPr>
        <w:t>梅洛</w:t>
      </w:r>
      <w:r w:rsidRPr="00211755">
        <w:rPr>
          <w:rFonts w:hint="eastAsia"/>
        </w:rPr>
        <w:t>-</w:t>
      </w:r>
      <w:r w:rsidRPr="00211755">
        <w:rPr>
          <w:rFonts w:hint="eastAsia"/>
        </w:rPr>
        <w:t>庞蒂认为，经验论无法对斯特拉顿实验进行有效解释，甚至根本无法解释实验开始时受试视觉景象的第一次颠倒，即戴上特质的光学仪器受试立即注意到视觉景象发生颠倒。因为“颠倒”似乎意味着需要一个在先的“正”才能成立，困境就在于难以解释视觉景象究竟是具体相对于什么发生了颠倒。</w:t>
      </w:r>
    </w:p>
    <w:p w14:paraId="7C819345" w14:textId="77777777" w:rsidR="00211755" w:rsidRPr="00211755" w:rsidRDefault="00211755" w:rsidP="00211755">
      <w:pPr>
        <w:ind w:firstLine="420"/>
      </w:pPr>
      <w:r w:rsidRPr="00211755">
        <w:rPr>
          <w:rFonts w:hint="eastAsia"/>
        </w:rPr>
        <w:t>显然，通过脚和头在视觉场中的位置变化说明受试意识到视觉景象的颠倒是不可能的，在视觉景象中头和脚的位置是一种需要方向定义的相对关系，如“头在脚上面”这样的描述中，头和脚的位置方向关系反而需要先在的上下方向进行表述，正如梅洛</w:t>
      </w:r>
      <w:r w:rsidRPr="00211755">
        <w:rPr>
          <w:rFonts w:hint="eastAsia"/>
        </w:rPr>
        <w:t>-</w:t>
      </w:r>
      <w:r w:rsidRPr="00211755">
        <w:rPr>
          <w:rFonts w:hint="eastAsia"/>
        </w:rPr>
        <w:t>庞蒂指出的“场</w:t>
      </w:r>
      <w:r w:rsidRPr="00211755">
        <w:rPr>
          <w:rFonts w:hint="eastAsia"/>
        </w:rPr>
        <w:lastRenderedPageBreak/>
        <w:t>域的方向不可能是由出现在场域中的内容，即头和脚赋予的</w:t>
      </w:r>
      <w:r w:rsidRPr="00211755">
        <w:rPr>
          <w:vertAlign w:val="superscript"/>
        </w:rPr>
        <w:footnoteReference w:id="1"/>
      </w:r>
      <w:r w:rsidRPr="00211755">
        <w:rPr>
          <w:rFonts w:hint="eastAsia"/>
        </w:rPr>
        <w:t>”。类似的，按常识将实验开始时视觉景象的第一次颠倒解释为实验条件下的视觉景象相对于此前正常条件下的视觉景象发生了颠倒也是不合逻辑的。实际上这种假设的颠倒本身是不可能被意识到的，因为这要求视觉景象本身就具有绝对的方向，只有这样才能在视觉景象发生颠倒时参照绝对方向经验到这种颠倒，否则在经验中将不存在视觉景象发生了颠倒的判标。但实际上视觉的方向</w:t>
      </w:r>
      <w:proofErr w:type="gramStart"/>
      <w:r w:rsidRPr="00211755">
        <w:rPr>
          <w:rFonts w:hint="eastAsia"/>
        </w:rPr>
        <w:t>如上和</w:t>
      </w:r>
      <w:proofErr w:type="gramEnd"/>
      <w:r w:rsidRPr="00211755">
        <w:rPr>
          <w:rFonts w:hint="eastAsia"/>
        </w:rPr>
        <w:t>下、左和右都是视觉景象内部的相对方向，如果视觉景象本身完全发生了颠倒，这意味着参照系本身的整体变化，那么视觉景象的内部相对方向将不会发生变化，参照这样的方向是绝不可能意识到这种变化的。</w:t>
      </w:r>
    </w:p>
    <w:p w14:paraId="11FBC397" w14:textId="77777777" w:rsidR="00211755" w:rsidRPr="00211755" w:rsidRDefault="00211755" w:rsidP="00211755">
      <w:pPr>
        <w:ind w:firstLine="420"/>
      </w:pPr>
      <w:r w:rsidRPr="00211755">
        <w:rPr>
          <w:rFonts w:hint="eastAsia"/>
        </w:rPr>
        <w:t>但是如果为了避免上述困难选择到视觉经验外部寻找答案，将视觉景象的颠倒解释为经验方向相对先验方向（或是此前正常条件下经验方向通过先验方向确立的绝对方向）的颠倒，显然，这已经违背了经验论的原则，而且这种预设必然面临两难：若先验方向根本不进入经验中，那么这样的先验方向就无法作为比对的参照，这种相对于经验之外的方向的颠倒则无法在经验中被意识到；若先验方向进入经验中，则又要循环回到此前在经验中寻找绝对方向的困难，如何指出进入经验中的先验方向。</w:t>
      </w:r>
    </w:p>
    <w:p w14:paraId="028B45B6" w14:textId="77777777" w:rsidR="00211755" w:rsidRPr="00211755" w:rsidRDefault="00211755" w:rsidP="00211755">
      <w:pPr>
        <w:ind w:firstLine="420"/>
      </w:pPr>
      <w:r w:rsidRPr="00211755">
        <w:rPr>
          <w:rFonts w:hint="eastAsia"/>
        </w:rPr>
        <w:t>而通过视觉和触觉的感官对应而将视觉景象的颠倒解释为相对于触觉或其他感官方向的颠倒的方案也被梅洛</w:t>
      </w:r>
      <w:r w:rsidRPr="00211755">
        <w:rPr>
          <w:rFonts w:hint="eastAsia"/>
        </w:rPr>
        <w:t>-</w:t>
      </w:r>
      <w:r w:rsidRPr="00211755">
        <w:rPr>
          <w:rFonts w:hint="eastAsia"/>
        </w:rPr>
        <w:t>庞蒂否决。这种求助于视觉外其他感官的做法并不能解决问题，只是暂时将问题进行了转移。因为和视觉方向一样，仍然是触觉或其他感官经验的方向仍然只是其内部的相对方向，不是绝对的方向。如果将触觉或其他感官方向作为发生颠倒的参照，只会面临和视觉本身一样的问题，或是陷入重复再以其他感官为参照的无限循环。</w:t>
      </w:r>
    </w:p>
    <w:p w14:paraId="33FE0007" w14:textId="77777777" w:rsidR="00211755" w:rsidRPr="00211755" w:rsidRDefault="00211755" w:rsidP="00211755">
      <w:pPr>
        <w:ind w:firstLine="420"/>
      </w:pPr>
      <w:r w:rsidRPr="00211755">
        <w:rPr>
          <w:rFonts w:hint="eastAsia"/>
        </w:rPr>
        <w:t>梅洛</w:t>
      </w:r>
      <w:r w:rsidRPr="00211755">
        <w:rPr>
          <w:rFonts w:hint="eastAsia"/>
        </w:rPr>
        <w:t>-</w:t>
      </w:r>
      <w:r w:rsidRPr="00211755">
        <w:rPr>
          <w:rFonts w:hint="eastAsia"/>
        </w:rPr>
        <w:t>庞蒂还进一步指出无论对斯特拉顿实验中受试戴上特制光学仪器后视觉景象的第一次颠倒采取怎样的解释，即使暂且承认该解释，视觉景象最终又由颠倒复正的实验现象都会成为经验论空间观的一个难题。在最初受试戴上特制光学仪器时，入眼光线的方向发生颠倒同时受试感到视觉景象颠倒，随着实验进行，受试全程佩戴特制的光学仪器，外部条件没有发生变化，受试的视觉景象却由颠倒复正。在解释最初的颠倒时，如果没有实验的特殊条件受试不可能感到视觉景象异常，所以不得不承认外部条件的变化的视觉景象颠倒的原因，但如此一来也从逻辑上完全排除了继续解释景象恢复正常的可能性</w:t>
      </w:r>
      <w:r w:rsidRPr="00211755">
        <w:rPr>
          <w:rFonts w:ascii="等线" w:eastAsia="等线" w:hAnsi="等线" w:cs="等线" w:hint="eastAsia"/>
        </w:rPr>
        <w:t>，</w:t>
      </w:r>
      <w:r w:rsidRPr="00211755">
        <w:t>因为如果被试一直戴着眼镜</w:t>
      </w:r>
      <w:r w:rsidRPr="00211755">
        <w:rPr>
          <w:rFonts w:hint="eastAsia"/>
        </w:rPr>
        <w:t>世界景象对于主体的“</w:t>
      </w:r>
      <w:r w:rsidRPr="00211755">
        <w:t>刺激</w:t>
      </w:r>
      <w:r w:rsidRPr="00211755">
        <w:t>—</w:t>
      </w:r>
      <w:r w:rsidRPr="00211755">
        <w:t>反应</w:t>
      </w:r>
      <w:r w:rsidRPr="00211755">
        <w:t>”</w:t>
      </w:r>
      <w:r w:rsidRPr="00211755">
        <w:t>模式以及它给予主体的感觉内容集合不再发生变化。因此</w:t>
      </w:r>
      <w:r w:rsidRPr="00211755">
        <w:rPr>
          <w:rFonts w:ascii="等线" w:eastAsia="等线" w:hAnsi="等线" w:cs="等线" w:hint="eastAsia"/>
        </w:rPr>
        <w:t>，</w:t>
      </w:r>
      <w:r w:rsidRPr="00211755">
        <w:t>在逻辑上不再有任何理论</w:t>
      </w:r>
      <w:r w:rsidRPr="00211755">
        <w:rPr>
          <w:rFonts w:hint="eastAsia"/>
        </w:rPr>
        <w:t>空间来解释已被颠倒的世界景象如何还能自动恢复正常</w:t>
      </w:r>
      <w:r w:rsidRPr="00211755">
        <w:rPr>
          <w:vertAlign w:val="superscript"/>
        </w:rPr>
        <w:footnoteReference w:id="2"/>
      </w:r>
      <w:r w:rsidRPr="00211755">
        <w:rPr>
          <w:rFonts w:hint="eastAsia"/>
        </w:rPr>
        <w:t>。</w:t>
      </w:r>
    </w:p>
    <w:p w14:paraId="3253ED21" w14:textId="77777777" w:rsidR="00211755" w:rsidRPr="00211755" w:rsidRDefault="00211755" w:rsidP="00211755">
      <w:pPr>
        <w:ind w:firstLine="420"/>
      </w:pPr>
      <w:r w:rsidRPr="00211755">
        <w:rPr>
          <w:rFonts w:hint="eastAsia"/>
        </w:rPr>
        <w:t>此外，实验中出现的各感官知觉的反复翻转的现象也是经验论空间观难以解释的。实验初期受试通常会认为视觉景象实验是颠倒的，但有时也会出现一种异常现象，即受试在第</w:t>
      </w:r>
      <w:r w:rsidRPr="00211755">
        <w:rPr>
          <w:rFonts w:hint="eastAsia"/>
        </w:rPr>
        <w:t>2</w:t>
      </w:r>
      <w:r w:rsidRPr="00211755">
        <w:rPr>
          <w:rFonts w:hint="eastAsia"/>
        </w:rPr>
        <w:t>天的某些情况下感到视觉景象是正的，反而会认为自己的身体是倒置的</w:t>
      </w:r>
      <w:r w:rsidRPr="00211755">
        <w:rPr>
          <w:vertAlign w:val="superscript"/>
        </w:rPr>
        <w:footnoteReference w:id="3"/>
      </w:r>
      <w:r w:rsidRPr="00211755">
        <w:rPr>
          <w:rFonts w:hint="eastAsia"/>
        </w:rPr>
        <w:t>。这种特殊情形下，受试认为视觉景象相对于实验开始刚戴上特制光学仪器又发生了颠倒，即于实验前的正常条件下的视觉景象一致，但却对躯干的方向产生怀疑。有时受试又无法明确身体和视觉景象的正或颠倒，只能模糊地感到不协调。外部条件没有发生变化，受试依旧戴着特制的光学仪器，但受试的视觉景象却发生了多次变化，甚至受试的身体没有作为实验控制条件，但受试的对身体方向的感知也发生了变化。</w:t>
      </w:r>
    </w:p>
    <w:p w14:paraId="58BCDAA3" w14:textId="77777777" w:rsidR="00211755" w:rsidRPr="00211755" w:rsidRDefault="00211755" w:rsidP="00211755">
      <w:pPr>
        <w:ind w:firstLine="420"/>
      </w:pPr>
      <w:r w:rsidRPr="00211755">
        <w:rPr>
          <w:rFonts w:hint="eastAsia"/>
        </w:rPr>
        <w:t>除了对于具体各次“颠倒”的发生，经验论空间观还难以解释视觉景象变化的系统性。传统经验论将联想作为连接</w:t>
      </w:r>
      <w:r w:rsidRPr="00211755">
        <w:t>被给予的碎片</w:t>
      </w:r>
      <w:proofErr w:type="gramStart"/>
      <w:r w:rsidRPr="00211755">
        <w:t>化</w:t>
      </w:r>
      <w:r w:rsidRPr="00211755">
        <w:rPr>
          <w:rFonts w:hint="eastAsia"/>
        </w:rPr>
        <w:t>感觉</w:t>
      </w:r>
      <w:proofErr w:type="gramEnd"/>
      <w:r w:rsidRPr="00211755">
        <w:rPr>
          <w:rFonts w:hint="eastAsia"/>
        </w:rPr>
        <w:t>材料的纽带，但这种连接是偶然的、任意的、个别的，那么视觉景象由颠倒复正就需要这种连接逐个重新建立。但实际上当被试发现某些物体已在视觉场中重新变正时</w:t>
      </w:r>
      <w:r w:rsidRPr="00211755">
        <w:rPr>
          <w:rFonts w:ascii="等线" w:eastAsia="等线" w:hAnsi="等线" w:cs="等线" w:hint="eastAsia"/>
        </w:rPr>
        <w:t>，</w:t>
      </w:r>
      <w:r w:rsidRPr="00211755">
        <w:t>整个</w:t>
      </w:r>
      <w:proofErr w:type="gramStart"/>
      <w:r w:rsidRPr="00211755">
        <w:t>视觉场</w:t>
      </w:r>
      <w:proofErr w:type="gramEnd"/>
      <w:r w:rsidRPr="00211755">
        <w:t>的其它所有侧面似乎一下子就能与这些已变正的</w:t>
      </w:r>
      <w:r w:rsidRPr="00211755">
        <w:lastRenderedPageBreak/>
        <w:t>物体相连接</w:t>
      </w:r>
      <w:r w:rsidRPr="00211755">
        <w:rPr>
          <w:rFonts w:ascii="等线" w:eastAsia="等线" w:hAnsi="等线" w:cs="等线" w:hint="eastAsia"/>
        </w:rPr>
        <w:t>，</w:t>
      </w:r>
      <w:r w:rsidRPr="00211755">
        <w:rPr>
          <w:rFonts w:hint="eastAsia"/>
        </w:rPr>
        <w:t>而不必通过经验论的联想来逐一建立联系</w:t>
      </w:r>
      <w:r w:rsidRPr="00211755">
        <w:rPr>
          <w:vertAlign w:val="superscript"/>
        </w:rPr>
        <w:footnoteReference w:id="4"/>
      </w:r>
      <w:r w:rsidRPr="00211755">
        <w:rPr>
          <w:rFonts w:hint="eastAsia"/>
        </w:rPr>
        <w:t>。</w:t>
      </w:r>
    </w:p>
    <w:p w14:paraId="601C7C46" w14:textId="77777777" w:rsidR="00211755" w:rsidRPr="00211755" w:rsidRDefault="00211755" w:rsidP="00211755">
      <w:pPr>
        <w:keepNext/>
        <w:keepLines/>
        <w:spacing w:beforeLines="50" w:before="156" w:afterLines="50" w:after="156"/>
        <w:ind w:firstLineChars="0" w:firstLine="0"/>
        <w:jc w:val="center"/>
        <w:outlineLvl w:val="1"/>
        <w:rPr>
          <w:rFonts w:asciiTheme="majorHAnsi" w:hAnsiTheme="majorHAnsi" w:cstheme="majorBidi"/>
          <w:bCs/>
          <w:sz w:val="24"/>
          <w:szCs w:val="32"/>
        </w:rPr>
      </w:pPr>
      <w:r w:rsidRPr="00211755">
        <w:rPr>
          <w:rFonts w:asciiTheme="majorHAnsi" w:hAnsiTheme="majorHAnsi" w:cstheme="majorBidi" w:hint="eastAsia"/>
          <w:bCs/>
          <w:sz w:val="24"/>
          <w:szCs w:val="32"/>
        </w:rPr>
        <w:t>二</w:t>
      </w:r>
    </w:p>
    <w:p w14:paraId="3FD87A32" w14:textId="77777777" w:rsidR="00211755" w:rsidRPr="00211755" w:rsidRDefault="00211755" w:rsidP="00211755">
      <w:pPr>
        <w:ind w:firstLine="420"/>
      </w:pPr>
      <w:r w:rsidRPr="00211755">
        <w:rPr>
          <w:rFonts w:hint="eastAsia"/>
        </w:rPr>
        <w:t>斯特拉顿对实验现象的心理学解释是诸感官知觉之间（尤其是视觉和触觉之间）存在着系统的空间协调，其本质是感官反馈符合大脑的预期，即使存在感官冲突时也能通过动态校准适应</w:t>
      </w:r>
      <w:r w:rsidRPr="00211755">
        <w:rPr>
          <w:vertAlign w:val="superscript"/>
        </w:rPr>
        <w:footnoteReference w:id="5"/>
      </w:r>
      <w:r w:rsidRPr="00211755">
        <w:rPr>
          <w:rFonts w:hint="eastAsia"/>
        </w:rPr>
        <w:t>。斯特拉顿的心理学解释以一种知觉综合论为哲学基础，并且正如梅洛</w:t>
      </w:r>
      <w:r w:rsidRPr="00211755">
        <w:rPr>
          <w:rFonts w:hint="eastAsia"/>
        </w:rPr>
        <w:t>-</w:t>
      </w:r>
      <w:r w:rsidRPr="00211755">
        <w:rPr>
          <w:rFonts w:hint="eastAsia"/>
        </w:rPr>
        <w:t>庞蒂所指出的，有着强烈的经验论取向，但要回应梅洛</w:t>
      </w:r>
      <w:r w:rsidRPr="00211755">
        <w:rPr>
          <w:rFonts w:hint="eastAsia"/>
        </w:rPr>
        <w:t>-</w:t>
      </w:r>
      <w:r w:rsidRPr="00211755">
        <w:rPr>
          <w:rFonts w:hint="eastAsia"/>
        </w:rPr>
        <w:t>庞蒂的批判，还需要在斯特拉顿理论的基础上参考经验论哲学理论进行哲学拓展和演进。</w:t>
      </w:r>
    </w:p>
    <w:p w14:paraId="6ED4B829" w14:textId="77777777" w:rsidR="00211755" w:rsidRPr="00211755" w:rsidRDefault="00211755" w:rsidP="00211755">
      <w:pPr>
        <w:ind w:firstLine="420"/>
      </w:pPr>
      <w:r w:rsidRPr="00211755">
        <w:rPr>
          <w:rFonts w:hint="eastAsia"/>
        </w:rPr>
        <w:t>知觉综合</w:t>
      </w:r>
      <w:proofErr w:type="gramStart"/>
      <w:r w:rsidRPr="00211755">
        <w:rPr>
          <w:rFonts w:hint="eastAsia"/>
        </w:rPr>
        <w:t>论首先</w:t>
      </w:r>
      <w:proofErr w:type="gramEnd"/>
      <w:r w:rsidRPr="00211755">
        <w:rPr>
          <w:rFonts w:hint="eastAsia"/>
        </w:rPr>
        <w:t>要回应，在经验论空间观的框架下如何指出那个作为颠倒的前提的“正”方向以解释视觉景象究竟是具体相对于什么发生了颠倒。</w:t>
      </w:r>
    </w:p>
    <w:p w14:paraId="71AA0197" w14:textId="77777777" w:rsidR="00211755" w:rsidRPr="00211755" w:rsidRDefault="00211755" w:rsidP="00211755">
      <w:pPr>
        <w:ind w:firstLine="420"/>
      </w:pPr>
      <w:r w:rsidRPr="00211755">
        <w:rPr>
          <w:rFonts w:hint="eastAsia"/>
        </w:rPr>
        <w:t>有必要澄清，知觉</w:t>
      </w:r>
      <w:proofErr w:type="gramStart"/>
      <w:r w:rsidRPr="00211755">
        <w:rPr>
          <w:rFonts w:hint="eastAsia"/>
        </w:rPr>
        <w:t>综合论不以</w:t>
      </w:r>
      <w:proofErr w:type="gramEnd"/>
      <w:r w:rsidRPr="00211755">
        <w:rPr>
          <w:rFonts w:hint="eastAsia"/>
        </w:rPr>
        <w:t>特定视觉方向为绝对的“正”方向。如前文所述，视觉的方向、触觉的方向和身体的方向都不足以作为绝对的方向以支撑“颠倒”。梅洛</w:t>
      </w:r>
      <w:r w:rsidRPr="00211755">
        <w:rPr>
          <w:rFonts w:hint="eastAsia"/>
        </w:rPr>
        <w:t>-</w:t>
      </w:r>
      <w:r w:rsidRPr="00211755">
        <w:rPr>
          <w:rFonts w:hint="eastAsia"/>
        </w:rPr>
        <w:t>庞蒂曾认为斯特拉顿暗示视网膜所</w:t>
      </w:r>
      <w:proofErr w:type="gramStart"/>
      <w:r w:rsidRPr="00211755">
        <w:rPr>
          <w:rFonts w:hint="eastAsia"/>
        </w:rPr>
        <w:t>呈像本身</w:t>
      </w:r>
      <w:proofErr w:type="gramEnd"/>
      <w:r w:rsidRPr="00211755">
        <w:rPr>
          <w:rFonts w:hint="eastAsia"/>
        </w:rPr>
        <w:t>决定了空间方向，即视觉景象的颠倒完全对应于物理实体视网膜</w:t>
      </w:r>
      <w:proofErr w:type="gramStart"/>
      <w:r w:rsidRPr="00211755">
        <w:rPr>
          <w:rFonts w:hint="eastAsia"/>
        </w:rPr>
        <w:t>所呈像的</w:t>
      </w:r>
      <w:proofErr w:type="gramEnd"/>
      <w:r w:rsidRPr="00211755">
        <w:rPr>
          <w:rFonts w:hint="eastAsia"/>
        </w:rPr>
        <w:t>颠倒</w:t>
      </w:r>
      <w:r w:rsidRPr="00211755">
        <w:rPr>
          <w:vertAlign w:val="superscript"/>
        </w:rPr>
        <w:footnoteReference w:id="6"/>
      </w:r>
      <w:r w:rsidRPr="00211755">
        <w:rPr>
          <w:rFonts w:hint="eastAsia"/>
        </w:rPr>
        <w:t>，在此思路下视觉景象由颠倒复正应当是视网膜</w:t>
      </w:r>
      <w:proofErr w:type="gramStart"/>
      <w:r w:rsidRPr="00211755">
        <w:rPr>
          <w:rFonts w:hint="eastAsia"/>
        </w:rPr>
        <w:t>所呈像被</w:t>
      </w:r>
      <w:proofErr w:type="gramEnd"/>
      <w:r w:rsidRPr="00211755">
        <w:rPr>
          <w:rFonts w:hint="eastAsia"/>
        </w:rPr>
        <w:t>翻转的结果。但这或许是斯特拉顿的心理学描述造成的误解，不可能是知觉综合论的立场。在经验论的框架下，从逻辑上看视网膜</w:t>
      </w:r>
      <w:proofErr w:type="gramStart"/>
      <w:r w:rsidRPr="00211755">
        <w:rPr>
          <w:rFonts w:hint="eastAsia"/>
        </w:rPr>
        <w:t>所呈像根本</w:t>
      </w:r>
      <w:proofErr w:type="gramEnd"/>
      <w:r w:rsidRPr="00211755">
        <w:rPr>
          <w:rFonts w:hint="eastAsia"/>
        </w:rPr>
        <w:t>不需要也不可能被翻转，因为方向只能是在经验中才被建立起来的，视网膜所</w:t>
      </w:r>
      <w:proofErr w:type="gramStart"/>
      <w:r w:rsidRPr="00211755">
        <w:rPr>
          <w:rFonts w:hint="eastAsia"/>
        </w:rPr>
        <w:t>呈像本身</w:t>
      </w:r>
      <w:proofErr w:type="gramEnd"/>
      <w:r w:rsidRPr="00211755">
        <w:rPr>
          <w:rFonts w:hint="eastAsia"/>
        </w:rPr>
        <w:t>并没有正或倒的空间意义，以至于从本己的视觉经验出发根本不可能发现视网膜呈倒像，正如斯特拉顿本人得出的结论“原本就在我们目前人工实验的条件下的一个人永远不可能觉得这种视觉感知是颠倒的</w:t>
      </w:r>
      <w:r w:rsidRPr="00211755">
        <w:rPr>
          <w:vertAlign w:val="superscript"/>
        </w:rPr>
        <w:footnoteReference w:id="7"/>
      </w:r>
      <w:r w:rsidRPr="00211755">
        <w:rPr>
          <w:rFonts w:hint="eastAsia"/>
        </w:rPr>
        <w:t>”。</w:t>
      </w:r>
    </w:p>
    <w:p w14:paraId="220BF212" w14:textId="77777777" w:rsidR="00211755" w:rsidRPr="00211755" w:rsidRDefault="00211755" w:rsidP="00211755">
      <w:pPr>
        <w:ind w:firstLine="420"/>
      </w:pPr>
      <w:r w:rsidRPr="00211755">
        <w:rPr>
          <w:rFonts w:hint="eastAsia"/>
        </w:rPr>
        <w:t>知觉</w:t>
      </w:r>
      <w:proofErr w:type="gramStart"/>
      <w:r w:rsidRPr="00211755">
        <w:rPr>
          <w:rFonts w:hint="eastAsia"/>
        </w:rPr>
        <w:t>综合论不以</w:t>
      </w:r>
      <w:proofErr w:type="gramEnd"/>
      <w:r w:rsidRPr="00211755">
        <w:rPr>
          <w:rFonts w:hint="eastAsia"/>
        </w:rPr>
        <w:t>任何感官的方向为绝对的“正”方向。正如梅洛</w:t>
      </w:r>
      <w:r w:rsidRPr="00211755">
        <w:rPr>
          <w:rFonts w:hint="eastAsia"/>
        </w:rPr>
        <w:t>-</w:t>
      </w:r>
      <w:r w:rsidRPr="00211755">
        <w:rPr>
          <w:rFonts w:hint="eastAsia"/>
        </w:rPr>
        <w:t>庞蒂所说的，不仅仅是视觉，触觉等诸感官本身也不足以给出无论什么样的一个方向</w:t>
      </w:r>
      <w:r w:rsidRPr="00211755">
        <w:rPr>
          <w:vertAlign w:val="superscript"/>
        </w:rPr>
        <w:footnoteReference w:id="8"/>
      </w:r>
      <w:r w:rsidRPr="00211755">
        <w:rPr>
          <w:rFonts w:hint="eastAsia"/>
        </w:rPr>
        <w:t>。斯特拉顿声称诸感官知觉间存在着空间协调，尤其强调视觉与触觉间的空间协调，但这不意味着空间方向本身寓于某一感官知觉之中，也不意味着视觉方向要上溯到触觉方向。斯特拉顿所谓的感官协调就经验论的哲学立场而言实际将空间感是还原为各感官知觉——尤其是视觉和触觉协调的产物。这不像前文所说的，仅仅是将寻找“正”方向的问题从视觉转移到触觉而不能最终真的找出“正方向”。在知觉综合论看来：单一的视觉景象或任何感官知觉本身都不具有方向，空间方向只能在于诸感官知觉的综合。</w:t>
      </w:r>
    </w:p>
    <w:p w14:paraId="3F526BE3" w14:textId="77777777" w:rsidR="00211755" w:rsidRPr="00211755" w:rsidRDefault="00211755" w:rsidP="00211755">
      <w:pPr>
        <w:ind w:firstLine="420"/>
      </w:pPr>
      <w:r w:rsidRPr="00211755">
        <w:rPr>
          <w:rFonts w:hint="eastAsia"/>
        </w:rPr>
        <w:t>在知觉综合论框架中，诸感官知觉的综合本身就是空间方向得以可能的条件。在诸感官知觉的整体综合之先，根本不存在任何空间方向。比如对于生盲而复明者，在他最初获得视觉时，视觉景象根本没有正着或倒着的方向</w:t>
      </w:r>
      <w:r w:rsidRPr="00211755">
        <w:rPr>
          <w:vertAlign w:val="superscript"/>
        </w:rPr>
        <w:footnoteReference w:id="9"/>
      </w:r>
      <w:r w:rsidRPr="00211755">
        <w:rPr>
          <w:rFonts w:hint="eastAsia"/>
        </w:rPr>
        <w:t>，这是因为</w:t>
      </w:r>
      <w:proofErr w:type="gramStart"/>
      <w:r w:rsidRPr="00211755">
        <w:rPr>
          <w:rFonts w:hint="eastAsia"/>
        </w:rPr>
        <w:t>生盲不具有</w:t>
      </w:r>
      <w:proofErr w:type="gramEnd"/>
      <w:r w:rsidRPr="00211755">
        <w:rPr>
          <w:rFonts w:hint="eastAsia"/>
        </w:rPr>
        <w:t>视觉经验，视觉感官经验根本不在诸感官知觉的整体综合之中，没有被赋予意义。故而视网膜呈的倒像对空间感的建立不可能有任何影响，也不可能存在对倒像的翻转这一过程。被日常生活语言中描述为颠倒或是不真实、模糊的实验现象，梅洛</w:t>
      </w:r>
      <w:r w:rsidRPr="00211755">
        <w:rPr>
          <w:rFonts w:hint="eastAsia"/>
        </w:rPr>
        <w:t>-</w:t>
      </w:r>
      <w:r w:rsidRPr="00211755">
        <w:rPr>
          <w:rFonts w:hint="eastAsia"/>
        </w:rPr>
        <w:t>庞蒂用“</w:t>
      </w:r>
      <w:proofErr w:type="gramStart"/>
      <w:r w:rsidRPr="00211755">
        <w:rPr>
          <w:rFonts w:hint="eastAsia"/>
        </w:rPr>
        <w:t>不</w:t>
      </w:r>
      <w:proofErr w:type="gramEnd"/>
      <w:r w:rsidRPr="00211755">
        <w:rPr>
          <w:rFonts w:hint="eastAsia"/>
        </w:rPr>
        <w:t>寓居其中</w:t>
      </w:r>
      <w:r w:rsidRPr="00211755">
        <w:rPr>
          <w:vertAlign w:val="superscript"/>
        </w:rPr>
        <w:footnoteReference w:id="10"/>
      </w:r>
      <w:r w:rsidRPr="00211755">
        <w:rPr>
          <w:rFonts w:hint="eastAsia"/>
        </w:rPr>
        <w:t>”来描述这种情况，在斯特拉顿的心理学解释中是视觉感官反馈与大脑的预期的不符，从经验论空间观的角度这</w:t>
      </w:r>
      <w:proofErr w:type="gramStart"/>
      <w:r w:rsidRPr="00211755">
        <w:rPr>
          <w:rFonts w:hint="eastAsia"/>
        </w:rPr>
        <w:t>其实看</w:t>
      </w:r>
      <w:proofErr w:type="gramEnd"/>
      <w:r w:rsidRPr="00211755">
        <w:rPr>
          <w:rFonts w:hint="eastAsia"/>
        </w:rPr>
        <w:t>是未完成的视觉，是还未能和</w:t>
      </w:r>
      <w:proofErr w:type="gramStart"/>
      <w:r w:rsidRPr="00211755">
        <w:rPr>
          <w:rFonts w:hint="eastAsia"/>
        </w:rPr>
        <w:t>诸感官</w:t>
      </w:r>
      <w:proofErr w:type="gramEnd"/>
      <w:r w:rsidRPr="00211755">
        <w:rPr>
          <w:rFonts w:hint="eastAsia"/>
        </w:rPr>
        <w:t>建立起对应关系、未能被纳入诸感官整体性综合中的视觉。</w:t>
      </w:r>
    </w:p>
    <w:p w14:paraId="5801CB04" w14:textId="77777777" w:rsidR="00211755" w:rsidRPr="00211755" w:rsidRDefault="00211755" w:rsidP="00211755">
      <w:pPr>
        <w:ind w:firstLine="420"/>
      </w:pPr>
      <w:r w:rsidRPr="00211755">
        <w:rPr>
          <w:rFonts w:hint="eastAsia"/>
        </w:rPr>
        <w:t>感官知觉的综合是整体性的、系统性的，而非碎片化的联想。</w:t>
      </w:r>
      <w:r w:rsidRPr="00211755">
        <w:t>传统</w:t>
      </w:r>
      <w:r w:rsidRPr="00211755">
        <w:rPr>
          <w:rFonts w:hint="eastAsia"/>
        </w:rPr>
        <w:t>经验主义的</w:t>
      </w:r>
      <w:r w:rsidRPr="00211755">
        <w:t>联想将知觉适应视为孤立感觉材料的机械拼接，这种原子化预设确难解释</w:t>
      </w:r>
      <w:proofErr w:type="gramStart"/>
      <w:r w:rsidRPr="00211755">
        <w:t>视觉场</w:t>
      </w:r>
      <w:proofErr w:type="gramEnd"/>
      <w:r w:rsidRPr="00211755">
        <w:t>的整体性转换</w:t>
      </w:r>
      <w:r w:rsidRPr="00211755">
        <w:rPr>
          <w:rFonts w:hint="eastAsia"/>
        </w:rPr>
        <w:t>，但这种原子主义倾向在视觉对应论中是可以被克服的。感官知觉综合的建立仍然以感觉材料为基</w:t>
      </w:r>
      <w:r w:rsidRPr="00211755">
        <w:rPr>
          <w:rFonts w:hint="eastAsia"/>
        </w:rPr>
        <w:lastRenderedPageBreak/>
        <w:t>础，但已经抛弃了机械的联想——从特定某一原子化的感觉经验到另一特定原子化的感觉经验的映射。感官知觉综合</w:t>
      </w:r>
      <w:r w:rsidRPr="00211755">
        <w:t>绝非零散</w:t>
      </w:r>
      <w:r w:rsidRPr="00211755">
        <w:rPr>
          <w:rFonts w:hint="eastAsia"/>
        </w:rPr>
        <w:t>经验</w:t>
      </w:r>
      <w:r w:rsidRPr="00211755">
        <w:t>元素的偶然聚合，</w:t>
      </w:r>
      <w:r w:rsidRPr="00211755">
        <w:rPr>
          <w:rFonts w:hint="eastAsia"/>
        </w:rPr>
        <w:t>而是各感官知觉间的整体性协调是</w:t>
      </w:r>
      <w:r w:rsidRPr="00211755">
        <w:t>知觉</w:t>
      </w:r>
      <w:r w:rsidRPr="00211755">
        <w:rPr>
          <w:rFonts w:hint="eastAsia"/>
        </w:rPr>
        <w:t>的</w:t>
      </w:r>
      <w:r w:rsidRPr="00211755">
        <w:t>动态意义网络</w:t>
      </w:r>
      <w:r w:rsidRPr="00211755">
        <w:rPr>
          <w:rFonts w:hint="eastAsia"/>
        </w:rPr>
        <w:t>系统。感官知觉的综合是一种覆盖诸感官的机制，是对具体经验赋予意义的系统，一旦实验中受试完成感官知觉的综合的重新和谐，实验条件下的视觉被纳入到诸感官整体性综合，视觉景象就会被赋予新的空间意义，受试就会体验到视觉景象如同突变的由颠倒复正的变化。</w:t>
      </w:r>
    </w:p>
    <w:p w14:paraId="57D63357" w14:textId="77777777" w:rsidR="00211755" w:rsidRPr="00211755" w:rsidRDefault="00211755" w:rsidP="00211755">
      <w:pPr>
        <w:ind w:firstLine="420"/>
      </w:pPr>
      <w:r w:rsidRPr="00211755">
        <w:rPr>
          <w:rFonts w:hint="eastAsia"/>
        </w:rPr>
        <w:t>综上，空间方向在于诸感官</w:t>
      </w:r>
      <w:bookmarkStart w:id="2" w:name="_Hlk191050948"/>
      <w:r w:rsidRPr="00211755">
        <w:rPr>
          <w:rFonts w:hint="eastAsia"/>
        </w:rPr>
        <w:t>知觉的整体性综合</w:t>
      </w:r>
      <w:bookmarkEnd w:id="2"/>
      <w:r w:rsidRPr="00211755">
        <w:rPr>
          <w:rFonts w:hint="eastAsia"/>
        </w:rPr>
        <w:t>。在实验中，视觉景象的颠倒与其说是视觉景象相对于包括触觉在内其他感官知觉的不符，不如说是视觉与已经被建立地感官知觉整体综合冲突，或者说感官的知觉整体性综合被破坏</w:t>
      </w:r>
      <w:r w:rsidRPr="00211755">
        <w:rPr>
          <w:vertAlign w:val="superscript"/>
        </w:rPr>
        <w:footnoteReference w:id="11"/>
      </w:r>
      <w:r w:rsidRPr="00211755">
        <w:rPr>
          <w:rFonts w:hint="eastAsia"/>
        </w:rPr>
        <w:t>。这样的空间也符合梅洛</w:t>
      </w:r>
      <w:r w:rsidRPr="00211755">
        <w:rPr>
          <w:rFonts w:hint="eastAsia"/>
        </w:rPr>
        <w:t>-</w:t>
      </w:r>
      <w:r w:rsidRPr="00211755">
        <w:rPr>
          <w:rFonts w:hint="eastAsia"/>
        </w:rPr>
        <w:t>庞蒂对所寻求的空间“一种相对中的绝对</w:t>
      </w:r>
      <w:r w:rsidRPr="00211755">
        <w:rPr>
          <w:vertAlign w:val="superscript"/>
        </w:rPr>
        <w:footnoteReference w:id="12"/>
      </w:r>
      <w:r w:rsidRPr="00211755">
        <w:rPr>
          <w:rFonts w:hint="eastAsia"/>
        </w:rPr>
        <w:t>”的要求，这样的空间</w:t>
      </w:r>
      <w:r w:rsidRPr="00211755">
        <w:t>并不滑行在显</w:t>
      </w:r>
      <w:proofErr w:type="gramStart"/>
      <w:r w:rsidRPr="00211755">
        <w:t>象</w:t>
      </w:r>
      <w:proofErr w:type="gramEnd"/>
      <w:r w:rsidRPr="00211755">
        <w:t>之上，而是</w:t>
      </w:r>
      <w:proofErr w:type="gramStart"/>
      <w:r w:rsidRPr="00211755">
        <w:t>锚</w:t>
      </w:r>
      <w:proofErr w:type="gramEnd"/>
      <w:r w:rsidRPr="00211755">
        <w:t>定在它们之中并与它们形成相互关联</w:t>
      </w:r>
      <w:r w:rsidRPr="00211755">
        <w:rPr>
          <w:rFonts w:hint="eastAsia"/>
        </w:rPr>
        <w:t>，它来自各感官知觉的相对关系，但这其本身却又是绝对的。视觉景象本身只具有内部的相对方向，正如触觉本身只具有触觉感知内部的相对方向，但是感官知觉整体性综合却可以在两种感官之外、在一切感官之外提供的绝对的方向。</w:t>
      </w:r>
    </w:p>
    <w:p w14:paraId="4F7C771B" w14:textId="77777777" w:rsidR="00211755" w:rsidRPr="00211755" w:rsidRDefault="00211755" w:rsidP="00211755">
      <w:pPr>
        <w:keepNext/>
        <w:keepLines/>
        <w:spacing w:beforeLines="50" w:before="156" w:afterLines="50" w:after="156"/>
        <w:ind w:firstLineChars="0" w:firstLine="0"/>
        <w:jc w:val="center"/>
        <w:outlineLvl w:val="1"/>
        <w:rPr>
          <w:rFonts w:asciiTheme="majorHAnsi" w:hAnsiTheme="majorHAnsi" w:cstheme="majorBidi"/>
          <w:bCs/>
          <w:sz w:val="24"/>
          <w:szCs w:val="32"/>
        </w:rPr>
      </w:pPr>
      <w:r w:rsidRPr="00211755">
        <w:rPr>
          <w:rFonts w:asciiTheme="majorHAnsi" w:hAnsiTheme="majorHAnsi" w:cstheme="majorBidi" w:hint="eastAsia"/>
          <w:bCs/>
          <w:sz w:val="24"/>
          <w:szCs w:val="32"/>
        </w:rPr>
        <w:t>三</w:t>
      </w:r>
    </w:p>
    <w:p w14:paraId="74F2333A" w14:textId="77777777" w:rsidR="00211755" w:rsidRPr="00211755" w:rsidRDefault="00211755" w:rsidP="00211755">
      <w:pPr>
        <w:ind w:firstLine="420"/>
      </w:pPr>
      <w:r w:rsidRPr="00211755">
        <w:rPr>
          <w:rFonts w:hint="eastAsia"/>
        </w:rPr>
        <w:t>在知觉综合论的框架下，所谓的视觉景象的颠倒并非单一的视觉景象自身的颠倒，也不必是经验的视觉景象与预设的先验的方向的颠倒，而是感官知觉整体综合的不和谐，而视觉景象的颠倒复正也并非是发生了旋转，而是视觉被和谐纳入感官知觉整体综合，视觉景象被重新赋予空间意义。所以可以对实验现象进行如下解释：当受试戴上特制光学仪器仪器时，原有的感官知觉整体综合突然被破坏，所以受试感到视觉景象异常。如头部移动时，在原有的感官知觉整体综合中有对应的视觉经验，但在实验条件下受试反而感到场景发生反向晃动</w:t>
      </w:r>
      <w:r w:rsidRPr="00211755">
        <w:rPr>
          <w:vertAlign w:val="superscript"/>
        </w:rPr>
        <w:footnoteReference w:id="13"/>
      </w:r>
      <w:r w:rsidRPr="00211755">
        <w:rPr>
          <w:rFonts w:hint="eastAsia"/>
        </w:rPr>
        <w:t>。而随着实验进行，受试逐渐接收、适应了实验条件，新的感官知觉整体综合被建立起来，以至于受试感到视觉景象又重新恢复正常。</w:t>
      </w:r>
    </w:p>
    <w:p w14:paraId="0AA431E8" w14:textId="77777777" w:rsidR="00211755" w:rsidRPr="00211755" w:rsidRDefault="00211755" w:rsidP="00211755">
      <w:pPr>
        <w:ind w:firstLine="420"/>
      </w:pPr>
      <w:r w:rsidRPr="00211755">
        <w:rPr>
          <w:rFonts w:hint="eastAsia"/>
        </w:rPr>
        <w:t>但知觉综合</w:t>
      </w:r>
      <w:proofErr w:type="gramStart"/>
      <w:r w:rsidRPr="00211755">
        <w:rPr>
          <w:rFonts w:hint="eastAsia"/>
        </w:rPr>
        <w:t>论上述</w:t>
      </w:r>
      <w:proofErr w:type="gramEnd"/>
      <w:r w:rsidRPr="00211755">
        <w:rPr>
          <w:rFonts w:hint="eastAsia"/>
        </w:rPr>
        <w:t>解释的困难在于，为什么受试在实验开始戴上特制光学仪器时首先感到视觉景象异常？按照知觉综合论，受试在戴上特制光学仪器后，感官知觉整体综合的和谐被破坏。既然原有的综合是各感官知觉相对的，在原有的感官知觉整体综合中，视觉景象也具有其特定的空间意义，那么为什么当感官知觉整体综合被破坏，感官反馈发生冲突，受试首先获得视觉景象异常的第一人称体验，而</w:t>
      </w:r>
      <w:proofErr w:type="gramStart"/>
      <w:r w:rsidRPr="00211755">
        <w:rPr>
          <w:rFonts w:hint="eastAsia"/>
        </w:rPr>
        <w:t>非感到</w:t>
      </w:r>
      <w:proofErr w:type="gramEnd"/>
      <w:r w:rsidRPr="00211755">
        <w:rPr>
          <w:rFonts w:hint="eastAsia"/>
        </w:rPr>
        <w:t>其他感官异常或是陷入整体性崩溃而完全丧失所有正常空间感甚至丧失所有正常知觉。对此本文尝试提出以下解释：</w:t>
      </w:r>
    </w:p>
    <w:p w14:paraId="581B523E" w14:textId="77777777" w:rsidR="00211755" w:rsidRPr="00211755" w:rsidRDefault="00211755" w:rsidP="00211755">
      <w:pPr>
        <w:ind w:firstLine="420"/>
      </w:pPr>
      <w:r w:rsidRPr="00211755">
        <w:rPr>
          <w:rFonts w:hint="eastAsia"/>
        </w:rPr>
        <w:t>1.</w:t>
      </w:r>
      <w:r w:rsidRPr="00211755">
        <w:rPr>
          <w:rFonts w:hint="eastAsia"/>
        </w:rPr>
        <w:t>受试在原有的感官知觉整体综合被破坏前已经预期到视觉会受到影响。首先受试和实验的设计者都是斯特拉顿本人，受试在实验前已经得知视觉是被控制的实验条件。其次，在眼镜上佩戴特制的光学仪器本身已经向受试暗示了视觉景象的变化。在多重因素下，被试在感官知觉整体综合的和谐被破坏后可能会优先将视觉判断为异常。</w:t>
      </w:r>
    </w:p>
    <w:p w14:paraId="2B2F00DF" w14:textId="77777777" w:rsidR="00211755" w:rsidRPr="00211755" w:rsidRDefault="00211755" w:rsidP="00211755">
      <w:pPr>
        <w:ind w:firstLine="420"/>
      </w:pPr>
      <w:r w:rsidRPr="00211755">
        <w:rPr>
          <w:rFonts w:hint="eastAsia"/>
        </w:rPr>
        <w:t xml:space="preserve">2. </w:t>
      </w:r>
      <w:r w:rsidRPr="00211755">
        <w:rPr>
          <w:rFonts w:hint="eastAsia"/>
        </w:rPr>
        <w:t>感官知觉整体综合不会轻易陷入彻底崩溃而从零开始重建，而是在原有系统的惯性基础上进行修正。除视觉外，原有的感官知觉整体综合中诸感官之间的协调依然成立，只有与视觉景象发生冲突。所以视觉外的其他诸感官也许会拥有更高权重，在感官知觉整体综合发生混乱时会有更大的“惯性”，如此一来，即使仅仅出于经济原则受试也会倾向于视觉景象发生异常。</w:t>
      </w:r>
    </w:p>
    <w:p w14:paraId="45413783" w14:textId="77777777" w:rsidR="00211755" w:rsidRPr="00211755" w:rsidRDefault="00211755" w:rsidP="00211755">
      <w:pPr>
        <w:ind w:firstLine="420"/>
        <w:rPr>
          <w:color w:val="FF0000"/>
        </w:rPr>
      </w:pPr>
      <w:r w:rsidRPr="00211755">
        <w:rPr>
          <w:rFonts w:hint="eastAsia"/>
        </w:rPr>
        <w:t>3.</w:t>
      </w:r>
      <w:r w:rsidRPr="00211755">
        <w:rPr>
          <w:rFonts w:hint="eastAsia"/>
        </w:rPr>
        <w:t>相比于一般感官知觉，行为可能更具有特殊</w:t>
      </w:r>
      <w:proofErr w:type="gramStart"/>
      <w:r w:rsidRPr="00211755">
        <w:rPr>
          <w:rFonts w:hint="eastAsia"/>
        </w:rPr>
        <w:t>的锚点作用</w:t>
      </w:r>
      <w:proofErr w:type="gramEnd"/>
      <w:r w:rsidRPr="00211755">
        <w:rPr>
          <w:vertAlign w:val="superscript"/>
        </w:rPr>
        <w:footnoteReference w:id="14"/>
      </w:r>
      <w:r w:rsidRPr="00211755">
        <w:rPr>
          <w:rFonts w:hint="eastAsia"/>
        </w:rPr>
        <w:t>。在传统经验论中，行为常常</w:t>
      </w:r>
      <w:r w:rsidRPr="00211755">
        <w:rPr>
          <w:rFonts w:hint="eastAsia"/>
        </w:rPr>
        <w:lastRenderedPageBreak/>
        <w:t>被最终归结为被动的感官知觉，其主动性往往被忽视。</w:t>
      </w:r>
      <w:proofErr w:type="gramStart"/>
      <w:r w:rsidRPr="00211755">
        <w:rPr>
          <w:rFonts w:hint="eastAsia"/>
        </w:rPr>
        <w:t>如但梅洛</w:t>
      </w:r>
      <w:proofErr w:type="gramEnd"/>
      <w:r w:rsidRPr="00211755">
        <w:rPr>
          <w:rFonts w:hint="eastAsia"/>
        </w:rPr>
        <w:t>-</w:t>
      </w:r>
      <w:r w:rsidRPr="00211755">
        <w:rPr>
          <w:rFonts w:hint="eastAsia"/>
        </w:rPr>
        <w:t>庞蒂说“我的身体处在有某事要做的地方</w:t>
      </w:r>
      <w:r w:rsidRPr="00211755">
        <w:rPr>
          <w:vertAlign w:val="superscript"/>
        </w:rPr>
        <w:footnoteReference w:id="15"/>
      </w:r>
      <w:r w:rsidRPr="00211755">
        <w:rPr>
          <w:rFonts w:hint="eastAsia"/>
        </w:rPr>
        <w:t>”，主动运动表现出的对视觉恢复正常的巨大作用</w:t>
      </w:r>
      <w:r w:rsidRPr="00211755">
        <w:rPr>
          <w:vertAlign w:val="superscript"/>
        </w:rPr>
        <w:footnoteReference w:id="16"/>
      </w:r>
      <w:r w:rsidRPr="00211755">
        <w:rPr>
          <w:rFonts w:hint="eastAsia"/>
        </w:rPr>
        <w:t>也要求经验论解释必须抛弃对主动性的忽视。实验中其他诸感官知觉与行为的关联未发生变化，如头部移动的主动行为仍然对应了原本的触觉等感官的感受，但视觉景象却不再相符，这种情况下感官知觉整体综合的恢复并非是从无到有的过程，而由于行为尤其特殊的主动性在感官知觉整体综合重建中的</w:t>
      </w:r>
      <w:proofErr w:type="gramStart"/>
      <w:r w:rsidRPr="00211755">
        <w:rPr>
          <w:rFonts w:hint="eastAsia"/>
        </w:rPr>
        <w:t>特殊锚点作用</w:t>
      </w:r>
      <w:proofErr w:type="gramEnd"/>
      <w:r w:rsidRPr="00211755">
        <w:rPr>
          <w:rFonts w:hint="eastAsia"/>
        </w:rPr>
        <w:t>，受试倾向于视觉景象发生异常。</w:t>
      </w:r>
    </w:p>
    <w:p w14:paraId="71FB87E2" w14:textId="77777777" w:rsidR="00211755" w:rsidRPr="00211755" w:rsidRDefault="00211755" w:rsidP="00211755">
      <w:pPr>
        <w:ind w:firstLine="420"/>
      </w:pPr>
      <w:r w:rsidRPr="00211755">
        <w:rPr>
          <w:rFonts w:hint="eastAsia"/>
        </w:rPr>
        <w:t>上述的解释可以在前文提到的在实验第</w:t>
      </w:r>
      <w:r w:rsidRPr="00211755">
        <w:rPr>
          <w:rFonts w:hint="eastAsia"/>
        </w:rPr>
        <w:t>2</w:t>
      </w:r>
      <w:r w:rsidRPr="00211755">
        <w:rPr>
          <w:rFonts w:hint="eastAsia"/>
        </w:rPr>
        <w:t>天受试感到视觉景象是正常而身体被倒置的异常现象中得到验证。首先该现象出现在实验第</w:t>
      </w:r>
      <w:r w:rsidRPr="00211755">
        <w:rPr>
          <w:rFonts w:hint="eastAsia"/>
        </w:rPr>
        <w:t>2</w:t>
      </w:r>
      <w:r w:rsidRPr="00211755">
        <w:rPr>
          <w:rFonts w:hint="eastAsia"/>
        </w:rPr>
        <w:t>天，从时间上看佩戴受试对于视觉景象异常的预期相比于实验刚开始影响大大减弱，受试由于暗示的产生的视觉景象发生颠倒的信念不再稳固。其次，值得注意的是这种特殊情况出现在主要由视觉主导的且着重被动接受的情景下。比如集中注视</w:t>
      </w:r>
      <w:proofErr w:type="gramStart"/>
      <w:r w:rsidRPr="00211755">
        <w:rPr>
          <w:rFonts w:hint="eastAsia"/>
        </w:rPr>
        <w:t>一</w:t>
      </w:r>
      <w:proofErr w:type="gramEnd"/>
      <w:r w:rsidRPr="00211755">
        <w:rPr>
          <w:rFonts w:hint="eastAsia"/>
        </w:rPr>
        <w:t>物体</w:t>
      </w:r>
      <w:r w:rsidRPr="00211755">
        <w:rPr>
          <w:vertAlign w:val="superscript"/>
        </w:rPr>
        <w:footnoteReference w:id="17"/>
      </w:r>
      <w:r w:rsidRPr="00211755">
        <w:rPr>
          <w:rFonts w:hint="eastAsia"/>
        </w:rPr>
        <w:t>或是观察广阔遥远的外部景观</w:t>
      </w:r>
      <w:r w:rsidRPr="00211755">
        <w:rPr>
          <w:vertAlign w:val="superscript"/>
        </w:rPr>
        <w:footnoteReference w:id="18"/>
      </w:r>
      <w:r w:rsidRPr="00211755">
        <w:rPr>
          <w:rFonts w:hint="eastAsia"/>
        </w:rPr>
        <w:t>，这些情景里其他感官的参与极少受试的注意力主要都在于视觉感受，忽略了诸多其他感官知觉。而且，那些被看到的景象没有被触碰到、没有被听到，视觉对象和其他感官知觉对象几乎不存在重合，所以这种情况下感官知觉的权重发生了动态变化，视觉占据了主导地位。最后，该实验现象出现时，受试主要只是在被动接受视觉景象，不仅其他感官的影响极小，受试本身也没有进行积极的行动，</w:t>
      </w:r>
      <w:proofErr w:type="gramStart"/>
      <w:r w:rsidRPr="00211755">
        <w:rPr>
          <w:rFonts w:hint="eastAsia"/>
        </w:rPr>
        <w:t>起到锚点作用</w:t>
      </w:r>
      <w:proofErr w:type="gramEnd"/>
      <w:r w:rsidRPr="00211755">
        <w:rPr>
          <w:rFonts w:hint="eastAsia"/>
        </w:rPr>
        <w:t>的主动行为的影响几乎不存在。</w:t>
      </w:r>
    </w:p>
    <w:p w14:paraId="5998ED80" w14:textId="77777777" w:rsidR="00211755" w:rsidRPr="00211755" w:rsidRDefault="00211755" w:rsidP="00211755">
      <w:pPr>
        <w:keepNext/>
        <w:keepLines/>
        <w:spacing w:beforeLines="50" w:before="156" w:afterLines="50" w:after="156"/>
        <w:ind w:firstLineChars="0" w:firstLine="0"/>
        <w:jc w:val="center"/>
        <w:outlineLvl w:val="1"/>
        <w:rPr>
          <w:rFonts w:asciiTheme="majorHAnsi" w:hAnsiTheme="majorHAnsi" w:cstheme="majorBidi"/>
          <w:bCs/>
          <w:sz w:val="24"/>
          <w:szCs w:val="32"/>
        </w:rPr>
      </w:pPr>
      <w:r w:rsidRPr="00211755">
        <w:rPr>
          <w:rFonts w:asciiTheme="majorHAnsi" w:hAnsiTheme="majorHAnsi" w:cstheme="majorBidi" w:hint="eastAsia"/>
          <w:bCs/>
          <w:sz w:val="24"/>
          <w:szCs w:val="32"/>
        </w:rPr>
        <w:t>四</w:t>
      </w:r>
    </w:p>
    <w:p w14:paraId="5ADC1FD7" w14:textId="77777777" w:rsidR="00211755" w:rsidRPr="00211755" w:rsidRDefault="00211755" w:rsidP="00211755">
      <w:pPr>
        <w:ind w:firstLine="420"/>
      </w:pPr>
      <w:r w:rsidRPr="00211755">
        <w:t>值得注意的是</w:t>
      </w:r>
      <w:r w:rsidRPr="00211755">
        <w:rPr>
          <w:rFonts w:hint="eastAsia"/>
        </w:rPr>
        <w:t>，正如梅洛</w:t>
      </w:r>
      <w:r w:rsidRPr="00211755">
        <w:rPr>
          <w:rFonts w:hint="eastAsia"/>
        </w:rPr>
        <w:t>-</w:t>
      </w:r>
      <w:r w:rsidRPr="00211755">
        <w:rPr>
          <w:rFonts w:hint="eastAsia"/>
        </w:rPr>
        <w:t>庞蒂的“体验哲学”被看作彻底的经验主义</w:t>
      </w:r>
      <w:r w:rsidRPr="00211755">
        <w:rPr>
          <w:vertAlign w:val="superscript"/>
        </w:rPr>
        <w:footnoteReference w:id="19"/>
      </w:r>
      <w:r w:rsidRPr="00211755">
        <w:rPr>
          <w:rFonts w:hint="eastAsia"/>
        </w:rPr>
        <w:t>，</w:t>
      </w:r>
      <w:r w:rsidRPr="00211755">
        <w:t>梅洛</w:t>
      </w:r>
      <w:r w:rsidRPr="00211755">
        <w:t>-</w:t>
      </w:r>
      <w:r w:rsidRPr="00211755">
        <w:t>庞蒂的</w:t>
      </w:r>
      <w:r w:rsidRPr="00211755">
        <w:rPr>
          <w:rFonts w:hint="eastAsia"/>
        </w:rPr>
        <w:t>空间观</w:t>
      </w:r>
      <w:r w:rsidRPr="00211755">
        <w:t>实际上是对经验论</w:t>
      </w:r>
      <w:r w:rsidRPr="00211755">
        <w:rPr>
          <w:rFonts w:hint="eastAsia"/>
        </w:rPr>
        <w:t>的感官知觉综合</w:t>
      </w:r>
      <w:r w:rsidRPr="00211755">
        <w:t>的</w:t>
      </w:r>
      <w:r w:rsidRPr="00211755">
        <w:rPr>
          <w:rFonts w:hint="eastAsia"/>
        </w:rPr>
        <w:t>现象学</w:t>
      </w:r>
      <w:r w:rsidRPr="00211755">
        <w:t>解释，而不是否定。</w:t>
      </w:r>
      <w:r w:rsidRPr="00211755">
        <w:rPr>
          <w:rFonts w:hint="eastAsia"/>
        </w:rPr>
        <w:t>两种理论都是绝对的先验预设</w:t>
      </w:r>
      <w:r w:rsidRPr="00211755">
        <w:t>的拒斥</w:t>
      </w:r>
      <w:r w:rsidRPr="00211755">
        <w:rPr>
          <w:rFonts w:hint="eastAsia"/>
        </w:rPr>
        <w:t>，均反对先验空间的独断性。</w:t>
      </w:r>
      <w:r w:rsidRPr="00211755">
        <w:t>尽管两种理论使用不同的概念工具，但</w:t>
      </w:r>
      <w:r w:rsidRPr="00211755">
        <w:rPr>
          <w:rFonts w:hint="eastAsia"/>
        </w:rPr>
        <w:t>现象学的身体图式与经验论的感官知觉整体综合都强调相对中的绝对，</w:t>
      </w:r>
      <w:r w:rsidRPr="00211755">
        <w:t>在</w:t>
      </w:r>
      <w:r w:rsidRPr="00211755">
        <w:rPr>
          <w:rFonts w:hint="eastAsia"/>
        </w:rPr>
        <w:t>对</w:t>
      </w:r>
      <w:r w:rsidRPr="00211755">
        <w:t>斯特拉顿实验的解释中呈现出</w:t>
      </w:r>
      <w:r w:rsidRPr="00211755">
        <w:rPr>
          <w:rFonts w:hint="eastAsia"/>
        </w:rPr>
        <w:t>明显</w:t>
      </w:r>
      <w:r w:rsidRPr="00211755">
        <w:t>的</w:t>
      </w:r>
      <w:r w:rsidRPr="00211755">
        <w:rPr>
          <w:rFonts w:hint="eastAsia"/>
        </w:rPr>
        <w:t>作用上和内容上的相似。斯特拉顿实验中，受试戴上特制光学仪器后的异常感受，以及异常又逐渐恢复正常。在知觉综合论的框架中，这是感官知觉整体综合被破坏又逐渐再次将视觉景象纳入其中重新协调的过程；</w:t>
      </w:r>
      <w:proofErr w:type="gramStart"/>
      <w:r w:rsidRPr="00211755">
        <w:rPr>
          <w:rFonts w:hint="eastAsia"/>
        </w:rPr>
        <w:t>在具身现象学</w:t>
      </w:r>
      <w:proofErr w:type="gramEnd"/>
      <w:r w:rsidRPr="00211755">
        <w:rPr>
          <w:rFonts w:hint="eastAsia"/>
        </w:rPr>
        <w:t>的框架中，这是身体图式</w:t>
      </w:r>
      <w:r w:rsidRPr="00211755">
        <w:t>通过主动</w:t>
      </w:r>
      <w:r w:rsidRPr="00211755">
        <w:rPr>
          <w:rFonts w:hint="eastAsia"/>
        </w:rPr>
        <w:t>的行为重新</w:t>
      </w:r>
      <w:r w:rsidRPr="00211755">
        <w:t>锚定</w:t>
      </w:r>
      <w:proofErr w:type="gramStart"/>
      <w:r w:rsidRPr="00211755">
        <w:t>视觉场</w:t>
      </w:r>
      <w:proofErr w:type="gramEnd"/>
      <w:r w:rsidRPr="00211755">
        <w:rPr>
          <w:rFonts w:hint="eastAsia"/>
        </w:rPr>
        <w:t>方向的过程。不论是梅洛</w:t>
      </w:r>
      <w:r w:rsidRPr="00211755">
        <w:t>-</w:t>
      </w:r>
      <w:r w:rsidRPr="00211755">
        <w:t>庞蒂</w:t>
      </w:r>
      <w:r w:rsidRPr="00211755">
        <w:rPr>
          <w:rFonts w:hint="eastAsia"/>
        </w:rPr>
        <w:t>的空间观还是知觉综合论空间观，都</w:t>
      </w:r>
      <w:r w:rsidRPr="00211755">
        <w:t>揭示了一个关键事实：空间</w:t>
      </w:r>
      <w:r w:rsidRPr="00211755">
        <w:rPr>
          <w:rFonts w:hint="eastAsia"/>
        </w:rPr>
        <w:t>再</w:t>
      </w:r>
      <w:r w:rsidRPr="00211755">
        <w:t>定向本质上是动态协调过程。</w:t>
      </w:r>
    </w:p>
    <w:p w14:paraId="49BE5ADD" w14:textId="77777777" w:rsidR="00211755" w:rsidRPr="00211755" w:rsidRDefault="00211755" w:rsidP="00211755">
      <w:pPr>
        <w:ind w:firstLine="420"/>
      </w:pPr>
      <w:r w:rsidRPr="00211755">
        <w:rPr>
          <w:rFonts w:hint="eastAsia"/>
        </w:rPr>
        <w:t>但即使经过前文的调和，知觉综合论深层次上仍然与梅洛</w:t>
      </w:r>
      <w:r w:rsidRPr="00211755">
        <w:rPr>
          <w:rFonts w:hint="eastAsia"/>
        </w:rPr>
        <w:t>-</w:t>
      </w:r>
      <w:r w:rsidRPr="00211755">
        <w:rPr>
          <w:rFonts w:hint="eastAsia"/>
        </w:rPr>
        <w:t>庞蒂的空间观存在不可通约的断裂。首先，二者对身体的定位完全不同。</w:t>
      </w:r>
      <w:r w:rsidRPr="00211755">
        <w:t>知觉综合论</w:t>
      </w:r>
      <w:r w:rsidRPr="00211755">
        <w:rPr>
          <w:rFonts w:hint="eastAsia"/>
        </w:rPr>
        <w:t>中</w:t>
      </w:r>
      <w:r w:rsidRPr="00211755">
        <w:t>身体</w:t>
      </w:r>
      <w:r w:rsidRPr="00211755">
        <w:rPr>
          <w:rFonts w:hint="eastAsia"/>
        </w:rPr>
        <w:t>依旧被视为感官经验的物理载体和原初感官知觉的逻辑构造，是被认识、被构造的客体而</w:t>
      </w:r>
      <w:r w:rsidRPr="00211755">
        <w:t>不具有作为空间定向</w:t>
      </w:r>
      <w:r w:rsidRPr="00211755">
        <w:rPr>
          <w:rFonts w:hint="eastAsia"/>
        </w:rPr>
        <w:t>原初坐标系的</w:t>
      </w:r>
      <w:r w:rsidRPr="00211755">
        <w:t>主体地位</w:t>
      </w:r>
      <w:r w:rsidRPr="00211755">
        <w:rPr>
          <w:rFonts w:hint="eastAsia"/>
        </w:rPr>
        <w:t>，这样的</w:t>
      </w:r>
      <w:r w:rsidRPr="00211755">
        <w:t>身体</w:t>
      </w:r>
      <w:r w:rsidRPr="00211755">
        <w:rPr>
          <w:rFonts w:hint="eastAsia"/>
        </w:rPr>
        <w:t>无法</w:t>
      </w:r>
      <w:proofErr w:type="gramStart"/>
      <w:r w:rsidRPr="00211755">
        <w:rPr>
          <w:rFonts w:hint="eastAsia"/>
        </w:rPr>
        <w:t>承载具身现象学</w:t>
      </w:r>
      <w:proofErr w:type="gramEnd"/>
      <w:r w:rsidRPr="00211755">
        <w:rPr>
          <w:rFonts w:hint="eastAsia"/>
        </w:rPr>
        <w:t>描述的</w:t>
      </w:r>
      <w:r w:rsidRPr="00211755">
        <w:t>通过主动探索不断重构与世界的意义关联</w:t>
      </w:r>
      <w:r w:rsidRPr="00211755">
        <w:rPr>
          <w:rFonts w:hint="eastAsia"/>
        </w:rPr>
        <w:t>最终生活在空间之中的过程。其次，二者对知觉的认识有根本性差异。知觉综合论中知觉仍然被看作是纯粹的被动接受，</w:t>
      </w:r>
      <w:r w:rsidRPr="00211755">
        <w:t>知觉的意向性本质</w:t>
      </w:r>
      <w:r w:rsidRPr="00211755">
        <w:rPr>
          <w:rFonts w:hint="eastAsia"/>
        </w:rPr>
        <w:t>被忽视不具备梅洛</w:t>
      </w:r>
      <w:r w:rsidRPr="00211755">
        <w:rPr>
          <w:rFonts w:hint="eastAsia"/>
        </w:rPr>
        <w:t>-</w:t>
      </w:r>
      <w:r w:rsidRPr="00211755">
        <w:rPr>
          <w:rFonts w:hint="eastAsia"/>
        </w:rPr>
        <w:t>庞蒂所强调的捕捉意义的主动性。即使为了解释</w:t>
      </w:r>
      <w:r w:rsidRPr="00211755">
        <w:t>斯特拉顿实验中受试经历的反复的方向感波动</w:t>
      </w:r>
      <w:r w:rsidRPr="00211755">
        <w:rPr>
          <w:rFonts w:hint="eastAsia"/>
        </w:rPr>
        <w:t>而让步承认行为相比一般知觉的特殊性，但如上文所说，知觉综合论难以冲出传统经验论的窠臼，对身体行为和感官知觉整体综合主体的缺失只能保持沉默，偏向强调</w:t>
      </w:r>
      <w:r w:rsidRPr="00211755">
        <w:t>单向的被动适应。</w:t>
      </w:r>
      <w:r w:rsidRPr="00211755">
        <w:rPr>
          <w:rFonts w:hint="eastAsia"/>
        </w:rPr>
        <w:t>最后，虽然知</w:t>
      </w:r>
      <w:r w:rsidRPr="00211755">
        <w:rPr>
          <w:rFonts w:hint="eastAsia"/>
        </w:rPr>
        <w:lastRenderedPageBreak/>
        <w:t>觉综合论将空间定向归因于</w:t>
      </w:r>
      <w:r w:rsidRPr="00211755">
        <w:t>感官知觉的整体综合</w:t>
      </w:r>
      <w:r w:rsidRPr="00211755">
        <w:rPr>
          <w:rFonts w:hint="eastAsia"/>
        </w:rPr>
        <w:t>，但</w:t>
      </w:r>
      <w:r w:rsidRPr="00211755">
        <w:t>感官知觉的整体综合</w:t>
      </w:r>
      <w:r w:rsidRPr="00211755">
        <w:rPr>
          <w:rFonts w:hint="eastAsia"/>
        </w:rPr>
        <w:t>的建立不在直接经验之中，由于经验论对认识论优先性的坚持，这种解释本身在经验论看来也是逻辑构造而并非反映实在的认知过程，难以具有直接的本体论意义。</w:t>
      </w:r>
    </w:p>
    <w:p w14:paraId="26B0AF5F" w14:textId="77777777" w:rsidR="00211755" w:rsidRPr="00211755" w:rsidRDefault="00211755" w:rsidP="00211755">
      <w:pPr>
        <w:ind w:firstLine="420"/>
      </w:pPr>
      <w:r w:rsidRPr="00211755">
        <w:rPr>
          <w:rFonts w:hint="eastAsia"/>
        </w:rPr>
        <w:t>另外需要注意的是，知觉综合论还尚不能达到完全的理论自洽，还有诸多深层次的问题亟待解决。首先，不同于前反思的身体图式，感官知觉的整体综合仍然面临着一种循环困境——感官知觉的整体综合是基于诸感官知觉建立起来的，但诸感官知觉的意义却是由感官知觉的整体综合赋予的，那么有必要回应：感官知觉的整体综合达到和谐之前，作为的感官知觉整体综合基础的那种感官知觉何以可能。同时，不同于梅洛</w:t>
      </w:r>
      <w:r w:rsidRPr="00211755">
        <w:rPr>
          <w:rFonts w:hint="eastAsia"/>
        </w:rPr>
        <w:t>-</w:t>
      </w:r>
      <w:r w:rsidRPr="00211755">
        <w:rPr>
          <w:rFonts w:hint="eastAsia"/>
        </w:rPr>
        <w:t>庞蒂对原初经验的意义的肯定</w:t>
      </w:r>
      <w:r w:rsidRPr="00211755">
        <w:rPr>
          <w:vertAlign w:val="superscript"/>
        </w:rPr>
        <w:footnoteReference w:id="20"/>
      </w:r>
      <w:r w:rsidRPr="00211755">
        <w:rPr>
          <w:rFonts w:hint="eastAsia"/>
        </w:rPr>
        <w:t>，这种循环困境似乎暗示在感官知觉的整体综合和谐之前存在着无意义或是意义混沌的知觉，且无意义或是意义混沌的知觉在时间上是更原始的存在，如此就必须对这种无意义或是意义混沌的知觉加以解释。</w:t>
      </w:r>
    </w:p>
    <w:p w14:paraId="6344963E" w14:textId="77777777" w:rsidR="00211755" w:rsidRPr="00211755" w:rsidRDefault="00211755" w:rsidP="00211755">
      <w:pPr>
        <w:keepNext/>
        <w:keepLines/>
        <w:spacing w:beforeLines="50" w:before="156" w:afterLines="50" w:after="156"/>
        <w:ind w:firstLineChars="0" w:firstLine="0"/>
        <w:jc w:val="center"/>
        <w:outlineLvl w:val="1"/>
        <w:rPr>
          <w:rFonts w:asciiTheme="majorHAnsi" w:hAnsiTheme="majorHAnsi" w:cstheme="majorBidi"/>
          <w:bCs/>
          <w:sz w:val="24"/>
          <w:szCs w:val="32"/>
        </w:rPr>
      </w:pPr>
      <w:r w:rsidRPr="00211755">
        <w:rPr>
          <w:rFonts w:asciiTheme="majorHAnsi" w:hAnsiTheme="majorHAnsi" w:cstheme="majorBidi" w:hint="eastAsia"/>
          <w:bCs/>
          <w:sz w:val="24"/>
          <w:szCs w:val="32"/>
        </w:rPr>
        <w:t>结语</w:t>
      </w:r>
    </w:p>
    <w:bookmarkEnd w:id="0"/>
    <w:p w14:paraId="5944B458" w14:textId="77777777" w:rsidR="00211755" w:rsidRPr="00211755" w:rsidRDefault="00211755" w:rsidP="00211755">
      <w:pPr>
        <w:ind w:firstLine="420"/>
      </w:pPr>
      <w:r w:rsidRPr="00211755">
        <w:rPr>
          <w:rFonts w:hint="eastAsia"/>
        </w:rPr>
        <w:t>斯特拉顿实验作为心理学史上的经典案例，深刻揭示了空间认知的动态生成性为理解空间提供了多重可能。本文经验论与现象学的对话绝非简单的对立消解，而是通过跨范式的理论批判深化对人类认知的理解。梅洛</w:t>
      </w:r>
      <w:r w:rsidRPr="00211755">
        <w:t>-</w:t>
      </w:r>
      <w:r w:rsidRPr="00211755">
        <w:t>庞蒂基于现象学立场对经验论空间观的批判，不仅暴露了传统经验论的解释限度，更成为推动理论重构的契机：通过将感官协同机制纳入空间认知的核心解释框架，本文提出的知觉综合论在经验论传统内实现了突破</w:t>
      </w:r>
      <w:r w:rsidRPr="00211755">
        <w:t>——</w:t>
      </w:r>
      <w:r w:rsidRPr="00211755">
        <w:t>将空间方向</w:t>
      </w:r>
      <w:proofErr w:type="gramStart"/>
      <w:r w:rsidRPr="00211755">
        <w:t>锚</w:t>
      </w:r>
      <w:proofErr w:type="gramEnd"/>
      <w:r w:rsidRPr="00211755">
        <w:t>定于</w:t>
      </w:r>
      <w:r w:rsidRPr="00211755">
        <w:rPr>
          <w:rFonts w:hint="eastAsia"/>
        </w:rPr>
        <w:t>动态的感官知觉</w:t>
      </w:r>
      <w:r w:rsidRPr="00211755">
        <w:t>综合，</w:t>
      </w:r>
      <w:r w:rsidRPr="00211755">
        <w:rPr>
          <w:rFonts w:hint="eastAsia"/>
        </w:rPr>
        <w:t>也</w:t>
      </w:r>
      <w:proofErr w:type="gramStart"/>
      <w:r w:rsidRPr="00211755">
        <w:t>在</w:t>
      </w:r>
      <w:r w:rsidRPr="00211755">
        <w:rPr>
          <w:rFonts w:hint="eastAsia"/>
        </w:rPr>
        <w:t>具身</w:t>
      </w:r>
      <w:r w:rsidRPr="00211755">
        <w:t>现象学</w:t>
      </w:r>
      <w:proofErr w:type="gramEnd"/>
      <w:r w:rsidRPr="00211755">
        <w:t>对身体主体性的洞察之外开辟</w:t>
      </w:r>
      <w:r w:rsidRPr="00211755">
        <w:rPr>
          <w:rFonts w:hint="eastAsia"/>
        </w:rPr>
        <w:t>了</w:t>
      </w:r>
      <w:r w:rsidRPr="00211755">
        <w:t>强调感官协同的另外</w:t>
      </w:r>
      <w:proofErr w:type="gramStart"/>
      <w:r w:rsidRPr="00211755">
        <w:t>一</w:t>
      </w:r>
      <w:proofErr w:type="gramEnd"/>
      <w:r w:rsidRPr="00211755">
        <w:t>理解空间的路径。</w:t>
      </w:r>
    </w:p>
    <w:p w14:paraId="3BC77C6B" w14:textId="77777777" w:rsidR="00211755" w:rsidRPr="00211755" w:rsidRDefault="00211755" w:rsidP="00211755">
      <w:pPr>
        <w:ind w:firstLine="420"/>
      </w:pPr>
      <w:r w:rsidRPr="00211755">
        <w:rPr>
          <w:rFonts w:hint="eastAsia"/>
        </w:rPr>
        <w:t>这一理论重构表明：经验论与现象学的对话绝非简单的对立消解，而是通过批判</w:t>
      </w:r>
      <w:proofErr w:type="gramStart"/>
      <w:r w:rsidRPr="00211755">
        <w:rPr>
          <w:rFonts w:hint="eastAsia"/>
        </w:rPr>
        <w:t>性互鉴深化</w:t>
      </w:r>
      <w:proofErr w:type="gramEnd"/>
      <w:r w:rsidRPr="00211755">
        <w:rPr>
          <w:rFonts w:hint="eastAsia"/>
        </w:rPr>
        <w:t>对人类认知的理解。斯特拉顿实验的哲学重释揭示，空间既非纯粹被动的感官拼合产物，亦非封闭的身体图式投射，而是在知觉与行动、个体与环境的持续</w:t>
      </w:r>
      <w:proofErr w:type="gramStart"/>
      <w:r w:rsidRPr="00211755">
        <w:rPr>
          <w:rFonts w:hint="eastAsia"/>
        </w:rPr>
        <w:t>交互中</w:t>
      </w:r>
      <w:proofErr w:type="gramEnd"/>
      <w:r w:rsidRPr="00211755">
        <w:rPr>
          <w:rFonts w:hint="eastAsia"/>
        </w:rPr>
        <w:t>生成的动态意义网络。这种认知框架的革新，不仅为心理学实验的哲学阐释提供了新范式，更</w:t>
      </w:r>
      <w:r w:rsidRPr="00211755">
        <w:t>展现出经验论框架</w:t>
      </w:r>
      <w:r w:rsidRPr="00211755">
        <w:rPr>
          <w:rFonts w:hint="eastAsia"/>
        </w:rPr>
        <w:t>在当代</w:t>
      </w:r>
      <w:r w:rsidRPr="00211755">
        <w:t>的理论活力</w:t>
      </w:r>
      <w:r w:rsidRPr="00211755">
        <w:rPr>
          <w:rFonts w:hint="eastAsia"/>
        </w:rPr>
        <w:t>。</w:t>
      </w:r>
    </w:p>
    <w:p w14:paraId="6EFCF6A6" w14:textId="77777777" w:rsidR="00211755" w:rsidRPr="00211755" w:rsidRDefault="00211755" w:rsidP="00211755">
      <w:pPr>
        <w:ind w:firstLine="420"/>
      </w:pPr>
    </w:p>
    <w:p w14:paraId="798F4014" w14:textId="77777777" w:rsidR="00211755" w:rsidRPr="00211755" w:rsidRDefault="00211755" w:rsidP="00211755">
      <w:pPr>
        <w:ind w:firstLine="420"/>
      </w:pPr>
    </w:p>
    <w:p w14:paraId="079A3030" w14:textId="77777777" w:rsidR="00211755" w:rsidRPr="00211755" w:rsidRDefault="00211755" w:rsidP="00211755">
      <w:pPr>
        <w:ind w:firstLine="420"/>
      </w:pPr>
    </w:p>
    <w:p w14:paraId="41374AB9" w14:textId="77777777" w:rsidR="00211755" w:rsidRPr="00211755" w:rsidRDefault="00211755" w:rsidP="00211755">
      <w:pPr>
        <w:ind w:firstLine="420"/>
      </w:pPr>
    </w:p>
    <w:p w14:paraId="013A7846" w14:textId="77777777" w:rsidR="00211755" w:rsidRPr="00211755" w:rsidRDefault="00211755" w:rsidP="00211755">
      <w:pPr>
        <w:keepNext/>
        <w:keepLines/>
        <w:spacing w:beforeLines="50" w:before="156" w:afterLines="50" w:after="156"/>
        <w:ind w:firstLineChars="0" w:firstLine="0"/>
        <w:outlineLvl w:val="1"/>
        <w:rPr>
          <w:rFonts w:asciiTheme="majorHAnsi" w:hAnsiTheme="majorHAnsi" w:cstheme="majorBidi"/>
          <w:bCs/>
          <w:sz w:val="24"/>
          <w:szCs w:val="32"/>
        </w:rPr>
      </w:pPr>
      <w:r w:rsidRPr="00211755">
        <w:rPr>
          <w:rFonts w:asciiTheme="majorHAnsi" w:hAnsiTheme="majorHAnsi" w:cstheme="majorBidi" w:hint="eastAsia"/>
          <w:bCs/>
          <w:sz w:val="24"/>
          <w:szCs w:val="32"/>
        </w:rPr>
        <w:t>参考文献：</w:t>
      </w:r>
    </w:p>
    <w:p w14:paraId="3B24B979" w14:textId="77777777" w:rsidR="00211755" w:rsidRPr="00211755" w:rsidRDefault="00211755" w:rsidP="00211755">
      <w:pPr>
        <w:numPr>
          <w:ilvl w:val="0"/>
          <w:numId w:val="1"/>
        </w:numPr>
        <w:ind w:firstLineChars="0"/>
        <w:contextualSpacing/>
      </w:pPr>
      <w:r w:rsidRPr="00211755">
        <w:rPr>
          <w:rFonts w:hint="eastAsia"/>
        </w:rPr>
        <w:t>梅洛</w:t>
      </w:r>
      <w:r w:rsidRPr="00211755">
        <w:rPr>
          <w:rFonts w:hint="eastAsia"/>
        </w:rPr>
        <w:t>-</w:t>
      </w:r>
      <w:r w:rsidRPr="00211755">
        <w:rPr>
          <w:rFonts w:hint="eastAsia"/>
        </w:rPr>
        <w:t>庞蒂</w:t>
      </w:r>
      <w:r w:rsidRPr="00211755">
        <w:rPr>
          <w:rFonts w:hint="eastAsia"/>
        </w:rPr>
        <w:t>.</w:t>
      </w:r>
      <w:r w:rsidRPr="00211755">
        <w:rPr>
          <w:rFonts w:hint="eastAsia"/>
        </w:rPr>
        <w:t>《知觉现象学》</w:t>
      </w:r>
      <w:r w:rsidRPr="00211755">
        <w:rPr>
          <w:rFonts w:hint="eastAsia"/>
        </w:rPr>
        <w:t>[M].</w:t>
      </w:r>
      <w:r w:rsidRPr="00211755">
        <w:rPr>
          <w:rFonts w:hint="eastAsia"/>
        </w:rPr>
        <w:t>杨大春</w:t>
      </w:r>
      <w:r w:rsidRPr="00211755">
        <w:rPr>
          <w:rFonts w:hint="eastAsia"/>
        </w:rPr>
        <w:t>,</w:t>
      </w:r>
      <w:r w:rsidRPr="00211755">
        <w:rPr>
          <w:rFonts w:hint="eastAsia"/>
        </w:rPr>
        <w:t>张尧均</w:t>
      </w:r>
      <w:r w:rsidRPr="00211755">
        <w:rPr>
          <w:rFonts w:hint="eastAsia"/>
        </w:rPr>
        <w:t>,</w:t>
      </w:r>
      <w:proofErr w:type="gramStart"/>
      <w:r w:rsidRPr="00211755">
        <w:rPr>
          <w:rFonts w:hint="eastAsia"/>
        </w:rPr>
        <w:t>关群德</w:t>
      </w:r>
      <w:proofErr w:type="gramEnd"/>
      <w:r w:rsidRPr="00211755">
        <w:rPr>
          <w:rFonts w:hint="eastAsia"/>
        </w:rPr>
        <w:t>译</w:t>
      </w:r>
      <w:r w:rsidRPr="00211755">
        <w:rPr>
          <w:rFonts w:hint="eastAsia"/>
        </w:rPr>
        <w:t>.</w:t>
      </w:r>
      <w:r w:rsidRPr="00211755">
        <w:rPr>
          <w:rFonts w:hint="eastAsia"/>
        </w:rPr>
        <w:t>北京</w:t>
      </w:r>
      <w:r w:rsidRPr="00211755">
        <w:rPr>
          <w:rFonts w:hint="eastAsia"/>
        </w:rPr>
        <w:t>:</w:t>
      </w:r>
      <w:r w:rsidRPr="00211755">
        <w:rPr>
          <w:rFonts w:hint="eastAsia"/>
        </w:rPr>
        <w:t>商务印书馆</w:t>
      </w:r>
      <w:r w:rsidRPr="00211755">
        <w:rPr>
          <w:rFonts w:hint="eastAsia"/>
        </w:rPr>
        <w:t>,2018.</w:t>
      </w:r>
    </w:p>
    <w:p w14:paraId="0AEC1899" w14:textId="77777777" w:rsidR="00211755" w:rsidRPr="00211755" w:rsidRDefault="00211755" w:rsidP="00211755">
      <w:pPr>
        <w:numPr>
          <w:ilvl w:val="0"/>
          <w:numId w:val="1"/>
        </w:numPr>
        <w:ind w:firstLineChars="0"/>
        <w:contextualSpacing/>
      </w:pPr>
      <w:proofErr w:type="gramStart"/>
      <w:r w:rsidRPr="00211755">
        <w:rPr>
          <w:rFonts w:hint="eastAsia"/>
        </w:rPr>
        <w:t>刘胜利</w:t>
      </w:r>
      <w:proofErr w:type="gramEnd"/>
      <w:r w:rsidRPr="00211755">
        <w:rPr>
          <w:rFonts w:hint="eastAsia"/>
        </w:rPr>
        <w:t>.</w:t>
      </w:r>
      <w:r w:rsidRPr="00211755">
        <w:rPr>
          <w:rFonts w:hint="eastAsia"/>
        </w:rPr>
        <w:t>现象空间的诞生——斯特拉顿实验的现象学解释</w:t>
      </w:r>
      <w:r w:rsidRPr="00211755">
        <w:rPr>
          <w:rFonts w:hint="eastAsia"/>
        </w:rPr>
        <w:t>[J].</w:t>
      </w:r>
      <w:r w:rsidRPr="00211755">
        <w:rPr>
          <w:rFonts w:hint="eastAsia"/>
        </w:rPr>
        <w:t>自然辩证法通讯</w:t>
      </w:r>
      <w:r w:rsidRPr="00211755">
        <w:rPr>
          <w:rFonts w:hint="eastAsia"/>
        </w:rPr>
        <w:t>,2012,34(01):60-66+127.</w:t>
      </w:r>
    </w:p>
    <w:p w14:paraId="1E786905" w14:textId="77777777" w:rsidR="00211755" w:rsidRPr="00211755" w:rsidRDefault="00211755" w:rsidP="00211755">
      <w:pPr>
        <w:numPr>
          <w:ilvl w:val="0"/>
          <w:numId w:val="1"/>
        </w:numPr>
        <w:ind w:firstLineChars="0"/>
        <w:contextualSpacing/>
      </w:pPr>
      <w:r w:rsidRPr="00211755">
        <w:rPr>
          <w:rFonts w:hint="eastAsia"/>
        </w:rPr>
        <w:t>Stratton G M. Vision without inversion of the retinal image[J]. The Psychological Review, 1897, 4(4): 341-360,463-481.</w:t>
      </w:r>
    </w:p>
    <w:p w14:paraId="0C61AA94" w14:textId="77777777" w:rsidR="00211755" w:rsidRPr="00211755" w:rsidRDefault="00211755" w:rsidP="00211755">
      <w:pPr>
        <w:numPr>
          <w:ilvl w:val="0"/>
          <w:numId w:val="1"/>
        </w:numPr>
        <w:ind w:firstLineChars="0"/>
        <w:contextualSpacing/>
      </w:pPr>
      <w:r w:rsidRPr="00211755">
        <w:rPr>
          <w:rFonts w:hint="eastAsia"/>
        </w:rPr>
        <w:t>Stratton G M. The spatial harmony of touch and sight[J]. Mind, 1899, 8(32): 492-505.</w:t>
      </w:r>
    </w:p>
    <w:p w14:paraId="19D9A75D" w14:textId="77777777" w:rsidR="00211755" w:rsidRPr="00211755" w:rsidRDefault="00211755" w:rsidP="00211755">
      <w:pPr>
        <w:numPr>
          <w:ilvl w:val="0"/>
          <w:numId w:val="1"/>
        </w:numPr>
        <w:ind w:firstLineChars="0"/>
        <w:contextualSpacing/>
      </w:pPr>
      <w:r w:rsidRPr="00211755">
        <w:rPr>
          <w:rFonts w:hint="eastAsia"/>
        </w:rPr>
        <w:t>Stratton G M. Some preliminary experiments on vision without inversion of the retinal image[J]. The Psychological Review, 1896, 3(6): 611-617.</w:t>
      </w:r>
    </w:p>
    <w:p w14:paraId="4DF66C15" w14:textId="77777777" w:rsidR="00211755" w:rsidRPr="00211755" w:rsidRDefault="00211755" w:rsidP="00211755">
      <w:pPr>
        <w:numPr>
          <w:ilvl w:val="0"/>
          <w:numId w:val="1"/>
        </w:numPr>
        <w:ind w:firstLineChars="0"/>
        <w:contextualSpacing/>
      </w:pPr>
      <w:r w:rsidRPr="00211755">
        <w:rPr>
          <w:rFonts w:hint="eastAsia"/>
        </w:rPr>
        <w:t>贝克莱</w:t>
      </w:r>
      <w:r w:rsidRPr="00211755">
        <w:rPr>
          <w:rFonts w:hint="eastAsia"/>
        </w:rPr>
        <w:t>.</w:t>
      </w:r>
      <w:r w:rsidRPr="00211755">
        <w:rPr>
          <w:rFonts w:hint="eastAsia"/>
        </w:rPr>
        <w:t>《视觉新论》</w:t>
      </w:r>
      <w:r w:rsidRPr="00211755">
        <w:rPr>
          <w:rFonts w:hint="eastAsia"/>
        </w:rPr>
        <w:t>[M].</w:t>
      </w:r>
      <w:r w:rsidRPr="00211755">
        <w:rPr>
          <w:rFonts w:hint="eastAsia"/>
        </w:rPr>
        <w:t>关文运译</w:t>
      </w:r>
      <w:r w:rsidRPr="00211755">
        <w:rPr>
          <w:rFonts w:hint="eastAsia"/>
        </w:rPr>
        <w:t>.</w:t>
      </w:r>
      <w:r w:rsidRPr="00211755">
        <w:rPr>
          <w:rFonts w:hint="eastAsia"/>
        </w:rPr>
        <w:t>北京：商务印书馆</w:t>
      </w:r>
      <w:r w:rsidRPr="00211755">
        <w:rPr>
          <w:rFonts w:hint="eastAsia"/>
        </w:rPr>
        <w:t>.2018:52.</w:t>
      </w:r>
    </w:p>
    <w:p w14:paraId="3B16E487" w14:textId="401650A9" w:rsidR="0046702E" w:rsidRPr="00211755" w:rsidRDefault="00211755" w:rsidP="00211755">
      <w:pPr>
        <w:numPr>
          <w:ilvl w:val="0"/>
          <w:numId w:val="1"/>
        </w:numPr>
        <w:ind w:firstLineChars="0"/>
        <w:contextualSpacing/>
      </w:pPr>
      <w:r w:rsidRPr="00211755">
        <w:rPr>
          <w:rFonts w:hint="eastAsia"/>
        </w:rPr>
        <w:t>张</w:t>
      </w:r>
      <w:proofErr w:type="gramStart"/>
      <w:r w:rsidRPr="00211755">
        <w:rPr>
          <w:rFonts w:hint="eastAsia"/>
        </w:rPr>
        <w:t>再林</w:t>
      </w:r>
      <w:r w:rsidRPr="00211755">
        <w:rPr>
          <w:rFonts w:hint="eastAsia"/>
        </w:rPr>
        <w:t>,</w:t>
      </w:r>
      <w:r w:rsidRPr="00211755">
        <w:rPr>
          <w:rFonts w:hint="eastAsia"/>
        </w:rPr>
        <w:t>燕连</w:t>
      </w:r>
      <w:proofErr w:type="gramEnd"/>
      <w:r w:rsidRPr="00211755">
        <w:rPr>
          <w:rFonts w:hint="eastAsia"/>
        </w:rPr>
        <w:t>福</w:t>
      </w:r>
      <w:r w:rsidRPr="00211755">
        <w:rPr>
          <w:rFonts w:hint="eastAsia"/>
        </w:rPr>
        <w:t>.</w:t>
      </w:r>
      <w:r w:rsidRPr="00211755">
        <w:rPr>
          <w:rFonts w:hint="eastAsia"/>
        </w:rPr>
        <w:t>从经验到体验</w:t>
      </w:r>
      <w:r w:rsidRPr="00211755">
        <w:rPr>
          <w:rFonts w:hint="eastAsia"/>
        </w:rPr>
        <w:t>:</w:t>
      </w:r>
      <w:r w:rsidRPr="00211755">
        <w:rPr>
          <w:rFonts w:hint="eastAsia"/>
        </w:rPr>
        <w:t>现代西方哲学的彻底经验主义转向</w:t>
      </w:r>
      <w:r w:rsidRPr="00211755">
        <w:rPr>
          <w:rFonts w:hint="eastAsia"/>
        </w:rPr>
        <w:t>[C]//</w:t>
      </w:r>
      <w:r w:rsidRPr="00211755">
        <w:rPr>
          <w:rFonts w:hint="eastAsia"/>
        </w:rPr>
        <w:t>中华全国外国哲学史学会</w:t>
      </w:r>
      <w:r w:rsidRPr="00211755">
        <w:rPr>
          <w:rFonts w:hint="eastAsia"/>
        </w:rPr>
        <w:t>,</w:t>
      </w:r>
      <w:r w:rsidRPr="00211755">
        <w:rPr>
          <w:rFonts w:hint="eastAsia"/>
        </w:rPr>
        <w:t>中国现代外国哲学学会</w:t>
      </w:r>
      <w:r w:rsidRPr="00211755">
        <w:rPr>
          <w:rFonts w:hint="eastAsia"/>
        </w:rPr>
        <w:t>.</w:t>
      </w:r>
      <w:r w:rsidRPr="00211755">
        <w:rPr>
          <w:rFonts w:hint="eastAsia"/>
        </w:rPr>
        <w:t>全国“经验主义与实用主义”学术研讨会论文集</w:t>
      </w:r>
      <w:r w:rsidRPr="00211755">
        <w:rPr>
          <w:rFonts w:hint="eastAsia"/>
        </w:rPr>
        <w:t>.</w:t>
      </w:r>
      <w:r w:rsidRPr="00211755">
        <w:rPr>
          <w:rFonts w:hint="eastAsia"/>
        </w:rPr>
        <w:t>西安交通大学人文社会科学学院</w:t>
      </w:r>
      <w:r w:rsidRPr="00211755">
        <w:rPr>
          <w:rFonts w:hint="eastAsia"/>
        </w:rPr>
        <w:t>;,2009:9.</w:t>
      </w:r>
    </w:p>
    <w:sectPr w:rsidR="0046702E" w:rsidRPr="00211755" w:rsidSect="00211755">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8AED1" w14:textId="77777777" w:rsidR="00CA68CA" w:rsidRDefault="00CA68CA" w:rsidP="00211755">
      <w:pPr>
        <w:ind w:firstLine="420"/>
      </w:pPr>
      <w:r>
        <w:separator/>
      </w:r>
    </w:p>
  </w:endnote>
  <w:endnote w:type="continuationSeparator" w:id="0">
    <w:p w14:paraId="593C4672" w14:textId="77777777" w:rsidR="00CA68CA" w:rsidRDefault="00CA68CA" w:rsidP="00211755">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5B73" w14:textId="77777777" w:rsidR="00CA68CA" w:rsidRDefault="00CA68CA" w:rsidP="00211755">
      <w:pPr>
        <w:ind w:firstLine="420"/>
      </w:pPr>
      <w:r>
        <w:separator/>
      </w:r>
    </w:p>
  </w:footnote>
  <w:footnote w:type="continuationSeparator" w:id="0">
    <w:p w14:paraId="4F4BDFBE" w14:textId="77777777" w:rsidR="00CA68CA" w:rsidRDefault="00CA68CA" w:rsidP="00211755">
      <w:pPr>
        <w:ind w:firstLine="420"/>
      </w:pPr>
      <w:r>
        <w:continuationSeparator/>
      </w:r>
    </w:p>
  </w:footnote>
  <w:footnote w:id="1">
    <w:p w14:paraId="087516F8" w14:textId="77777777" w:rsidR="00211755" w:rsidRPr="0019734D" w:rsidRDefault="00211755" w:rsidP="00211755">
      <w:pPr>
        <w:pStyle w:val="af2"/>
        <w:ind w:firstLine="360"/>
      </w:pPr>
      <w:r w:rsidRPr="0019734D">
        <w:rPr>
          <w:rStyle w:val="af4"/>
          <w:vertAlign w:val="baseline"/>
        </w:rPr>
        <w:footnoteRef/>
      </w:r>
      <w:r w:rsidRPr="0019734D">
        <w:rPr>
          <w:rFonts w:hint="eastAsia"/>
        </w:rPr>
        <w:t>梅洛</w:t>
      </w:r>
      <w:r w:rsidRPr="0019734D">
        <w:rPr>
          <w:rFonts w:hint="eastAsia"/>
        </w:rPr>
        <w:t>-</w:t>
      </w:r>
      <w:r w:rsidRPr="0019734D">
        <w:rPr>
          <w:rFonts w:hint="eastAsia"/>
        </w:rPr>
        <w:t>庞蒂</w:t>
      </w:r>
      <w:r>
        <w:rPr>
          <w:rFonts w:hint="eastAsia"/>
        </w:rPr>
        <w:t>.</w:t>
      </w:r>
      <w:r w:rsidRPr="0019734D">
        <w:rPr>
          <w:rFonts w:hint="eastAsia"/>
        </w:rPr>
        <w:t>《知觉现象学》</w:t>
      </w:r>
      <w:r>
        <w:rPr>
          <w:rFonts w:hint="eastAsia"/>
        </w:rPr>
        <w:t>[M]</w:t>
      </w:r>
      <w:r w:rsidRPr="0019734D">
        <w:rPr>
          <w:rFonts w:hint="eastAsia"/>
        </w:rPr>
        <w:t>.</w:t>
      </w:r>
      <w:r w:rsidRPr="0019734D">
        <w:rPr>
          <w:rFonts w:hint="eastAsia"/>
        </w:rPr>
        <w:t>杨大春</w:t>
      </w:r>
      <w:r w:rsidRPr="0019734D">
        <w:rPr>
          <w:rFonts w:hint="eastAsia"/>
        </w:rPr>
        <w:t>,</w:t>
      </w:r>
      <w:r w:rsidRPr="0019734D">
        <w:rPr>
          <w:rFonts w:hint="eastAsia"/>
        </w:rPr>
        <w:t>张尧均</w:t>
      </w:r>
      <w:r w:rsidRPr="0019734D">
        <w:rPr>
          <w:rFonts w:hint="eastAsia"/>
        </w:rPr>
        <w:t>,</w:t>
      </w:r>
      <w:proofErr w:type="gramStart"/>
      <w:r w:rsidRPr="0019734D">
        <w:rPr>
          <w:rFonts w:hint="eastAsia"/>
        </w:rPr>
        <w:t>关群德</w:t>
      </w:r>
      <w:proofErr w:type="gramEnd"/>
      <w:r w:rsidRPr="0019734D">
        <w:rPr>
          <w:rFonts w:hint="eastAsia"/>
        </w:rPr>
        <w:t>译</w:t>
      </w:r>
      <w:r w:rsidRPr="0019734D">
        <w:rPr>
          <w:rFonts w:hint="eastAsia"/>
        </w:rPr>
        <w:t>.</w:t>
      </w:r>
      <w:r w:rsidRPr="0019734D">
        <w:rPr>
          <w:rFonts w:hint="eastAsia"/>
        </w:rPr>
        <w:t>北京</w:t>
      </w:r>
      <w:r w:rsidRPr="0019734D">
        <w:rPr>
          <w:rFonts w:hint="eastAsia"/>
        </w:rPr>
        <w:t>:</w:t>
      </w:r>
      <w:r w:rsidRPr="0019734D">
        <w:rPr>
          <w:rFonts w:hint="eastAsia"/>
        </w:rPr>
        <w:t>商务印书馆</w:t>
      </w:r>
      <w:r w:rsidRPr="0019734D">
        <w:rPr>
          <w:rFonts w:hint="eastAsia"/>
        </w:rPr>
        <w:t>,2018:341.</w:t>
      </w:r>
    </w:p>
  </w:footnote>
  <w:footnote w:id="2">
    <w:p w14:paraId="0EFECB9D" w14:textId="77777777" w:rsidR="00211755" w:rsidRPr="0019734D" w:rsidRDefault="00211755" w:rsidP="00211755">
      <w:pPr>
        <w:pStyle w:val="af2"/>
        <w:ind w:firstLine="360"/>
      </w:pPr>
      <w:r w:rsidRPr="0019734D">
        <w:rPr>
          <w:rStyle w:val="af4"/>
          <w:vertAlign w:val="baseline"/>
        </w:rPr>
        <w:footnoteRef/>
      </w:r>
      <w:proofErr w:type="gramStart"/>
      <w:r w:rsidRPr="0019734D">
        <w:t>刘胜利</w:t>
      </w:r>
      <w:proofErr w:type="gramEnd"/>
      <w:r w:rsidRPr="0019734D">
        <w:t>.</w:t>
      </w:r>
      <w:r w:rsidRPr="0019734D">
        <w:t>现象空间的诞生</w:t>
      </w:r>
      <w:r w:rsidRPr="0019734D">
        <w:t>——</w:t>
      </w:r>
      <w:r w:rsidRPr="0019734D">
        <w:t>斯特拉顿实验的现象学解释</w:t>
      </w:r>
      <w:r w:rsidRPr="0019734D">
        <w:t>[J].</w:t>
      </w:r>
      <w:r w:rsidRPr="0019734D">
        <w:t>自然辩证法通讯</w:t>
      </w:r>
      <w:r w:rsidRPr="0019734D">
        <w:t>,2012,34(01):60-66+127.</w:t>
      </w:r>
    </w:p>
  </w:footnote>
  <w:footnote w:id="3">
    <w:p w14:paraId="5FD608C2" w14:textId="77777777" w:rsidR="00211755" w:rsidRPr="0019734D" w:rsidRDefault="00211755" w:rsidP="00211755">
      <w:pPr>
        <w:pStyle w:val="af2"/>
        <w:ind w:firstLine="360"/>
      </w:pPr>
      <w:r w:rsidRPr="0019734D">
        <w:rPr>
          <w:rStyle w:val="af4"/>
          <w:vertAlign w:val="baseline"/>
        </w:rPr>
        <w:footnoteRef/>
      </w:r>
      <w:r w:rsidRPr="0019734D">
        <w:t xml:space="preserve">Stratton G M. Vision without inversion of the retinal image[J]. </w:t>
      </w:r>
      <w:r w:rsidRPr="0019734D">
        <w:rPr>
          <w:rFonts w:hint="eastAsia"/>
        </w:rPr>
        <w:t xml:space="preserve">The </w:t>
      </w:r>
      <w:r w:rsidRPr="0019734D">
        <w:t xml:space="preserve">Psychological </w:t>
      </w:r>
      <w:r w:rsidRPr="0019734D">
        <w:rPr>
          <w:rFonts w:hint="eastAsia"/>
        </w:rPr>
        <w:t>R</w:t>
      </w:r>
      <w:r w:rsidRPr="0019734D">
        <w:t>eview, 1897, 4(4): 341</w:t>
      </w:r>
      <w:r w:rsidRPr="0019734D">
        <w:rPr>
          <w:rFonts w:hint="eastAsia"/>
        </w:rPr>
        <w:t>-360,463-481.</w:t>
      </w:r>
    </w:p>
  </w:footnote>
  <w:footnote w:id="4">
    <w:p w14:paraId="311ADDF2" w14:textId="77777777" w:rsidR="00211755" w:rsidRPr="0019734D" w:rsidRDefault="00211755" w:rsidP="00211755">
      <w:pPr>
        <w:pStyle w:val="af2"/>
        <w:ind w:firstLine="360"/>
      </w:pPr>
      <w:r w:rsidRPr="0019734D">
        <w:rPr>
          <w:rStyle w:val="af4"/>
          <w:vertAlign w:val="baseline"/>
        </w:rPr>
        <w:footnoteRef/>
      </w:r>
      <w:proofErr w:type="gramStart"/>
      <w:r w:rsidRPr="0019734D">
        <w:t>刘胜利</w:t>
      </w:r>
      <w:proofErr w:type="gramEnd"/>
      <w:r w:rsidRPr="0019734D">
        <w:t>.</w:t>
      </w:r>
      <w:r w:rsidRPr="0019734D">
        <w:t>现象空间的诞生</w:t>
      </w:r>
      <w:r w:rsidRPr="0019734D">
        <w:t>——</w:t>
      </w:r>
      <w:r w:rsidRPr="0019734D">
        <w:t>斯特拉顿实验的现象学解释</w:t>
      </w:r>
      <w:r w:rsidRPr="0019734D">
        <w:t>[J].</w:t>
      </w:r>
      <w:r w:rsidRPr="0019734D">
        <w:t>自然辩证法通讯</w:t>
      </w:r>
      <w:r w:rsidRPr="0019734D">
        <w:t>,2012,34(01):60-66+127.</w:t>
      </w:r>
    </w:p>
  </w:footnote>
  <w:footnote w:id="5">
    <w:p w14:paraId="6EC15870" w14:textId="77777777" w:rsidR="00211755" w:rsidRPr="0019734D" w:rsidRDefault="00211755" w:rsidP="00211755">
      <w:pPr>
        <w:pStyle w:val="af2"/>
        <w:ind w:firstLine="360"/>
      </w:pPr>
      <w:r w:rsidRPr="0019734D">
        <w:rPr>
          <w:rStyle w:val="af4"/>
          <w:vertAlign w:val="baseline"/>
        </w:rPr>
        <w:footnoteRef/>
      </w:r>
      <w:r w:rsidRPr="0019734D">
        <w:t>Stratton G M. The spatial harmony of touch and sight[J]. Mind, 1899, 8(32): 492-505.</w:t>
      </w:r>
    </w:p>
  </w:footnote>
  <w:footnote w:id="6">
    <w:p w14:paraId="0A6AC47D" w14:textId="77777777" w:rsidR="00211755" w:rsidRPr="0019734D" w:rsidRDefault="00211755" w:rsidP="00211755">
      <w:pPr>
        <w:pStyle w:val="af2"/>
        <w:ind w:firstLine="360"/>
      </w:pPr>
      <w:r w:rsidRPr="0019734D">
        <w:rPr>
          <w:rStyle w:val="af4"/>
          <w:vertAlign w:val="baseline"/>
        </w:rPr>
        <w:footnoteRef/>
      </w:r>
      <w:bookmarkStart w:id="1" w:name="_Hlk191026329"/>
      <w:r w:rsidRPr="0019734D">
        <w:rPr>
          <w:rFonts w:hint="eastAsia"/>
        </w:rPr>
        <w:t>梅洛</w:t>
      </w:r>
      <w:r w:rsidRPr="0019734D">
        <w:rPr>
          <w:rFonts w:hint="eastAsia"/>
        </w:rPr>
        <w:t>-</w:t>
      </w:r>
      <w:r w:rsidRPr="0019734D">
        <w:rPr>
          <w:rFonts w:hint="eastAsia"/>
        </w:rPr>
        <w:t>庞蒂</w:t>
      </w:r>
      <w:r>
        <w:rPr>
          <w:rFonts w:hint="eastAsia"/>
        </w:rPr>
        <w:t>.</w:t>
      </w:r>
      <w:r w:rsidRPr="0019734D">
        <w:rPr>
          <w:rFonts w:hint="eastAsia"/>
        </w:rPr>
        <w:t>《知觉现象学》</w:t>
      </w:r>
      <w:r>
        <w:rPr>
          <w:rFonts w:hint="eastAsia"/>
        </w:rPr>
        <w:t>[M]</w:t>
      </w:r>
      <w:r w:rsidRPr="0019734D">
        <w:rPr>
          <w:rFonts w:hint="eastAsia"/>
        </w:rPr>
        <w:t>.</w:t>
      </w:r>
      <w:r w:rsidRPr="0019734D">
        <w:rPr>
          <w:rFonts w:hint="eastAsia"/>
        </w:rPr>
        <w:t>杨大春</w:t>
      </w:r>
      <w:r w:rsidRPr="0019734D">
        <w:rPr>
          <w:rFonts w:hint="eastAsia"/>
        </w:rPr>
        <w:t>,</w:t>
      </w:r>
      <w:r w:rsidRPr="0019734D">
        <w:rPr>
          <w:rFonts w:hint="eastAsia"/>
        </w:rPr>
        <w:t>张尧均</w:t>
      </w:r>
      <w:r w:rsidRPr="0019734D">
        <w:rPr>
          <w:rFonts w:hint="eastAsia"/>
        </w:rPr>
        <w:t>,</w:t>
      </w:r>
      <w:proofErr w:type="gramStart"/>
      <w:r w:rsidRPr="0019734D">
        <w:rPr>
          <w:rFonts w:hint="eastAsia"/>
        </w:rPr>
        <w:t>关群德</w:t>
      </w:r>
      <w:proofErr w:type="gramEnd"/>
      <w:r w:rsidRPr="0019734D">
        <w:rPr>
          <w:rFonts w:hint="eastAsia"/>
        </w:rPr>
        <w:t>译</w:t>
      </w:r>
      <w:r w:rsidRPr="0019734D">
        <w:rPr>
          <w:rFonts w:hint="eastAsia"/>
        </w:rPr>
        <w:t>.</w:t>
      </w:r>
      <w:r w:rsidRPr="0019734D">
        <w:rPr>
          <w:rFonts w:hint="eastAsia"/>
        </w:rPr>
        <w:t>北京</w:t>
      </w:r>
      <w:r w:rsidRPr="0019734D">
        <w:rPr>
          <w:rFonts w:hint="eastAsia"/>
        </w:rPr>
        <w:t>:</w:t>
      </w:r>
      <w:r w:rsidRPr="0019734D">
        <w:rPr>
          <w:rFonts w:hint="eastAsia"/>
        </w:rPr>
        <w:t>商务印书馆</w:t>
      </w:r>
      <w:r w:rsidRPr="0019734D">
        <w:rPr>
          <w:rFonts w:hint="eastAsia"/>
        </w:rPr>
        <w:t>,2018:</w:t>
      </w:r>
      <w:bookmarkEnd w:id="1"/>
      <w:r>
        <w:rPr>
          <w:rFonts w:hint="eastAsia"/>
        </w:rPr>
        <w:t>339.</w:t>
      </w:r>
    </w:p>
  </w:footnote>
  <w:footnote w:id="7">
    <w:p w14:paraId="3D00B65E" w14:textId="77777777" w:rsidR="00211755" w:rsidRPr="0019734D" w:rsidRDefault="00211755" w:rsidP="00211755">
      <w:pPr>
        <w:pStyle w:val="af2"/>
        <w:ind w:firstLine="360"/>
      </w:pPr>
      <w:r w:rsidRPr="0019734D">
        <w:rPr>
          <w:rStyle w:val="af4"/>
          <w:vertAlign w:val="baseline"/>
        </w:rPr>
        <w:footnoteRef/>
      </w:r>
      <w:r w:rsidRPr="0019734D">
        <w:t xml:space="preserve">Stratton G M. Some preliminary experiments on vision without inversion of the retinal image[J]. </w:t>
      </w:r>
      <w:r w:rsidRPr="0019734D">
        <w:rPr>
          <w:rFonts w:hint="eastAsia"/>
        </w:rPr>
        <w:t xml:space="preserve">The </w:t>
      </w:r>
      <w:r w:rsidRPr="0019734D">
        <w:t>Psychological Review, 1896, 3(6): 611-617.</w:t>
      </w:r>
    </w:p>
  </w:footnote>
  <w:footnote w:id="8">
    <w:p w14:paraId="5F610E83" w14:textId="77777777" w:rsidR="00211755" w:rsidRPr="0019734D" w:rsidRDefault="00211755" w:rsidP="00211755">
      <w:pPr>
        <w:pStyle w:val="af2"/>
        <w:ind w:firstLine="360"/>
      </w:pPr>
      <w:r w:rsidRPr="0019734D">
        <w:rPr>
          <w:rStyle w:val="af4"/>
          <w:vertAlign w:val="baseline"/>
        </w:rPr>
        <w:footnoteRef/>
      </w:r>
      <w:r w:rsidRPr="0019734D">
        <w:rPr>
          <w:rFonts w:hint="eastAsia"/>
        </w:rPr>
        <w:t>梅洛</w:t>
      </w:r>
      <w:r w:rsidRPr="0019734D">
        <w:rPr>
          <w:rFonts w:hint="eastAsia"/>
        </w:rPr>
        <w:t>-</w:t>
      </w:r>
      <w:r w:rsidRPr="0019734D">
        <w:rPr>
          <w:rFonts w:hint="eastAsia"/>
        </w:rPr>
        <w:t>庞蒂</w:t>
      </w:r>
      <w:r>
        <w:rPr>
          <w:rFonts w:hint="eastAsia"/>
        </w:rPr>
        <w:t>.</w:t>
      </w:r>
      <w:r w:rsidRPr="0019734D">
        <w:rPr>
          <w:rFonts w:hint="eastAsia"/>
        </w:rPr>
        <w:t>《知觉现象学》</w:t>
      </w:r>
      <w:r>
        <w:rPr>
          <w:rFonts w:hint="eastAsia"/>
        </w:rPr>
        <w:t>[M]</w:t>
      </w:r>
      <w:r w:rsidRPr="0019734D">
        <w:rPr>
          <w:rFonts w:hint="eastAsia"/>
        </w:rPr>
        <w:t>.</w:t>
      </w:r>
      <w:r w:rsidRPr="0019734D">
        <w:rPr>
          <w:rFonts w:hint="eastAsia"/>
        </w:rPr>
        <w:t>杨大春</w:t>
      </w:r>
      <w:r w:rsidRPr="0019734D">
        <w:rPr>
          <w:rFonts w:hint="eastAsia"/>
        </w:rPr>
        <w:t>,</w:t>
      </w:r>
      <w:r w:rsidRPr="0019734D">
        <w:rPr>
          <w:rFonts w:hint="eastAsia"/>
        </w:rPr>
        <w:t>张尧均</w:t>
      </w:r>
      <w:r w:rsidRPr="0019734D">
        <w:rPr>
          <w:rFonts w:hint="eastAsia"/>
        </w:rPr>
        <w:t>,</w:t>
      </w:r>
      <w:proofErr w:type="gramStart"/>
      <w:r w:rsidRPr="0019734D">
        <w:rPr>
          <w:rFonts w:hint="eastAsia"/>
        </w:rPr>
        <w:t>关群德</w:t>
      </w:r>
      <w:proofErr w:type="gramEnd"/>
      <w:r w:rsidRPr="0019734D">
        <w:rPr>
          <w:rFonts w:hint="eastAsia"/>
        </w:rPr>
        <w:t>译</w:t>
      </w:r>
      <w:r w:rsidRPr="0019734D">
        <w:rPr>
          <w:rFonts w:hint="eastAsia"/>
        </w:rPr>
        <w:t>.</w:t>
      </w:r>
      <w:r w:rsidRPr="0019734D">
        <w:rPr>
          <w:rFonts w:hint="eastAsia"/>
        </w:rPr>
        <w:t>北京</w:t>
      </w:r>
      <w:r w:rsidRPr="0019734D">
        <w:rPr>
          <w:rFonts w:hint="eastAsia"/>
        </w:rPr>
        <w:t>:</w:t>
      </w:r>
      <w:r w:rsidRPr="0019734D">
        <w:rPr>
          <w:rFonts w:hint="eastAsia"/>
        </w:rPr>
        <w:t>商务印书馆</w:t>
      </w:r>
      <w:r w:rsidRPr="0019734D">
        <w:rPr>
          <w:rFonts w:hint="eastAsia"/>
        </w:rPr>
        <w:t>,2018:</w:t>
      </w:r>
      <w:r>
        <w:rPr>
          <w:rFonts w:hint="eastAsia"/>
        </w:rPr>
        <w:t>344.</w:t>
      </w:r>
    </w:p>
  </w:footnote>
  <w:footnote w:id="9">
    <w:p w14:paraId="297693AE" w14:textId="77777777" w:rsidR="00211755" w:rsidRPr="0019734D" w:rsidRDefault="00211755" w:rsidP="00211755">
      <w:pPr>
        <w:pStyle w:val="af2"/>
        <w:ind w:firstLine="360"/>
      </w:pPr>
      <w:r w:rsidRPr="0019734D">
        <w:rPr>
          <w:rStyle w:val="af4"/>
          <w:vertAlign w:val="baseline"/>
        </w:rPr>
        <w:footnoteRef/>
      </w:r>
      <w:r w:rsidRPr="0019734D">
        <w:rPr>
          <w:rFonts w:hint="eastAsia"/>
        </w:rPr>
        <w:t>贝克莱</w:t>
      </w:r>
      <w:r>
        <w:rPr>
          <w:rFonts w:hint="eastAsia"/>
        </w:rPr>
        <w:t>.</w:t>
      </w:r>
      <w:r>
        <w:rPr>
          <w:rFonts w:hint="eastAsia"/>
        </w:rPr>
        <w:t>《</w:t>
      </w:r>
      <w:r w:rsidRPr="0019734D">
        <w:rPr>
          <w:rFonts w:hint="eastAsia"/>
        </w:rPr>
        <w:t>视觉新论</w:t>
      </w:r>
      <w:r>
        <w:rPr>
          <w:rFonts w:hint="eastAsia"/>
        </w:rPr>
        <w:t>》</w:t>
      </w:r>
      <w:r>
        <w:rPr>
          <w:rFonts w:hint="eastAsia"/>
        </w:rPr>
        <w:t>[M].</w:t>
      </w:r>
      <w:r w:rsidRPr="0019734D">
        <w:rPr>
          <w:rFonts w:hint="eastAsia"/>
        </w:rPr>
        <w:t>关文运</w:t>
      </w:r>
      <w:r>
        <w:rPr>
          <w:rFonts w:hint="eastAsia"/>
        </w:rPr>
        <w:t>译</w:t>
      </w:r>
      <w:r>
        <w:rPr>
          <w:rFonts w:hint="eastAsia"/>
        </w:rPr>
        <w:t>.</w:t>
      </w:r>
      <w:r>
        <w:rPr>
          <w:rFonts w:hint="eastAsia"/>
        </w:rPr>
        <w:t>北京：</w:t>
      </w:r>
      <w:r w:rsidRPr="0019734D">
        <w:rPr>
          <w:rFonts w:hint="eastAsia"/>
        </w:rPr>
        <w:t>商务印书馆</w:t>
      </w:r>
      <w:r>
        <w:rPr>
          <w:rFonts w:hint="eastAsia"/>
        </w:rPr>
        <w:t>.</w:t>
      </w:r>
      <w:r w:rsidRPr="0019734D">
        <w:rPr>
          <w:rFonts w:hint="eastAsia"/>
        </w:rPr>
        <w:t>2018</w:t>
      </w:r>
      <w:r>
        <w:rPr>
          <w:rFonts w:hint="eastAsia"/>
        </w:rPr>
        <w:t>:</w:t>
      </w:r>
      <w:r w:rsidRPr="0019734D">
        <w:rPr>
          <w:rFonts w:hint="eastAsia"/>
        </w:rPr>
        <w:t>52</w:t>
      </w:r>
      <w:r>
        <w:rPr>
          <w:rFonts w:hint="eastAsia"/>
        </w:rPr>
        <w:t>.</w:t>
      </w:r>
    </w:p>
  </w:footnote>
  <w:footnote w:id="10">
    <w:p w14:paraId="450C36C1" w14:textId="77777777" w:rsidR="00211755" w:rsidRPr="0019734D" w:rsidRDefault="00211755" w:rsidP="00211755">
      <w:pPr>
        <w:pStyle w:val="af2"/>
        <w:ind w:firstLine="360"/>
      </w:pPr>
      <w:r w:rsidRPr="0019734D">
        <w:rPr>
          <w:rStyle w:val="af4"/>
          <w:vertAlign w:val="baseline"/>
        </w:rPr>
        <w:footnoteRef/>
      </w:r>
      <w:r w:rsidRPr="0019734D">
        <w:rPr>
          <w:rFonts w:hint="eastAsia"/>
        </w:rPr>
        <w:t>梅洛</w:t>
      </w:r>
      <w:r w:rsidRPr="0019734D">
        <w:rPr>
          <w:rFonts w:hint="eastAsia"/>
        </w:rPr>
        <w:t>-</w:t>
      </w:r>
      <w:r w:rsidRPr="0019734D">
        <w:rPr>
          <w:rFonts w:hint="eastAsia"/>
        </w:rPr>
        <w:t>庞蒂</w:t>
      </w:r>
      <w:r>
        <w:rPr>
          <w:rFonts w:hint="eastAsia"/>
        </w:rPr>
        <w:t>.</w:t>
      </w:r>
      <w:r w:rsidRPr="0019734D">
        <w:rPr>
          <w:rFonts w:hint="eastAsia"/>
        </w:rPr>
        <w:t>《知觉现象学》</w:t>
      </w:r>
      <w:r>
        <w:rPr>
          <w:rFonts w:hint="eastAsia"/>
        </w:rPr>
        <w:t>[M]</w:t>
      </w:r>
      <w:r w:rsidRPr="0019734D">
        <w:rPr>
          <w:rFonts w:hint="eastAsia"/>
        </w:rPr>
        <w:t>.</w:t>
      </w:r>
      <w:r w:rsidRPr="0019734D">
        <w:rPr>
          <w:rFonts w:hint="eastAsia"/>
        </w:rPr>
        <w:t>杨大春</w:t>
      </w:r>
      <w:r w:rsidRPr="0019734D">
        <w:rPr>
          <w:rFonts w:hint="eastAsia"/>
        </w:rPr>
        <w:t>,</w:t>
      </w:r>
      <w:r w:rsidRPr="0019734D">
        <w:rPr>
          <w:rFonts w:hint="eastAsia"/>
        </w:rPr>
        <w:t>张尧均</w:t>
      </w:r>
      <w:r w:rsidRPr="0019734D">
        <w:rPr>
          <w:rFonts w:hint="eastAsia"/>
        </w:rPr>
        <w:t>,</w:t>
      </w:r>
      <w:proofErr w:type="gramStart"/>
      <w:r w:rsidRPr="0019734D">
        <w:rPr>
          <w:rFonts w:hint="eastAsia"/>
        </w:rPr>
        <w:t>关群德</w:t>
      </w:r>
      <w:proofErr w:type="gramEnd"/>
      <w:r w:rsidRPr="0019734D">
        <w:rPr>
          <w:rFonts w:hint="eastAsia"/>
        </w:rPr>
        <w:t>译</w:t>
      </w:r>
      <w:r w:rsidRPr="0019734D">
        <w:rPr>
          <w:rFonts w:hint="eastAsia"/>
        </w:rPr>
        <w:t>.</w:t>
      </w:r>
      <w:r w:rsidRPr="0019734D">
        <w:rPr>
          <w:rFonts w:hint="eastAsia"/>
        </w:rPr>
        <w:t>北京</w:t>
      </w:r>
      <w:r w:rsidRPr="0019734D">
        <w:rPr>
          <w:rFonts w:hint="eastAsia"/>
        </w:rPr>
        <w:t>:</w:t>
      </w:r>
      <w:r w:rsidRPr="0019734D">
        <w:rPr>
          <w:rFonts w:hint="eastAsia"/>
        </w:rPr>
        <w:t>商务印书馆</w:t>
      </w:r>
      <w:r w:rsidRPr="0019734D">
        <w:rPr>
          <w:rFonts w:hint="eastAsia"/>
        </w:rPr>
        <w:t>,2018:</w:t>
      </w:r>
      <w:r>
        <w:rPr>
          <w:rFonts w:hint="eastAsia"/>
        </w:rPr>
        <w:t>345.</w:t>
      </w:r>
    </w:p>
  </w:footnote>
  <w:footnote w:id="11">
    <w:p w14:paraId="009D5AF7" w14:textId="77777777" w:rsidR="00211755" w:rsidRPr="0019734D" w:rsidRDefault="00211755" w:rsidP="00211755">
      <w:pPr>
        <w:pStyle w:val="af2"/>
        <w:ind w:firstLine="360"/>
      </w:pPr>
      <w:r w:rsidRPr="0019734D">
        <w:rPr>
          <w:rStyle w:val="af4"/>
          <w:vertAlign w:val="baseline"/>
        </w:rPr>
        <w:footnoteRef/>
      </w:r>
      <w:r w:rsidRPr="0019734D">
        <w:rPr>
          <w:rFonts w:hint="eastAsia"/>
        </w:rPr>
        <w:t>斯特拉顿的心理学解释有视觉与触觉相符或不相符的说法，但从哲学角度严格地讲这并非是诸感官知觉之间相符或不相符，而是在诸感官知觉之外的知觉整体性综合的和谐与崩溃。</w:t>
      </w:r>
    </w:p>
  </w:footnote>
  <w:footnote w:id="12">
    <w:p w14:paraId="2FB768D5" w14:textId="77777777" w:rsidR="00211755" w:rsidRPr="0019734D" w:rsidRDefault="00211755" w:rsidP="00211755">
      <w:pPr>
        <w:pStyle w:val="af2"/>
        <w:ind w:firstLine="360"/>
      </w:pPr>
      <w:r w:rsidRPr="0019734D">
        <w:rPr>
          <w:rStyle w:val="af4"/>
          <w:vertAlign w:val="baseline"/>
        </w:rPr>
        <w:footnoteRef/>
      </w:r>
      <w:r w:rsidRPr="0019734D">
        <w:rPr>
          <w:rFonts w:hint="eastAsia"/>
        </w:rPr>
        <w:t>梅洛</w:t>
      </w:r>
      <w:r w:rsidRPr="0019734D">
        <w:rPr>
          <w:rFonts w:hint="eastAsia"/>
        </w:rPr>
        <w:t>-</w:t>
      </w:r>
      <w:r w:rsidRPr="0019734D">
        <w:rPr>
          <w:rFonts w:hint="eastAsia"/>
        </w:rPr>
        <w:t>庞蒂</w:t>
      </w:r>
      <w:r>
        <w:rPr>
          <w:rFonts w:hint="eastAsia"/>
        </w:rPr>
        <w:t>.</w:t>
      </w:r>
      <w:r w:rsidRPr="0019734D">
        <w:rPr>
          <w:rFonts w:hint="eastAsia"/>
        </w:rPr>
        <w:t>《知觉现象学》</w:t>
      </w:r>
      <w:r>
        <w:rPr>
          <w:rFonts w:hint="eastAsia"/>
        </w:rPr>
        <w:t>[M]</w:t>
      </w:r>
      <w:r w:rsidRPr="0019734D">
        <w:rPr>
          <w:rFonts w:hint="eastAsia"/>
        </w:rPr>
        <w:t>.</w:t>
      </w:r>
      <w:r w:rsidRPr="0019734D">
        <w:rPr>
          <w:rFonts w:hint="eastAsia"/>
        </w:rPr>
        <w:t>杨大春</w:t>
      </w:r>
      <w:r w:rsidRPr="0019734D">
        <w:rPr>
          <w:rFonts w:hint="eastAsia"/>
        </w:rPr>
        <w:t>,</w:t>
      </w:r>
      <w:r w:rsidRPr="0019734D">
        <w:rPr>
          <w:rFonts w:hint="eastAsia"/>
        </w:rPr>
        <w:t>张尧均</w:t>
      </w:r>
      <w:r w:rsidRPr="0019734D">
        <w:rPr>
          <w:rFonts w:hint="eastAsia"/>
        </w:rPr>
        <w:t>,</w:t>
      </w:r>
      <w:proofErr w:type="gramStart"/>
      <w:r w:rsidRPr="0019734D">
        <w:rPr>
          <w:rFonts w:hint="eastAsia"/>
        </w:rPr>
        <w:t>关群德</w:t>
      </w:r>
      <w:proofErr w:type="gramEnd"/>
      <w:r w:rsidRPr="0019734D">
        <w:rPr>
          <w:rFonts w:hint="eastAsia"/>
        </w:rPr>
        <w:t>译</w:t>
      </w:r>
      <w:r w:rsidRPr="0019734D">
        <w:rPr>
          <w:rFonts w:hint="eastAsia"/>
        </w:rPr>
        <w:t>.</w:t>
      </w:r>
      <w:r w:rsidRPr="0019734D">
        <w:rPr>
          <w:rFonts w:hint="eastAsia"/>
        </w:rPr>
        <w:t>北京</w:t>
      </w:r>
      <w:r w:rsidRPr="0019734D">
        <w:rPr>
          <w:rFonts w:hint="eastAsia"/>
        </w:rPr>
        <w:t>:</w:t>
      </w:r>
      <w:r w:rsidRPr="0019734D">
        <w:rPr>
          <w:rFonts w:hint="eastAsia"/>
        </w:rPr>
        <w:t>商务印书馆</w:t>
      </w:r>
      <w:r w:rsidRPr="0019734D">
        <w:rPr>
          <w:rFonts w:hint="eastAsia"/>
        </w:rPr>
        <w:t>,2018:</w:t>
      </w:r>
      <w:r>
        <w:rPr>
          <w:rFonts w:hint="eastAsia"/>
        </w:rPr>
        <w:t>343.</w:t>
      </w:r>
    </w:p>
  </w:footnote>
  <w:footnote w:id="13">
    <w:p w14:paraId="2A3D8893" w14:textId="77777777" w:rsidR="00211755" w:rsidRPr="0019734D" w:rsidRDefault="00211755" w:rsidP="00211755">
      <w:pPr>
        <w:pStyle w:val="af2"/>
        <w:ind w:firstLine="360"/>
      </w:pPr>
      <w:r w:rsidRPr="0019734D">
        <w:rPr>
          <w:rStyle w:val="af4"/>
          <w:vertAlign w:val="baseline"/>
        </w:rPr>
        <w:footnoteRef/>
      </w:r>
      <w:r w:rsidRPr="0019734D">
        <w:t xml:space="preserve">Stratton G M. Vision without inversion of the retinal image[J]. </w:t>
      </w:r>
      <w:r w:rsidRPr="0019734D">
        <w:rPr>
          <w:rFonts w:hint="eastAsia"/>
        </w:rPr>
        <w:t xml:space="preserve">The </w:t>
      </w:r>
      <w:r w:rsidRPr="0019734D">
        <w:t xml:space="preserve">Psychological </w:t>
      </w:r>
      <w:r w:rsidRPr="0019734D">
        <w:rPr>
          <w:rFonts w:hint="eastAsia"/>
        </w:rPr>
        <w:t>R</w:t>
      </w:r>
      <w:r w:rsidRPr="0019734D">
        <w:t>eview, 1897, 4(4): 341</w:t>
      </w:r>
      <w:r w:rsidRPr="0019734D">
        <w:rPr>
          <w:rFonts w:hint="eastAsia"/>
        </w:rPr>
        <w:t>-360,463-481.</w:t>
      </w:r>
    </w:p>
  </w:footnote>
  <w:footnote w:id="14">
    <w:p w14:paraId="15AD428A" w14:textId="77777777" w:rsidR="00211755" w:rsidRPr="0019734D" w:rsidRDefault="00211755" w:rsidP="00211755">
      <w:pPr>
        <w:pStyle w:val="af2"/>
        <w:ind w:firstLine="360"/>
      </w:pPr>
      <w:r w:rsidRPr="0019734D">
        <w:rPr>
          <w:rStyle w:val="af4"/>
          <w:vertAlign w:val="baseline"/>
        </w:rPr>
        <w:footnoteRef/>
      </w:r>
      <w:r>
        <w:rPr>
          <w:rFonts w:hint="eastAsia"/>
        </w:rPr>
        <w:t>承认行为的主动性</w:t>
      </w:r>
      <w:proofErr w:type="gramStart"/>
      <w:r>
        <w:rPr>
          <w:rFonts w:hint="eastAsia"/>
        </w:rPr>
        <w:t>和锚点作用</w:t>
      </w:r>
      <w:proofErr w:type="gramEnd"/>
      <w:r w:rsidRPr="0019734D">
        <w:rPr>
          <w:rFonts w:hint="eastAsia"/>
        </w:rPr>
        <w:t>绝不意味着行为具有先于其他感官知觉的绝对意义，</w:t>
      </w:r>
      <w:r>
        <w:rPr>
          <w:rFonts w:hint="eastAsia"/>
        </w:rPr>
        <w:t>在</w:t>
      </w:r>
      <w:r w:rsidRPr="0019734D">
        <w:rPr>
          <w:rFonts w:hint="eastAsia"/>
        </w:rPr>
        <w:t>经验论框架下行为</w:t>
      </w:r>
      <w:r>
        <w:rPr>
          <w:rFonts w:hint="eastAsia"/>
        </w:rPr>
        <w:t>只能</w:t>
      </w:r>
      <w:r w:rsidRPr="0019734D">
        <w:rPr>
          <w:rFonts w:hint="eastAsia"/>
        </w:rPr>
        <w:t>是在和作为行为的结果的诸感官知觉的综合中才获得其意义。</w:t>
      </w:r>
    </w:p>
  </w:footnote>
  <w:footnote w:id="15">
    <w:p w14:paraId="32DE5CC5" w14:textId="77777777" w:rsidR="00211755" w:rsidRPr="0019734D" w:rsidRDefault="00211755" w:rsidP="00211755">
      <w:pPr>
        <w:pStyle w:val="af2"/>
        <w:ind w:firstLine="360"/>
      </w:pPr>
      <w:r w:rsidRPr="0019734D">
        <w:rPr>
          <w:rStyle w:val="af4"/>
          <w:vertAlign w:val="baseline"/>
        </w:rPr>
        <w:footnoteRef/>
      </w:r>
      <w:r w:rsidRPr="0019734D">
        <w:rPr>
          <w:rFonts w:hint="eastAsia"/>
        </w:rPr>
        <w:t>梅洛</w:t>
      </w:r>
      <w:r w:rsidRPr="0019734D">
        <w:rPr>
          <w:rFonts w:hint="eastAsia"/>
        </w:rPr>
        <w:t>-</w:t>
      </w:r>
      <w:r w:rsidRPr="0019734D">
        <w:rPr>
          <w:rFonts w:hint="eastAsia"/>
        </w:rPr>
        <w:t>庞蒂</w:t>
      </w:r>
      <w:r>
        <w:rPr>
          <w:rFonts w:hint="eastAsia"/>
        </w:rPr>
        <w:t>.</w:t>
      </w:r>
      <w:r w:rsidRPr="0019734D">
        <w:rPr>
          <w:rFonts w:hint="eastAsia"/>
        </w:rPr>
        <w:t>《知觉现象学》</w:t>
      </w:r>
      <w:r>
        <w:rPr>
          <w:rFonts w:hint="eastAsia"/>
        </w:rPr>
        <w:t>[M]</w:t>
      </w:r>
      <w:r w:rsidRPr="0019734D">
        <w:rPr>
          <w:rFonts w:hint="eastAsia"/>
        </w:rPr>
        <w:t>.</w:t>
      </w:r>
      <w:r w:rsidRPr="0019734D">
        <w:rPr>
          <w:rFonts w:hint="eastAsia"/>
        </w:rPr>
        <w:t>杨大春</w:t>
      </w:r>
      <w:r w:rsidRPr="0019734D">
        <w:rPr>
          <w:rFonts w:hint="eastAsia"/>
        </w:rPr>
        <w:t>,</w:t>
      </w:r>
      <w:r w:rsidRPr="0019734D">
        <w:rPr>
          <w:rFonts w:hint="eastAsia"/>
        </w:rPr>
        <w:t>张尧均</w:t>
      </w:r>
      <w:r w:rsidRPr="0019734D">
        <w:rPr>
          <w:rFonts w:hint="eastAsia"/>
        </w:rPr>
        <w:t>,</w:t>
      </w:r>
      <w:proofErr w:type="gramStart"/>
      <w:r w:rsidRPr="0019734D">
        <w:rPr>
          <w:rFonts w:hint="eastAsia"/>
        </w:rPr>
        <w:t>关群德</w:t>
      </w:r>
      <w:proofErr w:type="gramEnd"/>
      <w:r w:rsidRPr="0019734D">
        <w:rPr>
          <w:rFonts w:hint="eastAsia"/>
        </w:rPr>
        <w:t>译</w:t>
      </w:r>
      <w:r w:rsidRPr="0019734D">
        <w:rPr>
          <w:rFonts w:hint="eastAsia"/>
        </w:rPr>
        <w:t>.</w:t>
      </w:r>
      <w:r w:rsidRPr="0019734D">
        <w:rPr>
          <w:rFonts w:hint="eastAsia"/>
        </w:rPr>
        <w:t>北京</w:t>
      </w:r>
      <w:r w:rsidRPr="0019734D">
        <w:rPr>
          <w:rFonts w:hint="eastAsia"/>
        </w:rPr>
        <w:t>:</w:t>
      </w:r>
      <w:r w:rsidRPr="0019734D">
        <w:rPr>
          <w:rFonts w:hint="eastAsia"/>
        </w:rPr>
        <w:t>商务印书馆</w:t>
      </w:r>
      <w:r w:rsidRPr="0019734D">
        <w:rPr>
          <w:rFonts w:hint="eastAsia"/>
        </w:rPr>
        <w:t>,2018:</w:t>
      </w:r>
      <w:r>
        <w:rPr>
          <w:rFonts w:hint="eastAsia"/>
        </w:rPr>
        <w:t>345.</w:t>
      </w:r>
    </w:p>
  </w:footnote>
  <w:footnote w:id="16">
    <w:p w14:paraId="1799CF58" w14:textId="77777777" w:rsidR="00211755" w:rsidRPr="0019734D" w:rsidRDefault="00211755" w:rsidP="00211755">
      <w:pPr>
        <w:pStyle w:val="af2"/>
        <w:ind w:firstLine="360"/>
      </w:pPr>
      <w:r w:rsidRPr="0019734D">
        <w:rPr>
          <w:rStyle w:val="af4"/>
          <w:vertAlign w:val="baseline"/>
        </w:rPr>
        <w:footnoteRef/>
      </w:r>
      <w:r w:rsidRPr="0019734D">
        <w:t xml:space="preserve">Stratton G M. Vision without inversion of the retinal image[J]. </w:t>
      </w:r>
      <w:r w:rsidRPr="0019734D">
        <w:rPr>
          <w:rFonts w:hint="eastAsia"/>
        </w:rPr>
        <w:t xml:space="preserve">The </w:t>
      </w:r>
      <w:r w:rsidRPr="0019734D">
        <w:t xml:space="preserve">Psychological </w:t>
      </w:r>
      <w:r w:rsidRPr="0019734D">
        <w:rPr>
          <w:rFonts w:hint="eastAsia"/>
        </w:rPr>
        <w:t>R</w:t>
      </w:r>
      <w:r w:rsidRPr="0019734D">
        <w:t>eview, 1897, 4(4): 341</w:t>
      </w:r>
      <w:r w:rsidRPr="0019734D">
        <w:rPr>
          <w:rFonts w:hint="eastAsia"/>
        </w:rPr>
        <w:t>-360,463-481.</w:t>
      </w:r>
    </w:p>
  </w:footnote>
  <w:footnote w:id="17">
    <w:p w14:paraId="02B40FAB" w14:textId="77777777" w:rsidR="00211755" w:rsidRPr="0019734D" w:rsidRDefault="00211755" w:rsidP="00211755">
      <w:pPr>
        <w:pStyle w:val="af2"/>
        <w:ind w:firstLine="360"/>
      </w:pPr>
      <w:r w:rsidRPr="0019734D">
        <w:rPr>
          <w:rStyle w:val="af4"/>
          <w:vertAlign w:val="baseline"/>
        </w:rPr>
        <w:footnoteRef/>
      </w:r>
      <w:r w:rsidRPr="0019734D">
        <w:t xml:space="preserve">Stratton G M. Some preliminary experiments on vision without inversion of the retinal image[J]. </w:t>
      </w:r>
      <w:r w:rsidRPr="0019734D">
        <w:rPr>
          <w:rFonts w:hint="eastAsia"/>
        </w:rPr>
        <w:t xml:space="preserve">The </w:t>
      </w:r>
      <w:r w:rsidRPr="0019734D">
        <w:t>Psychological Review, 1896, 3(6): 611-617.</w:t>
      </w:r>
    </w:p>
  </w:footnote>
  <w:footnote w:id="18">
    <w:p w14:paraId="50C9C0CA" w14:textId="77777777" w:rsidR="00211755" w:rsidRPr="0019734D" w:rsidRDefault="00211755" w:rsidP="00211755">
      <w:pPr>
        <w:pStyle w:val="af2"/>
        <w:ind w:firstLine="360"/>
      </w:pPr>
      <w:r w:rsidRPr="0019734D">
        <w:rPr>
          <w:rStyle w:val="af4"/>
          <w:vertAlign w:val="baseline"/>
        </w:rPr>
        <w:footnoteRef/>
      </w:r>
      <w:r w:rsidRPr="0019734D">
        <w:t xml:space="preserve">Stratton G M. Vision without inversion of the retinal image[J]. </w:t>
      </w:r>
      <w:r w:rsidRPr="0019734D">
        <w:rPr>
          <w:rFonts w:hint="eastAsia"/>
        </w:rPr>
        <w:t xml:space="preserve">The </w:t>
      </w:r>
      <w:r w:rsidRPr="0019734D">
        <w:t xml:space="preserve">Psychological </w:t>
      </w:r>
      <w:r w:rsidRPr="0019734D">
        <w:rPr>
          <w:rFonts w:hint="eastAsia"/>
        </w:rPr>
        <w:t>R</w:t>
      </w:r>
      <w:r w:rsidRPr="0019734D">
        <w:t>eview, 1897, 4(4): 341</w:t>
      </w:r>
      <w:r w:rsidRPr="0019734D">
        <w:rPr>
          <w:rFonts w:hint="eastAsia"/>
        </w:rPr>
        <w:t>-360,463-481.</w:t>
      </w:r>
    </w:p>
  </w:footnote>
  <w:footnote w:id="19">
    <w:p w14:paraId="66F5E747" w14:textId="77777777" w:rsidR="00211755" w:rsidRPr="0019734D" w:rsidRDefault="00211755" w:rsidP="00211755">
      <w:pPr>
        <w:pStyle w:val="af2"/>
        <w:ind w:firstLine="360"/>
      </w:pPr>
      <w:r w:rsidRPr="0019734D">
        <w:rPr>
          <w:rStyle w:val="af4"/>
          <w:vertAlign w:val="baseline"/>
        </w:rPr>
        <w:footnoteRef/>
      </w:r>
      <w:r w:rsidRPr="0019734D">
        <w:t>张</w:t>
      </w:r>
      <w:proofErr w:type="gramStart"/>
      <w:r w:rsidRPr="0019734D">
        <w:t>再林</w:t>
      </w:r>
      <w:r w:rsidRPr="0019734D">
        <w:t>,</w:t>
      </w:r>
      <w:r w:rsidRPr="0019734D">
        <w:t>燕连</w:t>
      </w:r>
      <w:proofErr w:type="gramEnd"/>
      <w:r w:rsidRPr="0019734D">
        <w:t>福</w:t>
      </w:r>
      <w:r w:rsidRPr="0019734D">
        <w:t>.</w:t>
      </w:r>
      <w:r w:rsidRPr="0019734D">
        <w:t>从经验到体验</w:t>
      </w:r>
      <w:r w:rsidRPr="0019734D">
        <w:t>:</w:t>
      </w:r>
      <w:r w:rsidRPr="0019734D">
        <w:t>现代西方哲学的彻底经验主义转向</w:t>
      </w:r>
      <w:r w:rsidRPr="0019734D">
        <w:t>[C]//</w:t>
      </w:r>
      <w:r w:rsidRPr="0019734D">
        <w:t>中华全国外国哲学史学会</w:t>
      </w:r>
      <w:r w:rsidRPr="0019734D">
        <w:t>,</w:t>
      </w:r>
      <w:r w:rsidRPr="0019734D">
        <w:t>中国现代外国哲学学会</w:t>
      </w:r>
      <w:r w:rsidRPr="0019734D">
        <w:t>.</w:t>
      </w:r>
      <w:r w:rsidRPr="0019734D">
        <w:t>全国</w:t>
      </w:r>
      <w:r w:rsidRPr="0019734D">
        <w:t>“</w:t>
      </w:r>
      <w:r w:rsidRPr="0019734D">
        <w:t>经验主义与实用主义</w:t>
      </w:r>
      <w:r w:rsidRPr="0019734D">
        <w:t>”</w:t>
      </w:r>
      <w:r w:rsidRPr="0019734D">
        <w:t>学术研讨会论文集</w:t>
      </w:r>
      <w:r w:rsidRPr="0019734D">
        <w:t>.</w:t>
      </w:r>
      <w:r w:rsidRPr="0019734D">
        <w:t>西安交通大学人文社会科学学院</w:t>
      </w:r>
      <w:r w:rsidRPr="0019734D">
        <w:t>;,2009:9.</w:t>
      </w:r>
    </w:p>
  </w:footnote>
  <w:footnote w:id="20">
    <w:p w14:paraId="02B67872" w14:textId="77777777" w:rsidR="00211755" w:rsidRPr="0019734D" w:rsidRDefault="00211755" w:rsidP="00211755">
      <w:pPr>
        <w:pStyle w:val="af2"/>
        <w:ind w:firstLine="360"/>
      </w:pPr>
      <w:r w:rsidRPr="0019734D">
        <w:rPr>
          <w:rStyle w:val="af4"/>
          <w:vertAlign w:val="baseline"/>
        </w:rPr>
        <w:footnoteRef/>
      </w:r>
      <w:r w:rsidRPr="0019734D">
        <w:rPr>
          <w:rFonts w:hint="eastAsia"/>
        </w:rPr>
        <w:t>梅洛</w:t>
      </w:r>
      <w:r w:rsidRPr="0019734D">
        <w:rPr>
          <w:rFonts w:hint="eastAsia"/>
        </w:rPr>
        <w:t>-</w:t>
      </w:r>
      <w:r w:rsidRPr="0019734D">
        <w:rPr>
          <w:rFonts w:hint="eastAsia"/>
        </w:rPr>
        <w:t>庞蒂</w:t>
      </w:r>
      <w:r>
        <w:rPr>
          <w:rFonts w:hint="eastAsia"/>
        </w:rPr>
        <w:t>.</w:t>
      </w:r>
      <w:r w:rsidRPr="0019734D">
        <w:rPr>
          <w:rFonts w:hint="eastAsia"/>
        </w:rPr>
        <w:t>《知觉现象学》</w:t>
      </w:r>
      <w:r>
        <w:rPr>
          <w:rFonts w:hint="eastAsia"/>
        </w:rPr>
        <w:t>[M]</w:t>
      </w:r>
      <w:r w:rsidRPr="0019734D">
        <w:rPr>
          <w:rFonts w:hint="eastAsia"/>
        </w:rPr>
        <w:t>.</w:t>
      </w:r>
      <w:r w:rsidRPr="0019734D">
        <w:rPr>
          <w:rFonts w:hint="eastAsia"/>
        </w:rPr>
        <w:t>杨大春</w:t>
      </w:r>
      <w:r w:rsidRPr="0019734D">
        <w:rPr>
          <w:rFonts w:hint="eastAsia"/>
        </w:rPr>
        <w:t>,</w:t>
      </w:r>
      <w:r w:rsidRPr="0019734D">
        <w:rPr>
          <w:rFonts w:hint="eastAsia"/>
        </w:rPr>
        <w:t>张尧均</w:t>
      </w:r>
      <w:r w:rsidRPr="0019734D">
        <w:rPr>
          <w:rFonts w:hint="eastAsia"/>
        </w:rPr>
        <w:t>,</w:t>
      </w:r>
      <w:proofErr w:type="gramStart"/>
      <w:r w:rsidRPr="0019734D">
        <w:rPr>
          <w:rFonts w:hint="eastAsia"/>
        </w:rPr>
        <w:t>关群德</w:t>
      </w:r>
      <w:proofErr w:type="gramEnd"/>
      <w:r w:rsidRPr="0019734D">
        <w:rPr>
          <w:rFonts w:hint="eastAsia"/>
        </w:rPr>
        <w:t>译</w:t>
      </w:r>
      <w:r w:rsidRPr="0019734D">
        <w:rPr>
          <w:rFonts w:hint="eastAsia"/>
        </w:rPr>
        <w:t>.</w:t>
      </w:r>
      <w:r w:rsidRPr="0019734D">
        <w:rPr>
          <w:rFonts w:hint="eastAsia"/>
        </w:rPr>
        <w:t>北京</w:t>
      </w:r>
      <w:r w:rsidRPr="0019734D">
        <w:rPr>
          <w:rFonts w:hint="eastAsia"/>
        </w:rPr>
        <w:t>:</w:t>
      </w:r>
      <w:r w:rsidRPr="0019734D">
        <w:rPr>
          <w:rFonts w:hint="eastAsia"/>
        </w:rPr>
        <w:t>商务印书馆</w:t>
      </w:r>
      <w:r w:rsidRPr="0019734D">
        <w:rPr>
          <w:rFonts w:hint="eastAsia"/>
        </w:rPr>
        <w:t>,2018:</w:t>
      </w:r>
      <w:r>
        <w:rPr>
          <w:rFonts w:hint="eastAsia"/>
        </w:rPr>
        <w:t>350.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13D2F"/>
    <w:multiLevelType w:val="hybridMultilevel"/>
    <w:tmpl w:val="9378E488"/>
    <w:lvl w:ilvl="0" w:tplc="5DE22320">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5396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01"/>
    <w:rsid w:val="00010D51"/>
    <w:rsid w:val="00184B65"/>
    <w:rsid w:val="00211755"/>
    <w:rsid w:val="002F0EC0"/>
    <w:rsid w:val="00386BD9"/>
    <w:rsid w:val="0046702E"/>
    <w:rsid w:val="00484601"/>
    <w:rsid w:val="00505B39"/>
    <w:rsid w:val="009D1BE1"/>
    <w:rsid w:val="009F2DE2"/>
    <w:rsid w:val="00C10442"/>
    <w:rsid w:val="00CA68CA"/>
    <w:rsid w:val="00CC7903"/>
    <w:rsid w:val="00D05308"/>
    <w:rsid w:val="00DE4552"/>
    <w:rsid w:val="00E37B0D"/>
    <w:rsid w:val="00E6192A"/>
    <w:rsid w:val="00EF29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12DA3"/>
  <w15:chartTrackingRefBased/>
  <w15:docId w15:val="{0698D4BB-CA3F-4807-A949-4648A39E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755"/>
    <w:pPr>
      <w:ind w:firstLineChars="200" w:firstLine="200"/>
    </w:pPr>
    <w:rPr>
      <w:rFonts w:ascii="Times New Roman" w:eastAsia="仿宋" w:hAnsi="Times New Roman"/>
    </w:rPr>
  </w:style>
  <w:style w:type="paragraph" w:styleId="1">
    <w:name w:val="heading 1"/>
    <w:aliases w:val="一级标题（大标题）"/>
    <w:basedOn w:val="a"/>
    <w:next w:val="a"/>
    <w:link w:val="10"/>
    <w:uiPriority w:val="9"/>
    <w:qFormat/>
    <w:rsid w:val="00D05308"/>
    <w:pPr>
      <w:keepNext/>
      <w:keepLines/>
      <w:spacing w:before="240" w:after="330"/>
      <w:jc w:val="center"/>
      <w:outlineLvl w:val="0"/>
    </w:pPr>
    <w:rPr>
      <w:rFonts w:eastAsia="华文中宋"/>
      <w:b/>
      <w:bCs/>
      <w:kern w:val="44"/>
      <w:sz w:val="44"/>
      <w:szCs w:val="44"/>
    </w:rPr>
  </w:style>
  <w:style w:type="paragraph" w:styleId="2">
    <w:name w:val="heading 2"/>
    <w:aliases w:val="二级标题"/>
    <w:basedOn w:val="a"/>
    <w:next w:val="a"/>
    <w:link w:val="20"/>
    <w:uiPriority w:val="9"/>
    <w:unhideWhenUsed/>
    <w:qFormat/>
    <w:rsid w:val="00D05308"/>
    <w:pPr>
      <w:keepNext/>
      <w:keepLines/>
      <w:spacing w:before="260" w:after="260" w:line="416" w:lineRule="auto"/>
      <w:jc w:val="left"/>
      <w:outlineLvl w:val="1"/>
    </w:pPr>
    <w:rPr>
      <w:rFonts w:asciiTheme="majorHAnsi" w:eastAsia="黑体" w:hAnsiTheme="majorHAnsi" w:cstheme="majorBidi"/>
      <w:b/>
      <w:bCs/>
      <w:sz w:val="32"/>
      <w:szCs w:val="32"/>
    </w:rPr>
  </w:style>
  <w:style w:type="paragraph" w:styleId="3">
    <w:name w:val="heading 3"/>
    <w:aliases w:val="三级标题"/>
    <w:basedOn w:val="a"/>
    <w:next w:val="a"/>
    <w:link w:val="30"/>
    <w:uiPriority w:val="9"/>
    <w:unhideWhenUsed/>
    <w:qFormat/>
    <w:rsid w:val="00D05308"/>
    <w:pPr>
      <w:keepNext/>
      <w:keepLines/>
      <w:spacing w:before="260" w:after="260" w:line="416" w:lineRule="auto"/>
      <w:jc w:val="left"/>
      <w:outlineLvl w:val="2"/>
    </w:pPr>
    <w:rPr>
      <w:rFonts w:eastAsia="黑体"/>
      <w:b/>
      <w:bCs/>
      <w:sz w:val="28"/>
      <w:szCs w:val="32"/>
    </w:rPr>
  </w:style>
  <w:style w:type="paragraph" w:styleId="4">
    <w:name w:val="heading 4"/>
    <w:basedOn w:val="a"/>
    <w:next w:val="a"/>
    <w:link w:val="40"/>
    <w:uiPriority w:val="9"/>
    <w:semiHidden/>
    <w:unhideWhenUsed/>
    <w:qFormat/>
    <w:rsid w:val="0048460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8460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8460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8460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460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8460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大标题） 字符"/>
    <w:basedOn w:val="a0"/>
    <w:link w:val="1"/>
    <w:uiPriority w:val="9"/>
    <w:rsid w:val="00D05308"/>
    <w:rPr>
      <w:rFonts w:eastAsia="华文中宋"/>
      <w:b/>
      <w:bCs/>
      <w:kern w:val="44"/>
      <w:sz w:val="44"/>
      <w:szCs w:val="44"/>
    </w:rPr>
  </w:style>
  <w:style w:type="character" w:customStyle="1" w:styleId="20">
    <w:name w:val="标题 2 字符"/>
    <w:aliases w:val="二级标题 字符"/>
    <w:basedOn w:val="a0"/>
    <w:link w:val="2"/>
    <w:uiPriority w:val="9"/>
    <w:rsid w:val="00D05308"/>
    <w:rPr>
      <w:rFonts w:asciiTheme="majorHAnsi" w:eastAsia="黑体" w:hAnsiTheme="majorHAnsi" w:cstheme="majorBidi"/>
      <w:b/>
      <w:bCs/>
      <w:sz w:val="32"/>
      <w:szCs w:val="32"/>
    </w:rPr>
  </w:style>
  <w:style w:type="character" w:customStyle="1" w:styleId="30">
    <w:name w:val="标题 3 字符"/>
    <w:aliases w:val="三级标题 字符"/>
    <w:basedOn w:val="a0"/>
    <w:link w:val="3"/>
    <w:uiPriority w:val="9"/>
    <w:rsid w:val="00D05308"/>
    <w:rPr>
      <w:rFonts w:eastAsia="黑体"/>
      <w:b/>
      <w:bCs/>
      <w:sz w:val="28"/>
      <w:szCs w:val="32"/>
    </w:rPr>
  </w:style>
  <w:style w:type="character" w:customStyle="1" w:styleId="40">
    <w:name w:val="标题 4 字符"/>
    <w:basedOn w:val="a0"/>
    <w:link w:val="4"/>
    <w:uiPriority w:val="9"/>
    <w:semiHidden/>
    <w:rsid w:val="00484601"/>
    <w:rPr>
      <w:rFonts w:cstheme="majorBidi"/>
      <w:color w:val="2F5496" w:themeColor="accent1" w:themeShade="BF"/>
      <w:sz w:val="28"/>
      <w:szCs w:val="28"/>
    </w:rPr>
  </w:style>
  <w:style w:type="character" w:customStyle="1" w:styleId="50">
    <w:name w:val="标题 5 字符"/>
    <w:basedOn w:val="a0"/>
    <w:link w:val="5"/>
    <w:uiPriority w:val="9"/>
    <w:semiHidden/>
    <w:rsid w:val="00484601"/>
    <w:rPr>
      <w:rFonts w:cstheme="majorBidi"/>
      <w:color w:val="2F5496" w:themeColor="accent1" w:themeShade="BF"/>
      <w:sz w:val="24"/>
      <w:szCs w:val="24"/>
    </w:rPr>
  </w:style>
  <w:style w:type="character" w:customStyle="1" w:styleId="60">
    <w:name w:val="标题 6 字符"/>
    <w:basedOn w:val="a0"/>
    <w:link w:val="6"/>
    <w:uiPriority w:val="9"/>
    <w:semiHidden/>
    <w:rsid w:val="00484601"/>
    <w:rPr>
      <w:rFonts w:cstheme="majorBidi"/>
      <w:b/>
      <w:bCs/>
      <w:color w:val="2F5496" w:themeColor="accent1" w:themeShade="BF"/>
    </w:rPr>
  </w:style>
  <w:style w:type="character" w:customStyle="1" w:styleId="70">
    <w:name w:val="标题 7 字符"/>
    <w:basedOn w:val="a0"/>
    <w:link w:val="7"/>
    <w:uiPriority w:val="9"/>
    <w:semiHidden/>
    <w:rsid w:val="00484601"/>
    <w:rPr>
      <w:rFonts w:cstheme="majorBidi"/>
      <w:b/>
      <w:bCs/>
      <w:color w:val="595959" w:themeColor="text1" w:themeTint="A6"/>
    </w:rPr>
  </w:style>
  <w:style w:type="character" w:customStyle="1" w:styleId="80">
    <w:name w:val="标题 8 字符"/>
    <w:basedOn w:val="a0"/>
    <w:link w:val="8"/>
    <w:uiPriority w:val="9"/>
    <w:semiHidden/>
    <w:rsid w:val="00484601"/>
    <w:rPr>
      <w:rFonts w:cstheme="majorBidi"/>
      <w:color w:val="595959" w:themeColor="text1" w:themeTint="A6"/>
    </w:rPr>
  </w:style>
  <w:style w:type="character" w:customStyle="1" w:styleId="90">
    <w:name w:val="标题 9 字符"/>
    <w:basedOn w:val="a0"/>
    <w:link w:val="9"/>
    <w:uiPriority w:val="9"/>
    <w:semiHidden/>
    <w:rsid w:val="00484601"/>
    <w:rPr>
      <w:rFonts w:eastAsiaTheme="majorEastAsia" w:cstheme="majorBidi"/>
      <w:color w:val="595959" w:themeColor="text1" w:themeTint="A6"/>
    </w:rPr>
  </w:style>
  <w:style w:type="paragraph" w:styleId="a3">
    <w:name w:val="Title"/>
    <w:basedOn w:val="a"/>
    <w:next w:val="a"/>
    <w:link w:val="a4"/>
    <w:uiPriority w:val="10"/>
    <w:qFormat/>
    <w:rsid w:val="004846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46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46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46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4601"/>
    <w:pPr>
      <w:spacing w:before="160" w:after="160"/>
      <w:jc w:val="center"/>
    </w:pPr>
    <w:rPr>
      <w:i/>
      <w:iCs/>
      <w:color w:val="404040" w:themeColor="text1" w:themeTint="BF"/>
    </w:rPr>
  </w:style>
  <w:style w:type="character" w:customStyle="1" w:styleId="a8">
    <w:name w:val="引用 字符"/>
    <w:basedOn w:val="a0"/>
    <w:link w:val="a7"/>
    <w:uiPriority w:val="29"/>
    <w:rsid w:val="00484601"/>
    <w:rPr>
      <w:i/>
      <w:iCs/>
      <w:color w:val="404040" w:themeColor="text1" w:themeTint="BF"/>
    </w:rPr>
  </w:style>
  <w:style w:type="paragraph" w:styleId="a9">
    <w:name w:val="List Paragraph"/>
    <w:basedOn w:val="a"/>
    <w:uiPriority w:val="34"/>
    <w:qFormat/>
    <w:rsid w:val="00484601"/>
    <w:pPr>
      <w:ind w:left="720"/>
      <w:contextualSpacing/>
    </w:pPr>
  </w:style>
  <w:style w:type="character" w:styleId="aa">
    <w:name w:val="Intense Emphasis"/>
    <w:basedOn w:val="a0"/>
    <w:uiPriority w:val="21"/>
    <w:qFormat/>
    <w:rsid w:val="00484601"/>
    <w:rPr>
      <w:i/>
      <w:iCs/>
      <w:color w:val="2F5496" w:themeColor="accent1" w:themeShade="BF"/>
    </w:rPr>
  </w:style>
  <w:style w:type="paragraph" w:styleId="ab">
    <w:name w:val="Intense Quote"/>
    <w:basedOn w:val="a"/>
    <w:next w:val="a"/>
    <w:link w:val="ac"/>
    <w:uiPriority w:val="30"/>
    <w:qFormat/>
    <w:rsid w:val="00484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84601"/>
    <w:rPr>
      <w:i/>
      <w:iCs/>
      <w:color w:val="2F5496" w:themeColor="accent1" w:themeShade="BF"/>
    </w:rPr>
  </w:style>
  <w:style w:type="character" w:styleId="ad">
    <w:name w:val="Intense Reference"/>
    <w:basedOn w:val="a0"/>
    <w:uiPriority w:val="32"/>
    <w:qFormat/>
    <w:rsid w:val="00484601"/>
    <w:rPr>
      <w:b/>
      <w:bCs/>
      <w:smallCaps/>
      <w:color w:val="2F5496" w:themeColor="accent1" w:themeShade="BF"/>
      <w:spacing w:val="5"/>
    </w:rPr>
  </w:style>
  <w:style w:type="paragraph" w:styleId="ae">
    <w:name w:val="header"/>
    <w:basedOn w:val="a"/>
    <w:link w:val="af"/>
    <w:uiPriority w:val="99"/>
    <w:unhideWhenUsed/>
    <w:rsid w:val="00211755"/>
    <w:pPr>
      <w:tabs>
        <w:tab w:val="center" w:pos="4153"/>
        <w:tab w:val="right" w:pos="8306"/>
      </w:tabs>
      <w:snapToGrid w:val="0"/>
      <w:jc w:val="center"/>
    </w:pPr>
    <w:rPr>
      <w:sz w:val="18"/>
      <w:szCs w:val="18"/>
    </w:rPr>
  </w:style>
  <w:style w:type="character" w:customStyle="1" w:styleId="af">
    <w:name w:val="页眉 字符"/>
    <w:basedOn w:val="a0"/>
    <w:link w:val="ae"/>
    <w:uiPriority w:val="99"/>
    <w:rsid w:val="00211755"/>
    <w:rPr>
      <w:sz w:val="18"/>
      <w:szCs w:val="18"/>
    </w:rPr>
  </w:style>
  <w:style w:type="paragraph" w:styleId="af0">
    <w:name w:val="footer"/>
    <w:basedOn w:val="a"/>
    <w:link w:val="af1"/>
    <w:uiPriority w:val="99"/>
    <w:unhideWhenUsed/>
    <w:rsid w:val="00211755"/>
    <w:pPr>
      <w:tabs>
        <w:tab w:val="center" w:pos="4153"/>
        <w:tab w:val="right" w:pos="8306"/>
      </w:tabs>
      <w:snapToGrid w:val="0"/>
      <w:jc w:val="left"/>
    </w:pPr>
    <w:rPr>
      <w:sz w:val="18"/>
      <w:szCs w:val="18"/>
    </w:rPr>
  </w:style>
  <w:style w:type="character" w:customStyle="1" w:styleId="af1">
    <w:name w:val="页脚 字符"/>
    <w:basedOn w:val="a0"/>
    <w:link w:val="af0"/>
    <w:uiPriority w:val="99"/>
    <w:rsid w:val="00211755"/>
    <w:rPr>
      <w:sz w:val="18"/>
      <w:szCs w:val="18"/>
    </w:rPr>
  </w:style>
  <w:style w:type="paragraph" w:styleId="af2">
    <w:name w:val="footnote text"/>
    <w:basedOn w:val="a"/>
    <w:link w:val="af3"/>
    <w:uiPriority w:val="99"/>
    <w:semiHidden/>
    <w:unhideWhenUsed/>
    <w:rsid w:val="00211755"/>
    <w:pPr>
      <w:snapToGrid w:val="0"/>
      <w:jc w:val="left"/>
    </w:pPr>
    <w:rPr>
      <w:sz w:val="18"/>
      <w:szCs w:val="18"/>
    </w:rPr>
  </w:style>
  <w:style w:type="character" w:customStyle="1" w:styleId="af3">
    <w:name w:val="脚注文本 字符"/>
    <w:basedOn w:val="a0"/>
    <w:link w:val="af2"/>
    <w:uiPriority w:val="99"/>
    <w:semiHidden/>
    <w:rsid w:val="00211755"/>
    <w:rPr>
      <w:rFonts w:ascii="Times New Roman" w:eastAsia="仿宋" w:hAnsi="Times New Roman"/>
      <w:sz w:val="18"/>
      <w:szCs w:val="18"/>
    </w:rPr>
  </w:style>
  <w:style w:type="character" w:styleId="af4">
    <w:name w:val="footnote reference"/>
    <w:basedOn w:val="a0"/>
    <w:uiPriority w:val="99"/>
    <w:semiHidden/>
    <w:unhideWhenUsed/>
    <w:rsid w:val="002117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1231</Words>
  <Characters>7023</Characters>
  <Application>Microsoft Office Word</Application>
  <DocSecurity>0</DocSecurity>
  <Lines>58</Lines>
  <Paragraphs>16</Paragraphs>
  <ScaleCrop>false</ScaleCrop>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zong</dc:creator>
  <cp:keywords/>
  <dc:description/>
  <cp:lastModifiedBy>jin zong</cp:lastModifiedBy>
  <cp:revision>2</cp:revision>
  <dcterms:created xsi:type="dcterms:W3CDTF">2025-02-25T06:04:00Z</dcterms:created>
  <dcterms:modified xsi:type="dcterms:W3CDTF">2025-02-25T06:06:00Z</dcterms:modified>
</cp:coreProperties>
</file>