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92C27" w14:textId="2D5352DE" w:rsidR="000E3CF1" w:rsidRPr="000E3CF1" w:rsidRDefault="009B290E" w:rsidP="00685D97">
      <w:pPr>
        <w:spacing w:afterLines="100" w:after="312"/>
        <w:jc w:val="center"/>
        <w:rPr>
          <w:rFonts w:ascii="黑体" w:eastAsia="黑体" w:hAnsi="黑体" w:hint="eastAsia"/>
          <w:sz w:val="32"/>
          <w:szCs w:val="36"/>
        </w:rPr>
      </w:pPr>
      <w:r w:rsidRPr="00D02050">
        <w:rPr>
          <w:rFonts w:ascii="黑体" w:eastAsia="黑体" w:hAnsi="黑体" w:hint="eastAsia"/>
          <w:sz w:val="32"/>
          <w:szCs w:val="36"/>
        </w:rPr>
        <w:t>论垄断协议参与者</w:t>
      </w:r>
      <w:r w:rsidR="00AB7DE3" w:rsidRPr="00D02050">
        <w:rPr>
          <w:rFonts w:ascii="黑体" w:eastAsia="黑体" w:hAnsi="黑体" w:hint="eastAsia"/>
          <w:sz w:val="32"/>
          <w:szCs w:val="36"/>
        </w:rPr>
        <w:t>求偿的正当性及其</w:t>
      </w:r>
      <w:r w:rsidR="00FE3737">
        <w:rPr>
          <w:rFonts w:ascii="黑体" w:eastAsia="黑体" w:hAnsi="黑体" w:hint="eastAsia"/>
          <w:sz w:val="32"/>
          <w:szCs w:val="36"/>
        </w:rPr>
        <w:t>私</w:t>
      </w:r>
      <w:r w:rsidR="00EA2003" w:rsidRPr="00D02050">
        <w:rPr>
          <w:rFonts w:ascii="黑体" w:eastAsia="黑体" w:hAnsi="黑体" w:hint="eastAsia"/>
          <w:sz w:val="32"/>
          <w:szCs w:val="36"/>
        </w:rPr>
        <w:t>法</w:t>
      </w:r>
      <w:r w:rsidR="00AB7DE3" w:rsidRPr="00D02050">
        <w:rPr>
          <w:rFonts w:ascii="黑体" w:eastAsia="黑体" w:hAnsi="黑体" w:hint="eastAsia"/>
          <w:sz w:val="32"/>
          <w:szCs w:val="36"/>
        </w:rPr>
        <w:t>进路</w:t>
      </w:r>
    </w:p>
    <w:p w14:paraId="3E0F2245" w14:textId="5149CFC4" w:rsidR="00B02AD6" w:rsidRPr="00661977" w:rsidRDefault="003E5DC8" w:rsidP="00C12E77">
      <w:pPr>
        <w:spacing w:after="0" w:line="240" w:lineRule="auto"/>
        <w:jc w:val="both"/>
        <w:rPr>
          <w:rFonts w:ascii="宋体" w:eastAsia="宋体" w:hAnsi="宋体"/>
        </w:rPr>
      </w:pPr>
      <w:r w:rsidRPr="00B25A00">
        <w:rPr>
          <w:rFonts w:ascii="黑体" w:eastAsia="黑体" w:hAnsi="黑体" w:hint="eastAsia"/>
        </w:rPr>
        <w:t>摘要：</w:t>
      </w:r>
      <w:r w:rsidR="0081027B" w:rsidRPr="0010382B">
        <w:rPr>
          <w:rFonts w:ascii="楷体" w:eastAsia="楷体" w:hAnsi="楷体" w:hint="eastAsia"/>
        </w:rPr>
        <w:t>《反垄断法》第6</w:t>
      </w:r>
      <w:r w:rsidR="0081027B" w:rsidRPr="0010382B">
        <w:rPr>
          <w:rFonts w:ascii="楷体" w:eastAsia="楷体" w:hAnsi="楷体"/>
        </w:rPr>
        <w:t>0</w:t>
      </w:r>
      <w:r w:rsidR="0081027B" w:rsidRPr="0010382B">
        <w:rPr>
          <w:rFonts w:ascii="楷体" w:eastAsia="楷体" w:hAnsi="楷体" w:hint="eastAsia"/>
        </w:rPr>
        <w:t>条</w:t>
      </w:r>
      <w:r w:rsidR="007D4E47" w:rsidRPr="0010382B">
        <w:rPr>
          <w:rFonts w:ascii="楷体" w:eastAsia="楷体" w:hAnsi="楷体" w:hint="eastAsia"/>
        </w:rPr>
        <w:t>规定</w:t>
      </w:r>
      <w:r w:rsidR="008A45C7" w:rsidRPr="0010382B">
        <w:rPr>
          <w:rFonts w:ascii="楷体" w:eastAsia="楷体" w:hAnsi="楷体" w:hint="eastAsia"/>
        </w:rPr>
        <w:t>实施垄断行为应当承担</w:t>
      </w:r>
      <w:r w:rsidR="007D4E47" w:rsidRPr="0010382B">
        <w:rPr>
          <w:rFonts w:ascii="楷体" w:eastAsia="楷体" w:hAnsi="楷体" w:hint="eastAsia"/>
        </w:rPr>
        <w:t>民事责任</w:t>
      </w:r>
      <w:r w:rsidR="008A45C7" w:rsidRPr="0010382B">
        <w:rPr>
          <w:rFonts w:ascii="楷体" w:eastAsia="楷体" w:hAnsi="楷体" w:hint="eastAsia"/>
        </w:rPr>
        <w:t>，</w:t>
      </w:r>
      <w:r w:rsidR="00214B04" w:rsidRPr="0010382B">
        <w:rPr>
          <w:rFonts w:ascii="楷体" w:eastAsia="楷体" w:hAnsi="楷体" w:hint="eastAsia"/>
        </w:rPr>
        <w:t>属于《反垄断法》与《民法典》之间的转介条款。</w:t>
      </w:r>
      <w:r w:rsidR="00D97CF5" w:rsidRPr="0010382B">
        <w:rPr>
          <w:rFonts w:ascii="楷体" w:eastAsia="楷体" w:hAnsi="楷体" w:hint="eastAsia"/>
        </w:rPr>
        <w:t>司法实践中，</w:t>
      </w:r>
      <w:r w:rsidR="006A398B" w:rsidRPr="0010382B">
        <w:rPr>
          <w:rFonts w:ascii="楷体" w:eastAsia="楷体" w:hAnsi="楷体" w:hint="eastAsia"/>
        </w:rPr>
        <w:t>垄断协议参与者</w:t>
      </w:r>
      <w:r w:rsidR="006D299D" w:rsidRPr="0010382B">
        <w:rPr>
          <w:rFonts w:ascii="楷体" w:eastAsia="楷体" w:hAnsi="楷体" w:hint="eastAsia"/>
        </w:rPr>
        <w:t>依据第6</w:t>
      </w:r>
      <w:r w:rsidR="006D299D" w:rsidRPr="0010382B">
        <w:rPr>
          <w:rFonts w:ascii="楷体" w:eastAsia="楷体" w:hAnsi="楷体"/>
        </w:rPr>
        <w:t>0</w:t>
      </w:r>
      <w:r w:rsidR="006D299D" w:rsidRPr="0010382B">
        <w:rPr>
          <w:rFonts w:ascii="楷体" w:eastAsia="楷体" w:hAnsi="楷体" w:hint="eastAsia"/>
        </w:rPr>
        <w:t>条提起反垄断民事诉讼</w:t>
      </w:r>
      <w:r w:rsidR="00D97CF5" w:rsidRPr="0010382B">
        <w:rPr>
          <w:rFonts w:ascii="楷体" w:eastAsia="楷体" w:hAnsi="楷体" w:hint="eastAsia"/>
        </w:rPr>
        <w:t>时，法院以垄断协议的性质作为判断标准，僵化地反对横向垄断协议参与者请求损害赔偿，支持纵向垄断协议参与者请求损害赔偿</w:t>
      </w:r>
      <w:r w:rsidR="000D55CF">
        <w:rPr>
          <w:rFonts w:ascii="楷体" w:eastAsia="楷体" w:hAnsi="楷体" w:hint="eastAsia"/>
        </w:rPr>
        <w:t>，这一裁判标准已被司法解释吸纳</w:t>
      </w:r>
      <w:r w:rsidR="00D97CF5" w:rsidRPr="0010382B">
        <w:rPr>
          <w:rFonts w:ascii="楷体" w:eastAsia="楷体" w:hAnsi="楷体" w:hint="eastAsia"/>
        </w:rPr>
        <w:t>。</w:t>
      </w:r>
      <w:r w:rsidR="00E4590E" w:rsidRPr="0010382B">
        <w:rPr>
          <w:rFonts w:ascii="楷体" w:eastAsia="楷体" w:hAnsi="楷体" w:hint="eastAsia"/>
        </w:rPr>
        <w:t>垄断协议参与者求偿与垄断协议的性质无涉</w:t>
      </w:r>
      <w:r w:rsidR="00436279" w:rsidRPr="0010382B">
        <w:rPr>
          <w:rFonts w:ascii="楷体" w:eastAsia="楷体" w:hAnsi="楷体" w:hint="eastAsia"/>
        </w:rPr>
        <w:t>，裁判垄断协议参与者求偿的案件不应当适用横纵二分标准。</w:t>
      </w:r>
      <w:r w:rsidR="009B7437" w:rsidRPr="0010382B">
        <w:rPr>
          <w:rFonts w:ascii="楷体" w:eastAsia="楷体" w:hAnsi="楷体" w:hint="eastAsia"/>
        </w:rPr>
        <w:t>垄断协议参与者求偿的</w:t>
      </w:r>
      <w:r w:rsidR="00804494" w:rsidRPr="0010382B">
        <w:rPr>
          <w:rFonts w:ascii="楷体" w:eastAsia="楷体" w:hAnsi="楷体" w:hint="eastAsia"/>
        </w:rPr>
        <w:t>符合《反垄断法》保护竞争的目标，契合私法法理</w:t>
      </w:r>
      <w:r w:rsidR="00AB4309" w:rsidRPr="0010382B">
        <w:rPr>
          <w:rFonts w:ascii="楷体" w:eastAsia="楷体" w:hAnsi="楷体" w:hint="eastAsia"/>
        </w:rPr>
        <w:t>，垄断协议参与者请求损害赔偿存在正当性。</w:t>
      </w:r>
      <w:r w:rsidR="004C2309" w:rsidRPr="0010382B">
        <w:rPr>
          <w:rFonts w:ascii="楷体" w:eastAsia="楷体" w:hAnsi="楷体" w:hint="eastAsia"/>
        </w:rPr>
        <w:t>在私法层面</w:t>
      </w:r>
      <w:r w:rsidR="003408FB" w:rsidRPr="0010382B">
        <w:rPr>
          <w:rFonts w:ascii="楷体" w:eastAsia="楷体" w:hAnsi="楷体" w:hint="eastAsia"/>
        </w:rPr>
        <w:t>，</w:t>
      </w:r>
      <w:r w:rsidR="0034076E" w:rsidRPr="0010382B">
        <w:rPr>
          <w:rFonts w:ascii="楷体" w:eastAsia="楷体" w:hAnsi="楷体" w:hint="eastAsia"/>
        </w:rPr>
        <w:t>垄断协议参与者可以通过证明其过错程度较轻获得损害赔偿，</w:t>
      </w:r>
      <w:r w:rsidR="004F4D91" w:rsidRPr="0010382B">
        <w:rPr>
          <w:rFonts w:ascii="楷体" w:eastAsia="楷体" w:hAnsi="楷体" w:hint="eastAsia"/>
        </w:rPr>
        <w:t>通过</w:t>
      </w:r>
      <w:r w:rsidR="005A7728" w:rsidRPr="0010382B">
        <w:rPr>
          <w:rFonts w:ascii="楷体" w:eastAsia="楷体" w:hAnsi="楷体" w:hint="eastAsia"/>
        </w:rPr>
        <w:t>过错推定原则和与</w:t>
      </w:r>
      <w:r w:rsidR="004F4D91" w:rsidRPr="0010382B">
        <w:rPr>
          <w:rFonts w:ascii="楷体" w:eastAsia="楷体" w:hAnsi="楷体" w:hint="eastAsia"/>
        </w:rPr>
        <w:t>有过失规则</w:t>
      </w:r>
      <w:r w:rsidR="00465BD0" w:rsidRPr="0010382B">
        <w:rPr>
          <w:rFonts w:ascii="楷体" w:eastAsia="楷体" w:hAnsi="楷体" w:hint="eastAsia"/>
        </w:rPr>
        <w:t>，对垄断协议参与者请求损害赔偿予以限制。</w:t>
      </w:r>
    </w:p>
    <w:p w14:paraId="2BD3D481" w14:textId="6E4D69B9" w:rsidR="003E5DC8" w:rsidRPr="00C12E77" w:rsidRDefault="003E5DC8" w:rsidP="00C12E77">
      <w:pPr>
        <w:spacing w:after="0" w:line="240" w:lineRule="auto"/>
        <w:rPr>
          <w:rFonts w:ascii="楷体" w:eastAsia="楷体" w:hAnsi="楷体"/>
        </w:rPr>
      </w:pPr>
      <w:r w:rsidRPr="00B25A00">
        <w:rPr>
          <w:rFonts w:ascii="黑体" w:eastAsia="黑体" w:hAnsi="黑体" w:hint="eastAsia"/>
        </w:rPr>
        <w:t>关键词：</w:t>
      </w:r>
      <w:r w:rsidR="00CF476B" w:rsidRPr="00C12E77">
        <w:rPr>
          <w:rFonts w:ascii="楷体" w:eastAsia="楷体" w:hAnsi="楷体" w:hint="eastAsia"/>
        </w:rPr>
        <w:t>垄断协议参与者；</w:t>
      </w:r>
      <w:r w:rsidR="00F67B3D" w:rsidRPr="00C12E77">
        <w:rPr>
          <w:rFonts w:ascii="楷体" w:eastAsia="楷体" w:hAnsi="楷体" w:hint="eastAsia"/>
        </w:rPr>
        <w:t>《反垄断法》第</w:t>
      </w:r>
      <w:r w:rsidR="00F67B3D" w:rsidRPr="00C12E77">
        <w:rPr>
          <w:rFonts w:ascii="楷体" w:eastAsia="楷体" w:hAnsi="楷体"/>
        </w:rPr>
        <w:t>60</w:t>
      </w:r>
      <w:r w:rsidR="00F67B3D" w:rsidRPr="00C12E77">
        <w:rPr>
          <w:rFonts w:ascii="楷体" w:eastAsia="楷体" w:hAnsi="楷体" w:hint="eastAsia"/>
        </w:rPr>
        <w:t>条</w:t>
      </w:r>
      <w:r w:rsidR="0041021F" w:rsidRPr="00C12E77">
        <w:rPr>
          <w:rFonts w:ascii="楷体" w:eastAsia="楷体" w:hAnsi="楷体" w:hint="eastAsia"/>
        </w:rPr>
        <w:t>；</w:t>
      </w:r>
      <w:r w:rsidR="00617C69">
        <w:rPr>
          <w:rFonts w:ascii="楷体" w:eastAsia="楷体" w:hAnsi="楷体" w:hint="eastAsia"/>
        </w:rPr>
        <w:t>过错推定；</w:t>
      </w:r>
      <w:r w:rsidR="0041021F" w:rsidRPr="00C12E77">
        <w:rPr>
          <w:rFonts w:ascii="楷体" w:eastAsia="楷体" w:hAnsi="楷体" w:hint="eastAsia"/>
        </w:rPr>
        <w:t>与有过失</w:t>
      </w:r>
    </w:p>
    <w:p w14:paraId="04C28656" w14:textId="256959DD" w:rsidR="00296136" w:rsidRPr="003D2F06" w:rsidRDefault="002D2B9A" w:rsidP="00D555F5">
      <w:pPr>
        <w:pStyle w:val="a9"/>
        <w:numPr>
          <w:ilvl w:val="0"/>
          <w:numId w:val="4"/>
        </w:numPr>
        <w:adjustRightInd w:val="0"/>
        <w:snapToGrid w:val="0"/>
        <w:spacing w:beforeLines="100" w:before="312" w:afterLines="100" w:after="312" w:line="240" w:lineRule="auto"/>
        <w:ind w:left="0" w:firstLine="0"/>
        <w:contextualSpacing w:val="0"/>
        <w:jc w:val="center"/>
        <w:rPr>
          <w:rFonts w:ascii="黑体" w:eastAsia="黑体" w:hAnsi="黑体"/>
          <w:sz w:val="28"/>
          <w:szCs w:val="32"/>
        </w:rPr>
      </w:pPr>
      <w:r w:rsidRPr="00B40DC5">
        <w:rPr>
          <w:rFonts w:ascii="黑体" w:eastAsia="黑体" w:hAnsi="黑体" w:hint="eastAsia"/>
          <w:sz w:val="28"/>
          <w:szCs w:val="32"/>
        </w:rPr>
        <w:t>问题的提出</w:t>
      </w:r>
    </w:p>
    <w:p w14:paraId="0CD9CD48" w14:textId="359CAB72" w:rsidR="002111B1" w:rsidRPr="002111B1" w:rsidRDefault="00321A5C" w:rsidP="002111B1">
      <w:pPr>
        <w:pStyle w:val="a9"/>
        <w:spacing w:after="0" w:line="300" w:lineRule="auto"/>
        <w:ind w:left="0" w:firstLineChars="200" w:firstLine="480"/>
        <w:jc w:val="both"/>
        <w:rPr>
          <w:rFonts w:ascii="Times New Roman" w:eastAsia="宋体" w:hAnsi="Times New Roman" w:cs="Times New Roman (正文 CS 字体)"/>
          <w:sz w:val="24"/>
          <w:szCs w:val="28"/>
        </w:rPr>
      </w:pPr>
      <w:r w:rsidRPr="00836F53">
        <w:rPr>
          <w:rFonts w:ascii="Times New Roman" w:eastAsia="宋体" w:hAnsi="Times New Roman" w:cs="Times New Roman (正文 CS 字体)" w:hint="eastAsia"/>
          <w:sz w:val="24"/>
          <w:szCs w:val="28"/>
        </w:rPr>
        <w:t>《反垄断法》</w:t>
      </w:r>
      <w:r w:rsidR="0072560B" w:rsidRPr="00836F53">
        <w:rPr>
          <w:rFonts w:ascii="Times New Roman" w:eastAsia="宋体" w:hAnsi="Times New Roman" w:cs="Times New Roman (正文 CS 字体)" w:hint="eastAsia"/>
          <w:sz w:val="24"/>
          <w:szCs w:val="28"/>
        </w:rPr>
        <w:t>第</w:t>
      </w:r>
      <w:r w:rsidR="0072560B" w:rsidRPr="00836F53">
        <w:rPr>
          <w:rFonts w:ascii="Times New Roman" w:eastAsia="宋体" w:hAnsi="Times New Roman" w:cs="Times New Roman (正文 CS 字体)" w:hint="eastAsia"/>
          <w:sz w:val="24"/>
          <w:szCs w:val="28"/>
        </w:rPr>
        <w:t>6</w:t>
      </w:r>
      <w:r w:rsidR="0072560B" w:rsidRPr="00836F53">
        <w:rPr>
          <w:rFonts w:ascii="Times New Roman" w:eastAsia="宋体" w:hAnsi="Times New Roman" w:cs="Times New Roman (正文 CS 字体)"/>
          <w:sz w:val="24"/>
          <w:szCs w:val="28"/>
        </w:rPr>
        <w:t>0</w:t>
      </w:r>
      <w:r w:rsidR="0072560B" w:rsidRPr="00836F53">
        <w:rPr>
          <w:rFonts w:ascii="Times New Roman" w:eastAsia="宋体" w:hAnsi="Times New Roman" w:cs="Times New Roman (正文 CS 字体)" w:hint="eastAsia"/>
          <w:sz w:val="24"/>
          <w:szCs w:val="28"/>
        </w:rPr>
        <w:t>条</w:t>
      </w:r>
      <w:r w:rsidR="00301F94" w:rsidRPr="00836F53">
        <w:rPr>
          <w:rFonts w:ascii="Times New Roman" w:eastAsia="宋体" w:hAnsi="Times New Roman" w:cs="Times New Roman (正文 CS 字体)" w:hint="eastAsia"/>
          <w:sz w:val="24"/>
          <w:szCs w:val="28"/>
        </w:rPr>
        <w:t>第</w:t>
      </w:r>
      <w:r w:rsidR="00301F94" w:rsidRPr="00836F53">
        <w:rPr>
          <w:rFonts w:ascii="Times New Roman" w:eastAsia="宋体" w:hAnsi="Times New Roman" w:cs="Times New Roman (正文 CS 字体)" w:hint="eastAsia"/>
          <w:sz w:val="24"/>
          <w:szCs w:val="28"/>
        </w:rPr>
        <w:t>1</w:t>
      </w:r>
      <w:r w:rsidR="00301F94" w:rsidRPr="00836F53">
        <w:rPr>
          <w:rFonts w:ascii="Times New Roman" w:eastAsia="宋体" w:hAnsi="Times New Roman" w:cs="Times New Roman (正文 CS 字体)" w:hint="eastAsia"/>
          <w:sz w:val="24"/>
          <w:szCs w:val="28"/>
        </w:rPr>
        <w:t>款</w:t>
      </w:r>
      <w:r w:rsidR="009B47CA" w:rsidRPr="00836F53">
        <w:rPr>
          <w:rFonts w:ascii="Times New Roman" w:eastAsia="宋体" w:hAnsi="Times New Roman" w:cs="Times New Roman (正文 CS 字体)" w:hint="eastAsia"/>
          <w:sz w:val="24"/>
          <w:szCs w:val="28"/>
        </w:rPr>
        <w:t>规定</w:t>
      </w:r>
      <w:r w:rsidR="004D44B9" w:rsidRPr="00836F53">
        <w:rPr>
          <w:rFonts w:ascii="Times New Roman" w:eastAsia="宋体" w:hAnsi="Times New Roman" w:cs="Times New Roman (正文 CS 字体)" w:hint="eastAsia"/>
          <w:sz w:val="24"/>
          <w:szCs w:val="28"/>
        </w:rPr>
        <w:t>经营者实施垄断行为，给他人造成损失的，依法承担民事责任</w:t>
      </w:r>
      <w:r w:rsidR="00CF5E03" w:rsidRPr="00836F53">
        <w:rPr>
          <w:rFonts w:ascii="Times New Roman" w:eastAsia="宋体" w:hAnsi="Times New Roman" w:cs="Times New Roman (正文 CS 字体)" w:hint="eastAsia"/>
          <w:sz w:val="24"/>
          <w:szCs w:val="28"/>
        </w:rPr>
        <w:t>，</w:t>
      </w:r>
      <w:r w:rsidR="00030844" w:rsidRPr="00836F53">
        <w:rPr>
          <w:rFonts w:ascii="Times New Roman" w:eastAsia="宋体" w:hAnsi="Times New Roman" w:cs="Times New Roman (正文 CS 字体)" w:hint="eastAsia"/>
          <w:sz w:val="24"/>
          <w:szCs w:val="28"/>
        </w:rPr>
        <w:t>将</w:t>
      </w:r>
      <w:r w:rsidR="001A2CE9" w:rsidRPr="00836F53">
        <w:rPr>
          <w:rFonts w:ascii="Times New Roman" w:eastAsia="宋体" w:hAnsi="Times New Roman" w:cs="Times New Roman (正文 CS 字体)" w:hint="eastAsia"/>
          <w:sz w:val="24"/>
          <w:szCs w:val="28"/>
        </w:rPr>
        <w:t>《反垄断法》与</w:t>
      </w:r>
      <w:r w:rsidR="00F1515F" w:rsidRPr="00836F53">
        <w:rPr>
          <w:rFonts w:ascii="Times New Roman" w:eastAsia="宋体" w:hAnsi="Times New Roman" w:cs="Times New Roman (正文 CS 字体)" w:hint="eastAsia"/>
          <w:sz w:val="24"/>
          <w:szCs w:val="28"/>
        </w:rPr>
        <w:t>民事法律规范</w:t>
      </w:r>
      <w:r w:rsidR="001A2CE9" w:rsidRPr="00836F53">
        <w:rPr>
          <w:rFonts w:ascii="Times New Roman" w:eastAsia="宋体" w:hAnsi="Times New Roman" w:cs="Times New Roman (正文 CS 字体)" w:hint="eastAsia"/>
          <w:sz w:val="24"/>
          <w:szCs w:val="28"/>
        </w:rPr>
        <w:t>进行了衔接</w:t>
      </w:r>
      <w:r w:rsidR="004D44B9" w:rsidRPr="00836F53">
        <w:rPr>
          <w:rFonts w:ascii="Times New Roman" w:eastAsia="宋体" w:hAnsi="Times New Roman" w:cs="Times New Roman (正文 CS 字体)" w:hint="eastAsia"/>
          <w:sz w:val="24"/>
          <w:szCs w:val="28"/>
        </w:rPr>
        <w:t>。</w:t>
      </w:r>
      <w:r w:rsidR="00FA5FAA" w:rsidRPr="00836F53">
        <w:rPr>
          <w:rFonts w:ascii="Times New Roman" w:eastAsia="宋体" w:hAnsi="Times New Roman" w:cs="Times New Roman (正文 CS 字体)" w:hint="eastAsia"/>
          <w:sz w:val="24"/>
          <w:szCs w:val="28"/>
        </w:rPr>
        <w:t>据此，</w:t>
      </w:r>
      <w:r w:rsidR="00BF1BEC">
        <w:rPr>
          <w:rFonts w:ascii="Times New Roman" w:eastAsia="宋体" w:hAnsi="Times New Roman" w:cs="Times New Roman (正文 CS 字体)" w:hint="eastAsia"/>
          <w:sz w:val="24"/>
          <w:szCs w:val="28"/>
        </w:rPr>
        <w:t>因</w:t>
      </w:r>
      <w:r w:rsidR="008C1C0F" w:rsidRPr="00836F53">
        <w:rPr>
          <w:rFonts w:ascii="Times New Roman" w:eastAsia="宋体" w:hAnsi="Times New Roman" w:cs="Times New Roman (正文 CS 字体)" w:hint="eastAsia"/>
          <w:sz w:val="24"/>
          <w:szCs w:val="28"/>
        </w:rPr>
        <w:t>包括垄断协议在内的</w:t>
      </w:r>
      <w:r w:rsidR="00FA5FAA" w:rsidRPr="00836F53">
        <w:rPr>
          <w:rFonts w:ascii="Times New Roman" w:eastAsia="宋体" w:hAnsi="Times New Roman" w:cs="Times New Roman (正文 CS 字体)" w:hint="eastAsia"/>
          <w:sz w:val="24"/>
          <w:szCs w:val="28"/>
        </w:rPr>
        <w:t>垄断行为受到损害</w:t>
      </w:r>
      <w:r w:rsidR="00BC758E" w:rsidRPr="00836F53">
        <w:rPr>
          <w:rFonts w:ascii="Times New Roman" w:eastAsia="宋体" w:hAnsi="Times New Roman" w:cs="Times New Roman (正文 CS 字体)" w:hint="eastAsia"/>
          <w:sz w:val="24"/>
          <w:szCs w:val="28"/>
        </w:rPr>
        <w:t>者可以提起</w:t>
      </w:r>
      <w:r w:rsidR="002F72EF" w:rsidRPr="00836F53">
        <w:rPr>
          <w:rFonts w:ascii="Times New Roman" w:eastAsia="宋体" w:hAnsi="Times New Roman" w:cs="Times New Roman (正文 CS 字体)" w:hint="eastAsia"/>
          <w:sz w:val="24"/>
          <w:szCs w:val="28"/>
        </w:rPr>
        <w:t>反垄断</w:t>
      </w:r>
      <w:r w:rsidR="00DD7B66" w:rsidRPr="00836F53">
        <w:rPr>
          <w:rFonts w:ascii="Times New Roman" w:eastAsia="宋体" w:hAnsi="Times New Roman" w:cs="Times New Roman (正文 CS 字体)" w:hint="eastAsia"/>
          <w:sz w:val="24"/>
          <w:szCs w:val="28"/>
        </w:rPr>
        <w:t>民事诉讼</w:t>
      </w:r>
      <w:r w:rsidR="00C21A83" w:rsidRPr="00836F53">
        <w:rPr>
          <w:rFonts w:ascii="Times New Roman" w:eastAsia="宋体" w:hAnsi="Times New Roman" w:cs="Times New Roman (正文 CS 字体)" w:hint="eastAsia"/>
          <w:sz w:val="24"/>
          <w:szCs w:val="28"/>
        </w:rPr>
        <w:t>，请求损害赔偿</w:t>
      </w:r>
      <w:r w:rsidR="00900AF3" w:rsidRPr="00836F53">
        <w:rPr>
          <w:rFonts w:ascii="Times New Roman" w:eastAsia="宋体" w:hAnsi="Times New Roman" w:cs="Times New Roman (正文 CS 字体)" w:hint="eastAsia"/>
          <w:sz w:val="24"/>
          <w:szCs w:val="28"/>
        </w:rPr>
        <w:t>。</w:t>
      </w:r>
      <w:r w:rsidR="0022593E" w:rsidRPr="00836F53">
        <w:rPr>
          <w:rFonts w:ascii="Times New Roman" w:eastAsia="宋体" w:hAnsi="Times New Roman" w:cs="Times New Roman (正文 CS 字体)" w:hint="eastAsia"/>
          <w:sz w:val="24"/>
          <w:szCs w:val="28"/>
        </w:rPr>
        <w:t>然而</w:t>
      </w:r>
      <w:r w:rsidR="000B339F" w:rsidRPr="00836F53">
        <w:rPr>
          <w:rFonts w:ascii="Times New Roman" w:eastAsia="宋体" w:hAnsi="Times New Roman" w:cs="Times New Roman (正文 CS 字体)" w:hint="eastAsia"/>
          <w:sz w:val="24"/>
          <w:szCs w:val="28"/>
        </w:rPr>
        <w:t>，</w:t>
      </w:r>
      <w:r w:rsidR="00EC3081" w:rsidRPr="00836F53">
        <w:rPr>
          <w:rFonts w:ascii="Times New Roman" w:eastAsia="宋体" w:hAnsi="Times New Roman" w:cs="Times New Roman (正文 CS 字体)" w:hint="eastAsia"/>
          <w:sz w:val="24"/>
          <w:szCs w:val="28"/>
        </w:rPr>
        <w:t>在垄断协议纠纷案中，</w:t>
      </w:r>
      <w:r w:rsidR="000B339F" w:rsidRPr="00836F53">
        <w:rPr>
          <w:rFonts w:ascii="Times New Roman" w:eastAsia="宋体" w:hAnsi="Times New Roman" w:cs="Times New Roman (正文 CS 字体)" w:hint="eastAsia"/>
          <w:sz w:val="24"/>
          <w:szCs w:val="28"/>
        </w:rPr>
        <w:t>究此处之“他人”应作何理解，</w:t>
      </w:r>
      <w:r w:rsidR="00503F31" w:rsidRPr="00836F53">
        <w:rPr>
          <w:rFonts w:ascii="Times New Roman" w:eastAsia="宋体" w:hAnsi="Times New Roman" w:cs="Times New Roman (正文 CS 字体)" w:hint="eastAsia"/>
          <w:sz w:val="24"/>
          <w:szCs w:val="28"/>
        </w:rPr>
        <w:t>即</w:t>
      </w:r>
      <w:r w:rsidR="00C12AFF" w:rsidRPr="00836F53">
        <w:rPr>
          <w:rFonts w:ascii="Times New Roman" w:eastAsia="宋体" w:hAnsi="Times New Roman" w:cs="Times New Roman (正文 CS 字体)" w:hint="eastAsia"/>
          <w:sz w:val="24"/>
          <w:szCs w:val="28"/>
        </w:rPr>
        <w:t>依此款</w:t>
      </w:r>
      <w:r w:rsidR="00C0506F" w:rsidRPr="00836F53">
        <w:rPr>
          <w:rFonts w:ascii="Times New Roman" w:eastAsia="宋体" w:hAnsi="Times New Roman" w:cs="Times New Roman (正文 CS 字体)" w:hint="eastAsia"/>
          <w:sz w:val="24"/>
          <w:szCs w:val="28"/>
        </w:rPr>
        <w:t>可</w:t>
      </w:r>
      <w:r w:rsidR="00C12AFF" w:rsidRPr="00836F53">
        <w:rPr>
          <w:rFonts w:ascii="Times New Roman" w:eastAsia="宋体" w:hAnsi="Times New Roman" w:cs="Times New Roman (正文 CS 字体)" w:hint="eastAsia"/>
          <w:sz w:val="24"/>
          <w:szCs w:val="28"/>
        </w:rPr>
        <w:t>得救济者之范围</w:t>
      </w:r>
      <w:r w:rsidR="00EB6FB6" w:rsidRPr="00836F53">
        <w:rPr>
          <w:rFonts w:ascii="Times New Roman" w:eastAsia="宋体" w:hAnsi="Times New Roman" w:cs="Times New Roman (正文 CS 字体)" w:hint="eastAsia"/>
          <w:sz w:val="24"/>
          <w:szCs w:val="28"/>
        </w:rPr>
        <w:t>是否包括垄断协议的参与者</w:t>
      </w:r>
      <w:r w:rsidR="00F32BA9" w:rsidRPr="00836F53">
        <w:rPr>
          <w:rFonts w:ascii="Times New Roman" w:eastAsia="宋体" w:hAnsi="Times New Roman" w:cs="Times New Roman (正文 CS 字体)" w:hint="eastAsia"/>
          <w:sz w:val="24"/>
          <w:szCs w:val="28"/>
        </w:rPr>
        <w:t>，</w:t>
      </w:r>
      <w:r w:rsidR="007D216A" w:rsidRPr="00836F53">
        <w:rPr>
          <w:rFonts w:ascii="Times New Roman" w:eastAsia="宋体" w:hAnsi="Times New Roman" w:cs="Times New Roman (正文 CS 字体)" w:hint="eastAsia"/>
          <w:sz w:val="24"/>
          <w:szCs w:val="28"/>
        </w:rPr>
        <w:t>司法实践</w:t>
      </w:r>
      <w:r w:rsidR="009D5087">
        <w:rPr>
          <w:rFonts w:ascii="Times New Roman" w:eastAsia="宋体" w:hAnsi="Times New Roman" w:cs="Times New Roman (正文 CS 字体)" w:hint="eastAsia"/>
          <w:sz w:val="24"/>
          <w:szCs w:val="28"/>
        </w:rPr>
        <w:t>中</w:t>
      </w:r>
      <w:r w:rsidR="0061545F" w:rsidRPr="00836F53">
        <w:rPr>
          <w:rFonts w:ascii="Times New Roman" w:eastAsia="宋体" w:hAnsi="Times New Roman" w:cs="Times New Roman (正文 CS 字体)" w:hint="eastAsia"/>
          <w:sz w:val="24"/>
          <w:szCs w:val="28"/>
        </w:rPr>
        <w:t>目前</w:t>
      </w:r>
      <w:r w:rsidR="002214EE" w:rsidRPr="00836F53">
        <w:rPr>
          <w:rFonts w:ascii="Times New Roman" w:eastAsia="宋体" w:hAnsi="Times New Roman" w:cs="Times New Roman (正文 CS 字体)" w:hint="eastAsia"/>
          <w:sz w:val="24"/>
          <w:szCs w:val="28"/>
        </w:rPr>
        <w:t>概</w:t>
      </w:r>
      <w:r w:rsidR="00B51F50" w:rsidRPr="00836F53">
        <w:rPr>
          <w:rFonts w:ascii="Times New Roman" w:eastAsia="宋体" w:hAnsi="Times New Roman" w:cs="Times New Roman (正文 CS 字体)" w:hint="eastAsia"/>
          <w:sz w:val="24"/>
          <w:szCs w:val="28"/>
        </w:rPr>
        <w:t>有通说，</w:t>
      </w:r>
      <w:r w:rsidR="007D216A" w:rsidRPr="00836F53">
        <w:rPr>
          <w:rFonts w:ascii="Times New Roman" w:eastAsia="宋体" w:hAnsi="Times New Roman" w:cs="Times New Roman (正文 CS 字体)" w:hint="eastAsia"/>
          <w:sz w:val="24"/>
          <w:szCs w:val="28"/>
        </w:rPr>
        <w:t>理论研究</w:t>
      </w:r>
      <w:r w:rsidR="00B51F50" w:rsidRPr="00836F53">
        <w:rPr>
          <w:rFonts w:ascii="Times New Roman" w:eastAsia="宋体" w:hAnsi="Times New Roman" w:cs="Times New Roman (正文 CS 字体)" w:hint="eastAsia"/>
          <w:sz w:val="24"/>
          <w:szCs w:val="28"/>
        </w:rPr>
        <w:t>中</w:t>
      </w:r>
      <w:r w:rsidR="00F81165" w:rsidRPr="00836F53">
        <w:rPr>
          <w:rFonts w:ascii="Times New Roman" w:eastAsia="宋体" w:hAnsi="Times New Roman" w:cs="Times New Roman (正文 CS 字体)" w:hint="eastAsia"/>
          <w:sz w:val="24"/>
          <w:szCs w:val="28"/>
        </w:rPr>
        <w:t>却</w:t>
      </w:r>
      <w:r w:rsidR="0061545F" w:rsidRPr="00836F53">
        <w:rPr>
          <w:rFonts w:ascii="Times New Roman" w:eastAsia="宋体" w:hAnsi="Times New Roman" w:cs="Times New Roman (正文 CS 字体)" w:hint="eastAsia"/>
          <w:sz w:val="24"/>
          <w:szCs w:val="28"/>
        </w:rPr>
        <w:t>有不同意见</w:t>
      </w:r>
      <w:r w:rsidR="000B339F" w:rsidRPr="00836F53">
        <w:rPr>
          <w:rFonts w:ascii="Times New Roman" w:eastAsia="宋体" w:hAnsi="Times New Roman" w:cs="Times New Roman (正文 CS 字体)" w:hint="eastAsia"/>
          <w:sz w:val="24"/>
          <w:szCs w:val="28"/>
        </w:rPr>
        <w:t>。</w:t>
      </w:r>
      <w:r w:rsidR="00232380" w:rsidRPr="00836F53">
        <w:rPr>
          <w:rFonts w:ascii="Times New Roman" w:eastAsia="宋体" w:hAnsi="Times New Roman" w:cs="Times New Roman (正文 CS 字体)" w:hint="eastAsia"/>
          <w:sz w:val="24"/>
          <w:szCs w:val="28"/>
        </w:rPr>
        <w:t>司法</w:t>
      </w:r>
      <w:r w:rsidR="003503F2" w:rsidRPr="00836F53">
        <w:rPr>
          <w:rFonts w:ascii="Times New Roman" w:eastAsia="宋体" w:hAnsi="Times New Roman" w:cs="Times New Roman (正文 CS 字体)" w:hint="eastAsia"/>
          <w:sz w:val="24"/>
          <w:szCs w:val="28"/>
        </w:rPr>
        <w:t>实践</w:t>
      </w:r>
      <w:r w:rsidR="00B91765" w:rsidRPr="00836F53">
        <w:rPr>
          <w:rFonts w:ascii="Times New Roman" w:eastAsia="宋体" w:hAnsi="Times New Roman" w:cs="Times New Roman (正文 CS 字体)" w:hint="eastAsia"/>
          <w:sz w:val="24"/>
          <w:szCs w:val="28"/>
        </w:rPr>
        <w:t>中</w:t>
      </w:r>
      <w:r w:rsidR="00A2099A" w:rsidRPr="00836F53">
        <w:rPr>
          <w:rFonts w:ascii="Times New Roman" w:eastAsia="宋体" w:hAnsi="Times New Roman" w:cs="Times New Roman (正文 CS 字体)" w:hint="eastAsia"/>
          <w:sz w:val="24"/>
          <w:szCs w:val="28"/>
        </w:rPr>
        <w:t>，对于</w:t>
      </w:r>
      <w:r w:rsidR="00F81A44" w:rsidRPr="00836F53">
        <w:rPr>
          <w:rFonts w:ascii="Times New Roman" w:eastAsia="宋体" w:hAnsi="Times New Roman" w:cs="Times New Roman (正文 CS 字体)" w:hint="eastAsia"/>
          <w:sz w:val="24"/>
          <w:szCs w:val="28"/>
        </w:rPr>
        <w:t>垄断协议参与者</w:t>
      </w:r>
      <w:r w:rsidR="00481385">
        <w:rPr>
          <w:rFonts w:ascii="Times New Roman" w:eastAsia="宋体" w:hAnsi="Times New Roman" w:cs="Times New Roman (正文 CS 字体)" w:hint="eastAsia"/>
          <w:sz w:val="24"/>
          <w:szCs w:val="28"/>
        </w:rPr>
        <w:t>请求损害赔偿</w:t>
      </w:r>
      <w:r w:rsidR="00F81A44" w:rsidRPr="00836F53">
        <w:rPr>
          <w:rFonts w:ascii="Times New Roman" w:eastAsia="宋体" w:hAnsi="Times New Roman" w:cs="Times New Roman (正文 CS 字体)" w:hint="eastAsia"/>
          <w:sz w:val="24"/>
          <w:szCs w:val="28"/>
        </w:rPr>
        <w:t>的</w:t>
      </w:r>
      <w:r w:rsidR="00A2099A" w:rsidRPr="00836F53">
        <w:rPr>
          <w:rFonts w:ascii="Times New Roman" w:eastAsia="宋体" w:hAnsi="Times New Roman" w:cs="Times New Roman (正文 CS 字体)" w:hint="eastAsia"/>
          <w:sz w:val="24"/>
          <w:szCs w:val="28"/>
        </w:rPr>
        <w:t>案件</w:t>
      </w:r>
      <w:r w:rsidR="00F81A44" w:rsidRPr="00836F53">
        <w:rPr>
          <w:rFonts w:ascii="Times New Roman" w:eastAsia="宋体" w:hAnsi="Times New Roman" w:cs="Times New Roman (正文 CS 字体)" w:hint="eastAsia"/>
          <w:sz w:val="24"/>
          <w:szCs w:val="28"/>
        </w:rPr>
        <w:t>，</w:t>
      </w:r>
      <w:r w:rsidR="00742016">
        <w:rPr>
          <w:rFonts w:ascii="Times New Roman" w:eastAsia="宋体" w:hAnsi="Times New Roman" w:cs="Times New Roman (正文 CS 字体)" w:hint="eastAsia"/>
          <w:sz w:val="24"/>
          <w:szCs w:val="28"/>
        </w:rPr>
        <w:t>最高人民法院以公报案例、典型案例的方式，确立了以</w:t>
      </w:r>
      <w:r w:rsidR="0041547B" w:rsidRPr="00836F53">
        <w:rPr>
          <w:rFonts w:ascii="Times New Roman" w:eastAsia="宋体" w:hAnsi="Times New Roman" w:cs="Times New Roman (正文 CS 字体)" w:hint="eastAsia"/>
          <w:sz w:val="24"/>
          <w:szCs w:val="28"/>
        </w:rPr>
        <w:t>垄断协议</w:t>
      </w:r>
      <w:r w:rsidR="00742016">
        <w:rPr>
          <w:rFonts w:ascii="Times New Roman" w:eastAsia="宋体" w:hAnsi="Times New Roman" w:cs="Times New Roman (正文 CS 字体)" w:hint="eastAsia"/>
          <w:sz w:val="24"/>
          <w:szCs w:val="28"/>
        </w:rPr>
        <w:t>的</w:t>
      </w:r>
      <w:r w:rsidR="0041547B" w:rsidRPr="00836F53">
        <w:rPr>
          <w:rFonts w:ascii="Times New Roman" w:eastAsia="宋体" w:hAnsi="Times New Roman" w:cs="Times New Roman (正文 CS 字体)" w:hint="eastAsia"/>
          <w:sz w:val="24"/>
          <w:szCs w:val="28"/>
        </w:rPr>
        <w:t>性质作为</w:t>
      </w:r>
      <w:r w:rsidR="00602169" w:rsidRPr="00836F53">
        <w:rPr>
          <w:rFonts w:ascii="Times New Roman" w:eastAsia="宋体" w:hAnsi="Times New Roman" w:cs="Times New Roman (正文 CS 字体)" w:hint="eastAsia"/>
          <w:sz w:val="24"/>
          <w:szCs w:val="28"/>
        </w:rPr>
        <w:t>判定标准</w:t>
      </w:r>
      <w:r w:rsidR="00742016">
        <w:rPr>
          <w:rFonts w:ascii="Times New Roman" w:eastAsia="宋体" w:hAnsi="Times New Roman" w:cs="Times New Roman (正文 CS 字体)" w:hint="eastAsia"/>
          <w:sz w:val="24"/>
          <w:szCs w:val="28"/>
        </w:rPr>
        <w:t>的裁判模式</w:t>
      </w:r>
      <w:r w:rsidR="0041547B" w:rsidRPr="00836F53">
        <w:rPr>
          <w:rFonts w:ascii="Times New Roman" w:eastAsia="宋体" w:hAnsi="Times New Roman" w:cs="Times New Roman (正文 CS 字体)" w:hint="eastAsia"/>
          <w:sz w:val="24"/>
          <w:szCs w:val="28"/>
        </w:rPr>
        <w:t>，即</w:t>
      </w:r>
      <w:r w:rsidR="004B002D" w:rsidRPr="00836F53">
        <w:rPr>
          <w:rFonts w:ascii="Times New Roman" w:eastAsia="宋体" w:hAnsi="Times New Roman" w:cs="Times New Roman (正文 CS 字体)" w:hint="eastAsia"/>
          <w:sz w:val="24"/>
          <w:szCs w:val="28"/>
        </w:rPr>
        <w:t>支持纵向垄断协议</w:t>
      </w:r>
      <w:r w:rsidR="00CD2DC4" w:rsidRPr="00836F53">
        <w:rPr>
          <w:rFonts w:ascii="Times New Roman" w:eastAsia="宋体" w:hAnsi="Times New Roman" w:cs="Times New Roman (正文 CS 字体)" w:hint="eastAsia"/>
          <w:sz w:val="24"/>
          <w:szCs w:val="28"/>
        </w:rPr>
        <w:t>参与者</w:t>
      </w:r>
      <w:r w:rsidR="00CC3BF6" w:rsidRPr="00836F53">
        <w:rPr>
          <w:rFonts w:ascii="Times New Roman" w:eastAsia="宋体" w:hAnsi="Times New Roman" w:cs="Times New Roman (正文 CS 字体)" w:hint="eastAsia"/>
          <w:sz w:val="24"/>
          <w:szCs w:val="28"/>
        </w:rPr>
        <w:t>获得民事损害赔偿</w:t>
      </w:r>
      <w:r w:rsidR="00A33215" w:rsidRPr="00836F53">
        <w:rPr>
          <w:rFonts w:ascii="Times New Roman" w:eastAsia="宋体" w:hAnsi="Times New Roman" w:cs="Times New Roman (正文 CS 字体)" w:hint="eastAsia"/>
          <w:sz w:val="24"/>
          <w:szCs w:val="28"/>
        </w:rPr>
        <w:t>，</w:t>
      </w:r>
      <w:r w:rsidR="00B5224A" w:rsidRPr="00836F53">
        <w:rPr>
          <w:rStyle w:val="af0"/>
          <w:rFonts w:ascii="Times New Roman" w:eastAsia="宋体" w:hAnsi="Times New Roman" w:cs="Times New Roman (正文 CS 字体)"/>
          <w:sz w:val="24"/>
          <w:szCs w:val="28"/>
        </w:rPr>
        <w:footnoteReference w:id="1"/>
      </w:r>
      <w:r w:rsidR="00B83188" w:rsidRPr="00836F53">
        <w:rPr>
          <w:rFonts w:ascii="Times New Roman" w:eastAsia="宋体" w:hAnsi="Times New Roman" w:cs="Times New Roman (正文 CS 字体)" w:hint="eastAsia"/>
          <w:sz w:val="24"/>
          <w:szCs w:val="28"/>
        </w:rPr>
        <w:t>反对横向垄断协议参与者获得民事损害赔偿。</w:t>
      </w:r>
      <w:r w:rsidR="00B5224A" w:rsidRPr="00836F53">
        <w:rPr>
          <w:rStyle w:val="af0"/>
          <w:rFonts w:ascii="Times New Roman" w:eastAsia="宋体" w:hAnsi="Times New Roman" w:cs="Times New Roman (正文 CS 字体)"/>
          <w:sz w:val="24"/>
          <w:szCs w:val="28"/>
        </w:rPr>
        <w:footnoteReference w:id="2"/>
      </w:r>
      <w:r w:rsidR="00040E60" w:rsidRPr="00836F53">
        <w:rPr>
          <w:rFonts w:ascii="Times New Roman" w:eastAsia="宋体" w:hAnsi="Times New Roman" w:cs="Times New Roman (正文 CS 字体)" w:hint="eastAsia"/>
          <w:sz w:val="24"/>
          <w:szCs w:val="28"/>
        </w:rPr>
        <w:t>这一</w:t>
      </w:r>
      <w:r w:rsidR="002F488F" w:rsidRPr="00836F53">
        <w:rPr>
          <w:rFonts w:ascii="Times New Roman" w:eastAsia="宋体" w:hAnsi="Times New Roman" w:cs="Times New Roman (正文 CS 字体)" w:hint="eastAsia"/>
          <w:sz w:val="24"/>
          <w:szCs w:val="28"/>
        </w:rPr>
        <w:t>简洁</w:t>
      </w:r>
      <w:r w:rsidR="00040E60" w:rsidRPr="00836F53">
        <w:rPr>
          <w:rFonts w:ascii="Times New Roman" w:eastAsia="宋体" w:hAnsi="Times New Roman" w:cs="Times New Roman (正文 CS 字体)" w:hint="eastAsia"/>
          <w:sz w:val="24"/>
          <w:szCs w:val="28"/>
        </w:rPr>
        <w:t>的</w:t>
      </w:r>
      <w:r w:rsidR="00826E5C" w:rsidRPr="00836F53">
        <w:rPr>
          <w:rFonts w:ascii="Times New Roman" w:eastAsia="宋体" w:hAnsi="Times New Roman" w:cs="Times New Roman (正文 CS 字体)" w:hint="eastAsia"/>
          <w:sz w:val="24"/>
          <w:szCs w:val="28"/>
        </w:rPr>
        <w:t>裁判</w:t>
      </w:r>
      <w:r w:rsidR="00DD5BF2" w:rsidRPr="00836F53">
        <w:rPr>
          <w:rFonts w:ascii="Times New Roman" w:eastAsia="宋体" w:hAnsi="Times New Roman" w:cs="Times New Roman (正文 CS 字体)" w:hint="eastAsia"/>
          <w:sz w:val="24"/>
          <w:szCs w:val="28"/>
        </w:rPr>
        <w:t>原则</w:t>
      </w:r>
      <w:r w:rsidR="006078AD" w:rsidRPr="00836F53">
        <w:rPr>
          <w:rFonts w:ascii="Times New Roman" w:eastAsia="宋体" w:hAnsi="Times New Roman" w:cs="Times New Roman (正文 CS 字体)" w:hint="eastAsia"/>
          <w:sz w:val="24"/>
          <w:szCs w:val="28"/>
        </w:rPr>
        <w:t>已</w:t>
      </w:r>
      <w:r w:rsidR="007978AD" w:rsidRPr="00836F53">
        <w:rPr>
          <w:rFonts w:ascii="Times New Roman" w:eastAsia="宋体" w:hAnsi="Times New Roman" w:cs="Times New Roman (正文 CS 字体)" w:hint="eastAsia"/>
          <w:sz w:val="24"/>
          <w:szCs w:val="28"/>
        </w:rPr>
        <w:t>被</w:t>
      </w:r>
      <w:r w:rsidR="00B871B3">
        <w:rPr>
          <w:rFonts w:ascii="Times New Roman" w:eastAsia="宋体" w:hAnsi="Times New Roman" w:cs="Times New Roman (正文 CS 字体)" w:hint="eastAsia"/>
          <w:sz w:val="24"/>
          <w:szCs w:val="28"/>
        </w:rPr>
        <w:t>司法解释</w:t>
      </w:r>
      <w:r w:rsidR="00D752EC" w:rsidRPr="00836F53">
        <w:rPr>
          <w:rFonts w:ascii="Times New Roman" w:eastAsia="宋体" w:hAnsi="Times New Roman" w:cs="Times New Roman (正文 CS 字体)" w:hint="eastAsia"/>
          <w:sz w:val="24"/>
          <w:szCs w:val="28"/>
        </w:rPr>
        <w:t>跟进</w:t>
      </w:r>
      <w:r w:rsidR="00D61898" w:rsidRPr="00836F53">
        <w:rPr>
          <w:rFonts w:ascii="Times New Roman" w:eastAsia="宋体" w:hAnsi="Times New Roman" w:cs="Times New Roman (正文 CS 字体)" w:hint="eastAsia"/>
          <w:sz w:val="24"/>
          <w:szCs w:val="28"/>
        </w:rPr>
        <w:t>。</w:t>
      </w:r>
      <w:r w:rsidR="009B3DFC" w:rsidRPr="00836F53">
        <w:rPr>
          <w:rFonts w:ascii="Times New Roman" w:eastAsia="宋体" w:hAnsi="Times New Roman" w:cs="Times New Roman (正文 CS 字体)" w:hint="eastAsia"/>
          <w:sz w:val="24"/>
          <w:szCs w:val="28"/>
        </w:rPr>
        <w:t>2</w:t>
      </w:r>
      <w:r w:rsidR="009B3DFC" w:rsidRPr="00836F53">
        <w:rPr>
          <w:rFonts w:ascii="Times New Roman" w:eastAsia="宋体" w:hAnsi="Times New Roman" w:cs="Times New Roman (正文 CS 字体)"/>
          <w:sz w:val="24"/>
          <w:szCs w:val="28"/>
        </w:rPr>
        <w:t>0</w:t>
      </w:r>
      <w:r w:rsidR="009B3DFC" w:rsidRPr="00836F53">
        <w:rPr>
          <w:rFonts w:ascii="Times New Roman" w:eastAsia="宋体" w:hAnsi="Times New Roman" w:cs="Times New Roman (正文 CS 字体)" w:hint="eastAsia"/>
          <w:sz w:val="24"/>
          <w:szCs w:val="28"/>
        </w:rPr>
        <w:t>2</w:t>
      </w:r>
      <w:r w:rsidR="002111B1">
        <w:rPr>
          <w:rFonts w:ascii="Times New Roman" w:eastAsia="宋体" w:hAnsi="Times New Roman" w:cs="Times New Roman (正文 CS 字体)"/>
          <w:sz w:val="24"/>
          <w:szCs w:val="28"/>
        </w:rPr>
        <w:t>4</w:t>
      </w:r>
      <w:r w:rsidR="009B3DFC" w:rsidRPr="00836F53">
        <w:rPr>
          <w:rFonts w:ascii="Times New Roman" w:eastAsia="宋体" w:hAnsi="Times New Roman" w:cs="Times New Roman (正文 CS 字体)" w:hint="eastAsia"/>
          <w:sz w:val="24"/>
          <w:szCs w:val="28"/>
        </w:rPr>
        <w:t>年</w:t>
      </w:r>
      <w:r w:rsidR="00721899">
        <w:rPr>
          <w:rFonts w:ascii="Times New Roman" w:eastAsia="宋体" w:hAnsi="Times New Roman" w:cs="Times New Roman (正文 CS 字体)" w:hint="eastAsia"/>
          <w:sz w:val="24"/>
          <w:szCs w:val="28"/>
        </w:rPr>
        <w:t>6</w:t>
      </w:r>
      <w:r w:rsidR="00721899">
        <w:rPr>
          <w:rFonts w:ascii="Times New Roman" w:eastAsia="宋体" w:hAnsi="Times New Roman" w:cs="Times New Roman (正文 CS 字体)" w:hint="eastAsia"/>
          <w:sz w:val="24"/>
          <w:szCs w:val="28"/>
        </w:rPr>
        <w:t>月</w:t>
      </w:r>
      <w:r w:rsidR="00E06C94" w:rsidRPr="00836F53">
        <w:rPr>
          <w:rFonts w:ascii="Times New Roman" w:eastAsia="宋体" w:hAnsi="Times New Roman" w:cs="Times New Roman (正文 CS 字体)" w:hint="eastAsia"/>
          <w:sz w:val="24"/>
          <w:szCs w:val="28"/>
        </w:rPr>
        <w:t>最高人民法院</w:t>
      </w:r>
      <w:r w:rsidR="002111B1">
        <w:rPr>
          <w:rFonts w:ascii="Times New Roman" w:eastAsia="宋体" w:hAnsi="Times New Roman" w:cs="Times New Roman (正文 CS 字体)" w:hint="eastAsia"/>
          <w:sz w:val="24"/>
          <w:szCs w:val="28"/>
        </w:rPr>
        <w:t>通过</w:t>
      </w:r>
      <w:r w:rsidR="003B3801">
        <w:rPr>
          <w:rFonts w:ascii="Times New Roman" w:eastAsia="宋体" w:hAnsi="Times New Roman" w:cs="Times New Roman (正文 CS 字体)" w:hint="eastAsia"/>
          <w:sz w:val="24"/>
          <w:szCs w:val="28"/>
        </w:rPr>
        <w:t>了</w:t>
      </w:r>
      <w:r w:rsidR="004C4C0E" w:rsidRPr="00836F53">
        <w:rPr>
          <w:rFonts w:ascii="Times New Roman" w:eastAsia="宋体" w:hAnsi="Times New Roman" w:cs="Times New Roman (正文 CS 字体)" w:hint="eastAsia"/>
          <w:sz w:val="24"/>
          <w:szCs w:val="28"/>
        </w:rPr>
        <w:t>《</w:t>
      </w:r>
      <w:r w:rsidR="002111B1" w:rsidRPr="002111B1">
        <w:rPr>
          <w:rFonts w:ascii="Times New Roman" w:eastAsia="宋体" w:hAnsi="Times New Roman" w:cs="Times New Roman (正文 CS 字体)" w:hint="eastAsia"/>
          <w:sz w:val="24"/>
          <w:szCs w:val="28"/>
        </w:rPr>
        <w:t>最高人民法院关于审理垄断民事纠纷案件适用法律若干问题的解释</w:t>
      </w:r>
      <w:r w:rsidR="004C4C0E" w:rsidRPr="00836F53">
        <w:rPr>
          <w:rFonts w:ascii="Times New Roman" w:eastAsia="宋体" w:hAnsi="Times New Roman" w:cs="Times New Roman (正文 CS 字体)" w:hint="eastAsia"/>
          <w:sz w:val="24"/>
          <w:szCs w:val="28"/>
        </w:rPr>
        <w:t>》</w:t>
      </w:r>
      <w:r w:rsidR="00D667B8" w:rsidRPr="00836F53">
        <w:rPr>
          <w:rFonts w:ascii="Times New Roman" w:eastAsia="宋体" w:hAnsi="Times New Roman" w:cs="Times New Roman (正文 CS 字体)" w:hint="eastAsia"/>
          <w:sz w:val="24"/>
          <w:szCs w:val="28"/>
        </w:rPr>
        <w:t>，其</w:t>
      </w:r>
      <w:r w:rsidR="003620B5" w:rsidRPr="00836F53">
        <w:rPr>
          <w:rFonts w:ascii="Times New Roman" w:eastAsia="宋体" w:hAnsi="Times New Roman" w:cs="Times New Roman (正文 CS 字体)" w:hint="eastAsia"/>
          <w:sz w:val="24"/>
          <w:szCs w:val="28"/>
        </w:rPr>
        <w:t>第</w:t>
      </w:r>
      <w:r w:rsidR="00000A66" w:rsidRPr="00836F53">
        <w:rPr>
          <w:rFonts w:ascii="Times New Roman" w:eastAsia="宋体" w:hAnsi="Times New Roman" w:cs="Times New Roman (正文 CS 字体)" w:hint="eastAsia"/>
          <w:sz w:val="24"/>
          <w:szCs w:val="28"/>
        </w:rPr>
        <w:t>4</w:t>
      </w:r>
      <w:r w:rsidR="00C943F1">
        <w:rPr>
          <w:rFonts w:ascii="Times New Roman" w:eastAsia="宋体" w:hAnsi="Times New Roman" w:cs="Times New Roman (正文 CS 字体)"/>
          <w:sz w:val="24"/>
          <w:szCs w:val="28"/>
        </w:rPr>
        <w:t>7</w:t>
      </w:r>
      <w:r w:rsidR="00000A66" w:rsidRPr="00836F53">
        <w:rPr>
          <w:rFonts w:ascii="Times New Roman" w:eastAsia="宋体" w:hAnsi="Times New Roman" w:cs="Times New Roman (正文 CS 字体)" w:hint="eastAsia"/>
          <w:sz w:val="24"/>
          <w:szCs w:val="28"/>
        </w:rPr>
        <w:t>条</w:t>
      </w:r>
      <w:r w:rsidR="00BA3A65" w:rsidRPr="00836F53">
        <w:rPr>
          <w:rFonts w:ascii="Times New Roman" w:eastAsia="宋体" w:hAnsi="Times New Roman" w:cs="Times New Roman (正文 CS 字体)" w:hint="eastAsia"/>
          <w:sz w:val="24"/>
          <w:szCs w:val="28"/>
        </w:rPr>
        <w:t>明确</w:t>
      </w:r>
      <w:r w:rsidR="00481385">
        <w:rPr>
          <w:rFonts w:ascii="Times New Roman" w:eastAsia="宋体" w:hAnsi="Times New Roman" w:cs="Times New Roman (正文 CS 字体)" w:hint="eastAsia"/>
          <w:sz w:val="24"/>
          <w:szCs w:val="28"/>
        </w:rPr>
        <w:t>规定</w:t>
      </w:r>
      <w:r w:rsidR="000E2DC2" w:rsidRPr="00836F53">
        <w:rPr>
          <w:rFonts w:ascii="Times New Roman" w:eastAsia="宋体" w:hAnsi="Times New Roman" w:cs="Times New Roman (正文 CS 字体)" w:hint="eastAsia"/>
          <w:sz w:val="24"/>
          <w:szCs w:val="28"/>
        </w:rPr>
        <w:t>横向垄断协议的参与者</w:t>
      </w:r>
      <w:r w:rsidR="00247F14" w:rsidRPr="00836F53">
        <w:rPr>
          <w:rFonts w:ascii="Times New Roman" w:eastAsia="宋体" w:hAnsi="Times New Roman" w:cs="Times New Roman (正文 CS 字体)" w:hint="eastAsia"/>
          <w:sz w:val="24"/>
          <w:szCs w:val="28"/>
        </w:rPr>
        <w:t>不得依照《反垄断法》第</w:t>
      </w:r>
      <w:r w:rsidR="00247F14" w:rsidRPr="00836F53">
        <w:rPr>
          <w:rFonts w:ascii="Times New Roman" w:eastAsia="宋体" w:hAnsi="Times New Roman" w:cs="Times New Roman (正文 CS 字体)" w:hint="eastAsia"/>
          <w:sz w:val="24"/>
          <w:szCs w:val="28"/>
        </w:rPr>
        <w:t>6</w:t>
      </w:r>
      <w:r w:rsidR="00247F14" w:rsidRPr="00836F53">
        <w:rPr>
          <w:rFonts w:ascii="Times New Roman" w:eastAsia="宋体" w:hAnsi="Times New Roman" w:cs="Times New Roman (正文 CS 字体)"/>
          <w:sz w:val="24"/>
          <w:szCs w:val="28"/>
        </w:rPr>
        <w:t>0</w:t>
      </w:r>
      <w:r w:rsidR="00247F14" w:rsidRPr="00836F53">
        <w:rPr>
          <w:rFonts w:ascii="Times New Roman" w:eastAsia="宋体" w:hAnsi="Times New Roman" w:cs="Times New Roman (正文 CS 字体)" w:hint="eastAsia"/>
          <w:sz w:val="24"/>
          <w:szCs w:val="28"/>
        </w:rPr>
        <w:t>条请求</w:t>
      </w:r>
      <w:r w:rsidR="006B5719">
        <w:rPr>
          <w:rFonts w:ascii="Times New Roman" w:eastAsia="宋体" w:hAnsi="Times New Roman" w:cs="Times New Roman (正文 CS 字体)" w:hint="eastAsia"/>
          <w:sz w:val="24"/>
          <w:szCs w:val="28"/>
        </w:rPr>
        <w:t>赔偿其参与协议期间的损失</w:t>
      </w:r>
      <w:r w:rsidR="006542E9" w:rsidRPr="00836F53">
        <w:rPr>
          <w:rFonts w:ascii="Times New Roman" w:eastAsia="宋体" w:hAnsi="Times New Roman" w:cs="Times New Roman (正文 CS 字体)" w:hint="eastAsia"/>
          <w:sz w:val="24"/>
          <w:szCs w:val="28"/>
        </w:rPr>
        <w:t>。</w:t>
      </w:r>
      <w:r w:rsidR="0056778A">
        <w:rPr>
          <w:rFonts w:ascii="Times New Roman" w:eastAsia="宋体" w:hAnsi="Times New Roman" w:cs="Times New Roman (正文 CS 字体)" w:hint="eastAsia"/>
          <w:sz w:val="24"/>
          <w:szCs w:val="28"/>
        </w:rPr>
        <w:t>最高人民法院</w:t>
      </w:r>
      <w:r w:rsidR="00DA46E0">
        <w:rPr>
          <w:rFonts w:ascii="Times New Roman" w:eastAsia="宋体" w:hAnsi="Times New Roman" w:cs="Times New Roman (正文 CS 字体)" w:hint="eastAsia"/>
          <w:sz w:val="24"/>
          <w:szCs w:val="28"/>
        </w:rPr>
        <w:t>敏锐</w:t>
      </w:r>
      <w:r w:rsidR="0056778A">
        <w:rPr>
          <w:rFonts w:ascii="Times New Roman" w:eastAsia="宋体" w:hAnsi="Times New Roman" w:cs="Times New Roman (正文 CS 字体)" w:hint="eastAsia"/>
          <w:sz w:val="24"/>
          <w:szCs w:val="28"/>
        </w:rPr>
        <w:t>的实践嗅觉</w:t>
      </w:r>
      <w:r w:rsidR="00875997">
        <w:rPr>
          <w:rFonts w:ascii="Times New Roman" w:eastAsia="宋体" w:hAnsi="Times New Roman" w:cs="Times New Roman (正文 CS 字体)" w:hint="eastAsia"/>
          <w:sz w:val="24"/>
          <w:szCs w:val="28"/>
        </w:rPr>
        <w:t>将</w:t>
      </w:r>
      <w:r w:rsidR="009722A0">
        <w:rPr>
          <w:rFonts w:ascii="Times New Roman" w:eastAsia="宋体" w:hAnsi="Times New Roman" w:cs="Times New Roman (正文 CS 字体)" w:hint="eastAsia"/>
          <w:sz w:val="24"/>
          <w:szCs w:val="28"/>
        </w:rPr>
        <w:t>司法实践</w:t>
      </w:r>
      <w:r w:rsidR="00875997">
        <w:rPr>
          <w:rFonts w:ascii="Times New Roman" w:eastAsia="宋体" w:hAnsi="Times New Roman" w:cs="Times New Roman (正文 CS 字体)" w:hint="eastAsia"/>
          <w:sz w:val="24"/>
          <w:szCs w:val="28"/>
        </w:rPr>
        <w:t>中</w:t>
      </w:r>
      <w:r w:rsidR="004618F0">
        <w:rPr>
          <w:rFonts w:ascii="Times New Roman" w:eastAsia="宋体" w:hAnsi="Times New Roman" w:cs="Times New Roman (正文 CS 字体)" w:hint="eastAsia"/>
          <w:sz w:val="24"/>
          <w:szCs w:val="28"/>
        </w:rPr>
        <w:t>产生这一裁判标准</w:t>
      </w:r>
      <w:r w:rsidR="009722A0">
        <w:rPr>
          <w:rFonts w:ascii="Times New Roman" w:eastAsia="宋体" w:hAnsi="Times New Roman" w:cs="Times New Roman (正文 CS 字体)" w:hint="eastAsia"/>
          <w:sz w:val="24"/>
          <w:szCs w:val="28"/>
        </w:rPr>
        <w:t>上升到</w:t>
      </w:r>
      <w:r w:rsidR="00394264">
        <w:rPr>
          <w:rFonts w:ascii="Times New Roman" w:eastAsia="宋体" w:hAnsi="Times New Roman" w:cs="Times New Roman (正文 CS 字体)" w:hint="eastAsia"/>
          <w:sz w:val="24"/>
          <w:szCs w:val="28"/>
        </w:rPr>
        <w:t>了</w:t>
      </w:r>
      <w:r w:rsidR="009722A0">
        <w:rPr>
          <w:rFonts w:ascii="Times New Roman" w:eastAsia="宋体" w:hAnsi="Times New Roman" w:cs="Times New Roman (正文 CS 字体)" w:hint="eastAsia"/>
          <w:sz w:val="24"/>
          <w:szCs w:val="28"/>
        </w:rPr>
        <w:t>司法解释层面</w:t>
      </w:r>
      <w:r w:rsidR="00394264">
        <w:rPr>
          <w:rFonts w:ascii="Times New Roman" w:eastAsia="宋体" w:hAnsi="Times New Roman" w:cs="Times New Roman (正文 CS 字体)" w:hint="eastAsia"/>
          <w:sz w:val="24"/>
          <w:szCs w:val="28"/>
        </w:rPr>
        <w:t>，这</w:t>
      </w:r>
      <w:r w:rsidR="009722A0">
        <w:rPr>
          <w:rFonts w:ascii="Times New Roman" w:eastAsia="宋体" w:hAnsi="Times New Roman" w:cs="Times New Roman (正文 CS 字体)" w:hint="eastAsia"/>
          <w:sz w:val="24"/>
          <w:szCs w:val="28"/>
        </w:rPr>
        <w:t>必然会带</w:t>
      </w:r>
      <w:r w:rsidR="00253B79">
        <w:rPr>
          <w:rFonts w:ascii="Times New Roman" w:eastAsia="宋体" w:hAnsi="Times New Roman" w:cs="Times New Roman (正文 CS 字体)" w:hint="eastAsia"/>
          <w:sz w:val="24"/>
          <w:szCs w:val="28"/>
        </w:rPr>
        <w:t>来</w:t>
      </w:r>
      <w:r w:rsidR="009722A0">
        <w:rPr>
          <w:rFonts w:ascii="Times New Roman" w:eastAsia="宋体" w:hAnsi="Times New Roman" w:cs="Times New Roman (正文 CS 字体)" w:hint="eastAsia"/>
          <w:sz w:val="24"/>
          <w:szCs w:val="28"/>
        </w:rPr>
        <w:t>更大的</w:t>
      </w:r>
      <w:r w:rsidR="004C50BF">
        <w:rPr>
          <w:rFonts w:ascii="Times New Roman" w:eastAsia="宋体" w:hAnsi="Times New Roman" w:cs="Times New Roman (正文 CS 字体)" w:hint="eastAsia"/>
          <w:sz w:val="24"/>
          <w:szCs w:val="28"/>
        </w:rPr>
        <w:t>实践效应</w:t>
      </w:r>
      <w:r w:rsidR="00AB0C17">
        <w:rPr>
          <w:rFonts w:ascii="Times New Roman" w:eastAsia="宋体" w:hAnsi="Times New Roman" w:cs="Times New Roman (正文 CS 字体)" w:hint="eastAsia"/>
          <w:sz w:val="24"/>
          <w:szCs w:val="28"/>
        </w:rPr>
        <w:t>。</w:t>
      </w:r>
      <w:r w:rsidR="00F83099">
        <w:rPr>
          <w:rFonts w:ascii="Times New Roman" w:eastAsia="宋体" w:hAnsi="Times New Roman" w:cs="Times New Roman (正文 CS 字体)" w:hint="eastAsia"/>
          <w:sz w:val="24"/>
          <w:szCs w:val="28"/>
        </w:rPr>
        <w:t>然而</w:t>
      </w:r>
      <w:r w:rsidR="00AB0C17">
        <w:rPr>
          <w:rFonts w:ascii="Times New Roman" w:eastAsia="宋体" w:hAnsi="Times New Roman" w:cs="Times New Roman (正文 CS 字体)" w:hint="eastAsia"/>
          <w:sz w:val="24"/>
          <w:szCs w:val="28"/>
        </w:rPr>
        <w:t>这</w:t>
      </w:r>
      <w:r w:rsidR="00C120BC">
        <w:rPr>
          <w:rFonts w:ascii="Times New Roman" w:eastAsia="宋体" w:hAnsi="Times New Roman" w:cs="Times New Roman (正文 CS 字体)" w:hint="eastAsia"/>
          <w:sz w:val="24"/>
          <w:szCs w:val="28"/>
        </w:rPr>
        <w:t>一</w:t>
      </w:r>
      <w:r w:rsidR="00D95651">
        <w:rPr>
          <w:rFonts w:ascii="Times New Roman" w:eastAsia="宋体" w:hAnsi="Times New Roman" w:cs="Times New Roman (正文 CS 字体)" w:hint="eastAsia"/>
          <w:sz w:val="24"/>
          <w:szCs w:val="28"/>
        </w:rPr>
        <w:t>立法</w:t>
      </w:r>
      <w:r w:rsidR="00C120BC">
        <w:rPr>
          <w:rFonts w:ascii="Times New Roman" w:eastAsia="宋体" w:hAnsi="Times New Roman" w:cs="Times New Roman (正文 CS 字体)" w:hint="eastAsia"/>
          <w:sz w:val="24"/>
          <w:szCs w:val="28"/>
        </w:rPr>
        <w:t>定论</w:t>
      </w:r>
      <w:r w:rsidR="00D86445">
        <w:rPr>
          <w:rFonts w:ascii="Times New Roman" w:eastAsia="宋体" w:hAnsi="Times New Roman" w:cs="Times New Roman (正文 CS 字体)" w:hint="eastAsia"/>
          <w:sz w:val="24"/>
          <w:szCs w:val="28"/>
        </w:rPr>
        <w:t>显然有些</w:t>
      </w:r>
      <w:r w:rsidR="00226E9F">
        <w:rPr>
          <w:rFonts w:ascii="Times New Roman" w:eastAsia="宋体" w:hAnsi="Times New Roman" w:cs="Times New Roman (正文 CS 字体)" w:hint="eastAsia"/>
          <w:sz w:val="24"/>
          <w:szCs w:val="28"/>
        </w:rPr>
        <w:t>为时过早</w:t>
      </w:r>
      <w:r w:rsidR="0036721C">
        <w:rPr>
          <w:rFonts w:ascii="Times New Roman" w:eastAsia="宋体" w:hAnsi="Times New Roman" w:cs="Times New Roman (正文 CS 字体)" w:hint="eastAsia"/>
          <w:sz w:val="24"/>
          <w:szCs w:val="28"/>
        </w:rPr>
        <w:t>，</w:t>
      </w:r>
      <w:r w:rsidR="000A5EDE">
        <w:rPr>
          <w:rFonts w:ascii="Times New Roman" w:eastAsia="宋体" w:hAnsi="Times New Roman" w:cs="Times New Roman (正文 CS 字体)" w:hint="eastAsia"/>
          <w:sz w:val="24"/>
          <w:szCs w:val="28"/>
        </w:rPr>
        <w:t>其</w:t>
      </w:r>
      <w:r w:rsidR="00F86241">
        <w:rPr>
          <w:rFonts w:ascii="Times New Roman" w:eastAsia="宋体" w:hAnsi="Times New Roman" w:cs="Times New Roman (正文 CS 字体)" w:hint="eastAsia"/>
          <w:sz w:val="24"/>
          <w:szCs w:val="28"/>
        </w:rPr>
        <w:t>并没有</w:t>
      </w:r>
      <w:r w:rsidR="00661E1A">
        <w:rPr>
          <w:rFonts w:ascii="Times New Roman" w:eastAsia="宋体" w:hAnsi="Times New Roman" w:cs="Times New Roman (正文 CS 字体)" w:hint="eastAsia"/>
          <w:sz w:val="24"/>
          <w:szCs w:val="28"/>
        </w:rPr>
        <w:t>对</w:t>
      </w:r>
      <w:r w:rsidR="008B1EF9">
        <w:rPr>
          <w:rFonts w:ascii="Times New Roman" w:eastAsia="宋体" w:hAnsi="Times New Roman" w:cs="Times New Roman (正文 CS 字体)" w:hint="eastAsia"/>
          <w:sz w:val="24"/>
          <w:szCs w:val="28"/>
        </w:rPr>
        <w:t>反垄断民事诉讼</w:t>
      </w:r>
      <w:r w:rsidR="00F60576">
        <w:rPr>
          <w:rFonts w:ascii="Times New Roman" w:eastAsia="宋体" w:hAnsi="Times New Roman" w:cs="Times New Roman (正文 CS 字体)" w:hint="eastAsia"/>
          <w:sz w:val="24"/>
          <w:szCs w:val="28"/>
        </w:rPr>
        <w:t>背后</w:t>
      </w:r>
      <w:r w:rsidR="00F86241">
        <w:rPr>
          <w:rFonts w:ascii="Times New Roman" w:eastAsia="宋体" w:hAnsi="Times New Roman" w:cs="Times New Roman (正文 CS 字体)" w:hint="eastAsia"/>
          <w:sz w:val="24"/>
          <w:szCs w:val="28"/>
        </w:rPr>
        <w:t>的理论基础</w:t>
      </w:r>
      <w:r w:rsidR="00661E1A">
        <w:rPr>
          <w:rFonts w:ascii="Times New Roman" w:eastAsia="宋体" w:hAnsi="Times New Roman" w:cs="Times New Roman (正文 CS 字体)" w:hint="eastAsia"/>
          <w:sz w:val="24"/>
          <w:szCs w:val="28"/>
        </w:rPr>
        <w:t>予以充分关切。</w:t>
      </w:r>
    </w:p>
    <w:p w14:paraId="0A8C9C38" w14:textId="297884EC" w:rsidR="00373F5B" w:rsidRPr="00FB59E9" w:rsidRDefault="00004132" w:rsidP="00FB59E9">
      <w:pPr>
        <w:pStyle w:val="a9"/>
        <w:spacing w:after="0" w:line="300" w:lineRule="auto"/>
        <w:ind w:left="0"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在理论研究中，</w:t>
      </w:r>
      <w:r w:rsidR="00090229" w:rsidRPr="00836F53">
        <w:rPr>
          <w:rFonts w:ascii="Times New Roman" w:eastAsia="宋体" w:hAnsi="Times New Roman" w:cs="Times New Roman (正文 CS 字体)" w:hint="eastAsia"/>
          <w:sz w:val="24"/>
          <w:szCs w:val="28"/>
        </w:rPr>
        <w:t>我国</w:t>
      </w:r>
      <w:r w:rsidR="00C029FF" w:rsidRPr="00836F53">
        <w:rPr>
          <w:rFonts w:ascii="Times New Roman" w:eastAsia="宋体" w:hAnsi="Times New Roman" w:cs="Times New Roman (正文 CS 字体)" w:hint="eastAsia"/>
          <w:sz w:val="24"/>
          <w:szCs w:val="28"/>
        </w:rPr>
        <w:t>司法实践</w:t>
      </w:r>
      <w:r w:rsidR="00D5124A" w:rsidRPr="00836F53">
        <w:rPr>
          <w:rFonts w:ascii="Times New Roman" w:eastAsia="宋体" w:hAnsi="Times New Roman" w:cs="Times New Roman (正文 CS 字体)" w:hint="eastAsia"/>
          <w:sz w:val="24"/>
          <w:szCs w:val="28"/>
        </w:rPr>
        <w:t>中</w:t>
      </w:r>
      <w:r w:rsidR="000109EF" w:rsidRPr="00836F53">
        <w:rPr>
          <w:rFonts w:ascii="Times New Roman" w:eastAsia="宋体" w:hAnsi="Times New Roman" w:cs="Times New Roman (正文 CS 字体)" w:hint="eastAsia"/>
          <w:sz w:val="24"/>
          <w:szCs w:val="28"/>
        </w:rPr>
        <w:t>所</w:t>
      </w:r>
      <w:r w:rsidR="003C4536" w:rsidRPr="00836F53">
        <w:rPr>
          <w:rFonts w:ascii="Times New Roman" w:eastAsia="宋体" w:hAnsi="Times New Roman" w:cs="Times New Roman (正文 CS 字体)" w:hint="eastAsia"/>
          <w:sz w:val="24"/>
          <w:szCs w:val="28"/>
        </w:rPr>
        <w:t>达成</w:t>
      </w:r>
      <w:r w:rsidR="000109EF" w:rsidRPr="00836F53">
        <w:rPr>
          <w:rFonts w:ascii="Times New Roman" w:eastAsia="宋体" w:hAnsi="Times New Roman" w:cs="Times New Roman (正文 CS 字体)" w:hint="eastAsia"/>
          <w:sz w:val="24"/>
          <w:szCs w:val="28"/>
        </w:rPr>
        <w:t>的</w:t>
      </w:r>
      <w:r w:rsidR="00D5124A" w:rsidRPr="00836F53">
        <w:rPr>
          <w:rFonts w:ascii="Times New Roman" w:eastAsia="宋体" w:hAnsi="Times New Roman" w:cs="Times New Roman (正文 CS 字体)" w:hint="eastAsia"/>
          <w:sz w:val="24"/>
          <w:szCs w:val="28"/>
        </w:rPr>
        <w:t>横向垄断协议的参与者</w:t>
      </w:r>
      <w:r w:rsidR="00C9631A" w:rsidRPr="00836F53">
        <w:rPr>
          <w:rFonts w:ascii="Times New Roman" w:eastAsia="宋体" w:hAnsi="Times New Roman" w:cs="Times New Roman (正文 CS 字体)" w:hint="eastAsia"/>
          <w:sz w:val="24"/>
          <w:szCs w:val="28"/>
        </w:rPr>
        <w:t>无权求偿</w:t>
      </w:r>
      <w:r w:rsidR="00D60C86" w:rsidRPr="00836F53">
        <w:rPr>
          <w:rFonts w:ascii="Times New Roman" w:eastAsia="宋体" w:hAnsi="Times New Roman" w:cs="Times New Roman (正文 CS 字体)" w:hint="eastAsia"/>
          <w:sz w:val="24"/>
          <w:szCs w:val="28"/>
        </w:rPr>
        <w:t>这一共识，</w:t>
      </w:r>
      <w:r w:rsidR="004754B1" w:rsidRPr="00836F53">
        <w:rPr>
          <w:rFonts w:ascii="Times New Roman" w:eastAsia="宋体" w:hAnsi="Times New Roman" w:cs="Times New Roman (正文 CS 字体)" w:hint="eastAsia"/>
          <w:sz w:val="24"/>
          <w:szCs w:val="28"/>
        </w:rPr>
        <w:t>得到了</w:t>
      </w:r>
      <w:r>
        <w:rPr>
          <w:rFonts w:ascii="Times New Roman" w:eastAsia="宋体" w:hAnsi="Times New Roman" w:cs="Times New Roman (正文 CS 字体)" w:hint="eastAsia"/>
          <w:sz w:val="24"/>
          <w:szCs w:val="28"/>
        </w:rPr>
        <w:t>部分学者</w:t>
      </w:r>
      <w:r w:rsidR="00E15A6D">
        <w:rPr>
          <w:rFonts w:ascii="Times New Roman" w:eastAsia="宋体" w:hAnsi="Times New Roman" w:cs="Times New Roman (正文 CS 字体)" w:hint="eastAsia"/>
          <w:sz w:val="24"/>
          <w:szCs w:val="28"/>
        </w:rPr>
        <w:t>的</w:t>
      </w:r>
      <w:r w:rsidR="004754B1" w:rsidRPr="00836F53">
        <w:rPr>
          <w:rFonts w:ascii="Times New Roman" w:eastAsia="宋体" w:hAnsi="Times New Roman" w:cs="Times New Roman (正文 CS 字体)" w:hint="eastAsia"/>
          <w:sz w:val="24"/>
          <w:szCs w:val="28"/>
        </w:rPr>
        <w:t>认可</w:t>
      </w:r>
      <w:r w:rsidR="001203B4">
        <w:rPr>
          <w:rFonts w:ascii="Times New Roman" w:eastAsia="宋体" w:hAnsi="Times New Roman" w:cs="Times New Roman (正文 CS 字体)" w:hint="eastAsia"/>
          <w:sz w:val="24"/>
          <w:szCs w:val="28"/>
        </w:rPr>
        <w:t>。</w:t>
      </w:r>
      <w:r w:rsidR="00C81CF3" w:rsidRPr="00836F53">
        <w:rPr>
          <w:rFonts w:ascii="Times New Roman" w:eastAsia="宋体" w:hAnsi="Times New Roman" w:cs="Times New Roman (正文 CS 字体)" w:hint="eastAsia"/>
          <w:sz w:val="24"/>
          <w:szCs w:val="28"/>
        </w:rPr>
        <w:t>有</w:t>
      </w:r>
      <w:r w:rsidR="00F13C96" w:rsidRPr="00836F53">
        <w:rPr>
          <w:rFonts w:ascii="Times New Roman" w:eastAsia="宋体" w:hAnsi="Times New Roman" w:cs="Times New Roman (正文 CS 字体)" w:hint="eastAsia"/>
          <w:sz w:val="24"/>
          <w:szCs w:val="28"/>
        </w:rPr>
        <w:t>论者</w:t>
      </w:r>
      <w:r w:rsidR="00C81CF3" w:rsidRPr="00836F53">
        <w:rPr>
          <w:rFonts w:ascii="Times New Roman" w:eastAsia="宋体" w:hAnsi="Times New Roman" w:cs="Times New Roman (正文 CS 字体)" w:hint="eastAsia"/>
          <w:sz w:val="24"/>
          <w:szCs w:val="28"/>
        </w:rPr>
        <w:t>直接表明</w:t>
      </w:r>
      <w:r w:rsidR="005E58D0" w:rsidRPr="00836F53">
        <w:rPr>
          <w:rFonts w:ascii="Times New Roman" w:eastAsia="宋体" w:hAnsi="Times New Roman" w:cs="Times New Roman (正文 CS 字体)" w:hint="eastAsia"/>
          <w:sz w:val="24"/>
          <w:szCs w:val="28"/>
        </w:rPr>
        <w:t>“</w:t>
      </w:r>
      <w:r w:rsidR="005E58D0" w:rsidRPr="00836F53">
        <w:rPr>
          <w:rFonts w:ascii="Times New Roman" w:eastAsia="宋体" w:hAnsi="Times New Roman" w:cs="Times New Roman (正文 CS 字体)"/>
          <w:sz w:val="24"/>
          <w:szCs w:val="28"/>
        </w:rPr>
        <w:t>横向垄断协议实施者无权要求其他实施者赔偿</w:t>
      </w:r>
      <w:r w:rsidR="005E58D0" w:rsidRPr="00836F53">
        <w:rPr>
          <w:rFonts w:ascii="Times New Roman" w:eastAsia="宋体" w:hAnsi="Times New Roman" w:cs="Times New Roman (正文 CS 字体)" w:hint="eastAsia"/>
          <w:sz w:val="24"/>
          <w:szCs w:val="28"/>
        </w:rPr>
        <w:t>”</w:t>
      </w:r>
      <w:r w:rsidR="00F13C96" w:rsidRPr="00836F53">
        <w:rPr>
          <w:rFonts w:ascii="Times New Roman" w:eastAsia="宋体" w:hAnsi="Times New Roman" w:cs="Times New Roman (正文 CS 字体)" w:hint="eastAsia"/>
          <w:sz w:val="24"/>
          <w:szCs w:val="28"/>
        </w:rPr>
        <w:t>的</w:t>
      </w:r>
      <w:r w:rsidR="00C81CF3" w:rsidRPr="00836F53">
        <w:rPr>
          <w:rFonts w:ascii="Times New Roman" w:eastAsia="宋体" w:hAnsi="Times New Roman" w:cs="Times New Roman (正文 CS 字体)" w:hint="eastAsia"/>
          <w:sz w:val="24"/>
          <w:szCs w:val="28"/>
        </w:rPr>
        <w:t>立场</w:t>
      </w:r>
      <w:r w:rsidR="00F13C96" w:rsidRPr="00836F53">
        <w:rPr>
          <w:rFonts w:ascii="Times New Roman" w:eastAsia="宋体" w:hAnsi="Times New Roman" w:cs="Times New Roman (正文 CS 字体)" w:hint="eastAsia"/>
          <w:sz w:val="24"/>
          <w:szCs w:val="28"/>
        </w:rPr>
        <w:t>，</w:t>
      </w:r>
      <w:r w:rsidR="002F5C49" w:rsidRPr="00836F53">
        <w:rPr>
          <w:rStyle w:val="af0"/>
          <w:rFonts w:ascii="Times New Roman" w:eastAsia="宋体" w:hAnsi="Times New Roman" w:cs="Times New Roman (正文 CS 字体)" w:hint="eastAsia"/>
          <w:sz w:val="24"/>
          <w:szCs w:val="28"/>
        </w:rPr>
        <w:footnoteReference w:id="3"/>
      </w:r>
      <w:r w:rsidR="009E5EE1" w:rsidRPr="00836F53">
        <w:rPr>
          <w:rFonts w:ascii="Times New Roman" w:eastAsia="宋体" w:hAnsi="Times New Roman" w:cs="Times New Roman (正文 CS 字体)" w:hint="eastAsia"/>
          <w:sz w:val="24"/>
          <w:szCs w:val="28"/>
        </w:rPr>
        <w:t>还有学者或认为此处不存在争议，或不欲对其作过多讨论，而将重点集中于纵向垄断协议参与者的求偿问题中</w:t>
      </w:r>
      <w:r w:rsidR="003D5298" w:rsidRPr="00836F53">
        <w:rPr>
          <w:rFonts w:ascii="Times New Roman" w:eastAsia="宋体" w:hAnsi="Times New Roman" w:cs="Times New Roman (正文 CS 字体)" w:hint="eastAsia"/>
          <w:sz w:val="24"/>
          <w:szCs w:val="28"/>
        </w:rPr>
        <w:t>，</w:t>
      </w:r>
      <w:r w:rsidR="00404BD4" w:rsidRPr="00836F53">
        <w:rPr>
          <w:rFonts w:ascii="Times New Roman" w:eastAsia="宋体" w:hAnsi="Times New Roman" w:cs="Times New Roman (正文 CS 字体)" w:hint="eastAsia"/>
          <w:sz w:val="24"/>
          <w:szCs w:val="28"/>
        </w:rPr>
        <w:t>相对于司法实践中</w:t>
      </w:r>
      <w:r w:rsidR="002460B5" w:rsidRPr="00836F53">
        <w:rPr>
          <w:rFonts w:ascii="Times New Roman" w:eastAsia="宋体" w:hAnsi="Times New Roman" w:cs="Times New Roman (正文 CS 字体)" w:hint="eastAsia"/>
          <w:sz w:val="24"/>
          <w:szCs w:val="28"/>
        </w:rPr>
        <w:t>对纵向垄断协议参与者</w:t>
      </w:r>
      <w:r w:rsidR="00982D8F" w:rsidRPr="00836F53">
        <w:rPr>
          <w:rFonts w:ascii="Times New Roman" w:eastAsia="宋体" w:hAnsi="Times New Roman" w:cs="Times New Roman (正文 CS 字体)" w:hint="eastAsia"/>
          <w:sz w:val="24"/>
          <w:szCs w:val="28"/>
        </w:rPr>
        <w:t>的无条件</w:t>
      </w:r>
      <w:r w:rsidR="002460B5" w:rsidRPr="00836F53">
        <w:rPr>
          <w:rFonts w:ascii="Times New Roman" w:eastAsia="宋体" w:hAnsi="Times New Roman" w:cs="Times New Roman (正文 CS 字体)" w:hint="eastAsia"/>
          <w:sz w:val="24"/>
          <w:szCs w:val="28"/>
        </w:rPr>
        <w:t>宽容态度</w:t>
      </w:r>
      <w:r w:rsidR="00982D8F" w:rsidRPr="00836F53">
        <w:rPr>
          <w:rFonts w:ascii="Times New Roman" w:eastAsia="宋体" w:hAnsi="Times New Roman" w:cs="Times New Roman (正文 CS 字体)" w:hint="eastAsia"/>
          <w:sz w:val="24"/>
          <w:szCs w:val="28"/>
        </w:rPr>
        <w:t>，</w:t>
      </w:r>
      <w:r w:rsidR="00720650" w:rsidRPr="00836F53">
        <w:rPr>
          <w:rFonts w:ascii="Times New Roman" w:eastAsia="宋体" w:hAnsi="Times New Roman" w:cs="Times New Roman (正文 CS 字体)" w:hint="eastAsia"/>
          <w:sz w:val="24"/>
          <w:szCs w:val="28"/>
        </w:rPr>
        <w:t>指出</w:t>
      </w:r>
      <w:r w:rsidR="008A16D9" w:rsidRPr="00836F53">
        <w:rPr>
          <w:rFonts w:ascii="Times New Roman" w:eastAsia="宋体" w:hAnsi="Times New Roman" w:cs="Times New Roman (正文 CS 字体)" w:hint="eastAsia"/>
          <w:sz w:val="24"/>
          <w:szCs w:val="28"/>
        </w:rPr>
        <w:t>对于纵向垄断协议参与者</w:t>
      </w:r>
      <w:r w:rsidR="007C0B55" w:rsidRPr="00836F53">
        <w:rPr>
          <w:rFonts w:ascii="Times New Roman" w:eastAsia="宋体" w:hAnsi="Times New Roman" w:cs="Times New Roman (正文 CS 字体)" w:hint="eastAsia"/>
          <w:sz w:val="24"/>
          <w:szCs w:val="28"/>
        </w:rPr>
        <w:t>应当</w:t>
      </w:r>
      <w:r w:rsidR="007C0B55" w:rsidRPr="00836F53">
        <w:rPr>
          <w:rFonts w:ascii="Times New Roman" w:eastAsia="宋体" w:hAnsi="Times New Roman" w:cs="Times New Roman (正文 CS 字体)" w:hint="eastAsia"/>
          <w:sz w:val="24"/>
          <w:szCs w:val="28"/>
        </w:rPr>
        <w:lastRenderedPageBreak/>
        <w:t>有限度地赋予其求偿权</w:t>
      </w:r>
      <w:r w:rsidR="00722041" w:rsidRPr="00836F53">
        <w:rPr>
          <w:rFonts w:ascii="Times New Roman" w:eastAsia="宋体" w:hAnsi="Times New Roman" w:cs="Times New Roman (正文 CS 字体)" w:hint="eastAsia"/>
          <w:sz w:val="24"/>
          <w:szCs w:val="28"/>
        </w:rPr>
        <w:t>。</w:t>
      </w:r>
      <w:r w:rsidR="00241E78" w:rsidRPr="00836F53">
        <w:rPr>
          <w:rStyle w:val="af0"/>
          <w:rFonts w:ascii="Times New Roman" w:eastAsia="宋体" w:hAnsi="Times New Roman" w:cs="Times New Roman (正文 CS 字体)"/>
          <w:sz w:val="24"/>
          <w:szCs w:val="28"/>
        </w:rPr>
        <w:footnoteReference w:id="4"/>
      </w:r>
      <w:r w:rsidR="003D5D17" w:rsidRPr="00836F53">
        <w:rPr>
          <w:rFonts w:ascii="Times New Roman" w:eastAsia="宋体" w:hAnsi="Times New Roman" w:cs="Times New Roman (正文 CS 字体)" w:hint="eastAsia"/>
          <w:sz w:val="24"/>
          <w:szCs w:val="28"/>
        </w:rPr>
        <w:t>相反，</w:t>
      </w:r>
      <w:r w:rsidR="00463645">
        <w:rPr>
          <w:rFonts w:ascii="Times New Roman" w:eastAsia="宋体" w:hAnsi="Times New Roman" w:cs="Times New Roman (正文 CS 字体)" w:hint="eastAsia"/>
          <w:sz w:val="24"/>
          <w:szCs w:val="28"/>
        </w:rPr>
        <w:t>也</w:t>
      </w:r>
      <w:r w:rsidR="008441ED" w:rsidRPr="00836F53">
        <w:rPr>
          <w:rFonts w:ascii="Times New Roman" w:eastAsia="宋体" w:hAnsi="Times New Roman" w:cs="Times New Roman (正文 CS 字体)" w:hint="eastAsia"/>
          <w:sz w:val="24"/>
          <w:szCs w:val="28"/>
        </w:rPr>
        <w:t>有个别学者</w:t>
      </w:r>
      <w:r w:rsidR="00A26288" w:rsidRPr="00836F53">
        <w:rPr>
          <w:rFonts w:ascii="Times New Roman" w:eastAsia="宋体" w:hAnsi="Times New Roman" w:cs="Times New Roman (正文 CS 字体)" w:hint="eastAsia"/>
          <w:sz w:val="24"/>
          <w:szCs w:val="28"/>
        </w:rPr>
        <w:t>试图</w:t>
      </w:r>
      <w:r w:rsidR="008441ED" w:rsidRPr="00836F53">
        <w:rPr>
          <w:rFonts w:ascii="Times New Roman" w:eastAsia="宋体" w:hAnsi="Times New Roman" w:cs="Times New Roman (正文 CS 字体)" w:hint="eastAsia"/>
          <w:sz w:val="24"/>
          <w:szCs w:val="28"/>
        </w:rPr>
        <w:t>打破</w:t>
      </w:r>
      <w:r w:rsidR="0092668D" w:rsidRPr="00836F53">
        <w:rPr>
          <w:rFonts w:ascii="Times New Roman" w:eastAsia="宋体" w:hAnsi="Times New Roman" w:cs="Times New Roman (正文 CS 字体)" w:hint="eastAsia"/>
          <w:sz w:val="24"/>
          <w:szCs w:val="28"/>
        </w:rPr>
        <w:t>这一</w:t>
      </w:r>
      <w:r w:rsidR="008441ED" w:rsidRPr="00836F53">
        <w:rPr>
          <w:rFonts w:ascii="Times New Roman" w:eastAsia="宋体" w:hAnsi="Times New Roman" w:cs="Times New Roman (正文 CS 字体)" w:hint="eastAsia"/>
          <w:sz w:val="24"/>
          <w:szCs w:val="28"/>
        </w:rPr>
        <w:t>横纵二分的视角，</w:t>
      </w:r>
      <w:r w:rsidR="00AE548B" w:rsidRPr="00836F53">
        <w:rPr>
          <w:rFonts w:ascii="Times New Roman" w:eastAsia="宋体" w:hAnsi="Times New Roman" w:cs="Times New Roman (正文 CS 字体)" w:hint="eastAsia"/>
          <w:sz w:val="24"/>
          <w:szCs w:val="28"/>
        </w:rPr>
        <w:t>主张</w:t>
      </w:r>
      <w:r w:rsidR="007435F7">
        <w:rPr>
          <w:rFonts w:ascii="Times New Roman" w:eastAsia="宋体" w:hAnsi="Times New Roman" w:cs="Times New Roman (正文 CS 字体)" w:hint="eastAsia"/>
          <w:sz w:val="24"/>
          <w:szCs w:val="28"/>
        </w:rPr>
        <w:t>不区分垄断协议的性质，</w:t>
      </w:r>
      <w:r w:rsidR="00003324" w:rsidRPr="00836F53">
        <w:rPr>
          <w:rFonts w:ascii="Times New Roman" w:eastAsia="宋体" w:hAnsi="Times New Roman" w:cs="Times New Roman (正文 CS 字体)" w:hint="eastAsia"/>
          <w:sz w:val="24"/>
          <w:szCs w:val="28"/>
        </w:rPr>
        <w:t>在</w:t>
      </w:r>
      <w:r w:rsidR="00AB426E" w:rsidRPr="00836F53">
        <w:rPr>
          <w:rFonts w:ascii="Times New Roman" w:eastAsia="宋体" w:hAnsi="Times New Roman" w:cs="Times New Roman (正文 CS 字体)" w:hint="eastAsia"/>
          <w:sz w:val="24"/>
          <w:szCs w:val="28"/>
        </w:rPr>
        <w:t>整体上</w:t>
      </w:r>
      <w:r w:rsidR="00E11002" w:rsidRPr="00836F53">
        <w:rPr>
          <w:rFonts w:ascii="Times New Roman" w:eastAsia="宋体" w:hAnsi="Times New Roman" w:cs="Times New Roman (正文 CS 字体)" w:hint="eastAsia"/>
          <w:sz w:val="24"/>
          <w:szCs w:val="28"/>
        </w:rPr>
        <w:t>有条件地</w:t>
      </w:r>
      <w:r w:rsidR="00AB426E" w:rsidRPr="00836F53">
        <w:rPr>
          <w:rFonts w:ascii="Times New Roman" w:eastAsia="宋体" w:hAnsi="Times New Roman" w:cs="Times New Roman (正文 CS 字体)" w:hint="eastAsia"/>
          <w:sz w:val="24"/>
          <w:szCs w:val="28"/>
        </w:rPr>
        <w:t>支持</w:t>
      </w:r>
      <w:r w:rsidR="00E11002" w:rsidRPr="00836F53">
        <w:rPr>
          <w:rFonts w:ascii="Times New Roman" w:eastAsia="宋体" w:hAnsi="Times New Roman" w:cs="Times New Roman (正文 CS 字体)" w:hint="eastAsia"/>
          <w:sz w:val="24"/>
          <w:szCs w:val="28"/>
        </w:rPr>
        <w:t>垄断协议参与者</w:t>
      </w:r>
      <w:r w:rsidR="005A7C79" w:rsidRPr="00836F53">
        <w:rPr>
          <w:rFonts w:ascii="Times New Roman" w:eastAsia="宋体" w:hAnsi="Times New Roman" w:cs="Times New Roman (正文 CS 字体)" w:hint="eastAsia"/>
          <w:sz w:val="24"/>
          <w:szCs w:val="28"/>
        </w:rPr>
        <w:t>的求偿</w:t>
      </w:r>
      <w:r w:rsidR="00E11002" w:rsidRPr="00836F53">
        <w:rPr>
          <w:rFonts w:ascii="Times New Roman" w:eastAsia="宋体" w:hAnsi="Times New Roman" w:cs="Times New Roman (正文 CS 字体)" w:hint="eastAsia"/>
          <w:sz w:val="24"/>
          <w:szCs w:val="28"/>
        </w:rPr>
        <w:t>。</w:t>
      </w:r>
      <w:r w:rsidR="00030550" w:rsidRPr="00836F53">
        <w:rPr>
          <w:rStyle w:val="af0"/>
          <w:rFonts w:ascii="Times New Roman" w:eastAsia="宋体" w:hAnsi="Times New Roman" w:cs="Times New Roman (正文 CS 字体)"/>
          <w:sz w:val="24"/>
          <w:szCs w:val="28"/>
        </w:rPr>
        <w:footnoteReference w:id="5"/>
      </w:r>
      <w:r w:rsidR="008027FB">
        <w:rPr>
          <w:rFonts w:ascii="Times New Roman" w:eastAsia="宋体" w:hAnsi="Times New Roman" w:cs="Times New Roman (正文 CS 字体)" w:hint="eastAsia"/>
          <w:sz w:val="24"/>
          <w:szCs w:val="28"/>
        </w:rPr>
        <w:t>初步观察学者</w:t>
      </w:r>
      <w:r w:rsidR="004169E9">
        <w:rPr>
          <w:rFonts w:ascii="Times New Roman" w:eastAsia="宋体" w:hAnsi="Times New Roman" w:cs="Times New Roman (正文 CS 字体)" w:hint="eastAsia"/>
          <w:sz w:val="24"/>
          <w:szCs w:val="28"/>
        </w:rPr>
        <w:t>们</w:t>
      </w:r>
      <w:r w:rsidR="008027FB">
        <w:rPr>
          <w:rFonts w:ascii="Times New Roman" w:eastAsia="宋体" w:hAnsi="Times New Roman" w:cs="Times New Roman (正文 CS 字体)" w:hint="eastAsia"/>
          <w:sz w:val="24"/>
          <w:szCs w:val="28"/>
        </w:rPr>
        <w:t>的讨论</w:t>
      </w:r>
      <w:r w:rsidR="00FB1739">
        <w:rPr>
          <w:rFonts w:ascii="Times New Roman" w:eastAsia="宋体" w:hAnsi="Times New Roman" w:cs="Times New Roman (正文 CS 字体)" w:hint="eastAsia"/>
          <w:sz w:val="24"/>
          <w:szCs w:val="28"/>
        </w:rPr>
        <w:t>，</w:t>
      </w:r>
      <w:r w:rsidR="0094314E" w:rsidRPr="00836F53">
        <w:rPr>
          <w:rFonts w:ascii="Times New Roman" w:eastAsia="宋体" w:hAnsi="Times New Roman" w:cs="Times New Roman (正文 CS 字体)" w:hint="eastAsia"/>
          <w:sz w:val="24"/>
          <w:szCs w:val="28"/>
        </w:rPr>
        <w:t>可以看到</w:t>
      </w:r>
      <w:r w:rsidR="00753509" w:rsidRPr="00836F53">
        <w:rPr>
          <w:rFonts w:ascii="Times New Roman" w:eastAsia="宋体" w:hAnsi="Times New Roman" w:cs="Times New Roman (正文 CS 字体)" w:hint="eastAsia"/>
          <w:sz w:val="24"/>
          <w:szCs w:val="28"/>
        </w:rPr>
        <w:t>垄断协议的性质</w:t>
      </w:r>
      <w:r w:rsidR="00B77AA6">
        <w:rPr>
          <w:rFonts w:ascii="Times New Roman" w:eastAsia="宋体" w:hAnsi="Times New Roman" w:cs="Times New Roman (正文 CS 字体)" w:hint="eastAsia"/>
          <w:sz w:val="24"/>
          <w:szCs w:val="28"/>
        </w:rPr>
        <w:t>未必</w:t>
      </w:r>
      <w:r w:rsidR="0004380A" w:rsidRPr="00836F53">
        <w:rPr>
          <w:rFonts w:ascii="Times New Roman" w:eastAsia="宋体" w:hAnsi="Times New Roman" w:cs="Times New Roman (正文 CS 字体)" w:hint="eastAsia"/>
          <w:sz w:val="24"/>
          <w:szCs w:val="28"/>
        </w:rPr>
        <w:t>是</w:t>
      </w:r>
      <w:r w:rsidR="00F6177F" w:rsidRPr="00836F53">
        <w:rPr>
          <w:rFonts w:ascii="Times New Roman" w:eastAsia="宋体" w:hAnsi="Times New Roman" w:cs="Times New Roman (正文 CS 字体)" w:hint="eastAsia"/>
          <w:sz w:val="24"/>
          <w:szCs w:val="28"/>
        </w:rPr>
        <w:t>解决</w:t>
      </w:r>
      <w:r w:rsidR="0004380A" w:rsidRPr="00836F53">
        <w:rPr>
          <w:rFonts w:ascii="Times New Roman" w:eastAsia="宋体" w:hAnsi="Times New Roman" w:cs="Times New Roman (正文 CS 字体)" w:hint="eastAsia"/>
          <w:sz w:val="24"/>
          <w:szCs w:val="28"/>
        </w:rPr>
        <w:t>这一问题的</w:t>
      </w:r>
      <w:r w:rsidR="006C5348" w:rsidRPr="00836F53">
        <w:rPr>
          <w:rFonts w:ascii="Times New Roman" w:eastAsia="宋体" w:hAnsi="Times New Roman" w:cs="Times New Roman (正文 CS 字体)" w:hint="eastAsia"/>
          <w:sz w:val="24"/>
          <w:szCs w:val="28"/>
        </w:rPr>
        <w:t>正确出发点</w:t>
      </w:r>
      <w:r w:rsidR="005239AA" w:rsidRPr="00836F53">
        <w:rPr>
          <w:rFonts w:ascii="Times New Roman" w:eastAsia="宋体" w:hAnsi="Times New Roman" w:cs="Times New Roman (正文 CS 字体)" w:hint="eastAsia"/>
          <w:sz w:val="24"/>
          <w:szCs w:val="28"/>
        </w:rPr>
        <w:t>，</w:t>
      </w:r>
      <w:r w:rsidR="008904F2">
        <w:rPr>
          <w:rFonts w:ascii="Times New Roman" w:eastAsia="宋体" w:hAnsi="Times New Roman" w:cs="Times New Roman (正文 CS 字体)" w:hint="eastAsia"/>
          <w:sz w:val="24"/>
          <w:szCs w:val="28"/>
        </w:rPr>
        <w:t>以垄断协议的性质来决定垄断协议参与者能否请求损害赔偿</w:t>
      </w:r>
      <w:r w:rsidR="00201EF0">
        <w:rPr>
          <w:rFonts w:ascii="Times New Roman" w:eastAsia="宋体" w:hAnsi="Times New Roman" w:cs="Times New Roman (正文 CS 字体)" w:hint="eastAsia"/>
          <w:sz w:val="24"/>
          <w:szCs w:val="28"/>
        </w:rPr>
        <w:t>比较表层化</w:t>
      </w:r>
      <w:r w:rsidR="007C5C27">
        <w:rPr>
          <w:rFonts w:ascii="Times New Roman" w:eastAsia="宋体" w:hAnsi="Times New Roman" w:cs="Times New Roman (正文 CS 字体)" w:hint="eastAsia"/>
          <w:sz w:val="24"/>
          <w:szCs w:val="28"/>
        </w:rPr>
        <w:t>，</w:t>
      </w:r>
      <w:r w:rsidR="007C5C27" w:rsidRPr="00836F53">
        <w:rPr>
          <w:rFonts w:ascii="Times New Roman" w:eastAsia="宋体" w:hAnsi="Times New Roman" w:cs="Times New Roman (正文 CS 字体)" w:hint="eastAsia"/>
          <w:sz w:val="24"/>
          <w:szCs w:val="28"/>
        </w:rPr>
        <w:t>垄断协议参与者</w:t>
      </w:r>
      <w:r w:rsidR="007C5C27">
        <w:rPr>
          <w:rFonts w:ascii="Times New Roman" w:eastAsia="宋体" w:hAnsi="Times New Roman" w:cs="Times New Roman (正文 CS 字体)" w:hint="eastAsia"/>
          <w:sz w:val="24"/>
          <w:szCs w:val="28"/>
        </w:rPr>
        <w:t>请求损害赔偿</w:t>
      </w:r>
      <w:r w:rsidR="007C5C27" w:rsidRPr="00836F53">
        <w:rPr>
          <w:rFonts w:ascii="Times New Roman" w:eastAsia="宋体" w:hAnsi="Times New Roman" w:cs="Times New Roman (正文 CS 字体)" w:hint="eastAsia"/>
          <w:sz w:val="24"/>
          <w:szCs w:val="28"/>
        </w:rPr>
        <w:t>的正当性基础仍需进一步追问</w:t>
      </w:r>
      <w:r w:rsidR="00B63A47">
        <w:rPr>
          <w:rFonts w:ascii="Times New Roman" w:eastAsia="宋体" w:hAnsi="Times New Roman" w:cs="Times New Roman (正文 CS 字体)" w:hint="eastAsia"/>
          <w:sz w:val="24"/>
          <w:szCs w:val="28"/>
        </w:rPr>
        <w:t>。</w:t>
      </w:r>
      <w:r w:rsidR="006467ED">
        <w:rPr>
          <w:rFonts w:ascii="Times New Roman" w:eastAsia="宋体" w:hAnsi="Times New Roman" w:cs="Times New Roman (正文 CS 字体)" w:hint="eastAsia"/>
          <w:sz w:val="24"/>
          <w:szCs w:val="28"/>
        </w:rPr>
        <w:t>而</w:t>
      </w:r>
      <w:r w:rsidR="008D0EF0">
        <w:rPr>
          <w:rFonts w:ascii="Times New Roman" w:eastAsia="宋体" w:hAnsi="Times New Roman" w:cs="Times New Roman (正文 CS 字体)" w:hint="eastAsia"/>
          <w:sz w:val="24"/>
          <w:szCs w:val="28"/>
        </w:rPr>
        <w:t>这一追问</w:t>
      </w:r>
      <w:r w:rsidR="007B5146">
        <w:rPr>
          <w:rFonts w:ascii="Times New Roman" w:eastAsia="宋体" w:hAnsi="Times New Roman" w:cs="Times New Roman (正文 CS 字体)" w:hint="eastAsia"/>
          <w:sz w:val="24"/>
          <w:szCs w:val="28"/>
        </w:rPr>
        <w:t>不仅</w:t>
      </w:r>
      <w:r w:rsidR="00FD5648">
        <w:rPr>
          <w:rFonts w:ascii="Times New Roman" w:eastAsia="宋体" w:hAnsi="Times New Roman" w:cs="Times New Roman (正文 CS 字体)" w:hint="eastAsia"/>
          <w:sz w:val="24"/>
          <w:szCs w:val="28"/>
        </w:rPr>
        <w:t>应当</w:t>
      </w:r>
      <w:r w:rsidR="006D1CA6">
        <w:rPr>
          <w:rFonts w:ascii="Times New Roman" w:eastAsia="宋体" w:hAnsi="Times New Roman" w:cs="Times New Roman (正文 CS 字体)" w:hint="eastAsia"/>
          <w:sz w:val="24"/>
          <w:szCs w:val="28"/>
        </w:rPr>
        <w:t>从</w:t>
      </w:r>
      <w:r w:rsidR="00D53B42" w:rsidRPr="00836F53">
        <w:rPr>
          <w:rFonts w:ascii="Times New Roman" w:eastAsia="宋体" w:hAnsi="Times New Roman" w:cs="Times New Roman (正文 CS 字体)" w:hint="eastAsia"/>
          <w:sz w:val="24"/>
          <w:szCs w:val="28"/>
        </w:rPr>
        <w:t>《反垄断法》</w:t>
      </w:r>
      <w:r w:rsidR="00E664DB" w:rsidRPr="00836F53">
        <w:rPr>
          <w:rFonts w:ascii="Times New Roman" w:eastAsia="宋体" w:hAnsi="Times New Roman" w:cs="Times New Roman (正文 CS 字体)" w:hint="eastAsia"/>
          <w:sz w:val="24"/>
          <w:szCs w:val="28"/>
        </w:rPr>
        <w:t>保护竞争的价值取向</w:t>
      </w:r>
      <w:r w:rsidR="006D1CA6">
        <w:rPr>
          <w:rFonts w:ascii="Times New Roman" w:eastAsia="宋体" w:hAnsi="Times New Roman" w:cs="Times New Roman (正文 CS 字体)" w:hint="eastAsia"/>
          <w:sz w:val="24"/>
          <w:szCs w:val="28"/>
        </w:rPr>
        <w:t>出发</w:t>
      </w:r>
      <w:r w:rsidR="00D5495B">
        <w:rPr>
          <w:rFonts w:ascii="Times New Roman" w:eastAsia="宋体" w:hAnsi="Times New Roman" w:cs="Times New Roman (正文 CS 字体)" w:hint="eastAsia"/>
          <w:sz w:val="24"/>
          <w:szCs w:val="28"/>
        </w:rPr>
        <w:t>，探讨垄断协议参与者请求损害赔偿是否</w:t>
      </w:r>
      <w:r w:rsidR="00652900">
        <w:rPr>
          <w:rFonts w:ascii="Times New Roman" w:eastAsia="宋体" w:hAnsi="Times New Roman" w:cs="Times New Roman (正文 CS 字体)" w:hint="eastAsia"/>
          <w:sz w:val="24"/>
          <w:szCs w:val="28"/>
        </w:rPr>
        <w:t>与</w:t>
      </w:r>
      <w:r w:rsidR="00E3022E">
        <w:rPr>
          <w:rFonts w:ascii="Times New Roman" w:eastAsia="宋体" w:hAnsi="Times New Roman" w:cs="Times New Roman (正文 CS 字体)" w:hint="eastAsia"/>
          <w:sz w:val="24"/>
          <w:szCs w:val="28"/>
        </w:rPr>
        <w:t>之</w:t>
      </w:r>
      <w:r w:rsidR="00D5495B">
        <w:rPr>
          <w:rFonts w:ascii="Times New Roman" w:eastAsia="宋体" w:hAnsi="Times New Roman" w:cs="Times New Roman (正文 CS 字体)" w:hint="eastAsia"/>
          <w:sz w:val="24"/>
          <w:szCs w:val="28"/>
        </w:rPr>
        <w:t>合致</w:t>
      </w:r>
      <w:r w:rsidR="006D1CA6">
        <w:rPr>
          <w:rFonts w:ascii="Times New Roman" w:eastAsia="宋体" w:hAnsi="Times New Roman" w:cs="Times New Roman (正文 CS 字体)" w:hint="eastAsia"/>
          <w:sz w:val="24"/>
          <w:szCs w:val="28"/>
        </w:rPr>
        <w:t>，</w:t>
      </w:r>
      <w:r w:rsidR="007A50BB">
        <w:rPr>
          <w:rFonts w:ascii="Times New Roman" w:eastAsia="宋体" w:hAnsi="Times New Roman" w:cs="Times New Roman (正文 CS 字体)" w:hint="eastAsia"/>
          <w:sz w:val="24"/>
          <w:szCs w:val="28"/>
        </w:rPr>
        <w:t>更要特别关注到</w:t>
      </w:r>
      <w:r w:rsidR="00E3022E">
        <w:rPr>
          <w:rFonts w:ascii="Times New Roman" w:eastAsia="宋体" w:hAnsi="Times New Roman" w:cs="Times New Roman (正文 CS 字体)" w:hint="eastAsia"/>
          <w:sz w:val="24"/>
          <w:szCs w:val="28"/>
        </w:rPr>
        <w:t>《反垄断法》第</w:t>
      </w:r>
      <w:r w:rsidR="00E3022E">
        <w:rPr>
          <w:rFonts w:ascii="Times New Roman" w:eastAsia="宋体" w:hAnsi="Times New Roman" w:cs="Times New Roman (正文 CS 字体)" w:hint="eastAsia"/>
          <w:sz w:val="24"/>
          <w:szCs w:val="28"/>
        </w:rPr>
        <w:t>6</w:t>
      </w:r>
      <w:r w:rsidR="00E3022E">
        <w:rPr>
          <w:rFonts w:ascii="Times New Roman" w:eastAsia="宋体" w:hAnsi="Times New Roman" w:cs="Times New Roman (正文 CS 字体)"/>
          <w:sz w:val="24"/>
          <w:szCs w:val="28"/>
        </w:rPr>
        <w:t>0</w:t>
      </w:r>
      <w:r w:rsidR="00E3022E">
        <w:rPr>
          <w:rFonts w:ascii="Times New Roman" w:eastAsia="宋体" w:hAnsi="Times New Roman" w:cs="Times New Roman (正文 CS 字体)" w:hint="eastAsia"/>
          <w:sz w:val="24"/>
          <w:szCs w:val="28"/>
        </w:rPr>
        <w:t>条</w:t>
      </w:r>
      <w:r w:rsidR="00D2424B">
        <w:rPr>
          <w:rFonts w:ascii="Times New Roman" w:eastAsia="宋体" w:hAnsi="Times New Roman" w:cs="Times New Roman (正文 CS 字体)" w:hint="eastAsia"/>
          <w:sz w:val="24"/>
          <w:szCs w:val="28"/>
        </w:rPr>
        <w:t>的规定本质上</w:t>
      </w:r>
      <w:r w:rsidR="00E3022E">
        <w:rPr>
          <w:rFonts w:ascii="Times New Roman" w:eastAsia="宋体" w:hAnsi="Times New Roman" w:cs="Times New Roman (正文 CS 字体)" w:hint="eastAsia"/>
          <w:sz w:val="24"/>
          <w:szCs w:val="28"/>
        </w:rPr>
        <w:t>是</w:t>
      </w:r>
      <w:r w:rsidR="002E4CE0">
        <w:rPr>
          <w:rFonts w:ascii="Times New Roman" w:eastAsia="宋体" w:hAnsi="Times New Roman" w:cs="Times New Roman (正文 CS 字体)" w:hint="eastAsia"/>
          <w:sz w:val="24"/>
          <w:szCs w:val="28"/>
        </w:rPr>
        <w:t>一种</w:t>
      </w:r>
      <w:r w:rsidR="004F3A96">
        <w:rPr>
          <w:rFonts w:ascii="Times New Roman" w:eastAsia="宋体" w:hAnsi="Times New Roman" w:cs="Times New Roman (正文 CS 字体)" w:hint="eastAsia"/>
          <w:sz w:val="24"/>
          <w:szCs w:val="28"/>
        </w:rPr>
        <w:t>民事责任，</w:t>
      </w:r>
      <w:r w:rsidR="007A50BB">
        <w:rPr>
          <w:rFonts w:ascii="Times New Roman" w:eastAsia="宋体" w:hAnsi="Times New Roman" w:cs="Times New Roman (正文 CS 字体)" w:hint="eastAsia"/>
          <w:sz w:val="24"/>
          <w:szCs w:val="28"/>
        </w:rPr>
        <w:t>其间</w:t>
      </w:r>
      <w:r w:rsidR="00BD1C5A">
        <w:rPr>
          <w:rFonts w:ascii="Times New Roman" w:eastAsia="宋体" w:hAnsi="Times New Roman" w:cs="Times New Roman (正文 CS 字体)" w:hint="eastAsia"/>
          <w:sz w:val="24"/>
          <w:szCs w:val="28"/>
        </w:rPr>
        <w:t>必然</w:t>
      </w:r>
      <w:r w:rsidR="004F3A96">
        <w:rPr>
          <w:rFonts w:ascii="Times New Roman" w:eastAsia="宋体" w:hAnsi="Times New Roman" w:cs="Times New Roman (正文 CS 字体)" w:hint="eastAsia"/>
          <w:sz w:val="24"/>
          <w:szCs w:val="28"/>
        </w:rPr>
        <w:t>隐藏</w:t>
      </w:r>
      <w:r w:rsidR="00737094">
        <w:rPr>
          <w:rFonts w:ascii="Times New Roman" w:eastAsia="宋体" w:hAnsi="Times New Roman" w:cs="Times New Roman (正文 CS 字体)" w:hint="eastAsia"/>
          <w:sz w:val="24"/>
          <w:szCs w:val="28"/>
        </w:rPr>
        <w:t>着</w:t>
      </w:r>
      <w:r w:rsidR="004F3A96">
        <w:rPr>
          <w:rFonts w:ascii="Times New Roman" w:eastAsia="宋体" w:hAnsi="Times New Roman" w:cs="Times New Roman (正文 CS 字体)" w:hint="eastAsia"/>
          <w:sz w:val="24"/>
          <w:szCs w:val="28"/>
        </w:rPr>
        <w:t>民法</w:t>
      </w:r>
      <w:r w:rsidR="007130B9">
        <w:rPr>
          <w:rFonts w:ascii="Times New Roman" w:eastAsia="宋体" w:hAnsi="Times New Roman" w:cs="Times New Roman (正文 CS 字体)" w:hint="eastAsia"/>
          <w:sz w:val="24"/>
          <w:szCs w:val="28"/>
        </w:rPr>
        <w:t>理论的</w:t>
      </w:r>
      <w:r w:rsidR="004F3A96">
        <w:rPr>
          <w:rFonts w:ascii="Times New Roman" w:eastAsia="宋体" w:hAnsi="Times New Roman" w:cs="Times New Roman (正文 CS 字体)" w:hint="eastAsia"/>
          <w:sz w:val="24"/>
          <w:szCs w:val="28"/>
        </w:rPr>
        <w:t>草蛇灰线</w:t>
      </w:r>
      <w:r w:rsidR="00F44034">
        <w:rPr>
          <w:rFonts w:ascii="Times New Roman" w:eastAsia="宋体" w:hAnsi="Times New Roman" w:cs="Times New Roman (正文 CS 字体)" w:hint="eastAsia"/>
          <w:sz w:val="24"/>
          <w:szCs w:val="28"/>
        </w:rPr>
        <w:t>，应当在</w:t>
      </w:r>
      <w:r w:rsidR="00B21870">
        <w:rPr>
          <w:rFonts w:ascii="Times New Roman" w:eastAsia="宋体" w:hAnsi="Times New Roman" w:cs="Times New Roman (正文 CS 字体)" w:hint="eastAsia"/>
          <w:sz w:val="24"/>
          <w:szCs w:val="28"/>
        </w:rPr>
        <w:t>民法</w:t>
      </w:r>
      <w:r w:rsidR="00F44034">
        <w:rPr>
          <w:rFonts w:ascii="Times New Roman" w:eastAsia="宋体" w:hAnsi="Times New Roman" w:cs="Times New Roman (正文 CS 字体)" w:hint="eastAsia"/>
          <w:sz w:val="24"/>
          <w:szCs w:val="28"/>
        </w:rPr>
        <w:t>层面上</w:t>
      </w:r>
      <w:r w:rsidR="003B0A6B">
        <w:rPr>
          <w:rFonts w:ascii="Times New Roman" w:eastAsia="宋体" w:hAnsi="Times New Roman" w:cs="Times New Roman (正文 CS 字体)" w:hint="eastAsia"/>
          <w:sz w:val="24"/>
          <w:szCs w:val="28"/>
        </w:rPr>
        <w:t>作</w:t>
      </w:r>
      <w:r w:rsidR="0012356A">
        <w:rPr>
          <w:rFonts w:ascii="Times New Roman" w:eastAsia="宋体" w:hAnsi="Times New Roman" w:cs="Times New Roman (正文 CS 字体)" w:hint="eastAsia"/>
          <w:sz w:val="24"/>
          <w:szCs w:val="28"/>
        </w:rPr>
        <w:t>必要</w:t>
      </w:r>
      <w:r w:rsidR="003B0A6B">
        <w:rPr>
          <w:rFonts w:ascii="Times New Roman" w:eastAsia="宋体" w:hAnsi="Times New Roman" w:cs="Times New Roman (正文 CS 字体)" w:hint="eastAsia"/>
          <w:sz w:val="24"/>
          <w:szCs w:val="28"/>
        </w:rPr>
        <w:t>探讨</w:t>
      </w:r>
      <w:r w:rsidR="004E6F83">
        <w:rPr>
          <w:rFonts w:ascii="Times New Roman" w:eastAsia="宋体" w:hAnsi="Times New Roman" w:cs="Times New Roman (正文 CS 字体)" w:hint="eastAsia"/>
          <w:sz w:val="24"/>
          <w:szCs w:val="28"/>
        </w:rPr>
        <w:t>。</w:t>
      </w:r>
    </w:p>
    <w:p w14:paraId="1A5DFB46" w14:textId="47BBF02E" w:rsidR="007F3A76" w:rsidRDefault="00E92A3F" w:rsidP="009A701E">
      <w:pPr>
        <w:pStyle w:val="a9"/>
        <w:adjustRightInd w:val="0"/>
        <w:snapToGrid w:val="0"/>
        <w:spacing w:after="0" w:line="300" w:lineRule="auto"/>
        <w:ind w:left="0" w:firstLineChars="200" w:firstLine="480"/>
        <w:contextualSpacing w:val="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显然，</w:t>
      </w:r>
      <w:r w:rsidR="00BE528D">
        <w:rPr>
          <w:rFonts w:ascii="Times New Roman" w:eastAsia="宋体" w:hAnsi="Times New Roman" w:cs="Times New Roman (正文 CS 字体)" w:hint="eastAsia"/>
          <w:sz w:val="24"/>
          <w:szCs w:val="28"/>
        </w:rPr>
        <w:t>垄断协议参与者能否请求损害赔偿</w:t>
      </w:r>
      <w:r w:rsidR="00FA5CF2" w:rsidRPr="00836F53">
        <w:rPr>
          <w:rFonts w:ascii="Times New Roman" w:eastAsia="宋体" w:hAnsi="Times New Roman" w:cs="Times New Roman (正文 CS 字体)" w:hint="eastAsia"/>
          <w:sz w:val="24"/>
          <w:szCs w:val="28"/>
        </w:rPr>
        <w:t>不</w:t>
      </w:r>
      <w:r w:rsidR="001A5AB9">
        <w:rPr>
          <w:rFonts w:ascii="Times New Roman" w:eastAsia="宋体" w:hAnsi="Times New Roman" w:cs="Times New Roman (正文 CS 字体)" w:hint="eastAsia"/>
          <w:sz w:val="24"/>
          <w:szCs w:val="28"/>
        </w:rPr>
        <w:t>单</w:t>
      </w:r>
      <w:r w:rsidR="00FA5CF2" w:rsidRPr="00836F53">
        <w:rPr>
          <w:rFonts w:ascii="Times New Roman" w:eastAsia="宋体" w:hAnsi="Times New Roman" w:cs="Times New Roman (正文 CS 字体)" w:hint="eastAsia"/>
          <w:sz w:val="24"/>
          <w:szCs w:val="28"/>
        </w:rPr>
        <w:t>是一</w:t>
      </w:r>
      <w:r w:rsidR="00D03ADF" w:rsidRPr="00836F53">
        <w:rPr>
          <w:rFonts w:ascii="Times New Roman" w:eastAsia="宋体" w:hAnsi="Times New Roman" w:cs="Times New Roman (正文 CS 字体)" w:hint="eastAsia"/>
          <w:sz w:val="24"/>
          <w:szCs w:val="28"/>
        </w:rPr>
        <w:t>个</w:t>
      </w:r>
      <w:r w:rsidR="00034372">
        <w:rPr>
          <w:rFonts w:ascii="Times New Roman" w:eastAsia="宋体" w:hAnsi="Times New Roman" w:cs="Times New Roman (正文 CS 字体)" w:hint="eastAsia"/>
          <w:sz w:val="24"/>
          <w:szCs w:val="28"/>
        </w:rPr>
        <w:t>《</w:t>
      </w:r>
      <w:r w:rsidR="00D03ADF" w:rsidRPr="00836F53">
        <w:rPr>
          <w:rFonts w:ascii="Times New Roman" w:eastAsia="宋体" w:hAnsi="Times New Roman" w:cs="Times New Roman (正文 CS 字体)" w:hint="eastAsia"/>
          <w:sz w:val="24"/>
          <w:szCs w:val="28"/>
        </w:rPr>
        <w:t>反垄断法</w:t>
      </w:r>
      <w:r w:rsidR="00034372">
        <w:rPr>
          <w:rFonts w:ascii="Times New Roman" w:eastAsia="宋体" w:hAnsi="Times New Roman" w:cs="Times New Roman (正文 CS 字体)" w:hint="eastAsia"/>
          <w:sz w:val="24"/>
          <w:szCs w:val="28"/>
        </w:rPr>
        <w:t>》上的</w:t>
      </w:r>
      <w:r w:rsidR="00031817" w:rsidRPr="00836F53">
        <w:rPr>
          <w:rFonts w:ascii="Times New Roman" w:eastAsia="宋体" w:hAnsi="Times New Roman" w:cs="Times New Roman (正文 CS 字体)" w:hint="eastAsia"/>
          <w:sz w:val="24"/>
          <w:szCs w:val="28"/>
        </w:rPr>
        <w:t>问题</w:t>
      </w:r>
      <w:r w:rsidR="00355702" w:rsidRPr="00836F53">
        <w:rPr>
          <w:rFonts w:ascii="Times New Roman" w:eastAsia="宋体" w:hAnsi="Times New Roman" w:cs="Times New Roman (正文 CS 字体)" w:hint="eastAsia"/>
          <w:sz w:val="24"/>
          <w:szCs w:val="28"/>
        </w:rPr>
        <w:t>，更</w:t>
      </w:r>
      <w:r w:rsidR="003C7367" w:rsidRPr="00836F53">
        <w:rPr>
          <w:rFonts w:ascii="Times New Roman" w:eastAsia="宋体" w:hAnsi="Times New Roman" w:cs="Times New Roman (正文 CS 字体)" w:hint="eastAsia"/>
          <w:sz w:val="24"/>
          <w:szCs w:val="28"/>
        </w:rPr>
        <w:t>是</w:t>
      </w:r>
      <w:r w:rsidR="00D4006F">
        <w:rPr>
          <w:rFonts w:ascii="Times New Roman" w:eastAsia="宋体" w:hAnsi="Times New Roman" w:cs="Times New Roman (正文 CS 字体)" w:hint="eastAsia"/>
          <w:sz w:val="24"/>
          <w:szCs w:val="28"/>
        </w:rPr>
        <w:t>《</w:t>
      </w:r>
      <w:r w:rsidR="00355702" w:rsidRPr="00836F53">
        <w:rPr>
          <w:rFonts w:ascii="Times New Roman" w:eastAsia="宋体" w:hAnsi="Times New Roman" w:cs="Times New Roman (正文 CS 字体)" w:hint="eastAsia"/>
          <w:sz w:val="24"/>
          <w:szCs w:val="28"/>
        </w:rPr>
        <w:t>反垄断法</w:t>
      </w:r>
      <w:r w:rsidR="00D4006F">
        <w:rPr>
          <w:rFonts w:ascii="Times New Roman" w:eastAsia="宋体" w:hAnsi="Times New Roman" w:cs="Times New Roman (正文 CS 字体)" w:hint="eastAsia"/>
          <w:sz w:val="24"/>
          <w:szCs w:val="28"/>
        </w:rPr>
        <w:t>》</w:t>
      </w:r>
      <w:r w:rsidR="00355702" w:rsidRPr="00836F53">
        <w:rPr>
          <w:rFonts w:ascii="Times New Roman" w:eastAsia="宋体" w:hAnsi="Times New Roman" w:cs="Times New Roman (正文 CS 字体)" w:hint="eastAsia"/>
          <w:sz w:val="24"/>
          <w:szCs w:val="28"/>
        </w:rPr>
        <w:t>与</w:t>
      </w:r>
      <w:r w:rsidR="00B21870">
        <w:rPr>
          <w:rFonts w:ascii="Times New Roman" w:eastAsia="宋体" w:hAnsi="Times New Roman" w:cs="Times New Roman (正文 CS 字体)" w:hint="eastAsia"/>
          <w:sz w:val="24"/>
          <w:szCs w:val="28"/>
        </w:rPr>
        <w:t>民法理论</w:t>
      </w:r>
      <w:r w:rsidR="003A1278">
        <w:rPr>
          <w:rFonts w:ascii="Times New Roman" w:eastAsia="宋体" w:hAnsi="Times New Roman" w:cs="Times New Roman (正文 CS 字体)" w:hint="eastAsia"/>
          <w:sz w:val="24"/>
          <w:szCs w:val="28"/>
        </w:rPr>
        <w:t>的交界</w:t>
      </w:r>
      <w:r w:rsidR="00010C47">
        <w:rPr>
          <w:rFonts w:ascii="Times New Roman" w:eastAsia="宋体" w:hAnsi="Times New Roman" w:cs="Times New Roman (正文 CS 字体)" w:hint="eastAsia"/>
          <w:sz w:val="24"/>
          <w:szCs w:val="28"/>
        </w:rPr>
        <w:t>地带</w:t>
      </w:r>
      <w:r w:rsidR="00182A03">
        <w:rPr>
          <w:rFonts w:ascii="Times New Roman" w:eastAsia="宋体" w:hAnsi="Times New Roman" w:cs="Times New Roman (正文 CS 字体)" w:hint="eastAsia"/>
          <w:sz w:val="24"/>
          <w:szCs w:val="28"/>
        </w:rPr>
        <w:t>，</w:t>
      </w:r>
      <w:r w:rsidR="00F70D95">
        <w:rPr>
          <w:rFonts w:ascii="Times New Roman" w:eastAsia="宋体" w:hAnsi="Times New Roman" w:cs="Times New Roman (正文 CS 字体)" w:hint="eastAsia"/>
          <w:sz w:val="24"/>
          <w:szCs w:val="28"/>
        </w:rPr>
        <w:t>研究</w:t>
      </w:r>
      <w:r w:rsidR="0055714D">
        <w:rPr>
          <w:rFonts w:ascii="Times New Roman" w:eastAsia="宋体" w:hAnsi="Times New Roman" w:cs="Times New Roman (正文 CS 字体)" w:hint="eastAsia"/>
          <w:sz w:val="24"/>
          <w:szCs w:val="28"/>
        </w:rPr>
        <w:t>这一问题</w:t>
      </w:r>
      <w:r w:rsidR="0077616C">
        <w:rPr>
          <w:rFonts w:ascii="Times New Roman" w:eastAsia="宋体" w:hAnsi="Times New Roman" w:cs="Times New Roman (正文 CS 字体)" w:hint="eastAsia"/>
          <w:sz w:val="24"/>
          <w:szCs w:val="28"/>
        </w:rPr>
        <w:t>是</w:t>
      </w:r>
      <w:r w:rsidR="00A12ECE" w:rsidRPr="00836F53">
        <w:rPr>
          <w:rFonts w:ascii="Times New Roman" w:eastAsia="宋体" w:hAnsi="Times New Roman" w:cs="Times New Roman (正文 CS 字体)" w:hint="eastAsia"/>
          <w:sz w:val="24"/>
          <w:szCs w:val="28"/>
        </w:rPr>
        <w:t>观察部门法协作</w:t>
      </w:r>
      <w:r w:rsidR="00074644">
        <w:rPr>
          <w:rFonts w:ascii="Times New Roman" w:eastAsia="宋体" w:hAnsi="Times New Roman" w:cs="Times New Roman (正文 CS 字体)" w:hint="eastAsia"/>
          <w:sz w:val="24"/>
          <w:szCs w:val="28"/>
        </w:rPr>
        <w:t>互动</w:t>
      </w:r>
      <w:r w:rsidR="00A12ECE" w:rsidRPr="00836F53">
        <w:rPr>
          <w:rFonts w:ascii="Times New Roman" w:eastAsia="宋体" w:hAnsi="Times New Roman" w:cs="Times New Roman (正文 CS 字体)" w:hint="eastAsia"/>
          <w:sz w:val="24"/>
          <w:szCs w:val="28"/>
        </w:rPr>
        <w:t>的绝佳</w:t>
      </w:r>
      <w:r w:rsidR="00BF36AD">
        <w:rPr>
          <w:rFonts w:ascii="Times New Roman" w:eastAsia="宋体" w:hAnsi="Times New Roman" w:cs="Times New Roman (正文 CS 字体)" w:hint="eastAsia"/>
          <w:sz w:val="24"/>
          <w:szCs w:val="28"/>
        </w:rPr>
        <w:t>机会</w:t>
      </w:r>
      <w:r w:rsidR="00355702" w:rsidRPr="00836F53">
        <w:rPr>
          <w:rFonts w:ascii="Times New Roman" w:eastAsia="宋体" w:hAnsi="Times New Roman" w:cs="Times New Roman (正文 CS 字体)" w:hint="eastAsia"/>
          <w:sz w:val="24"/>
          <w:szCs w:val="28"/>
        </w:rPr>
        <w:t>。</w:t>
      </w:r>
      <w:r w:rsidR="00CF10F3" w:rsidRPr="00836F53">
        <w:rPr>
          <w:rFonts w:ascii="Times New Roman" w:eastAsia="宋体" w:hAnsi="Times New Roman" w:cs="Times New Roman (正文 CS 字体)" w:hint="eastAsia"/>
          <w:sz w:val="24"/>
          <w:szCs w:val="28"/>
        </w:rPr>
        <w:t>由于《反垄断法》</w:t>
      </w:r>
      <w:r w:rsidR="00553D39" w:rsidRPr="00836F53">
        <w:rPr>
          <w:rFonts w:ascii="Times New Roman" w:eastAsia="宋体" w:hAnsi="Times New Roman" w:cs="Times New Roman (正文 CS 字体)" w:hint="eastAsia"/>
          <w:sz w:val="24"/>
          <w:szCs w:val="28"/>
        </w:rPr>
        <w:t>第</w:t>
      </w:r>
      <w:r w:rsidR="00553D39" w:rsidRPr="00836F53">
        <w:rPr>
          <w:rFonts w:ascii="Times New Roman" w:eastAsia="宋体" w:hAnsi="Times New Roman" w:cs="Times New Roman (正文 CS 字体)" w:hint="eastAsia"/>
          <w:sz w:val="24"/>
          <w:szCs w:val="28"/>
        </w:rPr>
        <w:t>6</w:t>
      </w:r>
      <w:r w:rsidR="00553D39" w:rsidRPr="00836F53">
        <w:rPr>
          <w:rFonts w:ascii="Times New Roman" w:eastAsia="宋体" w:hAnsi="Times New Roman" w:cs="Times New Roman (正文 CS 字体)"/>
          <w:sz w:val="24"/>
          <w:szCs w:val="28"/>
        </w:rPr>
        <w:t>0</w:t>
      </w:r>
      <w:r w:rsidR="00553D39" w:rsidRPr="00836F53">
        <w:rPr>
          <w:rFonts w:ascii="Times New Roman" w:eastAsia="宋体" w:hAnsi="Times New Roman" w:cs="Times New Roman (正文 CS 字体)" w:hint="eastAsia"/>
          <w:sz w:val="24"/>
          <w:szCs w:val="28"/>
        </w:rPr>
        <w:t>条</w:t>
      </w:r>
      <w:r w:rsidR="00C37357" w:rsidRPr="00836F53">
        <w:rPr>
          <w:rFonts w:ascii="Times New Roman" w:eastAsia="宋体" w:hAnsi="Times New Roman" w:cs="Times New Roman (正文 CS 字体)" w:hint="eastAsia"/>
          <w:sz w:val="24"/>
          <w:szCs w:val="28"/>
        </w:rPr>
        <w:t>所作的衔接较为基础，表述上也较为简洁，并没有将《反垄断法》中的民事责任与民事法律规范之间的关联梳理清楚</w:t>
      </w:r>
      <w:r w:rsidR="00AD69DA">
        <w:rPr>
          <w:rFonts w:ascii="Times New Roman" w:eastAsia="宋体" w:hAnsi="Times New Roman" w:cs="Times New Roman (正文 CS 字体)" w:hint="eastAsia"/>
          <w:sz w:val="24"/>
          <w:szCs w:val="28"/>
        </w:rPr>
        <w:t>。</w:t>
      </w:r>
      <w:r w:rsidR="00301261">
        <w:rPr>
          <w:rFonts w:ascii="Times New Roman" w:eastAsia="宋体" w:hAnsi="Times New Roman" w:cs="Times New Roman (正文 CS 字体)" w:hint="eastAsia"/>
          <w:sz w:val="24"/>
          <w:szCs w:val="28"/>
        </w:rPr>
        <w:t>有学者指出</w:t>
      </w:r>
      <w:r w:rsidR="00C37357" w:rsidRPr="00836F53">
        <w:rPr>
          <w:rFonts w:ascii="Times New Roman" w:eastAsia="宋体" w:hAnsi="Times New Roman" w:cs="Times New Roman (正文 CS 字体)" w:hint="eastAsia"/>
          <w:sz w:val="24"/>
          <w:szCs w:val="28"/>
        </w:rPr>
        <w:t>其</w:t>
      </w:r>
      <w:r w:rsidR="00AD69DA">
        <w:rPr>
          <w:rFonts w:ascii="Times New Roman" w:eastAsia="宋体" w:hAnsi="Times New Roman" w:cs="Times New Roman (正文 CS 字体)" w:hint="eastAsia"/>
          <w:sz w:val="24"/>
          <w:szCs w:val="28"/>
        </w:rPr>
        <w:t>是</w:t>
      </w:r>
      <w:r w:rsidR="00C37357" w:rsidRPr="00836F53">
        <w:rPr>
          <w:rFonts w:ascii="Times New Roman" w:eastAsia="宋体" w:hAnsi="Times New Roman" w:cs="Times New Roman (正文 CS 字体)" w:hint="eastAsia"/>
          <w:sz w:val="24"/>
          <w:szCs w:val="28"/>
        </w:rPr>
        <w:t>不属于独立请求权基础</w:t>
      </w:r>
      <w:r w:rsidR="00AD69DA">
        <w:rPr>
          <w:rFonts w:ascii="Times New Roman" w:eastAsia="宋体" w:hAnsi="Times New Roman" w:cs="Times New Roman (正文 CS 字体)" w:hint="eastAsia"/>
          <w:sz w:val="24"/>
          <w:szCs w:val="28"/>
        </w:rPr>
        <w:t>的转介条款</w:t>
      </w:r>
      <w:r w:rsidR="00B82415">
        <w:rPr>
          <w:rFonts w:ascii="Times New Roman" w:eastAsia="宋体" w:hAnsi="Times New Roman" w:cs="Times New Roman (正文 CS 字体)" w:hint="eastAsia"/>
          <w:sz w:val="24"/>
          <w:szCs w:val="28"/>
        </w:rPr>
        <w:t>，</w:t>
      </w:r>
      <w:r w:rsidR="00AD69DA" w:rsidRPr="00AD69DA">
        <w:rPr>
          <w:rFonts w:ascii="Times New Roman" w:eastAsia="宋体" w:hAnsi="Times New Roman" w:cs="Times New Roman (正文 CS 字体)" w:hint="eastAsia"/>
          <w:sz w:val="24"/>
        </w:rPr>
        <w:t>“</w:t>
      </w:r>
      <w:r w:rsidR="00B82415" w:rsidRPr="00AD69DA">
        <w:rPr>
          <w:rFonts w:eastAsia="宋体" w:cs="Times New Roman (正文 CS 字体)"/>
          <w:sz w:val="24"/>
        </w:rPr>
        <w:t>这样一来，在适用这些转介条文时，就必须解决两个问题</w:t>
      </w:r>
      <w:r w:rsidR="00AD69DA" w:rsidRPr="00AD69DA">
        <w:rPr>
          <w:rFonts w:eastAsia="宋体" w:cs="Times New Roman (正文 CS 字体)" w:hint="eastAsia"/>
          <w:sz w:val="24"/>
        </w:rPr>
        <w:t>：</w:t>
      </w:r>
      <w:r w:rsidR="00B82415" w:rsidRPr="00AD69DA">
        <w:rPr>
          <w:rFonts w:eastAsia="宋体" w:cs="Times New Roman (正文 CS 字体)"/>
          <w:sz w:val="24"/>
        </w:rPr>
        <w:t>首先，依法究竟依的是什么法</w:t>
      </w:r>
      <w:r w:rsidR="00AD69DA">
        <w:rPr>
          <w:rFonts w:eastAsia="宋体" w:cs="Times New Roman (正文 CS 字体)" w:hint="eastAsia"/>
          <w:sz w:val="24"/>
        </w:rPr>
        <w:t>？</w:t>
      </w:r>
      <w:r w:rsidR="00B82415" w:rsidRPr="00AD69DA">
        <w:rPr>
          <w:rFonts w:eastAsia="宋体" w:cs="Times New Roman (正文 CS 字体)"/>
          <w:sz w:val="24"/>
        </w:rPr>
        <w:t>其次，依法如何承担责任</w:t>
      </w:r>
      <w:r w:rsidR="00AD69DA">
        <w:rPr>
          <w:rFonts w:eastAsia="宋体" w:cs="Times New Roman (正文 CS 字体)" w:hint="eastAsia"/>
          <w:sz w:val="24"/>
        </w:rPr>
        <w:t>？”</w:t>
      </w:r>
      <w:r w:rsidR="00C37357" w:rsidRPr="00836F53">
        <w:rPr>
          <w:rStyle w:val="af0"/>
          <w:rFonts w:ascii="Times New Roman" w:eastAsia="宋体" w:hAnsi="Times New Roman" w:cs="Times New Roman (正文 CS 字体)"/>
          <w:sz w:val="24"/>
          <w:szCs w:val="28"/>
        </w:rPr>
        <w:footnoteReference w:id="6"/>
      </w:r>
      <w:r w:rsidR="006876DB">
        <w:rPr>
          <w:rFonts w:ascii="Times New Roman" w:eastAsia="宋体" w:hAnsi="Times New Roman" w:cs="Times New Roman (正文 CS 字体)" w:hint="eastAsia"/>
          <w:sz w:val="24"/>
          <w:szCs w:val="28"/>
        </w:rPr>
        <w:t>垄断协议参与者</w:t>
      </w:r>
      <w:r w:rsidR="004464A2">
        <w:rPr>
          <w:rFonts w:ascii="Times New Roman" w:eastAsia="宋体" w:hAnsi="Times New Roman" w:cs="Times New Roman (正文 CS 字体)" w:hint="eastAsia"/>
          <w:sz w:val="24"/>
          <w:szCs w:val="28"/>
        </w:rPr>
        <w:t>请求损害赔偿</w:t>
      </w:r>
      <w:r w:rsidR="00936695">
        <w:rPr>
          <w:rFonts w:ascii="Times New Roman" w:eastAsia="宋体" w:hAnsi="Times New Roman" w:cs="Times New Roman (正文 CS 字体)" w:hint="eastAsia"/>
          <w:sz w:val="24"/>
          <w:szCs w:val="28"/>
        </w:rPr>
        <w:t>的案件</w:t>
      </w:r>
      <w:r w:rsidR="00C07F88">
        <w:rPr>
          <w:rFonts w:ascii="Times New Roman" w:eastAsia="宋体" w:hAnsi="Times New Roman" w:cs="Times New Roman (正文 CS 字体)" w:hint="eastAsia"/>
          <w:sz w:val="24"/>
          <w:szCs w:val="28"/>
        </w:rPr>
        <w:t>为</w:t>
      </w:r>
      <w:r w:rsidR="00E63F9D">
        <w:rPr>
          <w:rFonts w:ascii="Times New Roman" w:eastAsia="宋体" w:hAnsi="Times New Roman" w:cs="Times New Roman (正文 CS 字体)" w:hint="eastAsia"/>
          <w:sz w:val="24"/>
          <w:szCs w:val="28"/>
        </w:rPr>
        <w:t>这</w:t>
      </w:r>
      <w:r w:rsidR="00315A90">
        <w:rPr>
          <w:rFonts w:ascii="Times New Roman" w:eastAsia="宋体" w:hAnsi="Times New Roman" w:cs="Times New Roman (正文 CS 字体)" w:hint="eastAsia"/>
          <w:sz w:val="24"/>
          <w:szCs w:val="28"/>
        </w:rPr>
        <w:t>些</w:t>
      </w:r>
      <w:r w:rsidR="00E63F9D">
        <w:rPr>
          <w:rFonts w:ascii="Times New Roman" w:eastAsia="宋体" w:hAnsi="Times New Roman" w:cs="Times New Roman (正文 CS 字体)" w:hint="eastAsia"/>
          <w:sz w:val="24"/>
          <w:szCs w:val="28"/>
        </w:rPr>
        <w:t>追问</w:t>
      </w:r>
      <w:r w:rsidR="00C07F88">
        <w:rPr>
          <w:rFonts w:ascii="Times New Roman" w:eastAsia="宋体" w:hAnsi="Times New Roman" w:cs="Times New Roman (正文 CS 字体)" w:hint="eastAsia"/>
          <w:sz w:val="24"/>
          <w:szCs w:val="28"/>
        </w:rPr>
        <w:t>加上了</w:t>
      </w:r>
      <w:r w:rsidR="00066831">
        <w:rPr>
          <w:rFonts w:ascii="Times New Roman" w:eastAsia="宋体" w:hAnsi="Times New Roman" w:cs="Times New Roman (正文 CS 字体)" w:hint="eastAsia"/>
          <w:sz w:val="24"/>
          <w:szCs w:val="28"/>
        </w:rPr>
        <w:t>更为复杂的前置问题</w:t>
      </w:r>
      <w:r w:rsidR="00B50BDB">
        <w:rPr>
          <w:rFonts w:ascii="Times New Roman" w:eastAsia="宋体" w:hAnsi="Times New Roman" w:cs="Times New Roman (正文 CS 字体)" w:hint="eastAsia"/>
          <w:sz w:val="24"/>
          <w:szCs w:val="28"/>
        </w:rPr>
        <w:t>——能不能依法？</w:t>
      </w:r>
      <w:r w:rsidR="008E71F3">
        <w:rPr>
          <w:rFonts w:ascii="Times New Roman" w:eastAsia="宋体" w:hAnsi="Times New Roman" w:cs="Times New Roman (正文 CS 字体)" w:hint="eastAsia"/>
          <w:sz w:val="24"/>
          <w:szCs w:val="28"/>
        </w:rPr>
        <w:t>对此，</w:t>
      </w:r>
      <w:r w:rsidR="00775824">
        <w:rPr>
          <w:rFonts w:ascii="Times New Roman" w:eastAsia="宋体" w:hAnsi="Times New Roman" w:cs="Times New Roman (正文 CS 字体)" w:hint="eastAsia"/>
          <w:sz w:val="24"/>
          <w:szCs w:val="28"/>
        </w:rPr>
        <w:t>本文</w:t>
      </w:r>
      <w:r w:rsidR="00812BC6">
        <w:rPr>
          <w:rFonts w:ascii="Times New Roman" w:eastAsia="宋体" w:hAnsi="Times New Roman" w:cs="Times New Roman (正文 CS 字体)" w:hint="eastAsia"/>
          <w:sz w:val="24"/>
          <w:szCs w:val="28"/>
        </w:rPr>
        <w:t>将逐一</w:t>
      </w:r>
      <w:r w:rsidR="00315A90">
        <w:rPr>
          <w:rFonts w:ascii="Times New Roman" w:eastAsia="宋体" w:hAnsi="Times New Roman" w:cs="Times New Roman (正文 CS 字体)" w:hint="eastAsia"/>
          <w:sz w:val="24"/>
          <w:szCs w:val="28"/>
        </w:rPr>
        <w:t>作出</w:t>
      </w:r>
      <w:r w:rsidR="00812BC6">
        <w:rPr>
          <w:rFonts w:ascii="Times New Roman" w:eastAsia="宋体" w:hAnsi="Times New Roman" w:cs="Times New Roman (正文 CS 字体)" w:hint="eastAsia"/>
          <w:sz w:val="24"/>
          <w:szCs w:val="28"/>
        </w:rPr>
        <w:t>回应</w:t>
      </w:r>
      <w:r w:rsidR="009A701E">
        <w:rPr>
          <w:rFonts w:ascii="Times New Roman" w:eastAsia="宋体" w:hAnsi="Times New Roman" w:cs="Times New Roman (正文 CS 字体)" w:hint="eastAsia"/>
          <w:sz w:val="24"/>
          <w:szCs w:val="28"/>
        </w:rPr>
        <w:t>，</w:t>
      </w:r>
      <w:r w:rsidR="009B5431">
        <w:rPr>
          <w:rFonts w:ascii="Times New Roman" w:eastAsia="宋体" w:hAnsi="Times New Roman" w:cs="Times New Roman (正文 CS 字体)" w:hint="eastAsia"/>
          <w:color w:val="000000" w:themeColor="text1"/>
          <w:sz w:val="24"/>
          <w:szCs w:val="28"/>
        </w:rPr>
        <w:t>尝试</w:t>
      </w:r>
      <w:r w:rsidR="00D06FEF">
        <w:rPr>
          <w:rFonts w:ascii="Times New Roman" w:eastAsia="宋体" w:hAnsi="Times New Roman" w:cs="Times New Roman (正文 CS 字体)" w:hint="eastAsia"/>
          <w:sz w:val="24"/>
          <w:szCs w:val="28"/>
        </w:rPr>
        <w:t>打破潜意识中僵化的横纵二分标准，为垄断协议参与者请求损害赔偿寻求《反垄断法》与民法理论上的双重正当性，</w:t>
      </w:r>
      <w:r w:rsidR="005B3F06">
        <w:rPr>
          <w:rFonts w:ascii="Times New Roman" w:eastAsia="宋体" w:hAnsi="Times New Roman" w:cs="Times New Roman (正文 CS 字体)" w:hint="eastAsia"/>
          <w:sz w:val="24"/>
          <w:szCs w:val="28"/>
        </w:rPr>
        <w:t>并</w:t>
      </w:r>
      <w:r w:rsidR="00D06FEF">
        <w:rPr>
          <w:rFonts w:ascii="Times New Roman" w:eastAsia="宋体" w:hAnsi="Times New Roman" w:cs="Times New Roman (正文 CS 字体)" w:hint="eastAsia"/>
          <w:sz w:val="24"/>
          <w:szCs w:val="28"/>
        </w:rPr>
        <w:t>适用《民法典》侵权编的规定对垄断协议参与者求偿的案件作定性引导</w:t>
      </w:r>
      <w:r w:rsidR="00C80131">
        <w:rPr>
          <w:rFonts w:ascii="Times New Roman" w:eastAsia="宋体" w:hAnsi="Times New Roman" w:cs="Times New Roman (正文 CS 字体)" w:hint="eastAsia"/>
          <w:sz w:val="24"/>
          <w:szCs w:val="28"/>
        </w:rPr>
        <w:t>。</w:t>
      </w:r>
      <w:r w:rsidR="00F0040E">
        <w:rPr>
          <w:rFonts w:ascii="Times New Roman" w:eastAsia="宋体" w:hAnsi="Times New Roman" w:cs="Times New Roman (正文 CS 字体)" w:hint="eastAsia"/>
          <w:sz w:val="24"/>
          <w:szCs w:val="28"/>
        </w:rPr>
        <w:t>在</w:t>
      </w:r>
      <w:r w:rsidR="004443AC">
        <w:rPr>
          <w:rFonts w:ascii="Times New Roman" w:eastAsia="宋体" w:hAnsi="Times New Roman" w:cs="Times New Roman (正文 CS 字体)" w:hint="eastAsia"/>
          <w:sz w:val="24"/>
          <w:szCs w:val="28"/>
        </w:rPr>
        <w:t>尊重</w:t>
      </w:r>
      <w:r w:rsidR="004443AC" w:rsidRPr="00836F53">
        <w:rPr>
          <w:rFonts w:ascii="Times New Roman" w:eastAsia="宋体" w:hAnsi="Times New Roman" w:cs="Times New Roman (正文 CS 字体)" w:hint="eastAsia"/>
          <w:sz w:val="24"/>
          <w:szCs w:val="28"/>
        </w:rPr>
        <w:t>《反垄断法》</w:t>
      </w:r>
      <w:r w:rsidR="004443AC">
        <w:rPr>
          <w:rFonts w:ascii="Times New Roman" w:eastAsia="宋体" w:hAnsi="Times New Roman" w:cs="Times New Roman (正文 CS 字体)" w:hint="eastAsia"/>
          <w:sz w:val="24"/>
          <w:szCs w:val="28"/>
        </w:rPr>
        <w:t>的</w:t>
      </w:r>
      <w:r w:rsidR="004443AC" w:rsidRPr="00510BE3">
        <w:rPr>
          <w:rFonts w:ascii="Times New Roman" w:eastAsia="宋体" w:hAnsi="Times New Roman" w:cs="Times New Roman (正文 CS 字体)" w:hint="eastAsia"/>
          <w:color w:val="000000" w:themeColor="text1"/>
          <w:sz w:val="24"/>
          <w:szCs w:val="28"/>
        </w:rPr>
        <w:t>特别价值取向</w:t>
      </w:r>
      <w:r w:rsidR="00182A03">
        <w:rPr>
          <w:rFonts w:ascii="Times New Roman" w:eastAsia="宋体" w:hAnsi="Times New Roman" w:cs="Times New Roman (正文 CS 字体)" w:hint="eastAsia"/>
          <w:color w:val="000000" w:themeColor="text1"/>
          <w:sz w:val="24"/>
          <w:szCs w:val="28"/>
        </w:rPr>
        <w:t>的同时，</w:t>
      </w:r>
      <w:r w:rsidR="004443AC">
        <w:rPr>
          <w:rFonts w:ascii="Times New Roman" w:eastAsia="宋体" w:hAnsi="Times New Roman" w:cs="Times New Roman (正文 CS 字体)" w:hint="eastAsia"/>
          <w:color w:val="000000" w:themeColor="text1"/>
          <w:sz w:val="24"/>
          <w:szCs w:val="28"/>
        </w:rPr>
        <w:t>适度回归民事法律规范，</w:t>
      </w:r>
      <w:r w:rsidR="00E44A75">
        <w:rPr>
          <w:rFonts w:ascii="Times New Roman" w:eastAsia="宋体" w:hAnsi="Times New Roman" w:cs="Times New Roman (正文 CS 字体)" w:hint="eastAsia"/>
          <w:sz w:val="24"/>
          <w:szCs w:val="28"/>
        </w:rPr>
        <w:t>努力打通</w:t>
      </w:r>
      <w:r w:rsidR="006C7FF5">
        <w:rPr>
          <w:rFonts w:ascii="Times New Roman" w:eastAsia="宋体" w:hAnsi="Times New Roman" w:cs="Times New Roman (正文 CS 字体)" w:hint="eastAsia"/>
          <w:sz w:val="24"/>
          <w:szCs w:val="28"/>
        </w:rPr>
        <w:t>公法与私法之间的</w:t>
      </w:r>
      <w:r w:rsidR="00C80131">
        <w:rPr>
          <w:rFonts w:ascii="Times New Roman" w:eastAsia="宋体" w:hAnsi="Times New Roman" w:cs="Times New Roman (正文 CS 字体)" w:hint="eastAsia"/>
          <w:sz w:val="24"/>
          <w:szCs w:val="28"/>
        </w:rPr>
        <w:t>协作</w:t>
      </w:r>
      <w:r w:rsidR="006C7FF5">
        <w:rPr>
          <w:rFonts w:ascii="Times New Roman" w:eastAsia="宋体" w:hAnsi="Times New Roman" w:cs="Times New Roman (正文 CS 字体)" w:hint="eastAsia"/>
          <w:sz w:val="24"/>
          <w:szCs w:val="28"/>
        </w:rPr>
        <w:t>通道，回应</w:t>
      </w:r>
      <w:r w:rsidR="009036F8">
        <w:rPr>
          <w:rFonts w:ascii="Times New Roman" w:eastAsia="宋体" w:hAnsi="Times New Roman" w:cs="Times New Roman (正文 CS 字体)" w:hint="eastAsia"/>
          <w:sz w:val="24"/>
          <w:szCs w:val="28"/>
        </w:rPr>
        <w:t>转介条款</w:t>
      </w:r>
      <w:r w:rsidR="006C7FF5">
        <w:rPr>
          <w:rFonts w:ascii="Times New Roman" w:eastAsia="宋体" w:hAnsi="Times New Roman" w:cs="Times New Roman (正文 CS 字体)" w:hint="eastAsia"/>
          <w:sz w:val="24"/>
          <w:szCs w:val="28"/>
        </w:rPr>
        <w:t>造成的</w:t>
      </w:r>
      <w:r w:rsidR="008A0C7E">
        <w:rPr>
          <w:rFonts w:ascii="Times New Roman" w:eastAsia="宋体" w:hAnsi="Times New Roman" w:cs="Times New Roman (正文 CS 字体)" w:hint="eastAsia"/>
          <w:sz w:val="24"/>
          <w:szCs w:val="28"/>
        </w:rPr>
        <w:t>实践迷思</w:t>
      </w:r>
      <w:r w:rsidR="008C0BCB">
        <w:rPr>
          <w:rFonts w:ascii="Times New Roman" w:eastAsia="宋体" w:hAnsi="Times New Roman" w:cs="Times New Roman (正文 CS 字体)" w:hint="eastAsia"/>
          <w:sz w:val="24"/>
          <w:szCs w:val="28"/>
        </w:rPr>
        <w:t>。</w:t>
      </w:r>
    </w:p>
    <w:p w14:paraId="564EDEBB" w14:textId="027A028B" w:rsidR="004A0BC0" w:rsidRPr="00943F10" w:rsidRDefault="004A0BC0" w:rsidP="00D555F5">
      <w:pPr>
        <w:pStyle w:val="a9"/>
        <w:numPr>
          <w:ilvl w:val="0"/>
          <w:numId w:val="4"/>
        </w:numPr>
        <w:adjustRightInd w:val="0"/>
        <w:snapToGrid w:val="0"/>
        <w:spacing w:beforeLines="100" w:before="312" w:afterLines="100" w:after="312" w:line="240" w:lineRule="auto"/>
        <w:ind w:left="0" w:firstLine="0"/>
        <w:contextualSpacing w:val="0"/>
        <w:jc w:val="center"/>
        <w:rPr>
          <w:rFonts w:ascii="黑体" w:eastAsia="黑体" w:hAnsi="黑体" w:cs="Times New Roman (正文 CS 字体)"/>
          <w:sz w:val="28"/>
          <w:szCs w:val="32"/>
        </w:rPr>
      </w:pPr>
      <w:r w:rsidRPr="00943F10">
        <w:rPr>
          <w:rFonts w:ascii="黑体" w:eastAsia="黑体" w:hAnsi="黑体" w:cs="Times New Roman (正文 CS 字体)" w:hint="eastAsia"/>
          <w:sz w:val="28"/>
          <w:szCs w:val="32"/>
        </w:rPr>
        <w:t>垄断协议参与者</w:t>
      </w:r>
      <w:r w:rsidR="009E10D2" w:rsidRPr="00943F10">
        <w:rPr>
          <w:rFonts w:ascii="黑体" w:eastAsia="黑体" w:hAnsi="黑体" w:cs="Times New Roman (正文 CS 字体)" w:hint="eastAsia"/>
          <w:sz w:val="28"/>
          <w:szCs w:val="32"/>
        </w:rPr>
        <w:t>求偿</w:t>
      </w:r>
      <w:r w:rsidRPr="00943F10">
        <w:rPr>
          <w:rFonts w:ascii="黑体" w:eastAsia="黑体" w:hAnsi="黑体" w:cs="Times New Roman (正文 CS 字体)" w:hint="eastAsia"/>
          <w:sz w:val="28"/>
          <w:szCs w:val="32"/>
        </w:rPr>
        <w:t>横纵二分</w:t>
      </w:r>
      <w:r w:rsidR="00994790">
        <w:rPr>
          <w:rFonts w:ascii="黑体" w:eastAsia="黑体" w:hAnsi="黑体" w:cs="Times New Roman (正文 CS 字体)" w:hint="eastAsia"/>
          <w:sz w:val="28"/>
          <w:szCs w:val="32"/>
        </w:rPr>
        <w:t>之</w:t>
      </w:r>
      <w:r w:rsidR="00652425" w:rsidRPr="00943F10">
        <w:rPr>
          <w:rFonts w:ascii="黑体" w:eastAsia="黑体" w:hAnsi="黑体" w:cs="Times New Roman (正文 CS 字体)" w:hint="eastAsia"/>
          <w:sz w:val="28"/>
          <w:szCs w:val="32"/>
        </w:rPr>
        <w:t>质疑</w:t>
      </w:r>
    </w:p>
    <w:p w14:paraId="55F5EF24" w14:textId="19380ED9" w:rsidR="0061610B" w:rsidRPr="00CB1B15" w:rsidRDefault="0061610B" w:rsidP="00394240">
      <w:pPr>
        <w:spacing w:afterLines="50" w:after="156" w:line="300" w:lineRule="auto"/>
        <w:ind w:firstLineChars="200" w:firstLine="480"/>
        <w:jc w:val="both"/>
        <w:rPr>
          <w:rFonts w:ascii="黑体" w:eastAsia="黑体" w:hAnsi="黑体" w:cs="Times New Roman (正文 CS 字体)"/>
          <w:sz w:val="24"/>
          <w:szCs w:val="28"/>
        </w:rPr>
      </w:pPr>
      <w:r w:rsidRPr="00CB1B15">
        <w:rPr>
          <w:rFonts w:ascii="黑体" w:eastAsia="黑体" w:hAnsi="黑体" w:cs="Times New Roman (正文 CS 字体)" w:hint="eastAsia"/>
          <w:sz w:val="24"/>
          <w:szCs w:val="28"/>
        </w:rPr>
        <w:t>（一）</w:t>
      </w:r>
      <w:r w:rsidR="007F372E" w:rsidRPr="00CB1B15">
        <w:rPr>
          <w:rFonts w:ascii="黑体" w:eastAsia="黑体" w:hAnsi="黑体" w:cs="Times New Roman (正文 CS 字体)" w:hint="eastAsia"/>
          <w:sz w:val="24"/>
          <w:szCs w:val="28"/>
        </w:rPr>
        <w:t>法院裁判理由</w:t>
      </w:r>
      <w:r w:rsidR="00615992" w:rsidRPr="00CB1B15">
        <w:rPr>
          <w:rFonts w:ascii="黑体" w:eastAsia="黑体" w:hAnsi="黑体" w:cs="Times New Roman (正文 CS 字体)" w:hint="eastAsia"/>
          <w:sz w:val="24"/>
          <w:szCs w:val="28"/>
        </w:rPr>
        <w:t>中的逻辑缺失</w:t>
      </w:r>
    </w:p>
    <w:p w14:paraId="63FF8FE4" w14:textId="77777777" w:rsidR="00764881" w:rsidRDefault="00DA5ECF" w:rsidP="00B37029">
      <w:pPr>
        <w:spacing w:after="0" w:line="300" w:lineRule="auto"/>
        <w:ind w:firstLineChars="200" w:firstLine="480"/>
        <w:jc w:val="both"/>
        <w:rPr>
          <w:rFonts w:ascii="宋体" w:eastAsia="宋体" w:hAnsi="宋体"/>
          <w:sz w:val="24"/>
          <w:szCs w:val="28"/>
        </w:rPr>
      </w:pPr>
      <w:r w:rsidRPr="002D6090">
        <w:rPr>
          <w:rFonts w:ascii="Times New Roman" w:eastAsia="宋体" w:hAnsi="Times New Roman" w:cs="Times New Roman (正文 CS 字体)" w:hint="eastAsia"/>
          <w:sz w:val="24"/>
          <w:szCs w:val="28"/>
        </w:rPr>
        <w:t>虽然司法实践中已经</w:t>
      </w:r>
      <w:r w:rsidR="009B6504" w:rsidRPr="002D6090">
        <w:rPr>
          <w:rFonts w:ascii="Times New Roman" w:eastAsia="宋体" w:hAnsi="Times New Roman" w:cs="Times New Roman (正文 CS 字体)" w:hint="eastAsia"/>
          <w:sz w:val="24"/>
          <w:szCs w:val="28"/>
        </w:rPr>
        <w:t>形成了根据</w:t>
      </w:r>
      <w:r w:rsidR="00A87EF3" w:rsidRPr="002D6090">
        <w:rPr>
          <w:rFonts w:ascii="Times New Roman" w:eastAsia="宋体" w:hAnsi="Times New Roman" w:cs="Times New Roman (正文 CS 字体)" w:hint="eastAsia"/>
          <w:sz w:val="24"/>
          <w:szCs w:val="28"/>
        </w:rPr>
        <w:t>垄断协议的性质来判断</w:t>
      </w:r>
      <w:r w:rsidR="007C1C72" w:rsidRPr="002D6090">
        <w:rPr>
          <w:rFonts w:ascii="Times New Roman" w:eastAsia="宋体" w:hAnsi="Times New Roman" w:cs="Times New Roman (正文 CS 字体)" w:hint="eastAsia"/>
          <w:sz w:val="24"/>
          <w:szCs w:val="28"/>
        </w:rPr>
        <w:t>垄断协议参与者能否向</w:t>
      </w:r>
      <w:r w:rsidR="009E7A4F" w:rsidRPr="002D6090">
        <w:rPr>
          <w:rFonts w:ascii="Times New Roman" w:eastAsia="宋体" w:hAnsi="Times New Roman" w:cs="Times New Roman (正文 CS 字体)" w:hint="eastAsia"/>
          <w:sz w:val="24"/>
          <w:szCs w:val="28"/>
        </w:rPr>
        <w:t>其他</w:t>
      </w:r>
      <w:r w:rsidR="002A4C19" w:rsidRPr="002D6090">
        <w:rPr>
          <w:rFonts w:ascii="Times New Roman" w:eastAsia="宋体" w:hAnsi="Times New Roman" w:cs="Times New Roman (正文 CS 字体)" w:hint="eastAsia"/>
          <w:sz w:val="24"/>
          <w:szCs w:val="28"/>
        </w:rPr>
        <w:t>垄断</w:t>
      </w:r>
      <w:r w:rsidR="007C1C72" w:rsidRPr="002D6090">
        <w:rPr>
          <w:rFonts w:ascii="Times New Roman" w:eastAsia="宋体" w:hAnsi="Times New Roman" w:cs="Times New Roman (正文 CS 字体)" w:hint="eastAsia"/>
          <w:sz w:val="24"/>
          <w:szCs w:val="28"/>
        </w:rPr>
        <w:t>行为</w:t>
      </w:r>
      <w:r w:rsidR="002A4C19" w:rsidRPr="002D6090">
        <w:rPr>
          <w:rFonts w:ascii="Times New Roman" w:eastAsia="宋体" w:hAnsi="Times New Roman" w:cs="Times New Roman (正文 CS 字体)" w:hint="eastAsia"/>
          <w:sz w:val="24"/>
          <w:szCs w:val="28"/>
        </w:rPr>
        <w:t>人</w:t>
      </w:r>
      <w:r w:rsidR="007C1C72" w:rsidRPr="002D6090">
        <w:rPr>
          <w:rFonts w:ascii="Times New Roman" w:eastAsia="宋体" w:hAnsi="Times New Roman" w:cs="Times New Roman (正文 CS 字体)" w:hint="eastAsia"/>
          <w:sz w:val="24"/>
          <w:szCs w:val="28"/>
        </w:rPr>
        <w:t>求偿</w:t>
      </w:r>
      <w:r w:rsidR="002A4C19" w:rsidRPr="002D6090">
        <w:rPr>
          <w:rFonts w:ascii="Times New Roman" w:eastAsia="宋体" w:hAnsi="Times New Roman" w:cs="Times New Roman (正文 CS 字体)" w:hint="eastAsia"/>
          <w:sz w:val="24"/>
          <w:szCs w:val="28"/>
        </w:rPr>
        <w:t>的一致做法</w:t>
      </w:r>
      <w:r w:rsidR="002E0873" w:rsidRPr="002D6090">
        <w:rPr>
          <w:rFonts w:ascii="Times New Roman" w:eastAsia="宋体" w:hAnsi="Times New Roman" w:cs="Times New Roman (正文 CS 字体)" w:hint="eastAsia"/>
          <w:sz w:val="24"/>
          <w:szCs w:val="28"/>
        </w:rPr>
        <w:t>，然而</w:t>
      </w:r>
      <w:r w:rsidR="00DF6A4D" w:rsidRPr="002D6090">
        <w:rPr>
          <w:rFonts w:ascii="Times New Roman" w:eastAsia="宋体" w:hAnsi="Times New Roman" w:cs="Times New Roman (正文 CS 字体)" w:hint="eastAsia"/>
          <w:sz w:val="24"/>
          <w:szCs w:val="28"/>
        </w:rPr>
        <w:t>将</w:t>
      </w:r>
      <w:r w:rsidR="001271AD" w:rsidRPr="002D6090">
        <w:rPr>
          <w:rFonts w:ascii="Times New Roman" w:eastAsia="宋体" w:hAnsi="Times New Roman" w:cs="Times New Roman (正文 CS 字体)" w:hint="eastAsia"/>
          <w:sz w:val="24"/>
          <w:szCs w:val="28"/>
        </w:rPr>
        <w:t>具体</w:t>
      </w:r>
      <w:r w:rsidR="002E0873" w:rsidRPr="002D6090">
        <w:rPr>
          <w:rFonts w:ascii="Times New Roman" w:eastAsia="宋体" w:hAnsi="Times New Roman" w:cs="Times New Roman (正文 CS 字体)" w:hint="eastAsia"/>
          <w:sz w:val="24"/>
          <w:szCs w:val="28"/>
        </w:rPr>
        <w:t>案件中的裁判说理</w:t>
      </w:r>
      <w:r w:rsidR="002433B2" w:rsidRPr="002D6090">
        <w:rPr>
          <w:rFonts w:ascii="Times New Roman" w:eastAsia="宋体" w:hAnsi="Times New Roman" w:cs="Times New Roman (正文 CS 字体)" w:hint="eastAsia"/>
          <w:sz w:val="24"/>
          <w:szCs w:val="28"/>
        </w:rPr>
        <w:t>进行对比</w:t>
      </w:r>
      <w:r w:rsidR="001C2D1E" w:rsidRPr="002D6090">
        <w:rPr>
          <w:rFonts w:ascii="Times New Roman" w:eastAsia="宋体" w:hAnsi="Times New Roman" w:cs="Times New Roman (正文 CS 字体)" w:hint="eastAsia"/>
          <w:sz w:val="24"/>
          <w:szCs w:val="28"/>
        </w:rPr>
        <w:t>后</w:t>
      </w:r>
      <w:r w:rsidR="00A04AB3" w:rsidRPr="002D6090">
        <w:rPr>
          <w:rFonts w:ascii="Times New Roman" w:eastAsia="宋体" w:hAnsi="Times New Roman" w:cs="Times New Roman (正文 CS 字体)" w:hint="eastAsia"/>
          <w:sz w:val="24"/>
          <w:szCs w:val="28"/>
        </w:rPr>
        <w:t>，</w:t>
      </w:r>
      <w:r w:rsidR="009B5BF1" w:rsidRPr="002D6090">
        <w:rPr>
          <w:rFonts w:ascii="Times New Roman" w:eastAsia="宋体" w:hAnsi="Times New Roman" w:cs="Times New Roman (正文 CS 字体)" w:hint="eastAsia"/>
          <w:sz w:val="24"/>
          <w:szCs w:val="28"/>
        </w:rPr>
        <w:t>就会发现</w:t>
      </w:r>
      <w:r w:rsidR="00386043" w:rsidRPr="002D6090">
        <w:rPr>
          <w:rFonts w:ascii="Times New Roman" w:eastAsia="宋体" w:hAnsi="Times New Roman" w:cs="Times New Roman (正文 CS 字体)" w:hint="eastAsia"/>
          <w:sz w:val="24"/>
          <w:szCs w:val="28"/>
        </w:rPr>
        <w:t>互相</w:t>
      </w:r>
      <w:r w:rsidR="00A66ABA" w:rsidRPr="002D6090">
        <w:rPr>
          <w:rFonts w:ascii="Times New Roman" w:eastAsia="宋体" w:hAnsi="Times New Roman" w:cs="Times New Roman (正文 CS 字体)" w:hint="eastAsia"/>
          <w:sz w:val="24"/>
          <w:szCs w:val="28"/>
        </w:rPr>
        <w:t>矛盾</w:t>
      </w:r>
      <w:r w:rsidR="009B5BF1" w:rsidRPr="002D6090">
        <w:rPr>
          <w:rFonts w:ascii="Times New Roman" w:eastAsia="宋体" w:hAnsi="Times New Roman" w:cs="Times New Roman (正文 CS 字体)" w:hint="eastAsia"/>
          <w:sz w:val="24"/>
          <w:szCs w:val="28"/>
        </w:rPr>
        <w:t>之处</w:t>
      </w:r>
      <w:r w:rsidR="00703177" w:rsidRPr="002D6090">
        <w:rPr>
          <w:rFonts w:ascii="Times New Roman" w:eastAsia="宋体" w:hAnsi="Times New Roman" w:cs="Times New Roman (正文 CS 字体)" w:hint="eastAsia"/>
          <w:sz w:val="24"/>
          <w:szCs w:val="28"/>
        </w:rPr>
        <w:t>。</w:t>
      </w:r>
      <w:r w:rsidR="00BC1ED4">
        <w:rPr>
          <w:rFonts w:ascii="Times New Roman" w:eastAsia="宋体" w:hAnsi="Times New Roman" w:cs="Times New Roman (正文 CS 字体)" w:hint="eastAsia"/>
          <w:sz w:val="24"/>
          <w:szCs w:val="28"/>
        </w:rPr>
        <w:t>“</w:t>
      </w:r>
      <w:r w:rsidR="000A79F2">
        <w:rPr>
          <w:rFonts w:ascii="宋体" w:eastAsia="宋体" w:hAnsi="宋体" w:hint="eastAsia"/>
          <w:sz w:val="24"/>
          <w:szCs w:val="28"/>
        </w:rPr>
        <w:t>锐邦</w:t>
      </w:r>
      <w:r w:rsidR="00440B99">
        <w:rPr>
          <w:rFonts w:ascii="宋体" w:eastAsia="宋体" w:hAnsi="宋体" w:hint="eastAsia"/>
          <w:sz w:val="24"/>
          <w:szCs w:val="28"/>
        </w:rPr>
        <w:t>诉强生</w:t>
      </w:r>
      <w:r w:rsidR="000A79F2">
        <w:rPr>
          <w:rFonts w:ascii="宋体" w:eastAsia="宋体" w:hAnsi="宋体" w:hint="eastAsia"/>
          <w:sz w:val="24"/>
          <w:szCs w:val="28"/>
        </w:rPr>
        <w:t>案</w:t>
      </w:r>
      <w:r w:rsidR="00BC1ED4">
        <w:rPr>
          <w:rFonts w:ascii="宋体" w:eastAsia="宋体" w:hAnsi="宋体" w:hint="eastAsia"/>
          <w:sz w:val="24"/>
          <w:szCs w:val="28"/>
        </w:rPr>
        <w:t>”</w:t>
      </w:r>
      <w:r w:rsidR="000A79F2">
        <w:rPr>
          <w:rFonts w:ascii="宋体" w:eastAsia="宋体" w:hAnsi="宋体" w:hint="eastAsia"/>
          <w:sz w:val="24"/>
          <w:szCs w:val="28"/>
        </w:rPr>
        <w:t>中上海市高级人民法院提出三点理由来支持纵向垄断协议参与者的诉原告资格：首先，原告可能因垄断协议失去利润而受损；其次，由于垄断协议的隐蔽性，</w:t>
      </w:r>
      <w:r w:rsidR="00E41057">
        <w:rPr>
          <w:rFonts w:ascii="宋体" w:eastAsia="宋体" w:hAnsi="宋体" w:hint="eastAsia"/>
          <w:sz w:val="24"/>
          <w:szCs w:val="28"/>
        </w:rPr>
        <w:t>原告</w:t>
      </w:r>
      <w:r w:rsidR="000A79F2">
        <w:rPr>
          <w:rFonts w:ascii="宋体" w:eastAsia="宋体" w:hAnsi="宋体" w:hint="eastAsia"/>
          <w:sz w:val="24"/>
          <w:szCs w:val="28"/>
        </w:rPr>
        <w:t>作为合同当事人知悉内情是反垄断私人执行的主要推动力；最后，</w:t>
      </w:r>
      <w:r w:rsidR="008450A4">
        <w:rPr>
          <w:rFonts w:ascii="宋体" w:eastAsia="宋体" w:hAnsi="宋体" w:hint="eastAsia"/>
          <w:sz w:val="24"/>
          <w:szCs w:val="28"/>
        </w:rPr>
        <w:t>法院</w:t>
      </w:r>
      <w:r w:rsidR="000A79F2">
        <w:rPr>
          <w:rFonts w:ascii="宋体" w:eastAsia="宋体" w:hAnsi="宋体" w:hint="eastAsia"/>
          <w:sz w:val="24"/>
          <w:szCs w:val="28"/>
        </w:rPr>
        <w:t>援引</w:t>
      </w:r>
      <w:r w:rsidR="00115BF5">
        <w:rPr>
          <w:rFonts w:ascii="宋体" w:eastAsia="宋体" w:hAnsi="宋体" w:hint="eastAsia"/>
          <w:sz w:val="24"/>
          <w:szCs w:val="28"/>
        </w:rPr>
        <w:t>《</w:t>
      </w:r>
      <w:r w:rsidR="000A79F2" w:rsidRPr="00746F85">
        <w:rPr>
          <w:rFonts w:ascii="宋体" w:eastAsia="宋体" w:hAnsi="宋体" w:hint="eastAsia"/>
          <w:sz w:val="24"/>
          <w:szCs w:val="28"/>
        </w:rPr>
        <w:t>最高人民法院垄断纠纷审理规定</w:t>
      </w:r>
      <w:r w:rsidR="00115BF5">
        <w:rPr>
          <w:rFonts w:ascii="宋体" w:eastAsia="宋体" w:hAnsi="宋体" w:hint="eastAsia"/>
          <w:sz w:val="24"/>
          <w:szCs w:val="28"/>
        </w:rPr>
        <w:t>》</w:t>
      </w:r>
      <w:r w:rsidR="000A79F2" w:rsidRPr="00746F85">
        <w:rPr>
          <w:rFonts w:ascii="宋体" w:eastAsia="宋体" w:hAnsi="宋体" w:hint="eastAsia"/>
          <w:sz w:val="24"/>
          <w:szCs w:val="28"/>
        </w:rPr>
        <w:t>第</w:t>
      </w:r>
      <w:r w:rsidR="00115BF5">
        <w:rPr>
          <w:rFonts w:ascii="宋体" w:eastAsia="宋体" w:hAnsi="宋体" w:hint="eastAsia"/>
          <w:sz w:val="24"/>
          <w:szCs w:val="28"/>
        </w:rPr>
        <w:t>1</w:t>
      </w:r>
      <w:r w:rsidR="000A79F2" w:rsidRPr="00746F85">
        <w:rPr>
          <w:rFonts w:ascii="宋体" w:eastAsia="宋体" w:hAnsi="宋体" w:hint="eastAsia"/>
          <w:sz w:val="24"/>
          <w:szCs w:val="28"/>
        </w:rPr>
        <w:t>条</w:t>
      </w:r>
      <w:r w:rsidR="00C13539">
        <w:rPr>
          <w:rFonts w:ascii="宋体" w:eastAsia="宋体" w:hAnsi="宋体" w:hint="eastAsia"/>
          <w:sz w:val="24"/>
          <w:szCs w:val="28"/>
        </w:rPr>
        <w:t>认定</w:t>
      </w:r>
      <w:r w:rsidR="00E41057">
        <w:rPr>
          <w:rFonts w:ascii="宋体" w:eastAsia="宋体" w:hAnsi="宋体" w:hint="eastAsia"/>
          <w:sz w:val="24"/>
          <w:szCs w:val="28"/>
        </w:rPr>
        <w:t>原告</w:t>
      </w:r>
      <w:r w:rsidR="000A79F2">
        <w:rPr>
          <w:rFonts w:ascii="宋体" w:eastAsia="宋体" w:hAnsi="宋体" w:hint="eastAsia"/>
          <w:sz w:val="24"/>
          <w:szCs w:val="28"/>
        </w:rPr>
        <w:t>属于</w:t>
      </w:r>
      <w:r w:rsidR="000A79F2" w:rsidRPr="009A6F0B">
        <w:rPr>
          <w:rFonts w:ascii="宋体" w:eastAsia="宋体" w:hAnsi="宋体" w:hint="eastAsia"/>
          <w:sz w:val="24"/>
          <w:szCs w:val="28"/>
        </w:rPr>
        <w:t>可以依据该条规定提起民事诉讼的原告</w:t>
      </w:r>
      <w:r w:rsidR="000A79F2">
        <w:rPr>
          <w:rFonts w:ascii="宋体" w:eastAsia="宋体" w:hAnsi="宋体" w:hint="eastAsia"/>
          <w:sz w:val="24"/>
          <w:szCs w:val="28"/>
        </w:rPr>
        <w:t>。“砖瓦协会</w:t>
      </w:r>
      <w:r w:rsidR="00BC1ED4">
        <w:rPr>
          <w:rFonts w:ascii="宋体" w:eastAsia="宋体" w:hAnsi="宋体" w:hint="eastAsia"/>
          <w:sz w:val="24"/>
          <w:szCs w:val="28"/>
        </w:rPr>
        <w:t>垄断协议纠纷案</w:t>
      </w:r>
      <w:r w:rsidR="000A79F2">
        <w:rPr>
          <w:rFonts w:ascii="宋体" w:eastAsia="宋体" w:hAnsi="宋体" w:hint="eastAsia"/>
          <w:sz w:val="24"/>
          <w:szCs w:val="28"/>
        </w:rPr>
        <w:t>”中最高人民法院同样出示三点理由：首先，原告张仁勋是垄断协议的实</w:t>
      </w:r>
      <w:r w:rsidR="000A79F2">
        <w:rPr>
          <w:rFonts w:ascii="宋体" w:eastAsia="宋体" w:hAnsi="宋体" w:hint="eastAsia"/>
          <w:sz w:val="24"/>
          <w:szCs w:val="28"/>
        </w:rPr>
        <w:lastRenderedPageBreak/>
        <w:t>施者、参与者而非受害者，其曾于垄断协议中获取利益；其次，原告因违法行为受</w:t>
      </w:r>
      <w:r w:rsidR="009C03AA">
        <w:rPr>
          <w:rFonts w:ascii="宋体" w:eastAsia="宋体" w:hAnsi="宋体" w:hint="eastAsia"/>
          <w:sz w:val="24"/>
          <w:szCs w:val="28"/>
        </w:rPr>
        <w:t>有</w:t>
      </w:r>
      <w:r w:rsidR="000A79F2">
        <w:rPr>
          <w:rFonts w:ascii="宋体" w:eastAsia="宋体" w:hAnsi="宋体" w:hint="eastAsia"/>
          <w:sz w:val="24"/>
          <w:szCs w:val="28"/>
        </w:rPr>
        <w:t>损失不应获得救济；最后，给予其赔偿请求会激励垄断行为。</w:t>
      </w:r>
      <w:r w:rsidR="00D313CB">
        <w:rPr>
          <w:rStyle w:val="af0"/>
          <w:rFonts w:ascii="宋体" w:eastAsia="宋体" w:hAnsi="宋体"/>
          <w:sz w:val="24"/>
          <w:szCs w:val="28"/>
        </w:rPr>
        <w:footnoteReference w:id="7"/>
      </w:r>
      <w:r w:rsidR="006435D6">
        <w:rPr>
          <w:rFonts w:ascii="宋体" w:eastAsia="宋体" w:hAnsi="宋体" w:hint="eastAsia"/>
          <w:sz w:val="24"/>
          <w:szCs w:val="28"/>
        </w:rPr>
        <w:t>此后，最高人民法院遵循这一逻辑</w:t>
      </w:r>
      <w:r w:rsidR="005C356D">
        <w:rPr>
          <w:rFonts w:ascii="宋体" w:eastAsia="宋体" w:hAnsi="宋体" w:hint="eastAsia"/>
          <w:sz w:val="24"/>
          <w:szCs w:val="28"/>
        </w:rPr>
        <w:t>，</w:t>
      </w:r>
      <w:r w:rsidR="00A40B38">
        <w:rPr>
          <w:rFonts w:ascii="宋体" w:eastAsia="宋体" w:hAnsi="宋体" w:hint="eastAsia"/>
          <w:sz w:val="24"/>
          <w:szCs w:val="28"/>
        </w:rPr>
        <w:t>在多个</w:t>
      </w:r>
      <w:r w:rsidR="005C356D">
        <w:rPr>
          <w:rFonts w:ascii="宋体" w:eastAsia="宋体" w:hAnsi="宋体" w:hint="eastAsia"/>
          <w:sz w:val="24"/>
          <w:szCs w:val="28"/>
        </w:rPr>
        <w:t>横向垄断协议参与</w:t>
      </w:r>
      <w:r w:rsidR="00DF3B7B">
        <w:rPr>
          <w:rFonts w:ascii="宋体" w:eastAsia="宋体" w:hAnsi="宋体" w:hint="eastAsia"/>
          <w:sz w:val="24"/>
          <w:szCs w:val="28"/>
        </w:rPr>
        <w:t>者</w:t>
      </w:r>
      <w:r w:rsidR="00A40B38">
        <w:rPr>
          <w:rFonts w:ascii="宋体" w:eastAsia="宋体" w:hAnsi="宋体" w:hint="eastAsia"/>
          <w:sz w:val="24"/>
          <w:szCs w:val="28"/>
        </w:rPr>
        <w:t>请求损害赔偿的案件中</w:t>
      </w:r>
      <w:r w:rsidR="005570E0">
        <w:rPr>
          <w:rFonts w:ascii="宋体" w:eastAsia="宋体" w:hAnsi="宋体" w:hint="eastAsia"/>
          <w:sz w:val="24"/>
          <w:szCs w:val="28"/>
        </w:rPr>
        <w:t>拒绝了原告的诉讼请求</w:t>
      </w:r>
      <w:r w:rsidR="005C356D">
        <w:rPr>
          <w:rFonts w:ascii="宋体" w:eastAsia="宋体" w:hAnsi="宋体" w:hint="eastAsia"/>
          <w:sz w:val="24"/>
          <w:szCs w:val="28"/>
        </w:rPr>
        <w:t>。</w:t>
      </w:r>
      <w:r w:rsidR="006773A6" w:rsidRPr="002D6090">
        <w:rPr>
          <w:rStyle w:val="af0"/>
          <w:rFonts w:ascii="Times New Roman" w:eastAsia="宋体" w:hAnsi="Times New Roman" w:cs="Times New Roman (正文 CS 字体)"/>
          <w:sz w:val="24"/>
          <w:szCs w:val="28"/>
        </w:rPr>
        <w:footnoteReference w:id="8"/>
      </w:r>
      <w:r w:rsidR="006F0BE2">
        <w:rPr>
          <w:rFonts w:ascii="宋体" w:eastAsia="宋体" w:hAnsi="宋体" w:hint="eastAsia"/>
          <w:sz w:val="24"/>
          <w:szCs w:val="28"/>
        </w:rPr>
        <w:t>表面上看来，法院的</w:t>
      </w:r>
      <w:r w:rsidR="00BE2297">
        <w:rPr>
          <w:rFonts w:ascii="宋体" w:eastAsia="宋体" w:hAnsi="宋体" w:hint="eastAsia"/>
          <w:sz w:val="24"/>
          <w:szCs w:val="28"/>
        </w:rPr>
        <w:t>理由</w:t>
      </w:r>
      <w:r w:rsidR="00610656">
        <w:rPr>
          <w:rFonts w:ascii="宋体" w:eastAsia="宋体" w:hAnsi="宋体" w:hint="eastAsia"/>
          <w:sz w:val="24"/>
          <w:szCs w:val="28"/>
        </w:rPr>
        <w:t>足以支撑</w:t>
      </w:r>
      <w:r w:rsidR="00A8795B">
        <w:rPr>
          <w:rFonts w:ascii="宋体" w:eastAsia="宋体" w:hAnsi="宋体" w:hint="eastAsia"/>
          <w:sz w:val="24"/>
          <w:szCs w:val="28"/>
        </w:rPr>
        <w:t>其</w:t>
      </w:r>
      <w:r w:rsidR="00610656">
        <w:rPr>
          <w:rFonts w:ascii="宋体" w:eastAsia="宋体" w:hAnsi="宋体" w:hint="eastAsia"/>
          <w:sz w:val="24"/>
          <w:szCs w:val="28"/>
        </w:rPr>
        <w:t>结论</w:t>
      </w:r>
      <w:r w:rsidR="00452709">
        <w:rPr>
          <w:rFonts w:ascii="宋体" w:eastAsia="宋体" w:hAnsi="宋体" w:hint="eastAsia"/>
          <w:sz w:val="24"/>
          <w:szCs w:val="28"/>
        </w:rPr>
        <w:t>，但实质上</w:t>
      </w:r>
      <w:r w:rsidR="00BE2297">
        <w:rPr>
          <w:rFonts w:ascii="宋体" w:eastAsia="宋体" w:hAnsi="宋体" w:hint="eastAsia"/>
          <w:sz w:val="24"/>
          <w:szCs w:val="28"/>
        </w:rPr>
        <w:t>这只是一种选择性论证，</w:t>
      </w:r>
      <w:r w:rsidR="00DA0C02">
        <w:rPr>
          <w:rFonts w:ascii="宋体" w:eastAsia="宋体" w:hAnsi="宋体" w:hint="eastAsia"/>
          <w:sz w:val="24"/>
          <w:szCs w:val="28"/>
        </w:rPr>
        <w:t>是</w:t>
      </w:r>
      <w:r w:rsidR="000D5B22">
        <w:rPr>
          <w:rFonts w:ascii="宋体" w:eastAsia="宋体" w:hAnsi="宋体" w:hint="eastAsia"/>
          <w:sz w:val="24"/>
          <w:szCs w:val="28"/>
        </w:rPr>
        <w:t>法院在论证理由上的不同选择导向了不同的</w:t>
      </w:r>
      <w:r w:rsidR="00812798">
        <w:rPr>
          <w:rFonts w:ascii="宋体" w:eastAsia="宋体" w:hAnsi="宋体" w:hint="eastAsia"/>
          <w:sz w:val="24"/>
          <w:szCs w:val="28"/>
        </w:rPr>
        <w:t>裁判</w:t>
      </w:r>
      <w:r w:rsidR="000D5B22">
        <w:rPr>
          <w:rFonts w:ascii="宋体" w:eastAsia="宋体" w:hAnsi="宋体" w:hint="eastAsia"/>
          <w:sz w:val="24"/>
          <w:szCs w:val="28"/>
        </w:rPr>
        <w:t>结论</w:t>
      </w:r>
      <w:r w:rsidR="00A12321">
        <w:rPr>
          <w:rFonts w:ascii="宋体" w:eastAsia="宋体" w:hAnsi="宋体" w:hint="eastAsia"/>
          <w:sz w:val="24"/>
          <w:szCs w:val="28"/>
        </w:rPr>
        <w:t>。</w:t>
      </w:r>
      <w:r w:rsidR="00AE2081">
        <w:rPr>
          <w:rFonts w:ascii="宋体" w:eastAsia="宋体" w:hAnsi="宋体" w:hint="eastAsia"/>
          <w:sz w:val="24"/>
          <w:szCs w:val="28"/>
        </w:rPr>
        <w:t>这样的论证具有可互换性，</w:t>
      </w:r>
      <w:r w:rsidR="00A12321">
        <w:rPr>
          <w:rFonts w:ascii="宋体" w:eastAsia="宋体" w:hAnsi="宋体" w:hint="eastAsia"/>
          <w:sz w:val="24"/>
          <w:szCs w:val="28"/>
        </w:rPr>
        <w:t>即</w:t>
      </w:r>
      <w:r w:rsidR="00B421EF">
        <w:rPr>
          <w:rFonts w:ascii="宋体" w:eastAsia="宋体" w:hAnsi="宋体" w:hint="eastAsia"/>
          <w:sz w:val="24"/>
          <w:szCs w:val="28"/>
        </w:rPr>
        <w:t>同样的理由</w:t>
      </w:r>
      <w:r w:rsidR="00814A91">
        <w:rPr>
          <w:rFonts w:ascii="宋体" w:eastAsia="宋体" w:hAnsi="宋体" w:hint="eastAsia"/>
          <w:sz w:val="24"/>
          <w:szCs w:val="28"/>
        </w:rPr>
        <w:t>在得出相反观点的</w:t>
      </w:r>
      <w:r w:rsidR="00E148D8">
        <w:rPr>
          <w:rFonts w:ascii="宋体" w:eastAsia="宋体" w:hAnsi="宋体" w:hint="eastAsia"/>
          <w:sz w:val="24"/>
          <w:szCs w:val="28"/>
        </w:rPr>
        <w:t>案件中也完全成立</w:t>
      </w:r>
      <w:r w:rsidR="0063572D">
        <w:rPr>
          <w:rFonts w:ascii="宋体" w:eastAsia="宋体" w:hAnsi="宋体" w:hint="eastAsia"/>
          <w:sz w:val="24"/>
          <w:szCs w:val="28"/>
        </w:rPr>
        <w:t>。</w:t>
      </w:r>
      <w:r w:rsidR="00E13440">
        <w:rPr>
          <w:rFonts w:ascii="宋体" w:eastAsia="宋体" w:hAnsi="宋体" w:hint="eastAsia"/>
          <w:sz w:val="24"/>
          <w:szCs w:val="28"/>
        </w:rPr>
        <w:t>这是由于</w:t>
      </w:r>
      <w:r w:rsidR="0063572D">
        <w:rPr>
          <w:rFonts w:ascii="宋体" w:eastAsia="宋体" w:hAnsi="宋体" w:hint="eastAsia"/>
          <w:sz w:val="24"/>
          <w:szCs w:val="28"/>
        </w:rPr>
        <w:t>支持</w:t>
      </w:r>
      <w:r w:rsidR="00130EF8">
        <w:rPr>
          <w:rFonts w:ascii="宋体" w:eastAsia="宋体" w:hAnsi="宋体" w:hint="eastAsia"/>
          <w:sz w:val="24"/>
          <w:szCs w:val="28"/>
        </w:rPr>
        <w:t>垄断协议参与者</w:t>
      </w:r>
      <w:r w:rsidR="00CB0CF8">
        <w:rPr>
          <w:rFonts w:ascii="宋体" w:eastAsia="宋体" w:hAnsi="宋体" w:hint="eastAsia"/>
          <w:sz w:val="24"/>
          <w:szCs w:val="28"/>
        </w:rPr>
        <w:t>请求损害赔偿本身就具有两面性，</w:t>
      </w:r>
      <w:r w:rsidR="00FE7568">
        <w:rPr>
          <w:rFonts w:ascii="宋体" w:eastAsia="宋体" w:hAnsi="宋体" w:hint="eastAsia"/>
          <w:sz w:val="24"/>
          <w:szCs w:val="28"/>
        </w:rPr>
        <w:t>既</w:t>
      </w:r>
      <w:r w:rsidR="00156E15">
        <w:rPr>
          <w:rFonts w:ascii="宋体" w:eastAsia="宋体" w:hAnsi="宋体" w:hint="eastAsia"/>
          <w:sz w:val="24"/>
          <w:szCs w:val="28"/>
        </w:rPr>
        <w:t>可以</w:t>
      </w:r>
      <w:r w:rsidR="00FE7568">
        <w:rPr>
          <w:rFonts w:ascii="宋体" w:eastAsia="宋体" w:hAnsi="宋体" w:hint="eastAsia"/>
          <w:sz w:val="24"/>
          <w:szCs w:val="28"/>
        </w:rPr>
        <w:t>弥补原告的</w:t>
      </w:r>
      <w:r w:rsidR="00156E15">
        <w:rPr>
          <w:rFonts w:ascii="宋体" w:eastAsia="宋体" w:hAnsi="宋体" w:hint="eastAsia"/>
          <w:sz w:val="24"/>
          <w:szCs w:val="28"/>
        </w:rPr>
        <w:t>损失</w:t>
      </w:r>
      <w:r w:rsidR="00C30937">
        <w:rPr>
          <w:rFonts w:ascii="宋体" w:eastAsia="宋体" w:hAnsi="宋体" w:hint="eastAsia"/>
          <w:sz w:val="24"/>
          <w:szCs w:val="28"/>
        </w:rPr>
        <w:t>、</w:t>
      </w:r>
      <w:r w:rsidR="00156E15">
        <w:rPr>
          <w:rFonts w:ascii="宋体" w:eastAsia="宋体" w:hAnsi="宋体" w:hint="eastAsia"/>
          <w:sz w:val="24"/>
          <w:szCs w:val="28"/>
        </w:rPr>
        <w:t>促进反垄断私人执行，</w:t>
      </w:r>
      <w:r w:rsidR="00FE7568">
        <w:rPr>
          <w:rFonts w:ascii="宋体" w:eastAsia="宋体" w:hAnsi="宋体" w:hint="eastAsia"/>
          <w:sz w:val="24"/>
          <w:szCs w:val="28"/>
        </w:rPr>
        <w:t>也</w:t>
      </w:r>
      <w:r w:rsidR="00623BB2">
        <w:rPr>
          <w:rFonts w:ascii="宋体" w:eastAsia="宋体" w:hAnsi="宋体" w:hint="eastAsia"/>
          <w:sz w:val="24"/>
          <w:szCs w:val="28"/>
        </w:rPr>
        <w:t>存在</w:t>
      </w:r>
      <w:r w:rsidR="00B37029">
        <w:rPr>
          <w:rFonts w:ascii="宋体" w:eastAsia="宋体" w:hAnsi="宋体" w:hint="eastAsia"/>
          <w:sz w:val="24"/>
          <w:szCs w:val="28"/>
        </w:rPr>
        <w:t>使得原告在违法行为中获益、</w:t>
      </w:r>
      <w:r w:rsidR="00623BB2">
        <w:rPr>
          <w:rFonts w:ascii="宋体" w:eastAsia="宋体" w:hAnsi="宋体" w:hint="eastAsia"/>
          <w:sz w:val="24"/>
          <w:szCs w:val="28"/>
        </w:rPr>
        <w:t>激励垄断行为</w:t>
      </w:r>
      <w:r w:rsidR="00B37029">
        <w:rPr>
          <w:rFonts w:ascii="宋体" w:eastAsia="宋体" w:hAnsi="宋体" w:hint="eastAsia"/>
          <w:sz w:val="24"/>
          <w:szCs w:val="28"/>
        </w:rPr>
        <w:t>的可能</w:t>
      </w:r>
      <w:r w:rsidR="00A64C1F">
        <w:rPr>
          <w:rFonts w:ascii="宋体" w:eastAsia="宋体" w:hAnsi="宋体" w:hint="eastAsia"/>
          <w:sz w:val="24"/>
          <w:szCs w:val="28"/>
        </w:rPr>
        <w:t>，</w:t>
      </w:r>
      <w:r w:rsidR="002C7CE3">
        <w:rPr>
          <w:rFonts w:ascii="宋体" w:eastAsia="宋体" w:hAnsi="宋体" w:hint="eastAsia"/>
          <w:sz w:val="24"/>
          <w:szCs w:val="28"/>
        </w:rPr>
        <w:t>但</w:t>
      </w:r>
      <w:r w:rsidR="00A64C1F">
        <w:rPr>
          <w:rFonts w:ascii="宋体" w:eastAsia="宋体" w:hAnsi="宋体" w:hint="eastAsia"/>
          <w:sz w:val="24"/>
          <w:szCs w:val="28"/>
        </w:rPr>
        <w:t>这并不</w:t>
      </w:r>
      <w:r w:rsidR="002C7CE3">
        <w:rPr>
          <w:rFonts w:ascii="宋体" w:eastAsia="宋体" w:hAnsi="宋体" w:hint="eastAsia"/>
          <w:sz w:val="24"/>
          <w:szCs w:val="28"/>
        </w:rPr>
        <w:t>是</w:t>
      </w:r>
      <w:r w:rsidR="00A64C1F">
        <w:rPr>
          <w:rFonts w:ascii="宋体" w:eastAsia="宋体" w:hAnsi="宋体" w:hint="eastAsia"/>
          <w:sz w:val="24"/>
          <w:szCs w:val="28"/>
        </w:rPr>
        <w:t>由垄断协议本身的横纵二分的性质</w:t>
      </w:r>
      <w:r w:rsidR="002C7CE3">
        <w:rPr>
          <w:rFonts w:ascii="宋体" w:eastAsia="宋体" w:hAnsi="宋体" w:hint="eastAsia"/>
          <w:sz w:val="24"/>
          <w:szCs w:val="28"/>
        </w:rPr>
        <w:t>造成的</w:t>
      </w:r>
      <w:r w:rsidR="00B37029">
        <w:rPr>
          <w:rFonts w:ascii="宋体" w:eastAsia="宋体" w:hAnsi="宋体" w:hint="eastAsia"/>
          <w:sz w:val="24"/>
          <w:szCs w:val="28"/>
        </w:rPr>
        <w:t>。</w:t>
      </w:r>
    </w:p>
    <w:p w14:paraId="2B36361E" w14:textId="478C149C" w:rsidR="00A12321" w:rsidRDefault="00A64C1F" w:rsidP="00B37029">
      <w:pPr>
        <w:spacing w:after="0" w:line="300" w:lineRule="auto"/>
        <w:ind w:firstLineChars="200" w:firstLine="480"/>
        <w:jc w:val="both"/>
        <w:rPr>
          <w:rFonts w:ascii="宋体" w:eastAsia="宋体" w:hAnsi="宋体"/>
          <w:sz w:val="24"/>
          <w:szCs w:val="28"/>
        </w:rPr>
      </w:pPr>
      <w:r>
        <w:rPr>
          <w:rFonts w:ascii="宋体" w:eastAsia="宋体" w:hAnsi="宋体" w:hint="eastAsia"/>
          <w:sz w:val="24"/>
          <w:szCs w:val="28"/>
        </w:rPr>
        <w:t>显然，</w:t>
      </w:r>
      <w:r w:rsidR="007A4438">
        <w:rPr>
          <w:rFonts w:ascii="宋体" w:eastAsia="宋体" w:hAnsi="宋体" w:hint="eastAsia"/>
          <w:sz w:val="24"/>
          <w:szCs w:val="28"/>
        </w:rPr>
        <w:t>两个案件中的裁判说理</w:t>
      </w:r>
      <w:r w:rsidR="002216D4">
        <w:rPr>
          <w:rFonts w:ascii="宋体" w:eastAsia="宋体" w:hAnsi="宋体" w:hint="eastAsia"/>
          <w:sz w:val="24"/>
          <w:szCs w:val="28"/>
        </w:rPr>
        <w:t>都是结果导向的，</w:t>
      </w:r>
      <w:r w:rsidR="003A0F70">
        <w:rPr>
          <w:rFonts w:ascii="宋体" w:eastAsia="宋体" w:hAnsi="宋体" w:hint="eastAsia"/>
          <w:sz w:val="24"/>
          <w:szCs w:val="28"/>
        </w:rPr>
        <w:t>并未抓住问题的实质，</w:t>
      </w:r>
      <w:r w:rsidR="00913CCE">
        <w:rPr>
          <w:rFonts w:ascii="宋体" w:eastAsia="宋体" w:hAnsi="宋体" w:hint="eastAsia"/>
          <w:sz w:val="24"/>
          <w:szCs w:val="28"/>
        </w:rPr>
        <w:t>无法支撑</w:t>
      </w:r>
      <w:r w:rsidR="007A4438">
        <w:rPr>
          <w:rFonts w:ascii="宋体" w:eastAsia="宋体" w:hAnsi="宋体" w:hint="eastAsia"/>
          <w:sz w:val="24"/>
          <w:szCs w:val="28"/>
        </w:rPr>
        <w:t>起</w:t>
      </w:r>
      <w:r w:rsidR="00196861">
        <w:rPr>
          <w:rFonts w:ascii="宋体" w:eastAsia="宋体" w:hAnsi="宋体" w:hint="eastAsia"/>
          <w:sz w:val="24"/>
          <w:szCs w:val="28"/>
        </w:rPr>
        <w:t>垄断协议参与者求偿</w:t>
      </w:r>
      <w:r>
        <w:rPr>
          <w:rFonts w:ascii="宋体" w:eastAsia="宋体" w:hAnsi="宋体" w:hint="eastAsia"/>
          <w:sz w:val="24"/>
          <w:szCs w:val="28"/>
        </w:rPr>
        <w:t>按照垄断协议的性质</w:t>
      </w:r>
      <w:r w:rsidR="00913CCE">
        <w:rPr>
          <w:rFonts w:ascii="宋体" w:eastAsia="宋体" w:hAnsi="宋体" w:hint="eastAsia"/>
          <w:sz w:val="24"/>
          <w:szCs w:val="28"/>
        </w:rPr>
        <w:t>横纵二分</w:t>
      </w:r>
      <w:r w:rsidR="00196861">
        <w:rPr>
          <w:rFonts w:ascii="宋体" w:eastAsia="宋体" w:hAnsi="宋体" w:hint="eastAsia"/>
          <w:sz w:val="24"/>
          <w:szCs w:val="28"/>
        </w:rPr>
        <w:t>这一裁判格局。</w:t>
      </w:r>
      <w:r w:rsidR="00B06188">
        <w:rPr>
          <w:rFonts w:ascii="宋体" w:eastAsia="宋体" w:hAnsi="宋体" w:hint="eastAsia"/>
          <w:sz w:val="24"/>
          <w:szCs w:val="28"/>
        </w:rPr>
        <w:t>这里</w:t>
      </w:r>
      <w:r w:rsidR="00A04F03">
        <w:rPr>
          <w:rFonts w:ascii="宋体" w:eastAsia="宋体" w:hAnsi="宋体" w:hint="eastAsia"/>
          <w:sz w:val="24"/>
          <w:szCs w:val="28"/>
        </w:rPr>
        <w:t>存在</w:t>
      </w:r>
      <w:r w:rsidR="003529C5">
        <w:rPr>
          <w:rFonts w:ascii="宋体" w:eastAsia="宋体" w:hAnsi="宋体" w:hint="eastAsia"/>
          <w:sz w:val="24"/>
          <w:szCs w:val="28"/>
        </w:rPr>
        <w:t>论证理由与结论的</w:t>
      </w:r>
      <w:r w:rsidR="00AB0292">
        <w:rPr>
          <w:rFonts w:ascii="宋体" w:eastAsia="宋体" w:hAnsi="宋体" w:hint="eastAsia"/>
          <w:sz w:val="24"/>
          <w:szCs w:val="28"/>
        </w:rPr>
        <w:t>不当关联</w:t>
      </w:r>
      <w:r w:rsidR="00A04F03">
        <w:rPr>
          <w:rFonts w:ascii="宋体" w:eastAsia="宋体" w:hAnsi="宋体" w:hint="eastAsia"/>
          <w:sz w:val="24"/>
          <w:szCs w:val="28"/>
        </w:rPr>
        <w:t>。</w:t>
      </w:r>
      <w:r w:rsidR="006160C7">
        <w:rPr>
          <w:rFonts w:ascii="宋体" w:eastAsia="宋体" w:hAnsi="宋体" w:hint="eastAsia"/>
          <w:sz w:val="24"/>
          <w:szCs w:val="28"/>
        </w:rPr>
        <w:t>裁判者试图以垄断协议的</w:t>
      </w:r>
      <w:r w:rsidR="00AB0292">
        <w:rPr>
          <w:rFonts w:ascii="宋体" w:eastAsia="宋体" w:hAnsi="宋体" w:hint="eastAsia"/>
          <w:sz w:val="24"/>
          <w:szCs w:val="28"/>
        </w:rPr>
        <w:t>横纵二分</w:t>
      </w:r>
      <w:r w:rsidR="006160C7">
        <w:rPr>
          <w:rFonts w:ascii="宋体" w:eastAsia="宋体" w:hAnsi="宋体" w:hint="eastAsia"/>
          <w:sz w:val="24"/>
          <w:szCs w:val="28"/>
        </w:rPr>
        <w:t>性质作为</w:t>
      </w:r>
      <w:r w:rsidR="00341F31">
        <w:rPr>
          <w:rFonts w:ascii="宋体" w:eastAsia="宋体" w:hAnsi="宋体" w:hint="eastAsia"/>
          <w:sz w:val="24"/>
          <w:szCs w:val="28"/>
        </w:rPr>
        <w:t>裁判</w:t>
      </w:r>
      <w:r w:rsidR="004D69A5">
        <w:rPr>
          <w:rFonts w:ascii="宋体" w:eastAsia="宋体" w:hAnsi="宋体" w:hint="eastAsia"/>
          <w:sz w:val="24"/>
          <w:szCs w:val="28"/>
        </w:rPr>
        <w:t>的</w:t>
      </w:r>
      <w:r w:rsidR="00341F26">
        <w:rPr>
          <w:rFonts w:ascii="宋体" w:eastAsia="宋体" w:hAnsi="宋体" w:hint="eastAsia"/>
          <w:sz w:val="24"/>
          <w:szCs w:val="28"/>
        </w:rPr>
        <w:t>实质</w:t>
      </w:r>
      <w:r w:rsidR="00341F31">
        <w:rPr>
          <w:rFonts w:ascii="宋体" w:eastAsia="宋体" w:hAnsi="宋体" w:hint="eastAsia"/>
          <w:sz w:val="24"/>
          <w:szCs w:val="28"/>
        </w:rPr>
        <w:t>标准，</w:t>
      </w:r>
      <w:r w:rsidR="002909E9">
        <w:rPr>
          <w:rFonts w:ascii="宋体" w:eastAsia="宋体" w:hAnsi="宋体" w:hint="eastAsia"/>
          <w:sz w:val="24"/>
          <w:szCs w:val="28"/>
        </w:rPr>
        <w:t>且不论这一标准是否</w:t>
      </w:r>
      <w:r w:rsidR="00DB790A">
        <w:rPr>
          <w:rFonts w:ascii="宋体" w:eastAsia="宋体" w:hAnsi="宋体" w:hint="eastAsia"/>
          <w:sz w:val="24"/>
          <w:szCs w:val="28"/>
        </w:rPr>
        <w:t>正当</w:t>
      </w:r>
      <w:r w:rsidR="002909E9">
        <w:rPr>
          <w:rFonts w:ascii="宋体" w:eastAsia="宋体" w:hAnsi="宋体" w:hint="eastAsia"/>
          <w:sz w:val="24"/>
          <w:szCs w:val="28"/>
        </w:rPr>
        <w:t>，</w:t>
      </w:r>
      <w:r w:rsidR="00A04F03">
        <w:rPr>
          <w:rFonts w:ascii="宋体" w:eastAsia="宋体" w:hAnsi="宋体" w:hint="eastAsia"/>
          <w:sz w:val="24"/>
          <w:szCs w:val="28"/>
        </w:rPr>
        <w:t>问题在于</w:t>
      </w:r>
      <w:r w:rsidR="002909E9">
        <w:rPr>
          <w:rFonts w:ascii="宋体" w:eastAsia="宋体" w:hAnsi="宋体" w:hint="eastAsia"/>
          <w:sz w:val="24"/>
          <w:szCs w:val="28"/>
        </w:rPr>
        <w:t>法院在</w:t>
      </w:r>
      <w:r w:rsidR="00341F31">
        <w:rPr>
          <w:rFonts w:ascii="宋体" w:eastAsia="宋体" w:hAnsi="宋体" w:hint="eastAsia"/>
          <w:sz w:val="24"/>
          <w:szCs w:val="28"/>
        </w:rPr>
        <w:t>论证过程</w:t>
      </w:r>
      <w:r w:rsidR="00F16EBA">
        <w:rPr>
          <w:rFonts w:ascii="宋体" w:eastAsia="宋体" w:hAnsi="宋体" w:hint="eastAsia"/>
          <w:sz w:val="24"/>
          <w:szCs w:val="28"/>
        </w:rPr>
        <w:t>中</w:t>
      </w:r>
      <w:r w:rsidR="00F66146">
        <w:rPr>
          <w:rFonts w:ascii="宋体" w:eastAsia="宋体" w:hAnsi="宋体" w:hint="eastAsia"/>
          <w:sz w:val="24"/>
          <w:szCs w:val="28"/>
        </w:rPr>
        <w:t>并没有展示</w:t>
      </w:r>
      <w:r w:rsidR="000F03D3">
        <w:rPr>
          <w:rFonts w:ascii="宋体" w:eastAsia="宋体" w:hAnsi="宋体" w:hint="eastAsia"/>
          <w:sz w:val="24"/>
          <w:szCs w:val="28"/>
        </w:rPr>
        <w:t>这一标准在具体问题上的适用</w:t>
      </w:r>
      <w:r w:rsidR="000311F5">
        <w:rPr>
          <w:rFonts w:ascii="宋体" w:eastAsia="宋体" w:hAnsi="宋体" w:hint="eastAsia"/>
          <w:sz w:val="24"/>
          <w:szCs w:val="28"/>
        </w:rPr>
        <w:t>过程</w:t>
      </w:r>
      <w:r w:rsidR="000F03D3">
        <w:rPr>
          <w:rFonts w:ascii="宋体" w:eastAsia="宋体" w:hAnsi="宋体" w:hint="eastAsia"/>
          <w:sz w:val="24"/>
          <w:szCs w:val="28"/>
        </w:rPr>
        <w:t>，</w:t>
      </w:r>
      <w:r w:rsidR="00373EC4">
        <w:rPr>
          <w:rFonts w:ascii="宋体" w:eastAsia="宋体" w:hAnsi="宋体" w:hint="eastAsia"/>
          <w:sz w:val="24"/>
          <w:szCs w:val="28"/>
        </w:rPr>
        <w:t>并没有明确</w:t>
      </w:r>
      <w:r w:rsidR="00E23033">
        <w:rPr>
          <w:rFonts w:ascii="宋体" w:eastAsia="宋体" w:hAnsi="宋体" w:hint="eastAsia"/>
          <w:sz w:val="24"/>
          <w:szCs w:val="28"/>
        </w:rPr>
        <w:t>表达</w:t>
      </w:r>
      <w:r w:rsidR="000311F5">
        <w:rPr>
          <w:rFonts w:ascii="宋体" w:eastAsia="宋体" w:hAnsi="宋体" w:hint="eastAsia"/>
          <w:sz w:val="24"/>
          <w:szCs w:val="28"/>
        </w:rPr>
        <w:t>依据</w:t>
      </w:r>
      <w:r w:rsidR="00E23033">
        <w:rPr>
          <w:rFonts w:ascii="宋体" w:eastAsia="宋体" w:hAnsi="宋体" w:hint="eastAsia"/>
          <w:sz w:val="24"/>
          <w:szCs w:val="28"/>
        </w:rPr>
        <w:t>垄断协议性质</w:t>
      </w:r>
      <w:r w:rsidR="000311F5">
        <w:rPr>
          <w:rFonts w:ascii="宋体" w:eastAsia="宋体" w:hAnsi="宋体" w:hint="eastAsia"/>
          <w:sz w:val="24"/>
          <w:szCs w:val="28"/>
        </w:rPr>
        <w:t>来决定</w:t>
      </w:r>
      <w:r w:rsidR="00E23033">
        <w:rPr>
          <w:rFonts w:ascii="宋体" w:eastAsia="宋体" w:hAnsi="宋体" w:hint="eastAsia"/>
          <w:sz w:val="24"/>
          <w:szCs w:val="28"/>
        </w:rPr>
        <w:t>裁判结论</w:t>
      </w:r>
      <w:r w:rsidR="005D12ED">
        <w:rPr>
          <w:rFonts w:ascii="宋体" w:eastAsia="宋体" w:hAnsi="宋体" w:hint="eastAsia"/>
          <w:sz w:val="24"/>
          <w:szCs w:val="28"/>
        </w:rPr>
        <w:t>的理由</w:t>
      </w:r>
      <w:r w:rsidR="00E23033">
        <w:rPr>
          <w:rFonts w:ascii="宋体" w:eastAsia="宋体" w:hAnsi="宋体" w:hint="eastAsia"/>
          <w:sz w:val="24"/>
          <w:szCs w:val="28"/>
        </w:rPr>
        <w:t>。</w:t>
      </w:r>
      <w:r w:rsidR="00DA0C02">
        <w:rPr>
          <w:rFonts w:ascii="宋体" w:eastAsia="宋体" w:hAnsi="宋体" w:hint="eastAsia"/>
          <w:sz w:val="24"/>
          <w:szCs w:val="28"/>
        </w:rPr>
        <w:t>法院</w:t>
      </w:r>
      <w:r w:rsidR="0011217D">
        <w:rPr>
          <w:rFonts w:ascii="宋体" w:eastAsia="宋体" w:hAnsi="宋体" w:hint="eastAsia"/>
          <w:sz w:val="24"/>
          <w:szCs w:val="28"/>
        </w:rPr>
        <w:t>强行关联</w:t>
      </w:r>
      <w:r w:rsidR="0036084A">
        <w:rPr>
          <w:rFonts w:ascii="宋体" w:eastAsia="宋体" w:hAnsi="宋体" w:hint="eastAsia"/>
          <w:sz w:val="24"/>
          <w:szCs w:val="28"/>
        </w:rPr>
        <w:t>标准之外的</w:t>
      </w:r>
      <w:r w:rsidR="003D5FDD">
        <w:rPr>
          <w:rFonts w:ascii="宋体" w:eastAsia="宋体" w:hAnsi="宋体" w:hint="eastAsia"/>
          <w:sz w:val="24"/>
          <w:szCs w:val="28"/>
        </w:rPr>
        <w:t>理由</w:t>
      </w:r>
      <w:r w:rsidR="00680978">
        <w:rPr>
          <w:rFonts w:ascii="宋体" w:eastAsia="宋体" w:hAnsi="宋体" w:hint="eastAsia"/>
          <w:sz w:val="24"/>
          <w:szCs w:val="28"/>
        </w:rPr>
        <w:t>掩盖</w:t>
      </w:r>
      <w:r w:rsidR="005D4E40">
        <w:rPr>
          <w:rFonts w:ascii="宋体" w:eastAsia="宋体" w:hAnsi="宋体" w:hint="eastAsia"/>
          <w:sz w:val="24"/>
          <w:szCs w:val="28"/>
        </w:rPr>
        <w:t>横纵二分</w:t>
      </w:r>
      <w:r w:rsidR="0024030B">
        <w:rPr>
          <w:rFonts w:ascii="宋体" w:eastAsia="宋体" w:hAnsi="宋体" w:hint="eastAsia"/>
          <w:sz w:val="24"/>
          <w:szCs w:val="28"/>
        </w:rPr>
        <w:t>这一</w:t>
      </w:r>
      <w:r w:rsidR="00680978">
        <w:rPr>
          <w:rFonts w:ascii="宋体" w:eastAsia="宋体" w:hAnsi="宋体" w:hint="eastAsia"/>
          <w:sz w:val="24"/>
          <w:szCs w:val="28"/>
        </w:rPr>
        <w:t>实质裁判标准</w:t>
      </w:r>
      <w:r w:rsidR="003D5FDD">
        <w:rPr>
          <w:rFonts w:ascii="宋体" w:eastAsia="宋体" w:hAnsi="宋体" w:hint="eastAsia"/>
          <w:sz w:val="24"/>
          <w:szCs w:val="28"/>
        </w:rPr>
        <w:t>，</w:t>
      </w:r>
      <w:r w:rsidR="002D77AE">
        <w:rPr>
          <w:rFonts w:ascii="宋体" w:eastAsia="宋体" w:hAnsi="宋体" w:hint="eastAsia"/>
          <w:sz w:val="24"/>
          <w:szCs w:val="28"/>
        </w:rPr>
        <w:t>造成</w:t>
      </w:r>
      <w:r w:rsidR="00680978">
        <w:rPr>
          <w:rFonts w:ascii="宋体" w:eastAsia="宋体" w:hAnsi="宋体" w:hint="eastAsia"/>
          <w:sz w:val="24"/>
          <w:szCs w:val="28"/>
        </w:rPr>
        <w:t>了</w:t>
      </w:r>
      <w:r w:rsidR="008A4CB7">
        <w:rPr>
          <w:rFonts w:ascii="宋体" w:eastAsia="宋体" w:hAnsi="宋体" w:hint="eastAsia"/>
          <w:sz w:val="24"/>
          <w:szCs w:val="28"/>
        </w:rPr>
        <w:t>由</w:t>
      </w:r>
      <w:r w:rsidR="00D55483">
        <w:rPr>
          <w:rFonts w:ascii="宋体" w:eastAsia="宋体" w:hAnsi="宋体" w:hint="eastAsia"/>
          <w:sz w:val="24"/>
          <w:szCs w:val="28"/>
        </w:rPr>
        <w:t>理由</w:t>
      </w:r>
      <w:r w:rsidR="00D31AE4">
        <w:rPr>
          <w:rFonts w:ascii="宋体" w:eastAsia="宋体" w:hAnsi="宋体" w:hint="eastAsia"/>
          <w:sz w:val="24"/>
          <w:szCs w:val="28"/>
        </w:rPr>
        <w:t>到结论之间的</w:t>
      </w:r>
      <w:r w:rsidR="002A71F7">
        <w:rPr>
          <w:rFonts w:ascii="宋体" w:eastAsia="宋体" w:hAnsi="宋体" w:hint="eastAsia"/>
          <w:sz w:val="24"/>
          <w:szCs w:val="28"/>
        </w:rPr>
        <w:t>逻辑链条</w:t>
      </w:r>
      <w:r w:rsidR="00647DDD">
        <w:rPr>
          <w:rFonts w:ascii="宋体" w:eastAsia="宋体" w:hAnsi="宋体" w:hint="eastAsia"/>
          <w:sz w:val="24"/>
          <w:szCs w:val="28"/>
        </w:rPr>
        <w:t>的</w:t>
      </w:r>
      <w:r w:rsidR="002A71F7">
        <w:rPr>
          <w:rFonts w:ascii="宋体" w:eastAsia="宋体" w:hAnsi="宋体" w:hint="eastAsia"/>
          <w:sz w:val="24"/>
          <w:szCs w:val="28"/>
        </w:rPr>
        <w:t>断裂</w:t>
      </w:r>
      <w:r w:rsidR="007B6A87">
        <w:rPr>
          <w:rFonts w:ascii="宋体" w:eastAsia="宋体" w:hAnsi="宋体" w:hint="eastAsia"/>
          <w:sz w:val="24"/>
          <w:szCs w:val="28"/>
        </w:rPr>
        <w:t>，</w:t>
      </w:r>
      <w:r w:rsidR="002570A0">
        <w:rPr>
          <w:rFonts w:ascii="宋体" w:eastAsia="宋体" w:hAnsi="宋体" w:hint="eastAsia"/>
          <w:sz w:val="24"/>
          <w:szCs w:val="28"/>
        </w:rPr>
        <w:t>导致</w:t>
      </w:r>
      <w:r w:rsidR="00A70547">
        <w:rPr>
          <w:rFonts w:ascii="宋体" w:eastAsia="宋体" w:hAnsi="宋体" w:hint="eastAsia"/>
          <w:sz w:val="24"/>
          <w:szCs w:val="28"/>
        </w:rPr>
        <w:t>垄断协议的横纵二分性质</w:t>
      </w:r>
      <w:r w:rsidR="002570A0">
        <w:rPr>
          <w:rFonts w:ascii="宋体" w:eastAsia="宋体" w:hAnsi="宋体" w:hint="eastAsia"/>
          <w:sz w:val="24"/>
          <w:szCs w:val="28"/>
        </w:rPr>
        <w:t>难以成为一个</w:t>
      </w:r>
      <w:r w:rsidR="00A70547">
        <w:rPr>
          <w:rFonts w:ascii="宋体" w:eastAsia="宋体" w:hAnsi="宋体" w:hint="eastAsia"/>
          <w:sz w:val="24"/>
          <w:szCs w:val="28"/>
        </w:rPr>
        <w:t>裁判垄断协议参与者求偿案件的</w:t>
      </w:r>
      <w:r w:rsidR="002570A0">
        <w:rPr>
          <w:rFonts w:ascii="宋体" w:eastAsia="宋体" w:hAnsi="宋体" w:hint="eastAsia"/>
          <w:sz w:val="24"/>
          <w:szCs w:val="28"/>
        </w:rPr>
        <w:t>有力标准</w:t>
      </w:r>
      <w:r w:rsidR="002A71F7">
        <w:rPr>
          <w:rFonts w:ascii="宋体" w:eastAsia="宋体" w:hAnsi="宋体" w:hint="eastAsia"/>
          <w:sz w:val="24"/>
          <w:szCs w:val="28"/>
        </w:rPr>
        <w:t>。</w:t>
      </w:r>
      <w:r w:rsidR="002860BA">
        <w:rPr>
          <w:rFonts w:ascii="宋体" w:eastAsia="宋体" w:hAnsi="宋体" w:hint="eastAsia"/>
          <w:sz w:val="24"/>
          <w:szCs w:val="28"/>
        </w:rPr>
        <w:t>当然</w:t>
      </w:r>
      <w:r w:rsidR="00A77079">
        <w:rPr>
          <w:rFonts w:ascii="宋体" w:eastAsia="宋体" w:hAnsi="宋体" w:hint="eastAsia"/>
          <w:sz w:val="24"/>
          <w:szCs w:val="28"/>
        </w:rPr>
        <w:t>，</w:t>
      </w:r>
      <w:r w:rsidR="007C1F81">
        <w:rPr>
          <w:rFonts w:ascii="宋体" w:eastAsia="宋体" w:hAnsi="宋体" w:hint="eastAsia"/>
          <w:sz w:val="24"/>
          <w:szCs w:val="28"/>
        </w:rPr>
        <w:t>法院裁判提供的这些理由</w:t>
      </w:r>
      <w:r w:rsidR="002860BA">
        <w:rPr>
          <w:rFonts w:ascii="宋体" w:eastAsia="宋体" w:hAnsi="宋体" w:hint="eastAsia"/>
          <w:sz w:val="24"/>
          <w:szCs w:val="28"/>
        </w:rPr>
        <w:t>仍然具有</w:t>
      </w:r>
      <w:r w:rsidR="005F775E">
        <w:rPr>
          <w:rFonts w:ascii="宋体" w:eastAsia="宋体" w:hAnsi="宋体" w:hint="eastAsia"/>
          <w:sz w:val="24"/>
          <w:szCs w:val="28"/>
        </w:rPr>
        <w:t>讨论</w:t>
      </w:r>
      <w:r w:rsidR="002860BA">
        <w:rPr>
          <w:rFonts w:ascii="宋体" w:eastAsia="宋体" w:hAnsi="宋体" w:hint="eastAsia"/>
          <w:sz w:val="24"/>
          <w:szCs w:val="28"/>
        </w:rPr>
        <w:t>价值</w:t>
      </w:r>
      <w:r w:rsidR="005F775E">
        <w:rPr>
          <w:rFonts w:ascii="宋体" w:eastAsia="宋体" w:hAnsi="宋体" w:hint="eastAsia"/>
          <w:sz w:val="24"/>
          <w:szCs w:val="28"/>
        </w:rPr>
        <w:t>，</w:t>
      </w:r>
      <w:r w:rsidR="00A77079">
        <w:rPr>
          <w:rFonts w:ascii="宋体" w:eastAsia="宋体" w:hAnsi="宋体" w:hint="eastAsia"/>
          <w:sz w:val="24"/>
          <w:szCs w:val="28"/>
        </w:rPr>
        <w:t>本文</w:t>
      </w:r>
      <w:r w:rsidR="002860BA">
        <w:rPr>
          <w:rFonts w:ascii="宋体" w:eastAsia="宋体" w:hAnsi="宋体" w:hint="eastAsia"/>
          <w:sz w:val="24"/>
          <w:szCs w:val="28"/>
        </w:rPr>
        <w:t>将在</w:t>
      </w:r>
      <w:r w:rsidR="001B117B">
        <w:rPr>
          <w:rFonts w:ascii="宋体" w:eastAsia="宋体" w:hAnsi="宋体" w:hint="eastAsia"/>
          <w:sz w:val="24"/>
          <w:szCs w:val="28"/>
        </w:rPr>
        <w:t>正当性探寻部分</w:t>
      </w:r>
      <w:r w:rsidR="002860BA">
        <w:rPr>
          <w:rFonts w:ascii="宋体" w:eastAsia="宋体" w:hAnsi="宋体" w:hint="eastAsia"/>
          <w:sz w:val="24"/>
          <w:szCs w:val="28"/>
        </w:rPr>
        <w:t>进行回应</w:t>
      </w:r>
      <w:r w:rsidR="00A77079">
        <w:rPr>
          <w:rFonts w:ascii="宋体" w:eastAsia="宋体" w:hAnsi="宋体" w:hint="eastAsia"/>
          <w:sz w:val="24"/>
          <w:szCs w:val="28"/>
        </w:rPr>
        <w:t>。</w:t>
      </w:r>
    </w:p>
    <w:p w14:paraId="0A9449DC" w14:textId="4B1F9A7C" w:rsidR="0054559B" w:rsidRPr="006A0C51" w:rsidRDefault="0054559B" w:rsidP="00394240">
      <w:pPr>
        <w:spacing w:beforeLines="50" w:before="156" w:afterLines="50" w:after="156" w:line="300" w:lineRule="auto"/>
        <w:ind w:firstLineChars="200" w:firstLine="480"/>
        <w:jc w:val="both"/>
        <w:rPr>
          <w:rFonts w:ascii="黑体" w:eastAsia="黑体" w:hAnsi="黑体"/>
          <w:sz w:val="24"/>
          <w:szCs w:val="28"/>
        </w:rPr>
      </w:pPr>
      <w:r w:rsidRPr="006A0C51">
        <w:rPr>
          <w:rFonts w:ascii="黑体" w:eastAsia="黑体" w:hAnsi="黑体" w:hint="eastAsia"/>
          <w:sz w:val="24"/>
          <w:szCs w:val="28"/>
        </w:rPr>
        <w:t>（二）</w:t>
      </w:r>
      <w:r w:rsidR="00CC36A4">
        <w:rPr>
          <w:rFonts w:ascii="黑体" w:eastAsia="黑体" w:hAnsi="黑体" w:hint="eastAsia"/>
          <w:sz w:val="24"/>
          <w:szCs w:val="28"/>
        </w:rPr>
        <w:t>理论研究</w:t>
      </w:r>
      <w:r w:rsidR="000A5A3B">
        <w:rPr>
          <w:rFonts w:ascii="黑体" w:eastAsia="黑体" w:hAnsi="黑体" w:hint="eastAsia"/>
          <w:sz w:val="24"/>
          <w:szCs w:val="28"/>
        </w:rPr>
        <w:t>中的</w:t>
      </w:r>
      <w:r w:rsidR="004C1822">
        <w:rPr>
          <w:rFonts w:ascii="黑体" w:eastAsia="黑体" w:hAnsi="黑体" w:hint="eastAsia"/>
          <w:sz w:val="24"/>
          <w:szCs w:val="28"/>
        </w:rPr>
        <w:t>横纵</w:t>
      </w:r>
      <w:r w:rsidR="00DB1E22">
        <w:rPr>
          <w:rFonts w:ascii="黑体" w:eastAsia="黑体" w:hAnsi="黑体" w:hint="eastAsia"/>
          <w:sz w:val="24"/>
          <w:szCs w:val="28"/>
        </w:rPr>
        <w:t>思维</w:t>
      </w:r>
      <w:r w:rsidR="000E7C88">
        <w:rPr>
          <w:rFonts w:ascii="黑体" w:eastAsia="黑体" w:hAnsi="黑体" w:hint="eastAsia"/>
          <w:sz w:val="24"/>
          <w:szCs w:val="28"/>
        </w:rPr>
        <w:t>僵化</w:t>
      </w:r>
    </w:p>
    <w:p w14:paraId="22C9FB8A" w14:textId="1B1ED361" w:rsidR="0048642D" w:rsidRDefault="005A640D" w:rsidP="001912A8">
      <w:pPr>
        <w:spacing w:after="0" w:line="300" w:lineRule="auto"/>
        <w:ind w:firstLineChars="200" w:firstLine="480"/>
        <w:jc w:val="both"/>
        <w:rPr>
          <w:rFonts w:ascii="宋体" w:eastAsia="宋体" w:hAnsi="宋体"/>
          <w:sz w:val="24"/>
        </w:rPr>
      </w:pPr>
      <w:r>
        <w:rPr>
          <w:rFonts w:ascii="宋体" w:eastAsia="宋体" w:hAnsi="宋体" w:hint="eastAsia"/>
          <w:sz w:val="24"/>
          <w:szCs w:val="28"/>
        </w:rPr>
        <w:t>在垄断协议参与者</w:t>
      </w:r>
      <w:r w:rsidR="005A0B73">
        <w:rPr>
          <w:rFonts w:ascii="宋体" w:eastAsia="宋体" w:hAnsi="宋体" w:hint="eastAsia"/>
          <w:sz w:val="24"/>
          <w:szCs w:val="28"/>
        </w:rPr>
        <w:t>请求损害赔偿的案件中，</w:t>
      </w:r>
      <w:r w:rsidR="00B27B07">
        <w:rPr>
          <w:rFonts w:ascii="宋体" w:eastAsia="宋体" w:hAnsi="宋体" w:hint="eastAsia"/>
          <w:sz w:val="24"/>
          <w:szCs w:val="28"/>
        </w:rPr>
        <w:t>以垄断协议</w:t>
      </w:r>
      <w:r w:rsidR="005A0B73">
        <w:rPr>
          <w:rFonts w:ascii="宋体" w:eastAsia="宋体" w:hAnsi="宋体" w:hint="eastAsia"/>
          <w:sz w:val="24"/>
          <w:szCs w:val="28"/>
        </w:rPr>
        <w:t>的</w:t>
      </w:r>
      <w:r w:rsidR="00B27B07">
        <w:rPr>
          <w:rFonts w:ascii="宋体" w:eastAsia="宋体" w:hAnsi="宋体" w:hint="eastAsia"/>
          <w:sz w:val="24"/>
          <w:szCs w:val="28"/>
        </w:rPr>
        <w:t>性质作为</w:t>
      </w:r>
      <w:r w:rsidR="00FB3337">
        <w:rPr>
          <w:rFonts w:ascii="宋体" w:eastAsia="宋体" w:hAnsi="宋体" w:hint="eastAsia"/>
          <w:sz w:val="24"/>
          <w:szCs w:val="28"/>
        </w:rPr>
        <w:t>裁判</w:t>
      </w:r>
      <w:r w:rsidR="00D92AAC">
        <w:rPr>
          <w:rFonts w:ascii="宋体" w:eastAsia="宋体" w:hAnsi="宋体" w:hint="eastAsia"/>
          <w:sz w:val="24"/>
          <w:szCs w:val="28"/>
        </w:rPr>
        <w:t>标准</w:t>
      </w:r>
      <w:r w:rsidR="000D7ED6">
        <w:rPr>
          <w:rFonts w:ascii="宋体" w:eastAsia="宋体" w:hAnsi="宋体" w:hint="eastAsia"/>
          <w:sz w:val="24"/>
          <w:szCs w:val="28"/>
        </w:rPr>
        <w:t>，</w:t>
      </w:r>
      <w:r w:rsidR="00594D03">
        <w:rPr>
          <w:rFonts w:ascii="宋体" w:eastAsia="宋体" w:hAnsi="宋体" w:hint="eastAsia"/>
          <w:sz w:val="24"/>
          <w:szCs w:val="28"/>
        </w:rPr>
        <w:t>支持纵向</w:t>
      </w:r>
      <w:r w:rsidR="00DD49B0">
        <w:rPr>
          <w:rFonts w:ascii="宋体" w:eastAsia="宋体" w:hAnsi="宋体" w:hint="eastAsia"/>
          <w:sz w:val="24"/>
          <w:szCs w:val="28"/>
        </w:rPr>
        <w:t>垄断协议参与者请求</w:t>
      </w:r>
      <w:r w:rsidR="00E95388">
        <w:rPr>
          <w:rFonts w:ascii="宋体" w:eastAsia="宋体" w:hAnsi="宋体" w:hint="eastAsia"/>
          <w:sz w:val="24"/>
          <w:szCs w:val="28"/>
        </w:rPr>
        <w:t>损害赔偿，反对横向垄断协议参与者请求损害赔偿</w:t>
      </w:r>
      <w:r w:rsidR="00603B8A">
        <w:rPr>
          <w:rFonts w:ascii="宋体" w:eastAsia="宋体" w:hAnsi="宋体" w:hint="eastAsia"/>
          <w:sz w:val="24"/>
          <w:szCs w:val="28"/>
        </w:rPr>
        <w:t>，这一</w:t>
      </w:r>
      <w:r w:rsidR="00854D3A">
        <w:rPr>
          <w:rFonts w:ascii="Cambria" w:eastAsia="宋体" w:hAnsi="Cambria" w:cs="Cambria" w:hint="eastAsia"/>
          <w:sz w:val="24"/>
          <w:szCs w:val="28"/>
        </w:rPr>
        <w:t>裁判标准在理论研究中</w:t>
      </w:r>
      <w:r w:rsidR="00EF5FD7">
        <w:rPr>
          <w:rFonts w:ascii="Cambria" w:eastAsia="宋体" w:hAnsi="Cambria" w:cs="Cambria" w:hint="eastAsia"/>
          <w:sz w:val="24"/>
          <w:szCs w:val="28"/>
        </w:rPr>
        <w:t>少有学者就其正当性</w:t>
      </w:r>
      <w:r w:rsidR="00A34D75">
        <w:rPr>
          <w:rFonts w:ascii="Cambria" w:eastAsia="宋体" w:hAnsi="Cambria" w:cs="Cambria" w:hint="eastAsia"/>
          <w:sz w:val="24"/>
          <w:szCs w:val="28"/>
        </w:rPr>
        <w:t>展开思考</w:t>
      </w:r>
      <w:r w:rsidR="000B091C">
        <w:rPr>
          <w:rFonts w:ascii="Cambria" w:eastAsia="宋体" w:hAnsi="Cambria" w:cs="Cambria" w:hint="eastAsia"/>
          <w:sz w:val="24"/>
          <w:szCs w:val="28"/>
        </w:rPr>
        <w:t>。目前，</w:t>
      </w:r>
      <w:r w:rsidR="0007604E">
        <w:rPr>
          <w:rFonts w:ascii="Cambria" w:eastAsia="宋体" w:hAnsi="Cambria" w:cs="Cambria" w:hint="eastAsia"/>
          <w:sz w:val="24"/>
          <w:szCs w:val="28"/>
        </w:rPr>
        <w:t>大多数研究</w:t>
      </w:r>
      <w:r w:rsidR="00A249FB">
        <w:rPr>
          <w:rFonts w:ascii="Cambria" w:eastAsia="宋体" w:hAnsi="Cambria" w:cs="Cambria" w:hint="eastAsia"/>
          <w:sz w:val="24"/>
          <w:szCs w:val="28"/>
        </w:rPr>
        <w:t>对此</w:t>
      </w:r>
      <w:r w:rsidR="007059AA">
        <w:rPr>
          <w:rFonts w:ascii="Cambria" w:eastAsia="宋体" w:hAnsi="Cambria" w:cs="Cambria" w:hint="eastAsia"/>
          <w:sz w:val="24"/>
          <w:szCs w:val="28"/>
        </w:rPr>
        <w:t>缺乏深入</w:t>
      </w:r>
      <w:r w:rsidR="00065E01">
        <w:rPr>
          <w:rFonts w:ascii="Cambria" w:eastAsia="宋体" w:hAnsi="Cambria" w:cs="Cambria" w:hint="eastAsia"/>
          <w:sz w:val="24"/>
          <w:szCs w:val="28"/>
        </w:rPr>
        <w:t>地</w:t>
      </w:r>
      <w:r w:rsidR="007059AA">
        <w:rPr>
          <w:rFonts w:ascii="Cambria" w:eastAsia="宋体" w:hAnsi="Cambria" w:cs="Cambria" w:hint="eastAsia"/>
          <w:sz w:val="24"/>
          <w:szCs w:val="28"/>
        </w:rPr>
        <w:t>论证</w:t>
      </w:r>
      <w:r w:rsidR="00450668">
        <w:rPr>
          <w:rFonts w:ascii="Cambria" w:eastAsia="宋体" w:hAnsi="Cambria" w:cs="Cambria" w:hint="eastAsia"/>
          <w:sz w:val="24"/>
          <w:szCs w:val="28"/>
        </w:rPr>
        <w:t>。</w:t>
      </w:r>
      <w:r w:rsidR="00AB28D3">
        <w:rPr>
          <w:rFonts w:ascii="宋体" w:eastAsia="宋体" w:hAnsi="宋体" w:hint="eastAsia"/>
          <w:sz w:val="24"/>
          <w:szCs w:val="28"/>
        </w:rPr>
        <w:t>部分研究仅仅关注纵向垄断协议参与者的求偿案件，对横向垄断协议参与者的求偿问题不予讨论。</w:t>
      </w:r>
      <w:r w:rsidR="003B39FC">
        <w:rPr>
          <w:rStyle w:val="af0"/>
          <w:rFonts w:ascii="宋体" w:eastAsia="宋体" w:hAnsi="宋体"/>
          <w:sz w:val="24"/>
          <w:szCs w:val="28"/>
        </w:rPr>
        <w:footnoteReference w:id="9"/>
      </w:r>
      <w:r w:rsidR="007E0A37">
        <w:rPr>
          <w:rFonts w:ascii="宋体" w:eastAsia="宋体" w:hAnsi="宋体" w:hint="eastAsia"/>
          <w:sz w:val="24"/>
          <w:szCs w:val="28"/>
        </w:rPr>
        <w:t>即便有学者对横纵二分的裁判标准展开了讨论，</w:t>
      </w:r>
      <w:r w:rsidR="007B3DDA">
        <w:rPr>
          <w:rFonts w:ascii="宋体" w:eastAsia="宋体" w:hAnsi="宋体" w:hint="eastAsia"/>
          <w:sz w:val="24"/>
          <w:szCs w:val="28"/>
        </w:rPr>
        <w:t>其</w:t>
      </w:r>
      <w:r w:rsidR="00AB08F6">
        <w:rPr>
          <w:rFonts w:ascii="宋体" w:eastAsia="宋体" w:hAnsi="宋体" w:hint="eastAsia"/>
          <w:sz w:val="24"/>
          <w:szCs w:val="28"/>
        </w:rPr>
        <w:t>论证也比较表层</w:t>
      </w:r>
      <w:r w:rsidR="00567662">
        <w:rPr>
          <w:rFonts w:ascii="宋体" w:eastAsia="宋体" w:hAnsi="宋体" w:hint="eastAsia"/>
          <w:sz w:val="24"/>
          <w:szCs w:val="28"/>
        </w:rPr>
        <w:t>。</w:t>
      </w:r>
      <w:r w:rsidR="007B3DDA">
        <w:rPr>
          <w:rFonts w:ascii="宋体" w:eastAsia="宋体" w:hAnsi="宋体" w:hint="eastAsia"/>
          <w:sz w:val="24"/>
          <w:szCs w:val="28"/>
        </w:rPr>
        <w:t>例如，有观点</w:t>
      </w:r>
      <w:r w:rsidR="00AB28D3">
        <w:rPr>
          <w:rFonts w:ascii="Cambria" w:eastAsia="宋体" w:hAnsi="Cambria" w:cs="Cambria" w:hint="eastAsia"/>
          <w:sz w:val="24"/>
          <w:szCs w:val="28"/>
        </w:rPr>
        <w:t>认为</w:t>
      </w:r>
      <w:r w:rsidR="00AB28D3">
        <w:rPr>
          <w:rFonts w:ascii="宋体" w:eastAsia="宋体" w:hAnsi="宋体" w:hint="eastAsia"/>
          <w:sz w:val="24"/>
          <w:szCs w:val="28"/>
        </w:rPr>
        <w:t>“</w:t>
      </w:r>
      <w:r w:rsidR="00AB28D3" w:rsidRPr="0080717E">
        <w:rPr>
          <w:rFonts w:ascii="宋体" w:eastAsia="宋体" w:hAnsi="宋体"/>
          <w:sz w:val="24"/>
          <w:szCs w:val="28"/>
        </w:rPr>
        <w:t>横向垄断协议的危害性与形成路径直接决定了这类垄断行为的内部群体失去了对彼此提起反垄断民事诉讼的权利基础</w:t>
      </w:r>
      <w:r w:rsidR="00AB28D3">
        <w:rPr>
          <w:rFonts w:ascii="宋体" w:eastAsia="宋体" w:hAnsi="宋体" w:hint="eastAsia"/>
          <w:sz w:val="24"/>
          <w:szCs w:val="28"/>
        </w:rPr>
        <w:t>”，</w:t>
      </w:r>
      <w:r w:rsidR="00AB28D3">
        <w:rPr>
          <w:rStyle w:val="af0"/>
          <w:rFonts w:ascii="宋体" w:eastAsia="宋体" w:hAnsi="宋体"/>
          <w:sz w:val="24"/>
          <w:szCs w:val="28"/>
        </w:rPr>
        <w:footnoteReference w:id="10"/>
      </w:r>
      <w:r w:rsidR="00AB28D3">
        <w:rPr>
          <w:rFonts w:ascii="宋体" w:eastAsia="宋体" w:hAnsi="宋体" w:hint="eastAsia"/>
          <w:sz w:val="24"/>
          <w:szCs w:val="28"/>
        </w:rPr>
        <w:t>指出对垄断协议参与者的救济无法</w:t>
      </w:r>
      <w:r w:rsidR="00AB28D3" w:rsidRPr="00C33835">
        <w:rPr>
          <w:rFonts w:ascii="宋体" w:eastAsia="宋体" w:hAnsi="宋体"/>
          <w:sz w:val="24"/>
          <w:szCs w:val="28"/>
        </w:rPr>
        <w:t>普遍性地适用于横向垄断协议的民事纠纷解决</w:t>
      </w:r>
      <w:r w:rsidR="00AB28D3">
        <w:rPr>
          <w:rFonts w:ascii="宋体" w:eastAsia="宋体" w:hAnsi="宋体" w:hint="eastAsia"/>
          <w:sz w:val="24"/>
          <w:szCs w:val="28"/>
        </w:rPr>
        <w:t>，否则将违反竞争规制的基本精神。</w:t>
      </w:r>
      <w:r w:rsidR="00AB28D3">
        <w:rPr>
          <w:rStyle w:val="af0"/>
          <w:rFonts w:ascii="宋体" w:eastAsia="宋体" w:hAnsi="宋体"/>
          <w:sz w:val="24"/>
          <w:szCs w:val="28"/>
        </w:rPr>
        <w:footnoteReference w:id="11"/>
      </w:r>
      <w:r w:rsidR="00AB28D3">
        <w:rPr>
          <w:rFonts w:ascii="宋体" w:eastAsia="宋体" w:hAnsi="宋体" w:hint="eastAsia"/>
          <w:sz w:val="24"/>
          <w:szCs w:val="28"/>
        </w:rPr>
        <w:t>显然这是一种基于对横向垄</w:t>
      </w:r>
      <w:r w:rsidR="00AB28D3">
        <w:rPr>
          <w:rFonts w:ascii="宋体" w:eastAsia="宋体" w:hAnsi="宋体" w:hint="eastAsia"/>
          <w:sz w:val="24"/>
          <w:szCs w:val="28"/>
        </w:rPr>
        <w:lastRenderedPageBreak/>
        <w:t>断协议的刻板印象作出的判断，</w:t>
      </w:r>
      <w:r w:rsidR="00567662">
        <w:rPr>
          <w:rFonts w:ascii="宋体" w:eastAsia="宋体" w:hAnsi="宋体" w:hint="eastAsia"/>
          <w:sz w:val="24"/>
          <w:szCs w:val="28"/>
        </w:rPr>
        <w:t>只停留在观点表达层面，</w:t>
      </w:r>
      <w:r w:rsidR="000165FA">
        <w:rPr>
          <w:rFonts w:ascii="宋体" w:eastAsia="宋体" w:hAnsi="宋体" w:hint="eastAsia"/>
          <w:sz w:val="24"/>
          <w:szCs w:val="28"/>
        </w:rPr>
        <w:t>并未对</w:t>
      </w:r>
      <w:r w:rsidR="00AB28D3">
        <w:rPr>
          <w:rFonts w:ascii="宋体" w:eastAsia="宋体" w:hAnsi="宋体" w:hint="eastAsia"/>
          <w:sz w:val="24"/>
          <w:szCs w:val="28"/>
        </w:rPr>
        <w:t>横向垄断协议危害性</w:t>
      </w:r>
      <w:r w:rsidR="009C1D80">
        <w:rPr>
          <w:rFonts w:ascii="宋体" w:eastAsia="宋体" w:hAnsi="宋体" w:hint="eastAsia"/>
          <w:sz w:val="24"/>
          <w:szCs w:val="28"/>
        </w:rPr>
        <w:t>大</w:t>
      </w:r>
      <w:r w:rsidR="00065E01">
        <w:rPr>
          <w:rFonts w:ascii="宋体" w:eastAsia="宋体" w:hAnsi="宋体" w:hint="eastAsia"/>
          <w:sz w:val="24"/>
          <w:szCs w:val="28"/>
        </w:rPr>
        <w:t>小</w:t>
      </w:r>
      <w:r w:rsidR="009C1D80">
        <w:rPr>
          <w:rFonts w:ascii="宋体" w:eastAsia="宋体" w:hAnsi="宋体" w:hint="eastAsia"/>
          <w:sz w:val="24"/>
          <w:szCs w:val="28"/>
        </w:rPr>
        <w:t>与</w:t>
      </w:r>
      <w:r w:rsidR="00AB28D3">
        <w:rPr>
          <w:rFonts w:ascii="宋体" w:eastAsia="宋体" w:hAnsi="宋体" w:hint="eastAsia"/>
          <w:sz w:val="24"/>
          <w:szCs w:val="28"/>
        </w:rPr>
        <w:t>横向垄断协议参与者求偿</w:t>
      </w:r>
      <w:r w:rsidR="00065E01">
        <w:rPr>
          <w:rFonts w:ascii="宋体" w:eastAsia="宋体" w:hAnsi="宋体" w:hint="eastAsia"/>
          <w:sz w:val="24"/>
          <w:szCs w:val="28"/>
        </w:rPr>
        <w:t>可能性</w:t>
      </w:r>
      <w:r w:rsidR="009C1D80">
        <w:rPr>
          <w:rFonts w:ascii="宋体" w:eastAsia="宋体" w:hAnsi="宋体" w:hint="eastAsia"/>
          <w:sz w:val="24"/>
          <w:szCs w:val="28"/>
        </w:rPr>
        <w:t>之间是否存在关联</w:t>
      </w:r>
      <w:r w:rsidR="000165FA">
        <w:rPr>
          <w:rFonts w:ascii="宋体" w:eastAsia="宋体" w:hAnsi="宋体" w:hint="eastAsia"/>
          <w:sz w:val="24"/>
          <w:szCs w:val="28"/>
        </w:rPr>
        <w:t>进行</w:t>
      </w:r>
      <w:r w:rsidR="00AB28D3">
        <w:rPr>
          <w:rFonts w:ascii="宋体" w:eastAsia="宋体" w:hAnsi="宋体" w:hint="eastAsia"/>
          <w:sz w:val="24"/>
          <w:szCs w:val="28"/>
        </w:rPr>
        <w:t>思考</w:t>
      </w:r>
      <w:r w:rsidR="0089015C">
        <w:rPr>
          <w:rFonts w:ascii="宋体" w:eastAsia="宋体" w:hAnsi="宋体" w:hint="eastAsia"/>
          <w:sz w:val="24"/>
          <w:szCs w:val="28"/>
        </w:rPr>
        <w:t>。</w:t>
      </w:r>
    </w:p>
    <w:p w14:paraId="695AF009" w14:textId="1EBE9DC3" w:rsidR="00CC12D2" w:rsidRDefault="00AB1661" w:rsidP="00CC12D2">
      <w:pPr>
        <w:pStyle w:val="a9"/>
        <w:spacing w:after="0" w:line="300" w:lineRule="auto"/>
        <w:ind w:left="0" w:firstLineChars="200" w:firstLine="480"/>
        <w:jc w:val="both"/>
        <w:rPr>
          <w:rFonts w:ascii="宋体" w:eastAsia="宋体" w:hAnsi="宋体"/>
          <w:sz w:val="24"/>
        </w:rPr>
      </w:pPr>
      <w:r>
        <w:rPr>
          <w:rFonts w:ascii="宋体" w:eastAsia="宋体" w:hAnsi="宋体" w:hint="eastAsia"/>
          <w:sz w:val="24"/>
        </w:rPr>
        <w:t>横纵垄断协议之间的区别</w:t>
      </w:r>
      <w:r w:rsidR="00BA7EF0">
        <w:rPr>
          <w:rFonts w:ascii="宋体" w:eastAsia="宋体" w:hAnsi="宋体" w:hint="eastAsia"/>
          <w:sz w:val="24"/>
        </w:rPr>
        <w:t>是否</w:t>
      </w:r>
      <w:r w:rsidR="00606C46">
        <w:rPr>
          <w:rFonts w:ascii="宋体" w:eastAsia="宋体" w:hAnsi="宋体" w:hint="eastAsia"/>
          <w:sz w:val="24"/>
        </w:rPr>
        <w:t>可以</w:t>
      </w:r>
      <w:r w:rsidR="0089015C">
        <w:rPr>
          <w:rFonts w:ascii="宋体" w:eastAsia="宋体" w:hAnsi="宋体" w:hint="eastAsia"/>
          <w:sz w:val="24"/>
        </w:rPr>
        <w:t>决定</w:t>
      </w:r>
      <w:r w:rsidR="00761995">
        <w:rPr>
          <w:rFonts w:ascii="宋体" w:eastAsia="宋体" w:hAnsi="宋体" w:hint="eastAsia"/>
          <w:sz w:val="24"/>
        </w:rPr>
        <w:t>垄断协议参与者</w:t>
      </w:r>
      <w:r w:rsidR="00C31DDB">
        <w:rPr>
          <w:rFonts w:ascii="宋体" w:eastAsia="宋体" w:hAnsi="宋体" w:hint="eastAsia"/>
          <w:sz w:val="24"/>
        </w:rPr>
        <w:t>请求损害赔偿</w:t>
      </w:r>
      <w:r w:rsidR="00D008B4">
        <w:rPr>
          <w:rFonts w:ascii="宋体" w:eastAsia="宋体" w:hAnsi="宋体" w:hint="eastAsia"/>
          <w:sz w:val="24"/>
        </w:rPr>
        <w:t>，</w:t>
      </w:r>
      <w:r w:rsidR="003407C4">
        <w:rPr>
          <w:rFonts w:ascii="宋体" w:eastAsia="宋体" w:hAnsi="宋体" w:hint="eastAsia"/>
          <w:sz w:val="24"/>
        </w:rPr>
        <w:t>主流观点认为二者在两</w:t>
      </w:r>
      <w:r w:rsidR="00DD3A86">
        <w:rPr>
          <w:rFonts w:ascii="宋体" w:eastAsia="宋体" w:hAnsi="宋体" w:hint="eastAsia"/>
          <w:sz w:val="24"/>
        </w:rPr>
        <w:t>个</w:t>
      </w:r>
      <w:r w:rsidR="003407C4">
        <w:rPr>
          <w:rFonts w:ascii="宋体" w:eastAsia="宋体" w:hAnsi="宋体" w:hint="eastAsia"/>
          <w:sz w:val="24"/>
        </w:rPr>
        <w:t>方面</w:t>
      </w:r>
      <w:r w:rsidR="00DD3A86">
        <w:rPr>
          <w:rFonts w:ascii="宋体" w:eastAsia="宋体" w:hAnsi="宋体" w:hint="eastAsia"/>
          <w:sz w:val="24"/>
        </w:rPr>
        <w:t>上的</w:t>
      </w:r>
      <w:r w:rsidR="003407C4">
        <w:rPr>
          <w:rFonts w:ascii="宋体" w:eastAsia="宋体" w:hAnsi="宋体" w:hint="eastAsia"/>
          <w:sz w:val="24"/>
        </w:rPr>
        <w:t>区别</w:t>
      </w:r>
      <w:r w:rsidR="00DD3A86">
        <w:rPr>
          <w:rFonts w:ascii="宋体" w:eastAsia="宋体" w:hAnsi="宋体" w:hint="eastAsia"/>
          <w:sz w:val="24"/>
        </w:rPr>
        <w:t>决定了</w:t>
      </w:r>
      <w:r w:rsidR="00A34562">
        <w:rPr>
          <w:rFonts w:ascii="宋体" w:eastAsia="宋体" w:hAnsi="宋体" w:hint="eastAsia"/>
          <w:sz w:val="24"/>
        </w:rPr>
        <w:t>应当对二者区别对待</w:t>
      </w:r>
      <w:r w:rsidR="003407C4">
        <w:rPr>
          <w:rFonts w:ascii="宋体" w:eastAsia="宋体" w:hAnsi="宋体" w:hint="eastAsia"/>
          <w:sz w:val="24"/>
        </w:rPr>
        <w:t>。一是横向垄断协议对竞争的损害</w:t>
      </w:r>
      <w:r w:rsidR="00342832">
        <w:rPr>
          <w:rFonts w:ascii="宋体" w:eastAsia="宋体" w:hAnsi="宋体" w:hint="eastAsia"/>
          <w:sz w:val="24"/>
        </w:rPr>
        <w:t>往往</w:t>
      </w:r>
      <w:r w:rsidR="003407C4">
        <w:rPr>
          <w:rFonts w:ascii="宋体" w:eastAsia="宋体" w:hAnsi="宋体" w:hint="eastAsia"/>
          <w:sz w:val="24"/>
        </w:rPr>
        <w:t>更为严重。</w:t>
      </w:r>
      <w:r w:rsidR="00937486">
        <w:rPr>
          <w:rFonts w:ascii="宋体" w:eastAsia="宋体" w:hAnsi="宋体" w:hint="eastAsia"/>
          <w:sz w:val="24"/>
          <w:szCs w:val="28"/>
        </w:rPr>
        <w:t>有学者</w:t>
      </w:r>
      <w:r w:rsidR="00612104">
        <w:rPr>
          <w:rFonts w:ascii="宋体" w:eastAsia="宋体" w:hAnsi="宋体" w:hint="eastAsia"/>
          <w:sz w:val="24"/>
          <w:szCs w:val="28"/>
        </w:rPr>
        <w:t>主张</w:t>
      </w:r>
      <w:r w:rsidR="00937486">
        <w:rPr>
          <w:rFonts w:ascii="宋体" w:eastAsia="宋体" w:hAnsi="宋体" w:hint="eastAsia"/>
          <w:sz w:val="24"/>
          <w:szCs w:val="28"/>
        </w:rPr>
        <w:t>“砖瓦协会”一案为</w:t>
      </w:r>
      <w:r w:rsidR="00937486" w:rsidRPr="00DA0E81">
        <w:rPr>
          <w:rFonts w:ascii="宋体" w:eastAsia="宋体" w:hAnsi="宋体" w:hint="eastAsia"/>
          <w:sz w:val="24"/>
          <w:szCs w:val="28"/>
        </w:rPr>
        <w:t>联合限制产量的垄断协议行为</w:t>
      </w:r>
      <w:r w:rsidR="00937486">
        <w:rPr>
          <w:rFonts w:ascii="宋体" w:eastAsia="宋体" w:hAnsi="宋体" w:hint="eastAsia"/>
          <w:sz w:val="24"/>
          <w:szCs w:val="28"/>
        </w:rPr>
        <w:t>，其</w:t>
      </w:r>
      <w:r w:rsidR="00937486" w:rsidRPr="00DA0E81">
        <w:rPr>
          <w:rFonts w:ascii="宋体" w:eastAsia="宋体" w:hAnsi="宋体" w:hint="eastAsia"/>
          <w:sz w:val="24"/>
          <w:szCs w:val="28"/>
        </w:rPr>
        <w:t>对竞争的损害</w:t>
      </w:r>
      <w:r w:rsidR="00937486">
        <w:rPr>
          <w:rFonts w:ascii="宋体" w:eastAsia="宋体" w:hAnsi="宋体" w:hint="eastAsia"/>
          <w:sz w:val="24"/>
          <w:szCs w:val="28"/>
        </w:rPr>
        <w:t>之</w:t>
      </w:r>
      <w:r w:rsidR="00937486" w:rsidRPr="00DA0E81">
        <w:rPr>
          <w:rFonts w:ascii="宋体" w:eastAsia="宋体" w:hAnsi="宋体" w:hint="eastAsia"/>
          <w:sz w:val="24"/>
          <w:szCs w:val="28"/>
        </w:rPr>
        <w:t>严重</w:t>
      </w:r>
      <w:r w:rsidR="00937486">
        <w:rPr>
          <w:rFonts w:ascii="宋体" w:eastAsia="宋体" w:hAnsi="宋体" w:hint="eastAsia"/>
          <w:sz w:val="24"/>
          <w:szCs w:val="28"/>
        </w:rPr>
        <w:t>程度当属“</w:t>
      </w:r>
      <w:r w:rsidR="00937486" w:rsidRPr="00DA0E81">
        <w:rPr>
          <w:rFonts w:ascii="宋体" w:eastAsia="宋体" w:hAnsi="宋体" w:hint="eastAsia"/>
          <w:sz w:val="24"/>
          <w:szCs w:val="28"/>
        </w:rPr>
        <w:t>核心卡特尔</w:t>
      </w:r>
      <w:r w:rsidR="00937486">
        <w:rPr>
          <w:rFonts w:ascii="宋体" w:eastAsia="宋体" w:hAnsi="宋体" w:hint="eastAsia"/>
          <w:sz w:val="24"/>
          <w:szCs w:val="28"/>
        </w:rPr>
        <w:t>”</w:t>
      </w:r>
      <w:r w:rsidR="00612104">
        <w:rPr>
          <w:rFonts w:ascii="宋体" w:eastAsia="宋体" w:hAnsi="宋体" w:hint="eastAsia"/>
          <w:sz w:val="24"/>
          <w:szCs w:val="28"/>
        </w:rPr>
        <w:t>之类，因此要受到比纵向垄断协议更为严格的规制；</w:t>
      </w:r>
      <w:r w:rsidR="00937486">
        <w:rPr>
          <w:rStyle w:val="af0"/>
          <w:rFonts w:ascii="宋体" w:eastAsia="宋体" w:hAnsi="宋体"/>
          <w:sz w:val="24"/>
          <w:szCs w:val="28"/>
        </w:rPr>
        <w:footnoteReference w:id="12"/>
      </w:r>
      <w:r w:rsidR="005258E2">
        <w:rPr>
          <w:rFonts w:ascii="宋体" w:eastAsia="宋体" w:hAnsi="宋体" w:hint="eastAsia"/>
          <w:sz w:val="24"/>
          <w:szCs w:val="28"/>
        </w:rPr>
        <w:t>在</w:t>
      </w:r>
      <w:r w:rsidR="005258E2" w:rsidRPr="008C37D6">
        <w:rPr>
          <w:rFonts w:ascii="宋体" w:eastAsia="宋体" w:hAnsi="宋体" w:hint="eastAsia"/>
          <w:sz w:val="24"/>
          <w:szCs w:val="28"/>
        </w:rPr>
        <w:t>上海日进电气诉松下电器垄断纠纷案中，法院</w:t>
      </w:r>
      <w:r w:rsidR="005258E2">
        <w:rPr>
          <w:rFonts w:ascii="宋体" w:eastAsia="宋体" w:hAnsi="宋体" w:hint="eastAsia"/>
          <w:sz w:val="24"/>
          <w:szCs w:val="28"/>
        </w:rPr>
        <w:t>也表达了</w:t>
      </w:r>
      <w:r w:rsidR="005258E2" w:rsidRPr="008C37D6">
        <w:rPr>
          <w:rFonts w:ascii="宋体" w:eastAsia="宋体" w:hAnsi="宋体" w:hint="eastAsia"/>
          <w:sz w:val="24"/>
          <w:szCs w:val="28"/>
        </w:rPr>
        <w:t>对横向垄断协议与纵向垄断协议的不同态度，其指出横向垄断协议排除、限制竞争的可能性与效果均大于纵向垄断协议</w:t>
      </w:r>
      <w:r w:rsidR="003407C4">
        <w:rPr>
          <w:rFonts w:ascii="宋体" w:eastAsia="宋体" w:hAnsi="宋体" w:hint="eastAsia"/>
          <w:sz w:val="24"/>
          <w:szCs w:val="28"/>
        </w:rPr>
        <w:t>。</w:t>
      </w:r>
      <w:r w:rsidR="005258E2">
        <w:rPr>
          <w:rStyle w:val="af0"/>
          <w:rFonts w:ascii="宋体" w:eastAsia="宋体" w:hAnsi="宋体"/>
          <w:sz w:val="24"/>
          <w:szCs w:val="28"/>
        </w:rPr>
        <w:footnoteReference w:id="13"/>
      </w:r>
      <w:r w:rsidR="003407C4">
        <w:rPr>
          <w:rFonts w:ascii="宋体" w:eastAsia="宋体" w:hAnsi="宋体" w:hint="eastAsia"/>
          <w:sz w:val="24"/>
          <w:szCs w:val="28"/>
        </w:rPr>
        <w:t>二是横向垄断协议参与者往往是出于合意而加入垄断协议，恶性更大。</w:t>
      </w:r>
      <w:r w:rsidR="00EF69F7">
        <w:rPr>
          <w:rFonts w:ascii="宋体" w:eastAsia="宋体" w:hAnsi="宋体" w:hint="eastAsia"/>
          <w:sz w:val="24"/>
          <w:szCs w:val="28"/>
        </w:rPr>
        <w:t>而</w:t>
      </w:r>
      <w:r w:rsidR="00937486">
        <w:rPr>
          <w:rFonts w:ascii="宋体" w:eastAsia="宋体" w:hAnsi="宋体" w:hint="eastAsia"/>
          <w:sz w:val="24"/>
          <w:szCs w:val="28"/>
        </w:rPr>
        <w:t>纵向垄断协议中的上游企业往往被推断为对生产经营环节拥有控制力</w:t>
      </w:r>
      <w:r w:rsidR="005B04F6">
        <w:rPr>
          <w:rFonts w:ascii="宋体" w:eastAsia="宋体" w:hAnsi="宋体" w:hint="eastAsia"/>
          <w:sz w:val="24"/>
          <w:szCs w:val="28"/>
        </w:rPr>
        <w:t>，</w:t>
      </w:r>
      <w:r w:rsidR="00937486">
        <w:rPr>
          <w:rStyle w:val="af0"/>
          <w:rFonts w:ascii="宋体" w:eastAsia="宋体" w:hAnsi="宋体"/>
          <w:sz w:val="24"/>
          <w:szCs w:val="28"/>
        </w:rPr>
        <w:footnoteReference w:id="14"/>
      </w:r>
      <w:r w:rsidR="00EF69F7">
        <w:rPr>
          <w:rFonts w:ascii="宋体" w:eastAsia="宋体" w:hAnsi="宋体" w:hint="eastAsia"/>
          <w:sz w:val="24"/>
          <w:szCs w:val="28"/>
        </w:rPr>
        <w:t>纵向垄断协议参与者</w:t>
      </w:r>
      <w:r w:rsidR="00FE3EF4">
        <w:rPr>
          <w:rFonts w:ascii="宋体" w:eastAsia="宋体" w:hAnsi="宋体" w:hint="eastAsia"/>
          <w:sz w:val="24"/>
          <w:szCs w:val="28"/>
        </w:rPr>
        <w:t>往往</w:t>
      </w:r>
      <w:r w:rsidR="005B04F6" w:rsidRPr="00A94ADE">
        <w:rPr>
          <w:rFonts w:ascii="宋体" w:eastAsia="宋体" w:hAnsi="宋体"/>
          <w:sz w:val="24"/>
          <w:szCs w:val="28"/>
        </w:rPr>
        <w:t>可能是基于单方强制而签订协议或协同行动</w:t>
      </w:r>
      <w:r w:rsidR="005D4511">
        <w:rPr>
          <w:rFonts w:ascii="宋体" w:eastAsia="宋体" w:hAnsi="宋体" w:hint="eastAsia"/>
          <w:sz w:val="24"/>
          <w:szCs w:val="28"/>
        </w:rPr>
        <w:t>。</w:t>
      </w:r>
      <w:r w:rsidR="005B04F6">
        <w:rPr>
          <w:rStyle w:val="af0"/>
          <w:rFonts w:ascii="宋体" w:eastAsia="宋体" w:hAnsi="宋体"/>
          <w:sz w:val="24"/>
          <w:szCs w:val="28"/>
        </w:rPr>
        <w:footnoteReference w:id="15"/>
      </w:r>
      <w:r w:rsidR="00586242">
        <w:rPr>
          <w:rFonts w:ascii="宋体" w:eastAsia="宋体" w:hAnsi="宋体" w:hint="eastAsia"/>
          <w:sz w:val="24"/>
        </w:rPr>
        <w:t>这两个</w:t>
      </w:r>
      <w:r w:rsidR="000755AF">
        <w:rPr>
          <w:rFonts w:ascii="宋体" w:eastAsia="宋体" w:hAnsi="宋体" w:hint="eastAsia"/>
          <w:sz w:val="24"/>
        </w:rPr>
        <w:t>理论上的</w:t>
      </w:r>
      <w:r w:rsidR="00586242">
        <w:rPr>
          <w:rFonts w:ascii="宋体" w:eastAsia="宋体" w:hAnsi="宋体" w:hint="eastAsia"/>
          <w:sz w:val="24"/>
        </w:rPr>
        <w:t>不完全</w:t>
      </w:r>
      <w:r w:rsidR="00214512">
        <w:rPr>
          <w:rFonts w:ascii="宋体" w:eastAsia="宋体" w:hAnsi="宋体" w:hint="eastAsia"/>
          <w:sz w:val="24"/>
        </w:rPr>
        <w:t>推断在适用于具体的个案中时</w:t>
      </w:r>
      <w:r w:rsidR="00EE70ED">
        <w:rPr>
          <w:rFonts w:ascii="宋体" w:eastAsia="宋体" w:hAnsi="宋体" w:hint="eastAsia"/>
          <w:sz w:val="24"/>
        </w:rPr>
        <w:t>并不能</w:t>
      </w:r>
      <w:r w:rsidR="00B05171">
        <w:rPr>
          <w:rFonts w:ascii="宋体" w:eastAsia="宋体" w:hAnsi="宋体" w:hint="eastAsia"/>
          <w:sz w:val="24"/>
        </w:rPr>
        <w:t>导出</w:t>
      </w:r>
      <w:r w:rsidR="006066FA">
        <w:rPr>
          <w:rFonts w:ascii="宋体" w:eastAsia="宋体" w:hAnsi="宋体" w:hint="eastAsia"/>
          <w:sz w:val="24"/>
        </w:rPr>
        <w:t>正确的判断</w:t>
      </w:r>
      <w:r w:rsidR="00BA22B2">
        <w:rPr>
          <w:rFonts w:ascii="宋体" w:eastAsia="宋体" w:hAnsi="宋体" w:hint="eastAsia"/>
          <w:sz w:val="24"/>
        </w:rPr>
        <w:t>。</w:t>
      </w:r>
      <w:r w:rsidR="001F66CB">
        <w:rPr>
          <w:rFonts w:ascii="宋体" w:eastAsia="宋体" w:hAnsi="宋体" w:hint="eastAsia"/>
          <w:sz w:val="24"/>
        </w:rPr>
        <w:t>一方面</w:t>
      </w:r>
      <w:r w:rsidR="00107BDC">
        <w:rPr>
          <w:rFonts w:ascii="宋体" w:eastAsia="宋体" w:hAnsi="宋体" w:hint="eastAsia"/>
          <w:sz w:val="24"/>
          <w:szCs w:val="28"/>
        </w:rPr>
        <w:t>横向垄断协议</w:t>
      </w:r>
      <w:r w:rsidR="00BA1876">
        <w:rPr>
          <w:rFonts w:ascii="宋体" w:eastAsia="宋体" w:hAnsi="宋体" w:hint="eastAsia"/>
          <w:sz w:val="24"/>
          <w:szCs w:val="28"/>
        </w:rPr>
        <w:t>在</w:t>
      </w:r>
      <w:r w:rsidR="00EA273C">
        <w:rPr>
          <w:rFonts w:ascii="宋体" w:eastAsia="宋体" w:hAnsi="宋体" w:hint="eastAsia"/>
          <w:sz w:val="24"/>
          <w:szCs w:val="28"/>
        </w:rPr>
        <w:t>实践面向</w:t>
      </w:r>
      <w:r w:rsidR="00BA1876">
        <w:rPr>
          <w:rFonts w:ascii="宋体" w:eastAsia="宋体" w:hAnsi="宋体" w:hint="eastAsia"/>
          <w:sz w:val="24"/>
          <w:szCs w:val="28"/>
        </w:rPr>
        <w:t>上并未</w:t>
      </w:r>
      <w:r w:rsidR="009E60A8">
        <w:rPr>
          <w:rFonts w:ascii="宋体" w:eastAsia="宋体" w:hAnsi="宋体" w:hint="eastAsia"/>
          <w:sz w:val="24"/>
          <w:szCs w:val="28"/>
        </w:rPr>
        <w:t>完全符合</w:t>
      </w:r>
      <w:r w:rsidR="00BA1876">
        <w:rPr>
          <w:rFonts w:ascii="宋体" w:eastAsia="宋体" w:hAnsi="宋体" w:hint="eastAsia"/>
          <w:sz w:val="24"/>
          <w:szCs w:val="28"/>
        </w:rPr>
        <w:t>理论</w:t>
      </w:r>
      <w:r w:rsidR="00154D93">
        <w:rPr>
          <w:rFonts w:ascii="宋体" w:eastAsia="宋体" w:hAnsi="宋体" w:hint="eastAsia"/>
          <w:sz w:val="24"/>
          <w:szCs w:val="28"/>
        </w:rPr>
        <w:t>中的</w:t>
      </w:r>
      <w:r w:rsidR="00717799">
        <w:rPr>
          <w:rFonts w:ascii="宋体" w:eastAsia="宋体" w:hAnsi="宋体" w:hint="eastAsia"/>
          <w:sz w:val="24"/>
          <w:szCs w:val="28"/>
        </w:rPr>
        <w:t>归纳</w:t>
      </w:r>
      <w:r w:rsidR="000634F7">
        <w:rPr>
          <w:rFonts w:ascii="宋体" w:eastAsia="宋体" w:hAnsi="宋体" w:hint="eastAsia"/>
          <w:sz w:val="24"/>
          <w:szCs w:val="28"/>
        </w:rPr>
        <w:t>，</w:t>
      </w:r>
      <w:r w:rsidR="00107BDC">
        <w:rPr>
          <w:rFonts w:ascii="宋体" w:eastAsia="宋体" w:hAnsi="宋体" w:hint="eastAsia"/>
          <w:sz w:val="24"/>
          <w:szCs w:val="28"/>
        </w:rPr>
        <w:t>有学者指出“</w:t>
      </w:r>
      <w:r w:rsidR="00107BDC" w:rsidRPr="001912A8">
        <w:rPr>
          <w:rFonts w:ascii="宋体" w:eastAsia="宋体" w:hAnsi="宋体"/>
          <w:sz w:val="24"/>
        </w:rPr>
        <w:t>与理论研究的结论相背离的是，现实中纵向垄断协议与横向垄断协议的危害难分伯仲。</w:t>
      </w:r>
      <w:r w:rsidR="00107BDC">
        <w:rPr>
          <w:rFonts w:ascii="宋体" w:eastAsia="宋体" w:hAnsi="宋体" w:hint="eastAsia"/>
          <w:sz w:val="24"/>
        </w:rPr>
        <w:t>”</w:t>
      </w:r>
      <w:r w:rsidR="00107BDC">
        <w:rPr>
          <w:rStyle w:val="af0"/>
          <w:rFonts w:ascii="宋体" w:eastAsia="宋体" w:hAnsi="宋体"/>
          <w:sz w:val="24"/>
        </w:rPr>
        <w:footnoteReference w:id="16"/>
      </w:r>
      <w:r w:rsidR="00154D93">
        <w:rPr>
          <w:rFonts w:ascii="宋体" w:eastAsia="宋体" w:hAnsi="宋体" w:hint="eastAsia"/>
          <w:sz w:val="24"/>
        </w:rPr>
        <w:t>同样值得注意的是，</w:t>
      </w:r>
      <w:r w:rsidR="000B113E">
        <w:rPr>
          <w:rFonts w:ascii="宋体" w:eastAsia="宋体" w:hAnsi="宋体" w:hint="eastAsia"/>
          <w:sz w:val="24"/>
        </w:rPr>
        <w:t>在</w:t>
      </w:r>
      <w:r w:rsidR="00AA4B99">
        <w:rPr>
          <w:rFonts w:ascii="宋体" w:eastAsia="宋体" w:hAnsi="宋体" w:hint="eastAsia"/>
          <w:sz w:val="24"/>
        </w:rPr>
        <w:t>“</w:t>
      </w:r>
      <w:r w:rsidR="000B113E">
        <w:rPr>
          <w:rFonts w:ascii="宋体" w:eastAsia="宋体" w:hAnsi="宋体" w:hint="eastAsia"/>
          <w:sz w:val="24"/>
        </w:rPr>
        <w:t>锐邦诉强生案</w:t>
      </w:r>
      <w:r w:rsidR="00AA4B99">
        <w:rPr>
          <w:rFonts w:ascii="宋体" w:eastAsia="宋体" w:hAnsi="宋体" w:hint="eastAsia"/>
          <w:sz w:val="24"/>
        </w:rPr>
        <w:t>”</w:t>
      </w:r>
      <w:r w:rsidR="000B113E">
        <w:rPr>
          <w:rFonts w:ascii="宋体" w:eastAsia="宋体" w:hAnsi="宋体" w:hint="eastAsia"/>
          <w:sz w:val="24"/>
        </w:rPr>
        <w:t>中，</w:t>
      </w:r>
      <w:r w:rsidR="00AA4B99">
        <w:rPr>
          <w:rFonts w:ascii="宋体" w:eastAsia="宋体" w:hAnsi="宋体" w:hint="eastAsia"/>
          <w:sz w:val="24"/>
        </w:rPr>
        <w:t>双方长达1</w:t>
      </w:r>
      <w:r w:rsidR="00AA4B99">
        <w:rPr>
          <w:rFonts w:ascii="宋体" w:eastAsia="宋体" w:hAnsi="宋体"/>
          <w:sz w:val="24"/>
        </w:rPr>
        <w:t>5</w:t>
      </w:r>
      <w:r w:rsidR="00AA4B99">
        <w:rPr>
          <w:rFonts w:ascii="宋体" w:eastAsia="宋体" w:hAnsi="宋体" w:hint="eastAsia"/>
          <w:sz w:val="24"/>
        </w:rPr>
        <w:t>年的合作关系很难说</w:t>
      </w:r>
      <w:r w:rsidR="009D4644">
        <w:rPr>
          <w:rFonts w:ascii="宋体" w:eastAsia="宋体" w:hAnsi="宋体" w:hint="eastAsia"/>
          <w:sz w:val="24"/>
        </w:rPr>
        <w:t>必然</w:t>
      </w:r>
      <w:r w:rsidR="00AA4B99">
        <w:rPr>
          <w:rFonts w:ascii="宋体" w:eastAsia="宋体" w:hAnsi="宋体" w:hint="eastAsia"/>
          <w:sz w:val="24"/>
        </w:rPr>
        <w:t>比某些横向垄断协议造成的危害小。</w:t>
      </w:r>
      <w:r w:rsidR="001F66CB">
        <w:rPr>
          <w:rFonts w:ascii="宋体" w:eastAsia="宋体" w:hAnsi="宋体" w:hint="eastAsia"/>
          <w:sz w:val="24"/>
        </w:rPr>
        <w:t>另一方面，</w:t>
      </w:r>
      <w:r w:rsidR="00844E1F">
        <w:rPr>
          <w:rFonts w:ascii="宋体" w:eastAsia="宋体" w:hAnsi="宋体" w:hint="eastAsia"/>
          <w:sz w:val="24"/>
        </w:rPr>
        <w:t>横向垄断协议中</w:t>
      </w:r>
      <w:r w:rsidR="0035433C">
        <w:rPr>
          <w:rFonts w:ascii="宋体" w:eastAsia="宋体" w:hAnsi="宋体" w:hint="eastAsia"/>
          <w:sz w:val="24"/>
        </w:rPr>
        <w:t>垄断协议参与者之间</w:t>
      </w:r>
      <w:r w:rsidR="000679DB">
        <w:rPr>
          <w:rFonts w:ascii="宋体" w:eastAsia="宋体" w:hAnsi="宋体" w:hint="eastAsia"/>
          <w:sz w:val="24"/>
        </w:rPr>
        <w:t>也有可能存在控制关系</w:t>
      </w:r>
      <w:r w:rsidR="003C77A1">
        <w:rPr>
          <w:rFonts w:ascii="宋体" w:eastAsia="宋体" w:hAnsi="宋体" w:hint="eastAsia"/>
          <w:sz w:val="24"/>
        </w:rPr>
        <w:t>。</w:t>
      </w:r>
      <w:r w:rsidR="00C0455F">
        <w:rPr>
          <w:rFonts w:ascii="宋体" w:eastAsia="宋体" w:hAnsi="宋体" w:hint="eastAsia"/>
          <w:sz w:val="24"/>
        </w:rPr>
        <w:t>在</w:t>
      </w:r>
      <w:r w:rsidR="00ED610A">
        <w:rPr>
          <w:rFonts w:ascii="宋体" w:eastAsia="宋体" w:hAnsi="宋体" w:hint="eastAsia"/>
          <w:sz w:val="24"/>
        </w:rPr>
        <w:t>“</w:t>
      </w:r>
      <w:r w:rsidR="00C0455F">
        <w:rPr>
          <w:rFonts w:ascii="宋体" w:eastAsia="宋体" w:hAnsi="宋体" w:hint="eastAsia"/>
          <w:sz w:val="24"/>
        </w:rPr>
        <w:t>砖瓦协会案</w:t>
      </w:r>
      <w:r w:rsidR="00ED610A">
        <w:rPr>
          <w:rFonts w:ascii="宋体" w:eastAsia="宋体" w:hAnsi="宋体" w:hint="eastAsia"/>
          <w:sz w:val="24"/>
        </w:rPr>
        <w:t>”</w:t>
      </w:r>
      <w:r w:rsidR="00C0455F">
        <w:rPr>
          <w:rFonts w:ascii="宋体" w:eastAsia="宋体" w:hAnsi="宋体" w:hint="eastAsia"/>
          <w:sz w:val="24"/>
        </w:rPr>
        <w:t>中，有学者</w:t>
      </w:r>
      <w:r w:rsidR="00DC4AF7">
        <w:rPr>
          <w:rFonts w:ascii="宋体" w:eastAsia="宋体" w:hAnsi="宋体" w:hint="eastAsia"/>
          <w:sz w:val="24"/>
        </w:rPr>
        <w:t>就</w:t>
      </w:r>
      <w:r w:rsidR="00C0455F">
        <w:rPr>
          <w:rFonts w:ascii="宋体" w:eastAsia="宋体" w:hAnsi="宋体" w:hint="eastAsia"/>
          <w:sz w:val="24"/>
        </w:rPr>
        <w:t>敏锐地观察到了横向垄断协议参与者之间</w:t>
      </w:r>
      <w:r w:rsidR="00DC4AF7">
        <w:rPr>
          <w:rFonts w:ascii="宋体" w:eastAsia="宋体" w:hAnsi="宋体" w:hint="eastAsia"/>
          <w:sz w:val="24"/>
        </w:rPr>
        <w:t>同样</w:t>
      </w:r>
      <w:r w:rsidR="00C0455F">
        <w:rPr>
          <w:rFonts w:ascii="宋体" w:eastAsia="宋体" w:hAnsi="宋体" w:hint="eastAsia"/>
          <w:sz w:val="24"/>
        </w:rPr>
        <w:t>存在强弱对比关系</w:t>
      </w:r>
      <w:r w:rsidR="008C5FEA">
        <w:rPr>
          <w:rFonts w:ascii="宋体" w:eastAsia="宋体" w:hAnsi="宋体" w:hint="eastAsia"/>
          <w:sz w:val="24"/>
        </w:rPr>
        <w:t>，</w:t>
      </w:r>
      <w:r w:rsidR="00D60F45">
        <w:rPr>
          <w:rFonts w:ascii="宋体" w:eastAsia="宋体" w:hAnsi="宋体" w:hint="eastAsia"/>
          <w:sz w:val="24"/>
        </w:rPr>
        <w:t>部分参与者</w:t>
      </w:r>
      <w:r w:rsidR="007E290B">
        <w:rPr>
          <w:rFonts w:ascii="宋体" w:eastAsia="宋体" w:hAnsi="宋体" w:hint="eastAsia"/>
          <w:sz w:val="24"/>
        </w:rPr>
        <w:t>甚至</w:t>
      </w:r>
      <w:r w:rsidR="00DB784B">
        <w:rPr>
          <w:rFonts w:ascii="宋体" w:eastAsia="宋体" w:hAnsi="宋体" w:hint="eastAsia"/>
          <w:sz w:val="24"/>
        </w:rPr>
        <w:t>会</w:t>
      </w:r>
      <w:r w:rsidR="007E290B">
        <w:rPr>
          <w:rFonts w:ascii="宋体" w:eastAsia="宋体" w:hAnsi="宋体" w:hint="eastAsia"/>
          <w:sz w:val="24"/>
        </w:rPr>
        <w:t>受到暴力威胁</w:t>
      </w:r>
      <w:r w:rsidR="00DB784B">
        <w:rPr>
          <w:rFonts w:ascii="宋体" w:eastAsia="宋体" w:hAnsi="宋体" w:hint="eastAsia"/>
          <w:sz w:val="24"/>
        </w:rPr>
        <w:t>。</w:t>
      </w:r>
      <w:r w:rsidR="00C0455F">
        <w:rPr>
          <w:rStyle w:val="af0"/>
          <w:rFonts w:ascii="宋体" w:eastAsia="宋体" w:hAnsi="宋体"/>
          <w:sz w:val="24"/>
        </w:rPr>
        <w:footnoteReference w:id="17"/>
      </w:r>
      <w:r w:rsidR="0086407E">
        <w:rPr>
          <w:rFonts w:ascii="宋体" w:eastAsia="宋体" w:hAnsi="宋体" w:hint="eastAsia"/>
          <w:sz w:val="24"/>
        </w:rPr>
        <w:t>事实上，</w:t>
      </w:r>
      <w:r w:rsidR="008C5FEA">
        <w:rPr>
          <w:rFonts w:ascii="宋体" w:eastAsia="宋体" w:hAnsi="宋体" w:hint="eastAsia"/>
          <w:sz w:val="24"/>
        </w:rPr>
        <w:t>控制关系同样存在于横向垄断协议参与者之中</w:t>
      </w:r>
      <w:r w:rsidR="00390971">
        <w:rPr>
          <w:rFonts w:ascii="宋体" w:eastAsia="宋体" w:hAnsi="宋体" w:hint="eastAsia"/>
          <w:sz w:val="24"/>
        </w:rPr>
        <w:t>。</w:t>
      </w:r>
    </w:p>
    <w:p w14:paraId="7E8710A7" w14:textId="64ED5C4C" w:rsidR="00864116" w:rsidRPr="00CC12D2" w:rsidRDefault="00C335C9" w:rsidP="00CC12D2">
      <w:pPr>
        <w:pStyle w:val="a9"/>
        <w:spacing w:after="0" w:line="300" w:lineRule="auto"/>
        <w:ind w:left="0" w:firstLineChars="200" w:firstLine="480"/>
        <w:jc w:val="both"/>
        <w:rPr>
          <w:rFonts w:ascii="宋体" w:eastAsia="宋体" w:hAnsi="宋体"/>
          <w:sz w:val="24"/>
        </w:rPr>
      </w:pPr>
      <w:r>
        <w:rPr>
          <w:rFonts w:ascii="宋体" w:eastAsia="宋体" w:hAnsi="宋体" w:hint="eastAsia"/>
          <w:sz w:val="24"/>
        </w:rPr>
        <w:t>将垄断协议参与者作横纵二分</w:t>
      </w:r>
      <w:r w:rsidR="0079661C">
        <w:rPr>
          <w:rFonts w:ascii="宋体" w:eastAsia="宋体" w:hAnsi="宋体" w:hint="eastAsia"/>
          <w:sz w:val="24"/>
        </w:rPr>
        <w:t>，</w:t>
      </w:r>
      <w:r w:rsidR="000A019E">
        <w:rPr>
          <w:rFonts w:ascii="宋体" w:eastAsia="宋体" w:hAnsi="宋体" w:hint="eastAsia"/>
          <w:sz w:val="24"/>
        </w:rPr>
        <w:t>僵化地</w:t>
      </w:r>
      <w:r w:rsidR="00CB38CF">
        <w:rPr>
          <w:rFonts w:ascii="宋体" w:eastAsia="宋体" w:hAnsi="宋体" w:hint="eastAsia"/>
          <w:sz w:val="24"/>
        </w:rPr>
        <w:t>反对</w:t>
      </w:r>
      <w:r w:rsidR="00281CF6">
        <w:rPr>
          <w:rFonts w:ascii="宋体" w:eastAsia="宋体" w:hAnsi="宋体" w:hint="eastAsia"/>
          <w:sz w:val="24"/>
        </w:rPr>
        <w:t>横向垄断协议参与者</w:t>
      </w:r>
      <w:r w:rsidR="00CB38CF">
        <w:rPr>
          <w:rFonts w:ascii="宋体" w:eastAsia="宋体" w:hAnsi="宋体" w:hint="eastAsia"/>
          <w:sz w:val="24"/>
        </w:rPr>
        <w:t>请求损害赔偿</w:t>
      </w:r>
      <w:r w:rsidR="000A019E">
        <w:rPr>
          <w:rFonts w:ascii="宋体" w:eastAsia="宋体" w:hAnsi="宋体" w:hint="eastAsia"/>
          <w:sz w:val="24"/>
        </w:rPr>
        <w:t>，支持纵向垄断协议参与者请求损害赔偿，忽视个案</w:t>
      </w:r>
      <w:r w:rsidR="00390971">
        <w:rPr>
          <w:rFonts w:ascii="宋体" w:eastAsia="宋体" w:hAnsi="宋体" w:hint="eastAsia"/>
          <w:sz w:val="24"/>
        </w:rPr>
        <w:t>中的</w:t>
      </w:r>
      <w:r w:rsidR="000A019E">
        <w:rPr>
          <w:rFonts w:ascii="宋体" w:eastAsia="宋体" w:hAnsi="宋体" w:hint="eastAsia"/>
          <w:sz w:val="24"/>
        </w:rPr>
        <w:t>事实</w:t>
      </w:r>
      <w:r w:rsidR="00390971">
        <w:rPr>
          <w:rFonts w:ascii="宋体" w:eastAsia="宋体" w:hAnsi="宋体" w:hint="eastAsia"/>
          <w:sz w:val="24"/>
        </w:rPr>
        <w:t>，</w:t>
      </w:r>
      <w:r w:rsidR="00D51F0B">
        <w:rPr>
          <w:rFonts w:ascii="宋体" w:eastAsia="宋体" w:hAnsi="宋体" w:hint="eastAsia"/>
          <w:sz w:val="24"/>
        </w:rPr>
        <w:t>仅以垄断协议的横纵性质作为判断标尺，</w:t>
      </w:r>
      <w:r w:rsidR="00390971">
        <w:rPr>
          <w:rFonts w:ascii="宋体" w:eastAsia="宋体" w:hAnsi="宋体" w:hint="eastAsia"/>
          <w:sz w:val="24"/>
        </w:rPr>
        <w:t>恰恰容易造成</w:t>
      </w:r>
      <w:r w:rsidR="0074184D">
        <w:rPr>
          <w:rFonts w:ascii="宋体" w:eastAsia="宋体" w:hAnsi="宋体" w:hint="eastAsia"/>
          <w:sz w:val="24"/>
        </w:rPr>
        <w:t>对</w:t>
      </w:r>
      <w:r w:rsidR="00390971">
        <w:rPr>
          <w:rFonts w:ascii="宋体" w:eastAsia="宋体" w:hAnsi="宋体" w:hint="eastAsia"/>
          <w:sz w:val="24"/>
        </w:rPr>
        <w:t>垄断协议参与者</w:t>
      </w:r>
      <w:r w:rsidR="0074184D">
        <w:rPr>
          <w:rFonts w:ascii="宋体" w:eastAsia="宋体" w:hAnsi="宋体" w:hint="eastAsia"/>
          <w:sz w:val="24"/>
        </w:rPr>
        <w:t>的</w:t>
      </w:r>
      <w:r w:rsidR="00390971">
        <w:rPr>
          <w:rFonts w:ascii="宋体" w:eastAsia="宋体" w:hAnsi="宋体" w:hint="eastAsia"/>
          <w:sz w:val="24"/>
        </w:rPr>
        <w:t>救济在分配上的错位</w:t>
      </w:r>
      <w:r w:rsidR="006004B4">
        <w:rPr>
          <w:rFonts w:ascii="宋体" w:eastAsia="宋体" w:hAnsi="宋体" w:hint="eastAsia"/>
          <w:sz w:val="24"/>
        </w:rPr>
        <w:t>。</w:t>
      </w:r>
      <w:r w:rsidR="00903FEE">
        <w:rPr>
          <w:rFonts w:ascii="宋体" w:eastAsia="宋体" w:hAnsi="宋体" w:hint="eastAsia"/>
          <w:sz w:val="24"/>
        </w:rPr>
        <w:t>总而言之，</w:t>
      </w:r>
      <w:r w:rsidR="0044581E" w:rsidRPr="00903FEE">
        <w:rPr>
          <w:rFonts w:ascii="Times New Roman" w:eastAsia="宋体" w:hAnsi="Times New Roman" w:cs="Times New Roman (正文 CS 字体)" w:hint="eastAsia"/>
          <w:sz w:val="24"/>
          <w:szCs w:val="28"/>
        </w:rPr>
        <w:t>垄断协议的</w:t>
      </w:r>
      <w:r w:rsidR="003C5667">
        <w:rPr>
          <w:rFonts w:ascii="Times New Roman" w:eastAsia="宋体" w:hAnsi="Times New Roman" w:cs="Times New Roman (正文 CS 字体)" w:hint="eastAsia"/>
          <w:sz w:val="24"/>
          <w:szCs w:val="28"/>
        </w:rPr>
        <w:t>横纵二分</w:t>
      </w:r>
      <w:r w:rsidR="0044581E" w:rsidRPr="00903FEE">
        <w:rPr>
          <w:rFonts w:ascii="Times New Roman" w:eastAsia="宋体" w:hAnsi="Times New Roman" w:cs="Times New Roman (正文 CS 字体)" w:hint="eastAsia"/>
          <w:sz w:val="24"/>
          <w:szCs w:val="28"/>
        </w:rPr>
        <w:t>性质不是</w:t>
      </w:r>
      <w:r w:rsidR="001E495E">
        <w:rPr>
          <w:rFonts w:ascii="Times New Roman" w:eastAsia="宋体" w:hAnsi="Times New Roman" w:cs="Times New Roman (正文 CS 字体)" w:hint="eastAsia"/>
          <w:sz w:val="24"/>
          <w:szCs w:val="28"/>
        </w:rPr>
        <w:t>回答</w:t>
      </w:r>
      <w:r w:rsidR="00862B64">
        <w:rPr>
          <w:rFonts w:ascii="Times New Roman" w:eastAsia="宋体" w:hAnsi="Times New Roman" w:cs="Times New Roman (正文 CS 字体)" w:hint="eastAsia"/>
          <w:sz w:val="24"/>
          <w:szCs w:val="28"/>
        </w:rPr>
        <w:t>垄断协议参与者求偿问题的正确起点</w:t>
      </w:r>
      <w:r w:rsidR="0040290E">
        <w:rPr>
          <w:rFonts w:ascii="Times New Roman" w:eastAsia="宋体" w:hAnsi="Times New Roman" w:cs="Times New Roman (正文 CS 字体)" w:hint="eastAsia"/>
          <w:sz w:val="24"/>
          <w:szCs w:val="28"/>
        </w:rPr>
        <w:t>，</w:t>
      </w:r>
      <w:r w:rsidR="0040290E" w:rsidRPr="00632FF2">
        <w:rPr>
          <w:rFonts w:ascii="Times New Roman" w:eastAsia="宋体" w:hAnsi="Times New Roman" w:cs="Times New Roman (正文 CS 字体)" w:hint="eastAsia"/>
          <w:sz w:val="24"/>
          <w:szCs w:val="28"/>
        </w:rPr>
        <w:t>是否救济垄断协议参与者与垄断协议</w:t>
      </w:r>
      <w:r w:rsidR="00B70F2A">
        <w:rPr>
          <w:rFonts w:ascii="Times New Roman" w:eastAsia="宋体" w:hAnsi="Times New Roman" w:cs="Times New Roman (正文 CS 字体)" w:hint="eastAsia"/>
          <w:sz w:val="24"/>
          <w:szCs w:val="28"/>
        </w:rPr>
        <w:t>的</w:t>
      </w:r>
      <w:r w:rsidR="0040290E" w:rsidRPr="00632FF2">
        <w:rPr>
          <w:rFonts w:ascii="Times New Roman" w:eastAsia="宋体" w:hAnsi="Times New Roman" w:cs="Times New Roman (正文 CS 字体)" w:hint="eastAsia"/>
          <w:sz w:val="24"/>
          <w:szCs w:val="28"/>
        </w:rPr>
        <w:t>性质无涉</w:t>
      </w:r>
      <w:r w:rsidR="0044581E" w:rsidRPr="00903FEE">
        <w:rPr>
          <w:rFonts w:ascii="Times New Roman" w:eastAsia="宋体" w:hAnsi="Times New Roman" w:cs="Times New Roman (正文 CS 字体)" w:hint="eastAsia"/>
          <w:sz w:val="24"/>
          <w:szCs w:val="28"/>
        </w:rPr>
        <w:t>。</w:t>
      </w:r>
      <w:r w:rsidR="00B136E9">
        <w:rPr>
          <w:rFonts w:ascii="Times New Roman" w:eastAsia="宋体" w:hAnsi="Times New Roman" w:cs="Times New Roman (正文 CS 字体)" w:hint="eastAsia"/>
          <w:sz w:val="24"/>
          <w:szCs w:val="28"/>
        </w:rPr>
        <w:t>不过，</w:t>
      </w:r>
      <w:r w:rsidR="0051377B">
        <w:rPr>
          <w:rFonts w:ascii="Times New Roman" w:eastAsia="宋体" w:hAnsi="Times New Roman" w:cs="Times New Roman (正文 CS 字体)" w:hint="eastAsia"/>
          <w:sz w:val="24"/>
          <w:szCs w:val="28"/>
        </w:rPr>
        <w:t>虽然在这一问题上</w:t>
      </w:r>
      <w:r w:rsidR="008D009B" w:rsidRPr="00632FF2">
        <w:rPr>
          <w:rFonts w:ascii="Times New Roman" w:eastAsia="宋体" w:hAnsi="Times New Roman" w:cs="Times New Roman (正文 CS 字体)" w:hint="eastAsia"/>
          <w:sz w:val="24"/>
          <w:szCs w:val="28"/>
        </w:rPr>
        <w:t>横纵二分的迷思</w:t>
      </w:r>
      <w:r w:rsidR="00B136E9">
        <w:rPr>
          <w:rFonts w:ascii="Times New Roman" w:eastAsia="宋体" w:hAnsi="Times New Roman" w:cs="Times New Roman (正文 CS 字体)" w:hint="eastAsia"/>
          <w:sz w:val="24"/>
          <w:szCs w:val="28"/>
        </w:rPr>
        <w:t>被破除了</w:t>
      </w:r>
      <w:r w:rsidR="00B70F2A">
        <w:rPr>
          <w:rFonts w:ascii="Times New Roman" w:eastAsia="宋体" w:hAnsi="Times New Roman" w:cs="Times New Roman (正文 CS 字体)" w:hint="eastAsia"/>
          <w:sz w:val="24"/>
          <w:szCs w:val="28"/>
        </w:rPr>
        <w:t>，</w:t>
      </w:r>
      <w:r w:rsidR="00B136E9">
        <w:rPr>
          <w:rFonts w:ascii="Times New Roman" w:eastAsia="宋体" w:hAnsi="Times New Roman" w:cs="Times New Roman (正文 CS 字体)" w:hint="eastAsia"/>
          <w:sz w:val="24"/>
          <w:szCs w:val="28"/>
        </w:rPr>
        <w:t>仍然</w:t>
      </w:r>
      <w:r w:rsidR="00B70F2A">
        <w:rPr>
          <w:rFonts w:ascii="Times New Roman" w:eastAsia="宋体" w:hAnsi="Times New Roman" w:cs="Times New Roman (正文 CS 字体)" w:hint="eastAsia"/>
          <w:sz w:val="24"/>
          <w:szCs w:val="28"/>
        </w:rPr>
        <w:t>需要进一步为垄断协议参与者</w:t>
      </w:r>
      <w:r w:rsidR="003A0E10">
        <w:rPr>
          <w:rFonts w:ascii="Times New Roman" w:eastAsia="宋体" w:hAnsi="Times New Roman" w:cs="Times New Roman (正文 CS 字体)" w:hint="eastAsia"/>
          <w:sz w:val="24"/>
          <w:szCs w:val="28"/>
        </w:rPr>
        <w:t>是否能够请求损害赔偿</w:t>
      </w:r>
      <w:r w:rsidR="00B70F2A">
        <w:rPr>
          <w:rFonts w:ascii="Times New Roman" w:eastAsia="宋体" w:hAnsi="Times New Roman" w:cs="Times New Roman (正文 CS 字体)" w:hint="eastAsia"/>
          <w:sz w:val="24"/>
          <w:szCs w:val="28"/>
        </w:rPr>
        <w:t>寻找</w:t>
      </w:r>
      <w:r w:rsidR="00B136E9">
        <w:rPr>
          <w:rFonts w:ascii="Times New Roman" w:eastAsia="宋体" w:hAnsi="Times New Roman" w:cs="Times New Roman (正文 CS 字体)" w:hint="eastAsia"/>
          <w:sz w:val="24"/>
          <w:szCs w:val="28"/>
        </w:rPr>
        <w:t>理论</w:t>
      </w:r>
      <w:r w:rsidR="00B70F2A">
        <w:rPr>
          <w:rFonts w:ascii="Times New Roman" w:eastAsia="宋体" w:hAnsi="Times New Roman" w:cs="Times New Roman (正文 CS 字体)" w:hint="eastAsia"/>
          <w:sz w:val="24"/>
          <w:szCs w:val="28"/>
        </w:rPr>
        <w:t>起点</w:t>
      </w:r>
      <w:r w:rsidR="00D0691B">
        <w:rPr>
          <w:rFonts w:ascii="Times New Roman" w:eastAsia="宋体" w:hAnsi="Times New Roman" w:cs="Times New Roman (正文 CS 字体)" w:hint="eastAsia"/>
          <w:sz w:val="24"/>
          <w:szCs w:val="28"/>
        </w:rPr>
        <w:t>，进行正当性探寻</w:t>
      </w:r>
      <w:r w:rsidR="00B70F2A">
        <w:rPr>
          <w:rFonts w:ascii="Times New Roman" w:eastAsia="宋体" w:hAnsi="Times New Roman" w:cs="Times New Roman (正文 CS 字体)" w:hint="eastAsia"/>
          <w:sz w:val="24"/>
          <w:szCs w:val="28"/>
        </w:rPr>
        <w:t>。</w:t>
      </w:r>
    </w:p>
    <w:p w14:paraId="7DF7F9D2" w14:textId="5EFE668E" w:rsidR="00E61C24" w:rsidRDefault="000935F1" w:rsidP="00D555F5">
      <w:pPr>
        <w:pStyle w:val="a9"/>
        <w:numPr>
          <w:ilvl w:val="0"/>
          <w:numId w:val="4"/>
        </w:numPr>
        <w:adjustRightInd w:val="0"/>
        <w:snapToGrid w:val="0"/>
        <w:spacing w:beforeLines="100" w:before="312" w:afterLines="100" w:after="312" w:line="240" w:lineRule="auto"/>
        <w:ind w:left="0" w:firstLine="0"/>
        <w:contextualSpacing w:val="0"/>
        <w:jc w:val="center"/>
        <w:rPr>
          <w:rFonts w:ascii="黑体" w:eastAsia="黑体" w:hAnsi="黑体"/>
          <w:sz w:val="28"/>
          <w:szCs w:val="32"/>
        </w:rPr>
      </w:pPr>
      <w:r>
        <w:rPr>
          <w:rFonts w:ascii="黑体" w:eastAsia="黑体" w:hAnsi="黑体" w:hint="eastAsia"/>
          <w:sz w:val="28"/>
          <w:szCs w:val="32"/>
        </w:rPr>
        <w:t>垄断协议参与者</w:t>
      </w:r>
      <w:r w:rsidR="00994790">
        <w:rPr>
          <w:rFonts w:ascii="黑体" w:eastAsia="黑体" w:hAnsi="黑体" w:hint="eastAsia"/>
          <w:sz w:val="28"/>
          <w:szCs w:val="32"/>
        </w:rPr>
        <w:t>求偿正当性之探寻</w:t>
      </w:r>
    </w:p>
    <w:p w14:paraId="40B0C735" w14:textId="1CA2D25F" w:rsidR="004A73FC" w:rsidRPr="00325B9A" w:rsidRDefault="00FD3C18" w:rsidP="00AC2864">
      <w:pPr>
        <w:pStyle w:val="af8"/>
        <w:spacing w:after="0" w:line="300" w:lineRule="auto"/>
        <w:ind w:firstLineChars="200" w:firstLine="480"/>
        <w:jc w:val="both"/>
        <w:rPr>
          <w:rFonts w:ascii="宋体" w:eastAsia="宋体" w:hAnsi="宋体" w:cs="宋体"/>
          <w:kern w:val="0"/>
          <w14:ligatures w14:val="none"/>
        </w:rPr>
      </w:pPr>
      <w:r>
        <w:rPr>
          <w:rFonts w:eastAsia="宋体" w:cs="Calibri" w:hint="eastAsia"/>
          <w:szCs w:val="32"/>
        </w:rPr>
        <w:lastRenderedPageBreak/>
        <w:t>既然</w:t>
      </w:r>
      <w:r w:rsidR="00FE40AA">
        <w:rPr>
          <w:rFonts w:eastAsia="宋体" w:cs="Calibri" w:hint="eastAsia"/>
          <w:szCs w:val="32"/>
        </w:rPr>
        <w:t>垄断协议的性质</w:t>
      </w:r>
      <w:r w:rsidR="000E2501">
        <w:rPr>
          <w:rFonts w:eastAsia="宋体" w:cs="Calibri" w:hint="eastAsia"/>
          <w:szCs w:val="32"/>
        </w:rPr>
        <w:t>不足以成为</w:t>
      </w:r>
      <w:r w:rsidR="003813C8">
        <w:rPr>
          <w:rFonts w:eastAsia="宋体" w:cs="Calibri" w:hint="eastAsia"/>
          <w:szCs w:val="32"/>
        </w:rPr>
        <w:t>垄断协议参与者</w:t>
      </w:r>
      <w:r w:rsidR="00514131">
        <w:rPr>
          <w:rFonts w:eastAsia="宋体" w:cs="Calibri" w:hint="eastAsia"/>
          <w:szCs w:val="32"/>
        </w:rPr>
        <w:t>求偿的</w:t>
      </w:r>
      <w:r w:rsidR="00512435">
        <w:rPr>
          <w:rFonts w:eastAsia="宋体" w:cs="Calibri" w:hint="eastAsia"/>
          <w:szCs w:val="32"/>
        </w:rPr>
        <w:t>决定性标准</w:t>
      </w:r>
      <w:r w:rsidR="001A5684">
        <w:rPr>
          <w:rFonts w:eastAsia="宋体" w:cs="Calibri" w:hint="eastAsia"/>
          <w:szCs w:val="32"/>
        </w:rPr>
        <w:t>，</w:t>
      </w:r>
      <w:r w:rsidR="0018321A">
        <w:rPr>
          <w:rFonts w:eastAsia="宋体" w:cs="Calibri" w:hint="eastAsia"/>
          <w:szCs w:val="32"/>
        </w:rPr>
        <w:t>就不应</w:t>
      </w:r>
      <w:r w:rsidR="003719BF">
        <w:rPr>
          <w:rFonts w:eastAsia="宋体" w:cs="Calibri" w:hint="eastAsia"/>
          <w:szCs w:val="32"/>
        </w:rPr>
        <w:t>因垄断协议的横纵</w:t>
      </w:r>
      <w:r w:rsidR="00AC2864">
        <w:rPr>
          <w:rFonts w:eastAsia="宋体" w:cs="Calibri" w:hint="eastAsia"/>
          <w:szCs w:val="32"/>
        </w:rPr>
        <w:t>性质</w:t>
      </w:r>
      <w:r w:rsidR="003719BF">
        <w:rPr>
          <w:rFonts w:eastAsia="宋体" w:cs="Calibri" w:hint="eastAsia"/>
          <w:szCs w:val="32"/>
        </w:rPr>
        <w:t>不同而</w:t>
      </w:r>
      <w:r w:rsidR="0018321A">
        <w:rPr>
          <w:rFonts w:eastAsia="宋体" w:cs="Calibri" w:hint="eastAsia"/>
          <w:szCs w:val="32"/>
        </w:rPr>
        <w:t>对垄断协议参与者</w:t>
      </w:r>
      <w:r w:rsidR="003719BF">
        <w:rPr>
          <w:rFonts w:eastAsia="宋体" w:cs="Calibri" w:hint="eastAsia"/>
          <w:szCs w:val="32"/>
        </w:rPr>
        <w:t>区分</w:t>
      </w:r>
      <w:r w:rsidR="00A8654A">
        <w:rPr>
          <w:rFonts w:eastAsia="宋体" w:cs="Calibri" w:hint="eastAsia"/>
          <w:szCs w:val="32"/>
        </w:rPr>
        <w:t>对待</w:t>
      </w:r>
      <w:r w:rsidR="006E1F11">
        <w:rPr>
          <w:rFonts w:eastAsia="宋体" w:cs="Calibri" w:hint="eastAsia"/>
          <w:szCs w:val="32"/>
        </w:rPr>
        <w:t>，而是</w:t>
      </w:r>
      <w:r w:rsidR="00E9593B">
        <w:rPr>
          <w:rFonts w:eastAsia="宋体" w:cs="Calibri" w:hint="eastAsia"/>
          <w:szCs w:val="32"/>
        </w:rPr>
        <w:t>应当</w:t>
      </w:r>
      <w:r w:rsidR="006E1F11">
        <w:rPr>
          <w:rFonts w:eastAsia="宋体" w:cs="Calibri" w:hint="eastAsia"/>
          <w:szCs w:val="32"/>
        </w:rPr>
        <w:t>将其作为反垄断民事诉讼中的</w:t>
      </w:r>
      <w:r w:rsidR="00E9593B">
        <w:rPr>
          <w:rFonts w:eastAsia="宋体" w:cs="Calibri" w:hint="eastAsia"/>
          <w:szCs w:val="32"/>
        </w:rPr>
        <w:t>一类</w:t>
      </w:r>
      <w:r w:rsidR="006E1F11">
        <w:rPr>
          <w:rFonts w:eastAsia="宋体" w:cs="Calibri" w:hint="eastAsia"/>
          <w:szCs w:val="32"/>
        </w:rPr>
        <w:t>特殊主体</w:t>
      </w:r>
      <w:r w:rsidR="00DE476C">
        <w:rPr>
          <w:rFonts w:eastAsia="宋体" w:cs="Calibri" w:hint="eastAsia"/>
          <w:szCs w:val="32"/>
        </w:rPr>
        <w:t>在整体上</w:t>
      </w:r>
      <w:r w:rsidR="006E1F11">
        <w:rPr>
          <w:rFonts w:eastAsia="宋体" w:cs="Calibri" w:hint="eastAsia"/>
          <w:szCs w:val="32"/>
        </w:rPr>
        <w:t>来</w:t>
      </w:r>
      <w:r w:rsidR="00E9593B">
        <w:rPr>
          <w:rFonts w:eastAsia="宋体" w:cs="Calibri" w:hint="eastAsia"/>
          <w:szCs w:val="32"/>
        </w:rPr>
        <w:t>讨论其</w:t>
      </w:r>
      <w:r w:rsidR="00B10EB7">
        <w:rPr>
          <w:rFonts w:eastAsia="宋体" w:cs="Calibri" w:hint="eastAsia"/>
          <w:szCs w:val="32"/>
        </w:rPr>
        <w:t>求偿的正当性</w:t>
      </w:r>
      <w:r w:rsidR="0063747A">
        <w:rPr>
          <w:rFonts w:eastAsia="宋体" w:cs="Calibri" w:hint="eastAsia"/>
          <w:szCs w:val="32"/>
        </w:rPr>
        <w:t>。</w:t>
      </w:r>
      <w:r w:rsidR="000B7041">
        <w:rPr>
          <w:rFonts w:eastAsia="宋体" w:cs="Calibri" w:hint="eastAsia"/>
          <w:szCs w:val="32"/>
        </w:rPr>
        <w:t>在</w:t>
      </w:r>
      <w:r w:rsidR="00495A9E">
        <w:rPr>
          <w:rFonts w:eastAsia="宋体" w:cs="Calibri" w:hint="eastAsia"/>
          <w:szCs w:val="32"/>
        </w:rPr>
        <w:t>进入</w:t>
      </w:r>
      <w:r w:rsidR="000B7041">
        <w:rPr>
          <w:rFonts w:eastAsia="宋体" w:cs="Calibri" w:hint="eastAsia"/>
          <w:szCs w:val="32"/>
        </w:rPr>
        <w:t>讨论之前，还需对这一问题的本质作一界定</w:t>
      </w:r>
      <w:r w:rsidR="002518FE">
        <w:rPr>
          <w:rFonts w:eastAsia="宋体" w:cs="Calibri" w:hint="eastAsia"/>
          <w:szCs w:val="32"/>
        </w:rPr>
        <w:t>，</w:t>
      </w:r>
      <w:r w:rsidR="00665D7E">
        <w:rPr>
          <w:rFonts w:eastAsia="宋体" w:cs="Calibri" w:hint="eastAsia"/>
          <w:szCs w:val="32"/>
        </w:rPr>
        <w:t>以</w:t>
      </w:r>
      <w:r w:rsidR="00957793">
        <w:rPr>
          <w:rFonts w:eastAsia="宋体" w:cs="Calibri" w:hint="eastAsia"/>
          <w:szCs w:val="32"/>
        </w:rPr>
        <w:t>划清</w:t>
      </w:r>
      <w:r w:rsidR="00A412AF">
        <w:rPr>
          <w:rFonts w:eastAsia="宋体" w:cs="Calibri" w:hint="eastAsia"/>
          <w:szCs w:val="32"/>
        </w:rPr>
        <w:t>讨论的范围。</w:t>
      </w:r>
      <w:r w:rsidR="0077464A">
        <w:rPr>
          <w:rFonts w:eastAsia="宋体" w:cs="Calibri" w:hint="eastAsia"/>
          <w:szCs w:val="32"/>
        </w:rPr>
        <w:t>由于这一问题肇始于</w:t>
      </w:r>
      <w:r w:rsidR="00F07734">
        <w:rPr>
          <w:rFonts w:eastAsia="宋体" w:cs="Calibri" w:hint="eastAsia"/>
          <w:szCs w:val="32"/>
        </w:rPr>
        <w:t>司法裁判中</w:t>
      </w:r>
      <w:r w:rsidR="000E7247">
        <w:rPr>
          <w:rFonts w:eastAsia="宋体" w:cs="Calibri" w:hint="eastAsia"/>
          <w:szCs w:val="32"/>
        </w:rPr>
        <w:t>被告对垄断协议参与者</w:t>
      </w:r>
      <w:r w:rsidR="00C904E1">
        <w:rPr>
          <w:rFonts w:eastAsia="宋体" w:cs="Calibri" w:hint="eastAsia"/>
          <w:szCs w:val="32"/>
        </w:rPr>
        <w:t>的原告资格</w:t>
      </w:r>
      <w:r w:rsidR="00B3758F">
        <w:rPr>
          <w:rFonts w:eastAsia="宋体" w:cs="Calibri" w:hint="eastAsia"/>
          <w:szCs w:val="32"/>
        </w:rPr>
        <w:t>提出的质疑</w:t>
      </w:r>
      <w:r w:rsidR="00331ECE">
        <w:rPr>
          <w:rFonts w:eastAsia="宋体" w:cs="Calibri" w:hint="eastAsia"/>
          <w:szCs w:val="32"/>
        </w:rPr>
        <w:t>，以致于很多研究中</w:t>
      </w:r>
      <w:r w:rsidR="001649FB">
        <w:rPr>
          <w:rFonts w:eastAsia="宋体" w:cs="Calibri" w:hint="eastAsia"/>
          <w:szCs w:val="32"/>
        </w:rPr>
        <w:t>，都出现了</w:t>
      </w:r>
      <w:r w:rsidR="00A46A37">
        <w:rPr>
          <w:rFonts w:eastAsia="宋体" w:cs="Calibri" w:hint="eastAsia"/>
          <w:szCs w:val="32"/>
        </w:rPr>
        <w:t>基于原告</w:t>
      </w:r>
      <w:r w:rsidR="00C45C06">
        <w:rPr>
          <w:rFonts w:eastAsia="宋体" w:cs="Calibri" w:hint="eastAsia"/>
          <w:szCs w:val="32"/>
        </w:rPr>
        <w:t>资格</w:t>
      </w:r>
      <w:r w:rsidR="00757F5D">
        <w:rPr>
          <w:rFonts w:eastAsia="宋体" w:cs="Calibri" w:hint="eastAsia"/>
          <w:szCs w:val="32"/>
        </w:rPr>
        <w:t>、诉</w:t>
      </w:r>
      <w:r w:rsidR="00B90AA3">
        <w:rPr>
          <w:rFonts w:eastAsia="宋体" w:cs="Calibri" w:hint="eastAsia"/>
          <w:szCs w:val="32"/>
        </w:rPr>
        <w:t>之利益</w:t>
      </w:r>
      <w:r w:rsidR="00C45C06">
        <w:rPr>
          <w:rFonts w:eastAsia="宋体" w:cs="Calibri" w:hint="eastAsia"/>
          <w:szCs w:val="32"/>
        </w:rPr>
        <w:t>理论</w:t>
      </w:r>
      <w:r w:rsidR="00757F5D">
        <w:rPr>
          <w:rFonts w:eastAsia="宋体" w:cs="Calibri" w:hint="eastAsia"/>
          <w:szCs w:val="32"/>
        </w:rPr>
        <w:t>的探讨</w:t>
      </w:r>
      <w:r w:rsidR="00D5793F">
        <w:rPr>
          <w:rFonts w:eastAsia="宋体" w:cs="Calibri" w:hint="eastAsia"/>
          <w:szCs w:val="32"/>
        </w:rPr>
        <w:t>。</w:t>
      </w:r>
      <w:r w:rsidR="000B4748">
        <w:rPr>
          <w:rFonts w:eastAsia="宋体" w:cs="Calibri" w:hint="eastAsia"/>
          <w:szCs w:val="32"/>
        </w:rPr>
        <w:t>这</w:t>
      </w:r>
      <w:r w:rsidR="00997F06">
        <w:rPr>
          <w:rFonts w:eastAsia="宋体" w:cs="Calibri" w:hint="eastAsia"/>
          <w:szCs w:val="32"/>
        </w:rPr>
        <w:t>当然</w:t>
      </w:r>
      <w:r w:rsidR="000B4748">
        <w:rPr>
          <w:rFonts w:eastAsia="宋体" w:cs="Calibri" w:hint="eastAsia"/>
          <w:szCs w:val="32"/>
        </w:rPr>
        <w:t>不能说是错误，</w:t>
      </w:r>
      <w:r w:rsidR="00A2108C">
        <w:rPr>
          <w:rFonts w:eastAsia="宋体" w:cs="Calibri" w:hint="eastAsia"/>
          <w:szCs w:val="32"/>
        </w:rPr>
        <w:t>因为这个问题本身确实混杂不清，</w:t>
      </w:r>
      <w:r w:rsidR="000B4748">
        <w:rPr>
          <w:rFonts w:eastAsia="宋体" w:cs="Calibri" w:hint="eastAsia"/>
          <w:szCs w:val="32"/>
        </w:rPr>
        <w:t>只</w:t>
      </w:r>
      <w:r w:rsidR="000C3D48">
        <w:rPr>
          <w:rFonts w:eastAsia="宋体" w:cs="Calibri" w:hint="eastAsia"/>
          <w:szCs w:val="32"/>
        </w:rPr>
        <w:t>是</w:t>
      </w:r>
      <w:r w:rsidR="00D367B5">
        <w:rPr>
          <w:rFonts w:eastAsia="宋体" w:cs="Calibri" w:hint="eastAsia"/>
          <w:szCs w:val="32"/>
        </w:rPr>
        <w:t>从诉讼法的角度</w:t>
      </w:r>
      <w:r w:rsidR="00A2108C">
        <w:rPr>
          <w:rFonts w:eastAsia="宋体" w:cs="Calibri" w:hint="eastAsia"/>
          <w:szCs w:val="32"/>
        </w:rPr>
        <w:t>出发</w:t>
      </w:r>
      <w:r w:rsidR="000C3D48">
        <w:rPr>
          <w:rFonts w:eastAsia="宋体" w:cs="Calibri" w:hint="eastAsia"/>
          <w:szCs w:val="32"/>
        </w:rPr>
        <w:t>对于回答问题来说有些</w:t>
      </w:r>
      <w:r w:rsidR="000B4748">
        <w:rPr>
          <w:rFonts w:eastAsia="宋体" w:cs="Calibri" w:hint="eastAsia"/>
          <w:szCs w:val="32"/>
        </w:rPr>
        <w:t>失焦</w:t>
      </w:r>
      <w:r w:rsidR="000C3D48">
        <w:rPr>
          <w:rFonts w:eastAsia="宋体" w:cs="Calibri" w:hint="eastAsia"/>
          <w:szCs w:val="32"/>
        </w:rPr>
        <w:t>。</w:t>
      </w:r>
      <w:r w:rsidR="00DF4C27">
        <w:rPr>
          <w:rFonts w:eastAsia="宋体" w:cs="Calibri" w:hint="eastAsia"/>
          <w:szCs w:val="32"/>
        </w:rPr>
        <w:t>一个</w:t>
      </w:r>
      <w:r w:rsidR="00DF4C27" w:rsidRPr="00300F60">
        <w:rPr>
          <w:rFonts w:ascii="FZHTK--GBK1-0" w:eastAsia="宋体" w:hAnsi="FZHTK--GBK1-0" w:cs="宋体"/>
          <w:kern w:val="0"/>
          <w14:ligatures w14:val="none"/>
        </w:rPr>
        <w:t>否认垄断协议参与者可救济性的主要理由</w:t>
      </w:r>
      <w:r w:rsidR="00DF4C27">
        <w:rPr>
          <w:rFonts w:ascii="FZHTK--GBK1-0" w:eastAsia="宋体" w:hAnsi="FZHTK--GBK1-0" w:cs="宋体" w:hint="eastAsia"/>
          <w:kern w:val="0"/>
          <w14:ligatures w14:val="none"/>
        </w:rPr>
        <w:t>是</w:t>
      </w:r>
      <w:r w:rsidR="003647A7">
        <w:rPr>
          <w:rFonts w:eastAsia="宋体" w:cs="Calibri" w:hint="eastAsia"/>
        </w:rPr>
        <w:t>：</w:t>
      </w:r>
      <w:r w:rsidR="00DA7B49">
        <w:rPr>
          <w:rFonts w:eastAsia="宋体" w:cs="Calibri" w:hint="eastAsia"/>
          <w:szCs w:val="32"/>
        </w:rPr>
        <w:t>依据</w:t>
      </w:r>
      <w:r w:rsidR="0086072F">
        <w:rPr>
          <w:rFonts w:eastAsia="宋体" w:cs="Calibri" w:hint="eastAsia"/>
          <w:szCs w:val="32"/>
        </w:rPr>
        <w:t>“诉之利益”</w:t>
      </w:r>
      <w:r w:rsidR="00DA7B49">
        <w:rPr>
          <w:rFonts w:eastAsia="宋体" w:cs="Calibri" w:hint="eastAsia"/>
          <w:szCs w:val="32"/>
        </w:rPr>
        <w:t>标准，</w:t>
      </w:r>
      <w:r w:rsidR="00E375AA">
        <w:rPr>
          <w:rFonts w:eastAsia="宋体" w:cs="Calibri" w:hint="eastAsia"/>
          <w:szCs w:val="32"/>
        </w:rPr>
        <w:t>由于《反垄断法》不保护</w:t>
      </w:r>
      <w:r w:rsidR="000944A3">
        <w:rPr>
          <w:rFonts w:eastAsia="宋体" w:cs="Calibri" w:hint="eastAsia"/>
          <w:szCs w:val="32"/>
        </w:rPr>
        <w:t>垄断行为实施者的利益</w:t>
      </w:r>
      <w:r w:rsidR="00300F60">
        <w:rPr>
          <w:rFonts w:eastAsia="宋体" w:cs="Calibri" w:hint="eastAsia"/>
          <w:szCs w:val="32"/>
        </w:rPr>
        <w:t>，</w:t>
      </w:r>
      <w:r w:rsidR="00E12E93">
        <w:rPr>
          <w:rFonts w:eastAsia="宋体" w:cs="Calibri" w:hint="eastAsia"/>
          <w:szCs w:val="32"/>
        </w:rPr>
        <w:t>垄断协议参与者不应当被赋予诉权</w:t>
      </w:r>
      <w:r w:rsidR="003647A7">
        <w:rPr>
          <w:rFonts w:eastAsia="宋体" w:cs="Calibri" w:hint="eastAsia"/>
          <w:szCs w:val="32"/>
        </w:rPr>
        <w:t>。</w:t>
      </w:r>
      <w:r w:rsidR="006C327C">
        <w:rPr>
          <w:rStyle w:val="af0"/>
          <w:rFonts w:eastAsia="宋体" w:cs="Calibri"/>
          <w:szCs w:val="32"/>
        </w:rPr>
        <w:footnoteReference w:id="18"/>
      </w:r>
      <w:r w:rsidR="00806FE7">
        <w:rPr>
          <w:rFonts w:eastAsia="宋体" w:cs="Calibri" w:hint="eastAsia"/>
          <w:szCs w:val="32"/>
        </w:rPr>
        <w:t>这种</w:t>
      </w:r>
      <w:r w:rsidR="005923BD">
        <w:rPr>
          <w:rFonts w:eastAsia="宋体" w:cs="Calibri" w:hint="eastAsia"/>
          <w:szCs w:val="32"/>
        </w:rPr>
        <w:t>看似</w:t>
      </w:r>
      <w:r w:rsidR="00485519">
        <w:rPr>
          <w:rFonts w:eastAsia="宋体" w:cs="Calibri" w:hint="eastAsia"/>
          <w:szCs w:val="32"/>
        </w:rPr>
        <w:t>流利的逻辑推导，一方面忽视了</w:t>
      </w:r>
      <w:r w:rsidR="00900D66">
        <w:rPr>
          <w:rFonts w:eastAsia="宋体" w:cs="Calibri" w:hint="eastAsia"/>
          <w:szCs w:val="32"/>
        </w:rPr>
        <w:t>垄断协议</w:t>
      </w:r>
      <w:r w:rsidR="00C65148">
        <w:rPr>
          <w:rFonts w:eastAsia="宋体" w:cs="Calibri" w:hint="eastAsia"/>
          <w:szCs w:val="32"/>
        </w:rPr>
        <w:t>内部复杂的利益状态</w:t>
      </w:r>
      <w:r w:rsidR="00180B44">
        <w:rPr>
          <w:rFonts w:eastAsia="宋体" w:cs="Calibri" w:hint="eastAsia"/>
          <w:szCs w:val="32"/>
        </w:rPr>
        <w:t>，</w:t>
      </w:r>
      <w:r w:rsidR="00FD43CE" w:rsidRPr="00767B19">
        <w:rPr>
          <w:rFonts w:eastAsia="宋体" w:cs="Calibri" w:hint="eastAsia"/>
          <w:szCs w:val="32"/>
        </w:rPr>
        <w:t>仅</w:t>
      </w:r>
      <w:r w:rsidR="001561F4" w:rsidRPr="00767B19">
        <w:rPr>
          <w:rFonts w:eastAsia="宋体" w:cs="Calibri" w:hint="eastAsia"/>
          <w:szCs w:val="32"/>
        </w:rPr>
        <w:t>在</w:t>
      </w:r>
      <w:r w:rsidR="00744722" w:rsidRPr="00767B19">
        <w:rPr>
          <w:rFonts w:eastAsia="宋体" w:cs="Calibri" w:hint="eastAsia"/>
          <w:szCs w:val="32"/>
        </w:rPr>
        <w:t>利益的</w:t>
      </w:r>
      <w:r w:rsidR="001561F4" w:rsidRPr="00767B19">
        <w:rPr>
          <w:rFonts w:eastAsia="宋体" w:cs="Calibri" w:hint="eastAsia"/>
          <w:szCs w:val="32"/>
        </w:rPr>
        <w:t>表面滑行，</w:t>
      </w:r>
      <w:r w:rsidR="00744722" w:rsidRPr="00767B19">
        <w:rPr>
          <w:rFonts w:eastAsia="宋体" w:cs="Calibri" w:hint="eastAsia"/>
          <w:szCs w:val="32"/>
        </w:rPr>
        <w:t>不作应然层面的</w:t>
      </w:r>
      <w:r w:rsidR="00767B19" w:rsidRPr="00767B19">
        <w:rPr>
          <w:rFonts w:eastAsia="宋体" w:cs="Calibri" w:hint="eastAsia"/>
          <w:szCs w:val="32"/>
        </w:rPr>
        <w:t>深入</w:t>
      </w:r>
      <w:r w:rsidR="00744722" w:rsidRPr="00767B19">
        <w:rPr>
          <w:rFonts w:eastAsia="宋体" w:cs="Calibri" w:hint="eastAsia"/>
          <w:szCs w:val="32"/>
        </w:rPr>
        <w:t>探讨</w:t>
      </w:r>
      <w:r w:rsidR="00180B44">
        <w:rPr>
          <w:rFonts w:eastAsia="宋体" w:cs="Calibri" w:hint="eastAsia"/>
          <w:szCs w:val="32"/>
        </w:rPr>
        <w:t>；</w:t>
      </w:r>
      <w:r w:rsidR="00343D73">
        <w:rPr>
          <w:rFonts w:eastAsia="宋体" w:cs="Calibri" w:hint="eastAsia"/>
          <w:szCs w:val="32"/>
        </w:rPr>
        <w:t>另一方面其对利益的追问</w:t>
      </w:r>
      <w:r w:rsidR="009179AC">
        <w:rPr>
          <w:rFonts w:eastAsia="宋体" w:cs="Calibri" w:hint="eastAsia"/>
          <w:szCs w:val="32"/>
        </w:rPr>
        <w:t>实质上已经不再是</w:t>
      </w:r>
      <w:r w:rsidR="00612676">
        <w:rPr>
          <w:rFonts w:eastAsia="宋体" w:cs="Calibri" w:hint="eastAsia"/>
          <w:szCs w:val="32"/>
        </w:rPr>
        <w:t>在</w:t>
      </w:r>
      <w:r w:rsidR="00482DE1">
        <w:rPr>
          <w:rFonts w:eastAsia="宋体" w:cs="Calibri" w:hint="eastAsia"/>
          <w:szCs w:val="32"/>
        </w:rPr>
        <w:t>“诉权”层面上</w:t>
      </w:r>
      <w:r w:rsidR="00612676">
        <w:rPr>
          <w:rFonts w:eastAsia="宋体" w:cs="Calibri" w:hint="eastAsia"/>
          <w:szCs w:val="32"/>
        </w:rPr>
        <w:t>去</w:t>
      </w:r>
      <w:r w:rsidR="00D561E9">
        <w:rPr>
          <w:rFonts w:eastAsia="宋体" w:cs="Calibri" w:hint="eastAsia"/>
          <w:szCs w:val="32"/>
        </w:rPr>
        <w:t>作出回答</w:t>
      </w:r>
      <w:r w:rsidR="00B134F8">
        <w:rPr>
          <w:rFonts w:eastAsia="宋体" w:cs="Calibri" w:hint="eastAsia"/>
          <w:szCs w:val="32"/>
        </w:rPr>
        <w:t>，触及的是</w:t>
      </w:r>
      <w:r w:rsidR="00AD6144">
        <w:rPr>
          <w:rFonts w:eastAsia="宋体" w:cs="Calibri" w:hint="eastAsia"/>
          <w:szCs w:val="32"/>
        </w:rPr>
        <w:t>实体权利</w:t>
      </w:r>
      <w:r w:rsidR="00D561E9">
        <w:rPr>
          <w:rFonts w:eastAsia="宋体" w:cs="Calibri" w:hint="eastAsia"/>
          <w:szCs w:val="32"/>
        </w:rPr>
        <w:t>。</w:t>
      </w:r>
      <w:r w:rsidR="004A73FC" w:rsidRPr="00EC4236">
        <w:rPr>
          <w:rFonts w:eastAsia="宋体" w:cs="Calibri" w:hint="eastAsia"/>
          <w:szCs w:val="32"/>
        </w:rPr>
        <w:t>有学者指出</w:t>
      </w:r>
      <w:r w:rsidR="00603AD0" w:rsidRPr="00EC4236">
        <w:rPr>
          <w:rFonts w:eastAsia="宋体" w:cs="Calibri" w:hint="eastAsia"/>
          <w:szCs w:val="32"/>
        </w:rPr>
        <w:t>按照民事诉讼法</w:t>
      </w:r>
      <w:r w:rsidR="00EC4236">
        <w:rPr>
          <w:rFonts w:eastAsia="宋体" w:cs="Calibri" w:hint="eastAsia"/>
          <w:szCs w:val="32"/>
        </w:rPr>
        <w:t>的</w:t>
      </w:r>
      <w:r w:rsidR="00814BB8" w:rsidRPr="00EC4236">
        <w:rPr>
          <w:rFonts w:eastAsia="宋体" w:cs="Calibri" w:hint="eastAsia"/>
          <w:szCs w:val="32"/>
        </w:rPr>
        <w:t>利害关系标准</w:t>
      </w:r>
      <w:r w:rsidR="00EC4236">
        <w:rPr>
          <w:rFonts w:eastAsia="宋体" w:cs="Calibri" w:hint="eastAsia"/>
          <w:szCs w:val="32"/>
        </w:rPr>
        <w:t>，</w:t>
      </w:r>
      <w:r w:rsidR="00FD20AF">
        <w:rPr>
          <w:rFonts w:eastAsia="宋体" w:cs="Calibri" w:hint="eastAsia"/>
          <w:szCs w:val="32"/>
        </w:rPr>
        <w:t>锐邦公司具有原告资格是肯定的，但是无论是被告的异议还是法院的回应都已经超出了这一诉讼法的范围，实质上是在追问根据《反垄断法》原告是否有损害赔偿请求权。</w:t>
      </w:r>
      <w:r w:rsidR="00FD20AF">
        <w:rPr>
          <w:rStyle w:val="af0"/>
          <w:rFonts w:eastAsia="宋体" w:cs="Calibri"/>
          <w:szCs w:val="32"/>
        </w:rPr>
        <w:footnoteReference w:id="19"/>
      </w:r>
    </w:p>
    <w:p w14:paraId="72275B7F" w14:textId="77048922" w:rsidR="00E814B4" w:rsidRDefault="0051026B" w:rsidP="00E62D31">
      <w:pPr>
        <w:pStyle w:val="a9"/>
        <w:adjustRightInd w:val="0"/>
        <w:snapToGrid w:val="0"/>
        <w:spacing w:after="0" w:line="300" w:lineRule="auto"/>
        <w:ind w:left="0" w:firstLineChars="200" w:firstLine="480"/>
        <w:contextualSpacing w:val="0"/>
        <w:jc w:val="both"/>
        <w:rPr>
          <w:rFonts w:ascii="Times New Roman" w:eastAsia="宋体" w:hAnsi="Times New Roman" w:cs="Calibri"/>
          <w:sz w:val="24"/>
          <w:szCs w:val="32"/>
        </w:rPr>
      </w:pPr>
      <w:r>
        <w:rPr>
          <w:rFonts w:ascii="Times New Roman" w:eastAsia="宋体" w:hAnsi="Times New Roman" w:cs="Calibri" w:hint="eastAsia"/>
          <w:sz w:val="24"/>
          <w:szCs w:val="32"/>
        </w:rPr>
        <w:t>显然</w:t>
      </w:r>
      <w:r w:rsidR="00F15E52">
        <w:rPr>
          <w:rFonts w:ascii="Times New Roman" w:eastAsia="宋体" w:hAnsi="Times New Roman" w:cs="Calibri" w:hint="eastAsia"/>
          <w:sz w:val="24"/>
          <w:szCs w:val="32"/>
        </w:rPr>
        <w:t>，</w:t>
      </w:r>
      <w:r w:rsidR="001D54C9">
        <w:rPr>
          <w:rFonts w:ascii="Times New Roman" w:eastAsia="宋体" w:hAnsi="Times New Roman" w:cs="Calibri" w:hint="eastAsia"/>
          <w:sz w:val="24"/>
          <w:szCs w:val="32"/>
        </w:rPr>
        <w:t>以</w:t>
      </w:r>
      <w:r w:rsidR="00801F7B">
        <w:rPr>
          <w:rFonts w:ascii="Times New Roman" w:eastAsia="宋体" w:hAnsi="Times New Roman" w:cs="Calibri" w:hint="eastAsia"/>
          <w:sz w:val="24"/>
          <w:szCs w:val="32"/>
        </w:rPr>
        <w:t>诉权</w:t>
      </w:r>
      <w:r w:rsidR="001D54C9">
        <w:rPr>
          <w:rFonts w:ascii="Times New Roman" w:eastAsia="宋体" w:hAnsi="Times New Roman" w:cs="Calibri" w:hint="eastAsia"/>
          <w:sz w:val="24"/>
          <w:szCs w:val="32"/>
        </w:rPr>
        <w:t>为中心</w:t>
      </w:r>
      <w:r w:rsidR="00801F7B">
        <w:rPr>
          <w:rFonts w:ascii="Times New Roman" w:eastAsia="宋体" w:hAnsi="Times New Roman" w:cs="Calibri" w:hint="eastAsia"/>
          <w:sz w:val="24"/>
          <w:szCs w:val="32"/>
        </w:rPr>
        <w:t>，</w:t>
      </w:r>
      <w:r w:rsidR="00CF2805">
        <w:rPr>
          <w:rFonts w:ascii="Times New Roman" w:eastAsia="宋体" w:hAnsi="Times New Roman" w:cs="Calibri" w:hint="eastAsia"/>
          <w:sz w:val="24"/>
          <w:szCs w:val="32"/>
        </w:rPr>
        <w:t>容易</w:t>
      </w:r>
      <w:r w:rsidR="00D90249">
        <w:rPr>
          <w:rFonts w:ascii="Times New Roman" w:eastAsia="宋体" w:hAnsi="Times New Roman" w:cs="Calibri" w:hint="eastAsia"/>
          <w:sz w:val="24"/>
          <w:szCs w:val="32"/>
        </w:rPr>
        <w:t>在</w:t>
      </w:r>
      <w:r w:rsidR="003A227D">
        <w:rPr>
          <w:rFonts w:ascii="Times New Roman" w:eastAsia="宋体" w:hAnsi="Times New Roman" w:cs="Calibri" w:hint="eastAsia"/>
          <w:sz w:val="24"/>
          <w:szCs w:val="32"/>
        </w:rPr>
        <w:t>应然</w:t>
      </w:r>
      <w:r w:rsidR="00D90249">
        <w:rPr>
          <w:rFonts w:ascii="Times New Roman" w:eastAsia="宋体" w:hAnsi="Times New Roman" w:cs="Calibri" w:hint="eastAsia"/>
          <w:sz w:val="24"/>
          <w:szCs w:val="32"/>
        </w:rPr>
        <w:t>层面对实体</w:t>
      </w:r>
      <w:r w:rsidR="003A227D">
        <w:rPr>
          <w:rFonts w:ascii="Times New Roman" w:eastAsia="宋体" w:hAnsi="Times New Roman" w:cs="Calibri" w:hint="eastAsia"/>
          <w:sz w:val="24"/>
          <w:szCs w:val="32"/>
        </w:rPr>
        <w:t>权利</w:t>
      </w:r>
      <w:r w:rsidR="005C445D">
        <w:rPr>
          <w:rFonts w:ascii="Times New Roman" w:eastAsia="宋体" w:hAnsi="Times New Roman" w:cs="Calibri" w:hint="eastAsia"/>
          <w:sz w:val="24"/>
          <w:szCs w:val="32"/>
        </w:rPr>
        <w:t>的</w:t>
      </w:r>
      <w:r w:rsidR="003A227D">
        <w:rPr>
          <w:rFonts w:ascii="Times New Roman" w:eastAsia="宋体" w:hAnsi="Times New Roman" w:cs="Calibri" w:hint="eastAsia"/>
          <w:sz w:val="24"/>
          <w:szCs w:val="32"/>
        </w:rPr>
        <w:t>讨论</w:t>
      </w:r>
      <w:r w:rsidR="00455956">
        <w:rPr>
          <w:rFonts w:ascii="Times New Roman" w:eastAsia="宋体" w:hAnsi="Times New Roman" w:cs="Calibri" w:hint="eastAsia"/>
          <w:sz w:val="24"/>
          <w:szCs w:val="32"/>
        </w:rPr>
        <w:t>难以</w:t>
      </w:r>
      <w:r w:rsidR="003A227D">
        <w:rPr>
          <w:rFonts w:ascii="Times New Roman" w:eastAsia="宋体" w:hAnsi="Times New Roman" w:cs="Calibri" w:hint="eastAsia"/>
          <w:sz w:val="24"/>
          <w:szCs w:val="32"/>
        </w:rPr>
        <w:t>深入</w:t>
      </w:r>
      <w:r w:rsidR="00021688">
        <w:rPr>
          <w:rFonts w:ascii="Times New Roman" w:eastAsia="宋体" w:hAnsi="Times New Roman" w:cs="Calibri" w:hint="eastAsia"/>
          <w:sz w:val="24"/>
          <w:szCs w:val="32"/>
        </w:rPr>
        <w:t>。</w:t>
      </w:r>
      <w:r w:rsidR="00D7304A">
        <w:rPr>
          <w:rFonts w:ascii="Times New Roman" w:eastAsia="宋体" w:hAnsi="Times New Roman" w:cs="Calibri" w:hint="eastAsia"/>
          <w:sz w:val="24"/>
          <w:szCs w:val="32"/>
        </w:rPr>
        <w:t>产生这种</w:t>
      </w:r>
      <w:r w:rsidR="00E14524">
        <w:rPr>
          <w:rFonts w:ascii="Times New Roman" w:eastAsia="宋体" w:hAnsi="Times New Roman" w:cs="Calibri" w:hint="eastAsia"/>
          <w:sz w:val="24"/>
          <w:szCs w:val="32"/>
        </w:rPr>
        <w:t>模糊</w:t>
      </w:r>
      <w:r w:rsidR="00D7304A">
        <w:rPr>
          <w:rFonts w:ascii="Times New Roman" w:eastAsia="宋体" w:hAnsi="Times New Roman" w:cs="Calibri" w:hint="eastAsia"/>
          <w:sz w:val="24"/>
          <w:szCs w:val="32"/>
        </w:rPr>
        <w:t>的</w:t>
      </w:r>
      <w:r w:rsidR="003D6FF6">
        <w:rPr>
          <w:rFonts w:ascii="Times New Roman" w:eastAsia="宋体" w:hAnsi="Times New Roman" w:cs="Calibri" w:hint="eastAsia"/>
          <w:sz w:val="24"/>
          <w:szCs w:val="32"/>
        </w:rPr>
        <w:t>一个可能的因素是，</w:t>
      </w:r>
      <w:r w:rsidR="009B0862">
        <w:rPr>
          <w:rFonts w:ascii="Times New Roman" w:eastAsia="宋体" w:hAnsi="Times New Roman" w:cs="Calibri" w:hint="eastAsia"/>
          <w:sz w:val="24"/>
          <w:szCs w:val="32"/>
        </w:rPr>
        <w:t>诉权与实体权利</w:t>
      </w:r>
      <w:r w:rsidR="00C25D0F">
        <w:rPr>
          <w:rFonts w:ascii="Times New Roman" w:eastAsia="宋体" w:hAnsi="Times New Roman" w:cs="Calibri" w:hint="eastAsia"/>
          <w:sz w:val="24"/>
          <w:szCs w:val="32"/>
        </w:rPr>
        <w:t>本身</w:t>
      </w:r>
      <w:r w:rsidR="000D32B0">
        <w:rPr>
          <w:rFonts w:ascii="Times New Roman" w:eastAsia="宋体" w:hAnsi="Times New Roman" w:cs="Calibri" w:hint="eastAsia"/>
          <w:sz w:val="24"/>
          <w:szCs w:val="32"/>
        </w:rPr>
        <w:t>就有着难分难解</w:t>
      </w:r>
      <w:r w:rsidR="00C25D0F">
        <w:rPr>
          <w:rFonts w:ascii="Times New Roman" w:eastAsia="宋体" w:hAnsi="Times New Roman" w:cs="Calibri" w:hint="eastAsia"/>
          <w:sz w:val="24"/>
          <w:szCs w:val="32"/>
        </w:rPr>
        <w:t>的</w:t>
      </w:r>
      <w:r w:rsidR="00E930BE">
        <w:rPr>
          <w:rFonts w:ascii="Times New Roman" w:eastAsia="宋体" w:hAnsi="Times New Roman" w:cs="Calibri" w:hint="eastAsia"/>
          <w:sz w:val="24"/>
          <w:szCs w:val="32"/>
        </w:rPr>
        <w:t>历史渊源</w:t>
      </w:r>
      <w:r w:rsidR="00981A22">
        <w:rPr>
          <w:rFonts w:ascii="Times New Roman" w:eastAsia="宋体" w:hAnsi="Times New Roman" w:cs="Calibri" w:hint="eastAsia"/>
          <w:sz w:val="24"/>
          <w:szCs w:val="32"/>
        </w:rPr>
        <w:t>，</w:t>
      </w:r>
      <w:r w:rsidR="00B21556">
        <w:rPr>
          <w:rStyle w:val="af0"/>
          <w:rFonts w:ascii="Times New Roman" w:eastAsia="宋体" w:hAnsi="Times New Roman" w:cs="Calibri"/>
          <w:sz w:val="24"/>
          <w:szCs w:val="32"/>
        </w:rPr>
        <w:footnoteReference w:id="20"/>
      </w:r>
      <w:r w:rsidR="00981A22">
        <w:rPr>
          <w:rFonts w:ascii="Times New Roman" w:eastAsia="宋体" w:hAnsi="Times New Roman" w:cs="Calibri" w:hint="eastAsia"/>
          <w:sz w:val="24"/>
          <w:szCs w:val="32"/>
        </w:rPr>
        <w:t>在一个问题</w:t>
      </w:r>
      <w:r w:rsidR="00E43764">
        <w:rPr>
          <w:rFonts w:ascii="Times New Roman" w:eastAsia="宋体" w:hAnsi="Times New Roman" w:cs="Calibri" w:hint="eastAsia"/>
          <w:sz w:val="24"/>
          <w:szCs w:val="32"/>
        </w:rPr>
        <w:t>尚处于</w:t>
      </w:r>
      <w:r w:rsidR="00981A22">
        <w:rPr>
          <w:rFonts w:ascii="Times New Roman" w:eastAsia="宋体" w:hAnsi="Times New Roman" w:cs="Calibri" w:hint="eastAsia"/>
          <w:sz w:val="24"/>
          <w:szCs w:val="32"/>
        </w:rPr>
        <w:t>讨论初始阶段</w:t>
      </w:r>
      <w:r w:rsidR="00E43764">
        <w:rPr>
          <w:rFonts w:ascii="Times New Roman" w:eastAsia="宋体" w:hAnsi="Times New Roman" w:cs="Calibri" w:hint="eastAsia"/>
          <w:sz w:val="24"/>
          <w:szCs w:val="32"/>
        </w:rPr>
        <w:t>时</w:t>
      </w:r>
      <w:r w:rsidR="00981A22">
        <w:rPr>
          <w:rFonts w:ascii="Times New Roman" w:eastAsia="宋体" w:hAnsi="Times New Roman" w:cs="Calibri" w:hint="eastAsia"/>
          <w:sz w:val="24"/>
          <w:szCs w:val="32"/>
        </w:rPr>
        <w:t>这种模糊性更加明显。</w:t>
      </w:r>
      <w:r>
        <w:rPr>
          <w:rFonts w:ascii="Times New Roman" w:eastAsia="宋体" w:hAnsi="Times New Roman" w:cs="Calibri" w:hint="eastAsia"/>
          <w:sz w:val="24"/>
          <w:szCs w:val="32"/>
        </w:rPr>
        <w:t>基于以上</w:t>
      </w:r>
      <w:r w:rsidR="00E978A6">
        <w:rPr>
          <w:rFonts w:ascii="Times New Roman" w:eastAsia="宋体" w:hAnsi="Times New Roman" w:cs="Calibri" w:hint="eastAsia"/>
          <w:sz w:val="24"/>
          <w:szCs w:val="32"/>
        </w:rPr>
        <w:t>界定</w:t>
      </w:r>
      <w:r>
        <w:rPr>
          <w:rFonts w:ascii="Times New Roman" w:eastAsia="宋体" w:hAnsi="Times New Roman" w:cs="Calibri" w:hint="eastAsia"/>
          <w:sz w:val="24"/>
          <w:szCs w:val="32"/>
        </w:rPr>
        <w:t>，</w:t>
      </w:r>
      <w:r w:rsidR="009C6D0C">
        <w:rPr>
          <w:rFonts w:ascii="Times New Roman" w:eastAsia="宋体" w:hAnsi="Times New Roman" w:cs="Calibri" w:hint="eastAsia"/>
          <w:sz w:val="24"/>
          <w:szCs w:val="32"/>
        </w:rPr>
        <w:t>本部分将以垄断协议参与者是否</w:t>
      </w:r>
      <w:r w:rsidR="00493428">
        <w:rPr>
          <w:rFonts w:ascii="Times New Roman" w:eastAsia="宋体" w:hAnsi="Times New Roman" w:cs="Calibri" w:hint="eastAsia"/>
          <w:sz w:val="24"/>
          <w:szCs w:val="32"/>
        </w:rPr>
        <w:t>有</w:t>
      </w:r>
      <w:r w:rsidR="00B3739A">
        <w:rPr>
          <w:rFonts w:ascii="Times New Roman" w:eastAsia="宋体" w:hAnsi="Times New Roman" w:cs="Calibri" w:hint="eastAsia"/>
          <w:sz w:val="24"/>
          <w:szCs w:val="32"/>
        </w:rPr>
        <w:t>请求</w:t>
      </w:r>
      <w:r w:rsidR="009C6D0C">
        <w:rPr>
          <w:rFonts w:ascii="Times New Roman" w:eastAsia="宋体" w:hAnsi="Times New Roman" w:cs="Calibri" w:hint="eastAsia"/>
          <w:sz w:val="24"/>
          <w:szCs w:val="32"/>
        </w:rPr>
        <w:t>救济的</w:t>
      </w:r>
      <w:r w:rsidR="007E4703">
        <w:rPr>
          <w:rFonts w:ascii="Times New Roman" w:eastAsia="宋体" w:hAnsi="Times New Roman" w:cs="Calibri" w:hint="eastAsia"/>
          <w:sz w:val="24"/>
          <w:szCs w:val="32"/>
        </w:rPr>
        <w:t>实体</w:t>
      </w:r>
      <w:r w:rsidR="009C6D0C">
        <w:rPr>
          <w:rFonts w:ascii="Times New Roman" w:eastAsia="宋体" w:hAnsi="Times New Roman" w:cs="Calibri" w:hint="eastAsia"/>
          <w:sz w:val="24"/>
          <w:szCs w:val="32"/>
        </w:rPr>
        <w:t>权利为中心</w:t>
      </w:r>
      <w:r w:rsidR="00E5307D">
        <w:rPr>
          <w:rFonts w:ascii="Times New Roman" w:eastAsia="宋体" w:hAnsi="Times New Roman" w:cs="Calibri" w:hint="eastAsia"/>
          <w:sz w:val="24"/>
          <w:szCs w:val="32"/>
        </w:rPr>
        <w:t>，</w:t>
      </w:r>
      <w:r w:rsidR="0092569D">
        <w:rPr>
          <w:rFonts w:ascii="Times New Roman" w:eastAsia="宋体" w:hAnsi="Times New Roman" w:cs="Calibri" w:hint="eastAsia"/>
          <w:sz w:val="24"/>
          <w:szCs w:val="32"/>
        </w:rPr>
        <w:t>重点在</w:t>
      </w:r>
      <w:r w:rsidR="000268F2">
        <w:rPr>
          <w:rFonts w:ascii="Times New Roman" w:eastAsia="宋体" w:hAnsi="Times New Roman" w:cs="Calibri" w:hint="eastAsia"/>
          <w:sz w:val="24"/>
          <w:szCs w:val="32"/>
        </w:rPr>
        <w:t>权利的</w:t>
      </w:r>
      <w:r w:rsidR="00431A17">
        <w:rPr>
          <w:rFonts w:ascii="Times New Roman" w:eastAsia="宋体" w:hAnsi="Times New Roman" w:cs="Calibri" w:hint="eastAsia"/>
          <w:sz w:val="24"/>
          <w:szCs w:val="32"/>
        </w:rPr>
        <w:t>应然层面</w:t>
      </w:r>
      <w:r w:rsidR="0092569D">
        <w:rPr>
          <w:rFonts w:ascii="Times New Roman" w:eastAsia="宋体" w:hAnsi="Times New Roman" w:cs="Calibri" w:hint="eastAsia"/>
          <w:sz w:val="24"/>
          <w:szCs w:val="32"/>
        </w:rPr>
        <w:t>上展开</w:t>
      </w:r>
      <w:r w:rsidR="00431A17">
        <w:rPr>
          <w:rFonts w:ascii="Times New Roman" w:eastAsia="宋体" w:hAnsi="Times New Roman" w:cs="Calibri" w:hint="eastAsia"/>
          <w:sz w:val="24"/>
          <w:szCs w:val="32"/>
        </w:rPr>
        <w:t>探讨</w:t>
      </w:r>
      <w:r w:rsidR="00981A22">
        <w:rPr>
          <w:rFonts w:ascii="Times New Roman" w:eastAsia="宋体" w:hAnsi="Times New Roman" w:cs="Calibri" w:hint="eastAsia"/>
          <w:sz w:val="24"/>
          <w:szCs w:val="32"/>
        </w:rPr>
        <w:t>。</w:t>
      </w:r>
      <w:r w:rsidR="00713007">
        <w:rPr>
          <w:rFonts w:ascii="Times New Roman" w:eastAsia="宋体" w:hAnsi="Times New Roman" w:cs="Calibri" w:hint="eastAsia"/>
          <w:sz w:val="24"/>
          <w:szCs w:val="32"/>
        </w:rPr>
        <w:t>从</w:t>
      </w:r>
      <w:r w:rsidR="00BB73F7">
        <w:rPr>
          <w:rFonts w:ascii="Times New Roman" w:eastAsia="宋体" w:hAnsi="Times New Roman" w:cs="Calibri" w:hint="eastAsia"/>
          <w:sz w:val="24"/>
          <w:szCs w:val="32"/>
        </w:rPr>
        <w:t>《反垄断法》的价值</w:t>
      </w:r>
      <w:r w:rsidR="000E6846">
        <w:rPr>
          <w:rFonts w:ascii="Times New Roman" w:eastAsia="宋体" w:hAnsi="Times New Roman" w:cs="Calibri" w:hint="eastAsia"/>
          <w:sz w:val="24"/>
          <w:szCs w:val="32"/>
        </w:rPr>
        <w:t>目标</w:t>
      </w:r>
      <w:r w:rsidR="00BB73F7">
        <w:rPr>
          <w:rFonts w:ascii="Times New Roman" w:eastAsia="宋体" w:hAnsi="Times New Roman" w:cs="Calibri" w:hint="eastAsia"/>
          <w:sz w:val="24"/>
          <w:szCs w:val="32"/>
        </w:rPr>
        <w:t>出发</w:t>
      </w:r>
      <w:r w:rsidR="000E6846">
        <w:rPr>
          <w:rFonts w:ascii="Times New Roman" w:eastAsia="宋体" w:hAnsi="Times New Roman" w:cs="Calibri" w:hint="eastAsia"/>
          <w:sz w:val="24"/>
          <w:szCs w:val="32"/>
        </w:rPr>
        <w:t>，分析垄断协议参与者求偿</w:t>
      </w:r>
      <w:r w:rsidR="00363E50">
        <w:rPr>
          <w:rFonts w:ascii="Times New Roman" w:eastAsia="宋体" w:hAnsi="Times New Roman" w:cs="Calibri" w:hint="eastAsia"/>
          <w:sz w:val="24"/>
          <w:szCs w:val="32"/>
        </w:rPr>
        <w:t>并未与《反垄断法》保护竞争的价值追求相背离</w:t>
      </w:r>
      <w:r w:rsidR="009E6C83">
        <w:rPr>
          <w:rFonts w:ascii="Times New Roman" w:eastAsia="宋体" w:hAnsi="Times New Roman" w:cs="Calibri" w:hint="eastAsia"/>
          <w:sz w:val="24"/>
          <w:szCs w:val="32"/>
        </w:rPr>
        <w:t>。</w:t>
      </w:r>
      <w:r w:rsidR="00E81F68">
        <w:rPr>
          <w:rFonts w:ascii="Times New Roman" w:eastAsia="宋体" w:hAnsi="Times New Roman" w:cs="Calibri" w:hint="eastAsia"/>
          <w:sz w:val="24"/>
          <w:szCs w:val="32"/>
        </w:rPr>
        <w:t>同时，</w:t>
      </w:r>
      <w:r w:rsidR="002B0A07">
        <w:rPr>
          <w:rFonts w:ascii="Times New Roman" w:eastAsia="宋体" w:hAnsi="Times New Roman" w:cs="Calibri" w:hint="eastAsia"/>
          <w:sz w:val="24"/>
          <w:szCs w:val="32"/>
        </w:rPr>
        <w:t>回归</w:t>
      </w:r>
      <w:r w:rsidR="00981A22">
        <w:rPr>
          <w:rFonts w:ascii="Times New Roman" w:eastAsia="宋体" w:hAnsi="Times New Roman" w:cs="Calibri" w:hint="eastAsia"/>
          <w:sz w:val="24"/>
          <w:szCs w:val="32"/>
        </w:rPr>
        <w:t>《反垄断法》第</w:t>
      </w:r>
      <w:r w:rsidR="00981A22">
        <w:rPr>
          <w:rFonts w:ascii="Times New Roman" w:eastAsia="宋体" w:hAnsi="Times New Roman" w:cs="Calibri" w:hint="eastAsia"/>
          <w:sz w:val="24"/>
          <w:szCs w:val="32"/>
        </w:rPr>
        <w:t>6</w:t>
      </w:r>
      <w:r w:rsidR="00981A22">
        <w:rPr>
          <w:rFonts w:ascii="Times New Roman" w:eastAsia="宋体" w:hAnsi="Times New Roman" w:cs="Calibri"/>
          <w:sz w:val="24"/>
          <w:szCs w:val="32"/>
        </w:rPr>
        <w:t>0</w:t>
      </w:r>
      <w:r w:rsidR="00981A22">
        <w:rPr>
          <w:rFonts w:ascii="Times New Roman" w:eastAsia="宋体" w:hAnsi="Times New Roman" w:cs="Calibri" w:hint="eastAsia"/>
          <w:sz w:val="24"/>
          <w:szCs w:val="32"/>
        </w:rPr>
        <w:t>条第</w:t>
      </w:r>
      <w:r w:rsidR="00981A22">
        <w:rPr>
          <w:rFonts w:ascii="Times New Roman" w:eastAsia="宋体" w:hAnsi="Times New Roman" w:cs="Calibri" w:hint="eastAsia"/>
          <w:sz w:val="24"/>
          <w:szCs w:val="32"/>
        </w:rPr>
        <w:t>1</w:t>
      </w:r>
      <w:r w:rsidR="00981A22">
        <w:rPr>
          <w:rFonts w:ascii="Times New Roman" w:eastAsia="宋体" w:hAnsi="Times New Roman" w:cs="Calibri" w:hint="eastAsia"/>
          <w:sz w:val="24"/>
          <w:szCs w:val="32"/>
        </w:rPr>
        <w:t>款</w:t>
      </w:r>
      <w:r w:rsidR="00E064F1">
        <w:rPr>
          <w:rFonts w:ascii="Times New Roman" w:eastAsia="宋体" w:hAnsi="Times New Roman" w:cs="Calibri" w:hint="eastAsia"/>
          <w:sz w:val="24"/>
          <w:szCs w:val="32"/>
        </w:rPr>
        <w:t>的</w:t>
      </w:r>
      <w:r w:rsidR="00981A22">
        <w:rPr>
          <w:rFonts w:ascii="Times New Roman" w:eastAsia="宋体" w:hAnsi="Times New Roman" w:cs="Calibri" w:hint="eastAsia"/>
          <w:sz w:val="24"/>
          <w:szCs w:val="32"/>
        </w:rPr>
        <w:t>民事责任属性，</w:t>
      </w:r>
      <w:r w:rsidR="009E6C83">
        <w:rPr>
          <w:rFonts w:ascii="Times New Roman" w:eastAsia="宋体" w:hAnsi="Times New Roman" w:cs="Calibri" w:hint="eastAsia"/>
          <w:sz w:val="24"/>
          <w:szCs w:val="32"/>
        </w:rPr>
        <w:t>探求垄断协议参与者求偿的</w:t>
      </w:r>
      <w:r w:rsidR="00E064F1">
        <w:rPr>
          <w:rFonts w:ascii="Times New Roman" w:eastAsia="宋体" w:hAnsi="Times New Roman" w:cs="Calibri" w:hint="eastAsia"/>
          <w:sz w:val="24"/>
          <w:szCs w:val="32"/>
        </w:rPr>
        <w:t>民法</w:t>
      </w:r>
      <w:r w:rsidR="009E6C83">
        <w:rPr>
          <w:rFonts w:ascii="Times New Roman" w:eastAsia="宋体" w:hAnsi="Times New Roman" w:cs="Calibri" w:hint="eastAsia"/>
          <w:sz w:val="24"/>
          <w:szCs w:val="32"/>
        </w:rPr>
        <w:t>基础</w:t>
      </w:r>
      <w:r w:rsidR="005F0333">
        <w:rPr>
          <w:rFonts w:ascii="Times New Roman" w:eastAsia="宋体" w:hAnsi="Times New Roman" w:cs="Calibri" w:hint="eastAsia"/>
          <w:sz w:val="24"/>
          <w:szCs w:val="32"/>
        </w:rPr>
        <w:t>，</w:t>
      </w:r>
      <w:r w:rsidR="00F57887">
        <w:rPr>
          <w:rFonts w:ascii="Times New Roman" w:eastAsia="宋体" w:hAnsi="Times New Roman" w:cs="Calibri" w:hint="eastAsia"/>
          <w:sz w:val="24"/>
          <w:szCs w:val="32"/>
        </w:rPr>
        <w:t>在《反垄断法》与</w:t>
      </w:r>
      <w:r w:rsidR="00F36838">
        <w:rPr>
          <w:rFonts w:ascii="Times New Roman" w:eastAsia="宋体" w:hAnsi="Times New Roman" w:cs="Calibri" w:hint="eastAsia"/>
          <w:sz w:val="24"/>
          <w:szCs w:val="32"/>
        </w:rPr>
        <w:t>《民法典》</w:t>
      </w:r>
      <w:r w:rsidR="00F57887">
        <w:rPr>
          <w:rFonts w:ascii="Times New Roman" w:eastAsia="宋体" w:hAnsi="Times New Roman" w:cs="Calibri" w:hint="eastAsia"/>
          <w:sz w:val="24"/>
          <w:szCs w:val="32"/>
        </w:rPr>
        <w:t>之间</w:t>
      </w:r>
      <w:r w:rsidR="00313120">
        <w:rPr>
          <w:rFonts w:ascii="Times New Roman" w:eastAsia="宋体" w:hAnsi="Times New Roman" w:cs="Calibri" w:hint="eastAsia"/>
          <w:sz w:val="24"/>
          <w:szCs w:val="32"/>
        </w:rPr>
        <w:t>寻找</w:t>
      </w:r>
      <w:r w:rsidR="00865189">
        <w:rPr>
          <w:rFonts w:ascii="Times New Roman" w:eastAsia="宋体" w:hAnsi="Times New Roman" w:cs="Calibri" w:hint="eastAsia"/>
          <w:sz w:val="24"/>
          <w:szCs w:val="32"/>
        </w:rPr>
        <w:t>一</w:t>
      </w:r>
      <w:r w:rsidR="00F57887">
        <w:rPr>
          <w:rFonts w:ascii="Times New Roman" w:eastAsia="宋体" w:hAnsi="Times New Roman" w:cs="Calibri" w:hint="eastAsia"/>
          <w:sz w:val="24"/>
          <w:szCs w:val="32"/>
        </w:rPr>
        <w:t>种</w:t>
      </w:r>
      <w:r w:rsidR="001D444C">
        <w:rPr>
          <w:rFonts w:ascii="Times New Roman" w:eastAsia="宋体" w:hAnsi="Times New Roman" w:cs="Calibri" w:hint="eastAsia"/>
          <w:sz w:val="24"/>
          <w:szCs w:val="32"/>
        </w:rPr>
        <w:t>价值</w:t>
      </w:r>
      <w:r w:rsidR="00BD5A16">
        <w:rPr>
          <w:rFonts w:ascii="Times New Roman" w:eastAsia="宋体" w:hAnsi="Times New Roman" w:cs="Calibri" w:hint="eastAsia"/>
          <w:sz w:val="24"/>
          <w:szCs w:val="32"/>
        </w:rPr>
        <w:t>契合</w:t>
      </w:r>
      <w:r w:rsidR="009E6C83">
        <w:rPr>
          <w:rFonts w:ascii="Times New Roman" w:eastAsia="宋体" w:hAnsi="Times New Roman" w:cs="Calibri" w:hint="eastAsia"/>
          <w:sz w:val="24"/>
          <w:szCs w:val="32"/>
        </w:rPr>
        <w:t>。</w:t>
      </w:r>
    </w:p>
    <w:p w14:paraId="136D41E1" w14:textId="781EF647" w:rsidR="00A0242C" w:rsidRPr="00394240" w:rsidRDefault="001942C0" w:rsidP="00394240">
      <w:pPr>
        <w:pStyle w:val="a9"/>
        <w:numPr>
          <w:ilvl w:val="0"/>
          <w:numId w:val="7"/>
        </w:numPr>
        <w:spacing w:after="10"/>
        <w:ind w:hanging="839"/>
        <w:rPr>
          <w:rFonts w:ascii="黑体" w:eastAsia="黑体" w:hAnsi="黑体"/>
          <w:sz w:val="28"/>
          <w:szCs w:val="32"/>
        </w:rPr>
      </w:pPr>
      <w:r>
        <w:rPr>
          <w:rFonts w:ascii="黑体" w:eastAsia="黑体" w:hAnsi="黑体" w:hint="eastAsia"/>
          <w:sz w:val="28"/>
          <w:szCs w:val="32"/>
        </w:rPr>
        <w:t>垄断协议参与者求偿符合</w:t>
      </w:r>
      <w:r w:rsidR="00734AA5">
        <w:rPr>
          <w:rFonts w:ascii="黑体" w:eastAsia="黑体" w:hAnsi="黑体" w:hint="eastAsia"/>
          <w:sz w:val="28"/>
          <w:szCs w:val="32"/>
        </w:rPr>
        <w:t>《</w:t>
      </w:r>
      <w:r w:rsidR="00627158">
        <w:rPr>
          <w:rFonts w:ascii="黑体" w:eastAsia="黑体" w:hAnsi="黑体" w:hint="eastAsia"/>
          <w:sz w:val="28"/>
          <w:szCs w:val="32"/>
        </w:rPr>
        <w:t>反垄断法</w:t>
      </w:r>
      <w:r w:rsidR="00734AA5">
        <w:rPr>
          <w:rFonts w:ascii="黑体" w:eastAsia="黑体" w:hAnsi="黑体" w:hint="eastAsia"/>
          <w:sz w:val="28"/>
          <w:szCs w:val="32"/>
        </w:rPr>
        <w:t>》</w:t>
      </w:r>
      <w:r w:rsidR="00BD25F3">
        <w:rPr>
          <w:rFonts w:ascii="黑体" w:eastAsia="黑体" w:hAnsi="黑体" w:hint="eastAsia"/>
          <w:sz w:val="28"/>
          <w:szCs w:val="32"/>
        </w:rPr>
        <w:t>的目标</w:t>
      </w:r>
    </w:p>
    <w:p w14:paraId="48F2A6BB" w14:textId="5717DDB1" w:rsidR="0096520D" w:rsidRPr="00077AC6" w:rsidRDefault="006C13C4" w:rsidP="0038663F">
      <w:pPr>
        <w:pStyle w:val="af8"/>
        <w:spacing w:after="0"/>
        <w:ind w:firstLineChars="200" w:firstLine="480"/>
        <w:jc w:val="both"/>
        <w:rPr>
          <w:rFonts w:ascii="宋体" w:eastAsia="宋体" w:hAnsi="宋体" w:cs="宋体"/>
          <w:kern w:val="0"/>
          <w14:ligatures w14:val="none"/>
        </w:rPr>
      </w:pPr>
      <w:r>
        <w:rPr>
          <w:rFonts w:eastAsia="宋体" w:cs="Times New Roman (正文 CS 字体)" w:hint="eastAsia"/>
          <w:szCs w:val="28"/>
        </w:rPr>
        <w:t>就垄断协议参与者求偿这一问题，</w:t>
      </w:r>
      <w:r w:rsidR="00792085">
        <w:rPr>
          <w:rFonts w:eastAsia="宋体" w:cs="Times New Roman (正文 CS 字体)" w:hint="eastAsia"/>
          <w:szCs w:val="28"/>
        </w:rPr>
        <w:t>“</w:t>
      </w:r>
      <w:r w:rsidR="00887DAC">
        <w:rPr>
          <w:rFonts w:eastAsia="宋体" w:cs="Times New Roman (正文 CS 字体)" w:hint="eastAsia"/>
          <w:szCs w:val="28"/>
        </w:rPr>
        <w:t>锐邦诉强生案</w:t>
      </w:r>
      <w:r w:rsidR="00792085">
        <w:rPr>
          <w:rFonts w:eastAsia="宋体" w:cs="Times New Roman (正文 CS 字体)" w:hint="eastAsia"/>
          <w:szCs w:val="28"/>
        </w:rPr>
        <w:t>”</w:t>
      </w:r>
      <w:r w:rsidR="00887DAC">
        <w:rPr>
          <w:rFonts w:eastAsia="宋体" w:cs="Times New Roman (正文 CS 字体)" w:hint="eastAsia"/>
          <w:szCs w:val="28"/>
        </w:rPr>
        <w:t>与</w:t>
      </w:r>
      <w:r w:rsidR="00792085">
        <w:rPr>
          <w:rFonts w:eastAsia="宋体" w:cs="Times New Roman (正文 CS 字体)" w:hint="eastAsia"/>
          <w:szCs w:val="28"/>
        </w:rPr>
        <w:t>“</w:t>
      </w:r>
      <w:r w:rsidR="00887DAC">
        <w:rPr>
          <w:rFonts w:eastAsia="宋体" w:cs="Times New Roman (正文 CS 字体)" w:hint="eastAsia"/>
          <w:szCs w:val="28"/>
        </w:rPr>
        <w:t>砖瓦协会案</w:t>
      </w:r>
      <w:r w:rsidR="00792085">
        <w:rPr>
          <w:rFonts w:eastAsia="宋体" w:cs="Times New Roman (正文 CS 字体)" w:hint="eastAsia"/>
          <w:szCs w:val="28"/>
        </w:rPr>
        <w:t>”</w:t>
      </w:r>
      <w:r w:rsidR="00887DAC">
        <w:rPr>
          <w:rFonts w:eastAsia="宋体" w:cs="Times New Roman (正文 CS 字体)" w:hint="eastAsia"/>
          <w:szCs w:val="28"/>
        </w:rPr>
        <w:t>中两被告</w:t>
      </w:r>
      <w:r w:rsidR="00577471">
        <w:rPr>
          <w:rFonts w:eastAsia="宋体" w:cs="Times New Roman (正文 CS 字体)" w:hint="eastAsia"/>
          <w:szCs w:val="28"/>
        </w:rPr>
        <w:t>均</w:t>
      </w:r>
      <w:r w:rsidR="00CC5269">
        <w:rPr>
          <w:rFonts w:eastAsia="宋体" w:cs="Times New Roman (正文 CS 字体)" w:hint="eastAsia"/>
          <w:szCs w:val="28"/>
        </w:rPr>
        <w:t>认为原告</w:t>
      </w:r>
      <w:r w:rsidR="00AA453C">
        <w:rPr>
          <w:rFonts w:eastAsia="宋体" w:cs="Times New Roman (正文 CS 字体)" w:hint="eastAsia"/>
          <w:szCs w:val="28"/>
        </w:rPr>
        <w:t>求偿</w:t>
      </w:r>
      <w:r w:rsidR="000E6027">
        <w:rPr>
          <w:rFonts w:eastAsia="宋体" w:cs="Times New Roman (正文 CS 字体)" w:hint="eastAsia"/>
          <w:szCs w:val="28"/>
        </w:rPr>
        <w:t>不符合</w:t>
      </w:r>
      <w:r w:rsidR="00577471">
        <w:rPr>
          <w:rFonts w:eastAsia="宋体" w:cs="Times New Roman (正文 CS 字体)" w:hint="eastAsia"/>
          <w:szCs w:val="28"/>
        </w:rPr>
        <w:t>《反垄断法》</w:t>
      </w:r>
      <w:r w:rsidR="000E6027">
        <w:rPr>
          <w:rFonts w:eastAsia="宋体" w:cs="Times New Roman (正文 CS 字体)" w:hint="eastAsia"/>
          <w:szCs w:val="28"/>
        </w:rPr>
        <w:t>的规定</w:t>
      </w:r>
      <w:r w:rsidR="00E44A8A">
        <w:rPr>
          <w:rFonts w:eastAsia="宋体" w:cs="Times New Roman (正文 CS 字体)" w:hint="eastAsia"/>
          <w:szCs w:val="28"/>
        </w:rPr>
        <w:t>。</w:t>
      </w:r>
      <w:r w:rsidR="003A63D6">
        <w:rPr>
          <w:rFonts w:eastAsia="宋体" w:cs="Times New Roman (正文 CS 字体)" w:hint="eastAsia"/>
          <w:szCs w:val="28"/>
        </w:rPr>
        <w:t>其</w:t>
      </w:r>
      <w:r w:rsidR="001714DD">
        <w:rPr>
          <w:rFonts w:eastAsia="宋体" w:cs="Times New Roman (正文 CS 字体)" w:hint="eastAsia"/>
          <w:szCs w:val="28"/>
        </w:rPr>
        <w:t>或</w:t>
      </w:r>
      <w:r w:rsidR="00246FFB">
        <w:rPr>
          <w:rFonts w:eastAsia="宋体" w:cs="Times New Roman (正文 CS 字体)" w:hint="eastAsia"/>
          <w:szCs w:val="28"/>
        </w:rPr>
        <w:t>援引</w:t>
      </w:r>
      <w:r w:rsidR="004F4C68">
        <w:rPr>
          <w:rFonts w:eastAsia="宋体" w:cs="Times New Roman (正文 CS 字体)" w:hint="eastAsia"/>
          <w:szCs w:val="28"/>
        </w:rPr>
        <w:t>《反垄断法》</w:t>
      </w:r>
      <w:r w:rsidR="00B72C8B">
        <w:rPr>
          <w:rFonts w:eastAsia="宋体" w:cs="Times New Roman (正文 CS 字体)" w:hint="eastAsia"/>
          <w:szCs w:val="28"/>
        </w:rPr>
        <w:t>第</w:t>
      </w:r>
      <w:r w:rsidR="004C6EB4">
        <w:rPr>
          <w:rFonts w:eastAsia="宋体" w:cs="Times New Roman (正文 CS 字体)"/>
          <w:szCs w:val="28"/>
        </w:rPr>
        <w:t>1</w:t>
      </w:r>
      <w:r w:rsidR="004C6EB4">
        <w:rPr>
          <w:rFonts w:eastAsia="宋体" w:cs="Times New Roman (正文 CS 字体)" w:hint="eastAsia"/>
          <w:szCs w:val="28"/>
        </w:rPr>
        <w:t>条</w:t>
      </w:r>
      <w:r w:rsidR="00EA372E">
        <w:rPr>
          <w:rFonts w:eastAsia="宋体" w:cs="Times New Roman (正文 CS 字体)" w:hint="eastAsia"/>
          <w:szCs w:val="28"/>
        </w:rPr>
        <w:t>，</w:t>
      </w:r>
      <w:r w:rsidR="00577FF9">
        <w:rPr>
          <w:rFonts w:eastAsia="宋体" w:cs="Times New Roman (正文 CS 字体)" w:hint="eastAsia"/>
          <w:szCs w:val="28"/>
        </w:rPr>
        <w:t>认为《反垄断法》的</w:t>
      </w:r>
      <w:r w:rsidR="00EA372E">
        <w:rPr>
          <w:rFonts w:eastAsia="宋体" w:cs="Times New Roman (正文 CS 字体)" w:hint="eastAsia"/>
          <w:szCs w:val="28"/>
        </w:rPr>
        <w:t>立法目的</w:t>
      </w:r>
      <w:r w:rsidR="00577FF9">
        <w:rPr>
          <w:rFonts w:eastAsia="宋体" w:cs="Times New Roman (正文 CS 字体)" w:hint="eastAsia"/>
          <w:szCs w:val="28"/>
        </w:rPr>
        <w:t>在于</w:t>
      </w:r>
      <w:r w:rsidR="00510A88">
        <w:rPr>
          <w:rFonts w:eastAsia="宋体" w:cs="Times New Roman (正文 CS 字体)" w:hint="eastAsia"/>
          <w:szCs w:val="28"/>
        </w:rPr>
        <w:t>保护</w:t>
      </w:r>
      <w:r w:rsidR="00F72C1E">
        <w:rPr>
          <w:rFonts w:eastAsia="宋体" w:cs="Times New Roman (正文 CS 字体)" w:hint="eastAsia"/>
          <w:szCs w:val="28"/>
        </w:rPr>
        <w:t>市场</w:t>
      </w:r>
      <w:r w:rsidR="00510A88">
        <w:rPr>
          <w:rFonts w:eastAsia="宋体" w:cs="Times New Roman (正文 CS 字体)" w:hint="eastAsia"/>
          <w:szCs w:val="28"/>
        </w:rPr>
        <w:t>竞争</w:t>
      </w:r>
      <w:r w:rsidR="00F72C1E">
        <w:rPr>
          <w:rFonts w:eastAsia="宋体" w:cs="Times New Roman (正文 CS 字体)" w:hint="eastAsia"/>
          <w:szCs w:val="28"/>
        </w:rPr>
        <w:t>秩序</w:t>
      </w:r>
      <w:r w:rsidR="00577FF9">
        <w:rPr>
          <w:rFonts w:eastAsia="宋体" w:cs="Times New Roman (正文 CS 字体)" w:hint="eastAsia"/>
          <w:szCs w:val="28"/>
        </w:rPr>
        <w:t>，</w:t>
      </w:r>
      <w:r w:rsidR="00CA24E6">
        <w:rPr>
          <w:rFonts w:eastAsia="宋体" w:cs="Times New Roman (正文 CS 字体)" w:hint="eastAsia"/>
          <w:szCs w:val="28"/>
        </w:rPr>
        <w:t>维护消费者利益与</w:t>
      </w:r>
      <w:r w:rsidR="00745DA0">
        <w:rPr>
          <w:rFonts w:eastAsia="宋体" w:cs="Times New Roman (正文 CS 字体)" w:hint="eastAsia"/>
          <w:szCs w:val="28"/>
        </w:rPr>
        <w:t>社会</w:t>
      </w:r>
      <w:r w:rsidR="00CA24E6">
        <w:rPr>
          <w:rFonts w:eastAsia="宋体" w:cs="Times New Roman (正文 CS 字体)" w:hint="eastAsia"/>
          <w:szCs w:val="28"/>
        </w:rPr>
        <w:t>公共利益</w:t>
      </w:r>
      <w:r w:rsidR="00D83373">
        <w:rPr>
          <w:rFonts w:eastAsia="宋体" w:cs="Times New Roman (正文 CS 字体)" w:hint="eastAsia"/>
          <w:szCs w:val="28"/>
        </w:rPr>
        <w:t>，</w:t>
      </w:r>
      <w:r w:rsidR="005B305B">
        <w:rPr>
          <w:rFonts w:eastAsia="宋体" w:cs="Times New Roman (正文 CS 字体)" w:hint="eastAsia"/>
          <w:szCs w:val="28"/>
        </w:rPr>
        <w:t>而</w:t>
      </w:r>
      <w:r w:rsidR="00E67161">
        <w:rPr>
          <w:rFonts w:eastAsia="宋体" w:cs="Times New Roman (正文 CS 字体)" w:hint="eastAsia"/>
          <w:szCs w:val="28"/>
        </w:rPr>
        <w:t>不保护垄断行为参与者、实施者的利益</w:t>
      </w:r>
      <w:r w:rsidR="00840167">
        <w:rPr>
          <w:rFonts w:eastAsia="宋体" w:cs="Times New Roman (正文 CS 字体)" w:hint="eastAsia"/>
          <w:szCs w:val="28"/>
        </w:rPr>
        <w:t>；</w:t>
      </w:r>
      <w:r w:rsidR="00840167">
        <w:rPr>
          <w:rStyle w:val="af0"/>
          <w:rFonts w:eastAsia="宋体" w:cs="Times New Roman (正文 CS 字体)"/>
          <w:szCs w:val="28"/>
        </w:rPr>
        <w:footnoteReference w:id="21"/>
      </w:r>
      <w:r w:rsidR="003576BB">
        <w:rPr>
          <w:rFonts w:eastAsia="宋体" w:cs="Times New Roman (正文 CS 字体)" w:hint="eastAsia"/>
          <w:szCs w:val="28"/>
        </w:rPr>
        <w:t>或</w:t>
      </w:r>
      <w:r w:rsidR="00235505">
        <w:rPr>
          <w:rFonts w:eastAsia="宋体" w:cs="Times New Roman (正文 CS 字体)" w:hint="eastAsia"/>
          <w:szCs w:val="28"/>
        </w:rPr>
        <w:t>认为《反垄断法》第</w:t>
      </w:r>
      <w:r w:rsidR="00235505">
        <w:rPr>
          <w:rFonts w:eastAsia="宋体" w:cs="Times New Roman (正文 CS 字体)" w:hint="eastAsia"/>
          <w:szCs w:val="28"/>
        </w:rPr>
        <w:t>5</w:t>
      </w:r>
      <w:r w:rsidR="00235505">
        <w:rPr>
          <w:rFonts w:eastAsia="宋体" w:cs="Times New Roman (正文 CS 字体)"/>
          <w:szCs w:val="28"/>
        </w:rPr>
        <w:t>0</w:t>
      </w:r>
      <w:r w:rsidR="00235505">
        <w:rPr>
          <w:rFonts w:eastAsia="宋体" w:cs="Times New Roman (正文 CS 字体)" w:hint="eastAsia"/>
          <w:szCs w:val="28"/>
        </w:rPr>
        <w:t>条</w:t>
      </w:r>
      <w:r w:rsidR="0049785D">
        <w:rPr>
          <w:rFonts w:eastAsia="宋体" w:cs="Times New Roman (正文 CS 字体)" w:hint="eastAsia"/>
          <w:szCs w:val="28"/>
        </w:rPr>
        <w:t>，</w:t>
      </w:r>
      <w:r w:rsidR="00CB25FF">
        <w:rPr>
          <w:rFonts w:eastAsia="宋体" w:cs="Times New Roman (正文 CS 字体)" w:hint="eastAsia"/>
          <w:szCs w:val="28"/>
        </w:rPr>
        <w:t>现第</w:t>
      </w:r>
      <w:r w:rsidR="00CB25FF">
        <w:rPr>
          <w:rFonts w:eastAsia="宋体" w:cs="Times New Roman (正文 CS 字体)" w:hint="eastAsia"/>
          <w:szCs w:val="28"/>
        </w:rPr>
        <w:t>6</w:t>
      </w:r>
      <w:r w:rsidR="00CB25FF">
        <w:rPr>
          <w:rFonts w:eastAsia="宋体" w:cs="Times New Roman (正文 CS 字体)"/>
          <w:szCs w:val="28"/>
        </w:rPr>
        <w:t>0</w:t>
      </w:r>
      <w:r w:rsidR="00CB25FF">
        <w:rPr>
          <w:rFonts w:eastAsia="宋体" w:cs="Times New Roman (正文 CS 字体)" w:hint="eastAsia"/>
          <w:szCs w:val="28"/>
        </w:rPr>
        <w:t>条</w:t>
      </w:r>
      <w:r w:rsidR="0049785D">
        <w:rPr>
          <w:rFonts w:eastAsia="宋体" w:cs="Times New Roman (正文 CS 字体)" w:hint="eastAsia"/>
          <w:szCs w:val="28"/>
        </w:rPr>
        <w:t>，</w:t>
      </w:r>
      <w:r w:rsidR="00235505">
        <w:rPr>
          <w:rFonts w:eastAsia="宋体" w:cs="Times New Roman (正文 CS 字体)" w:hint="eastAsia"/>
          <w:szCs w:val="28"/>
        </w:rPr>
        <w:t>所</w:t>
      </w:r>
      <w:r w:rsidR="00235505" w:rsidRPr="004F3D5F">
        <w:rPr>
          <w:rFonts w:eastAsia="宋体" w:cs="Times New Roman (正文 CS 字体)"/>
          <w:szCs w:val="28"/>
        </w:rPr>
        <w:t>规定的因垄断行为受到损失的</w:t>
      </w:r>
      <w:r w:rsidR="00235505">
        <w:rPr>
          <w:rFonts w:eastAsia="宋体" w:cs="Times New Roman (正文 CS 字体)" w:hint="eastAsia"/>
          <w:szCs w:val="28"/>
        </w:rPr>
        <w:t>“他人”不包括实施垄断行为的经营者</w:t>
      </w:r>
      <w:r w:rsidR="00840167">
        <w:rPr>
          <w:rFonts w:eastAsia="宋体" w:cs="Times New Roman (正文 CS 字体)" w:hint="eastAsia"/>
          <w:szCs w:val="28"/>
        </w:rPr>
        <w:t>。</w:t>
      </w:r>
      <w:r w:rsidR="00A908E3">
        <w:rPr>
          <w:rStyle w:val="af0"/>
          <w:rFonts w:eastAsia="宋体" w:cs="Times New Roman (正文 CS 字体)"/>
          <w:szCs w:val="28"/>
        </w:rPr>
        <w:footnoteReference w:id="22"/>
      </w:r>
      <w:r w:rsidR="00C13016">
        <w:rPr>
          <w:rFonts w:eastAsia="宋体" w:cs="Times New Roman (正文 CS 字体)" w:hint="eastAsia"/>
          <w:szCs w:val="28"/>
        </w:rPr>
        <w:t>虽然</w:t>
      </w:r>
      <w:r w:rsidR="00746B60">
        <w:rPr>
          <w:rFonts w:eastAsia="宋体" w:cs="Times New Roman (正文 CS 字体)" w:hint="eastAsia"/>
          <w:szCs w:val="28"/>
        </w:rPr>
        <w:t>两案中被告</w:t>
      </w:r>
      <w:r w:rsidR="001835A3">
        <w:rPr>
          <w:rFonts w:eastAsia="宋体" w:cs="Times New Roman (正文 CS 字体)" w:hint="eastAsia"/>
          <w:szCs w:val="28"/>
        </w:rPr>
        <w:t>选择的法条不同，但</w:t>
      </w:r>
      <w:r w:rsidR="000D64D5">
        <w:rPr>
          <w:rFonts w:eastAsia="宋体" w:cs="Times New Roman (正文 CS 字体)" w:hint="eastAsia"/>
          <w:szCs w:val="28"/>
        </w:rPr>
        <w:t>实际上</w:t>
      </w:r>
      <w:r w:rsidR="001835A3">
        <w:rPr>
          <w:rFonts w:eastAsia="宋体" w:cs="Times New Roman (正文 CS 字体)" w:hint="eastAsia"/>
          <w:szCs w:val="28"/>
        </w:rPr>
        <w:t>二者都</w:t>
      </w:r>
      <w:r w:rsidR="00E12C5A">
        <w:rPr>
          <w:rFonts w:eastAsia="宋体" w:cs="Times New Roman (正文 CS 字体)" w:hint="eastAsia"/>
          <w:szCs w:val="28"/>
        </w:rPr>
        <w:t>以</w:t>
      </w:r>
      <w:r w:rsidR="001835A3">
        <w:rPr>
          <w:rFonts w:eastAsia="宋体" w:cs="Times New Roman (正文 CS 字体)" w:hint="eastAsia"/>
          <w:szCs w:val="28"/>
        </w:rPr>
        <w:t>《反垄断法》</w:t>
      </w:r>
      <w:r w:rsidR="00F35195">
        <w:rPr>
          <w:rFonts w:eastAsia="宋体" w:cs="Times New Roman (正文 CS 字体)" w:hint="eastAsia"/>
          <w:szCs w:val="28"/>
        </w:rPr>
        <w:lastRenderedPageBreak/>
        <w:t>的</w:t>
      </w:r>
      <w:r w:rsidR="001835A3">
        <w:rPr>
          <w:rFonts w:eastAsia="宋体" w:cs="Times New Roman (正文 CS 字体)" w:hint="eastAsia"/>
          <w:szCs w:val="28"/>
        </w:rPr>
        <w:t>价值</w:t>
      </w:r>
      <w:r w:rsidR="00E12C5A">
        <w:rPr>
          <w:rFonts w:eastAsia="宋体" w:cs="Times New Roman (正文 CS 字体)" w:hint="eastAsia"/>
          <w:szCs w:val="28"/>
        </w:rPr>
        <w:t>取向作为论证的出发点，</w:t>
      </w:r>
      <w:r w:rsidR="0001417F">
        <w:rPr>
          <w:rFonts w:eastAsia="宋体" w:cs="Times New Roman (正文 CS 字体)" w:hint="eastAsia"/>
          <w:szCs w:val="28"/>
        </w:rPr>
        <w:t>认为垄断协议参与者</w:t>
      </w:r>
      <w:r w:rsidR="004B7950">
        <w:rPr>
          <w:rFonts w:eastAsia="宋体" w:cs="Times New Roman (正文 CS 字体)" w:hint="eastAsia"/>
          <w:szCs w:val="28"/>
        </w:rPr>
        <w:t>的利益并</w:t>
      </w:r>
      <w:r w:rsidR="00ED595D">
        <w:rPr>
          <w:rFonts w:eastAsia="宋体" w:cs="Times New Roman (正文 CS 字体)" w:hint="eastAsia"/>
          <w:szCs w:val="28"/>
        </w:rPr>
        <w:t>不</w:t>
      </w:r>
      <w:r w:rsidR="00DA7A95">
        <w:rPr>
          <w:rFonts w:eastAsia="宋体" w:cs="Times New Roman (正文 CS 字体)" w:hint="eastAsia"/>
          <w:szCs w:val="28"/>
        </w:rPr>
        <w:t>符合</w:t>
      </w:r>
      <w:r w:rsidR="00D73027">
        <w:rPr>
          <w:rFonts w:eastAsia="宋体" w:cs="Times New Roman (正文 CS 字体)" w:hint="eastAsia"/>
          <w:szCs w:val="28"/>
        </w:rPr>
        <w:t>《反垄断法》</w:t>
      </w:r>
      <w:r w:rsidR="00DA7A95">
        <w:rPr>
          <w:rFonts w:eastAsia="宋体" w:cs="Times New Roman (正文 CS 字体)" w:hint="eastAsia"/>
          <w:szCs w:val="28"/>
        </w:rPr>
        <w:t>所保护的价值</w:t>
      </w:r>
      <w:r w:rsidR="00031D4A">
        <w:rPr>
          <w:rFonts w:eastAsia="宋体" w:cs="Times New Roman (正文 CS 字体)" w:hint="eastAsia"/>
          <w:szCs w:val="28"/>
        </w:rPr>
        <w:t>。</w:t>
      </w:r>
      <w:r w:rsidR="00071D9F">
        <w:rPr>
          <w:rFonts w:eastAsia="宋体" w:cs="Times New Roman (正文 CS 字体)" w:hint="eastAsia"/>
          <w:szCs w:val="28"/>
        </w:rPr>
        <w:t>保护</w:t>
      </w:r>
      <w:r w:rsidR="00B038A8">
        <w:rPr>
          <w:rFonts w:eastAsia="宋体" w:cs="Times New Roman (正文 CS 字体)" w:hint="eastAsia"/>
          <w:szCs w:val="28"/>
        </w:rPr>
        <w:t>垄断协议参与者的</w:t>
      </w:r>
      <w:r w:rsidR="00071D9F">
        <w:rPr>
          <w:rFonts w:eastAsia="宋体" w:cs="Times New Roman (正文 CS 字体)" w:hint="eastAsia"/>
          <w:szCs w:val="28"/>
        </w:rPr>
        <w:t>个人</w:t>
      </w:r>
      <w:r w:rsidR="00B038A8">
        <w:rPr>
          <w:rFonts w:eastAsia="宋体" w:cs="Times New Roman (正文 CS 字体)" w:hint="eastAsia"/>
          <w:szCs w:val="28"/>
        </w:rPr>
        <w:t>利益与</w:t>
      </w:r>
      <w:r w:rsidR="00071D9F">
        <w:rPr>
          <w:rFonts w:eastAsia="宋体" w:cs="Times New Roman (正文 CS 字体)" w:hint="eastAsia"/>
          <w:szCs w:val="28"/>
        </w:rPr>
        <w:t>维护</w:t>
      </w:r>
      <w:r w:rsidR="00721DE7">
        <w:rPr>
          <w:rFonts w:eastAsia="宋体" w:cs="Times New Roman (正文 CS 字体)" w:hint="eastAsia"/>
          <w:szCs w:val="28"/>
        </w:rPr>
        <w:t>竞争秩序</w:t>
      </w:r>
      <w:r w:rsidR="00B038A8">
        <w:rPr>
          <w:rFonts w:eastAsia="宋体" w:cs="Times New Roman (正文 CS 字体)" w:hint="eastAsia"/>
          <w:szCs w:val="28"/>
        </w:rPr>
        <w:t>这一公共利益</w:t>
      </w:r>
      <w:r w:rsidR="00D5701B">
        <w:rPr>
          <w:rFonts w:eastAsia="宋体" w:cs="Times New Roman (正文 CS 字体)" w:hint="eastAsia"/>
          <w:szCs w:val="28"/>
        </w:rPr>
        <w:t>之间的冲突似乎不可避免</w:t>
      </w:r>
      <w:r w:rsidR="0078552C">
        <w:rPr>
          <w:rFonts w:eastAsia="宋体" w:cs="Times New Roman (正文 CS 字体)" w:hint="eastAsia"/>
          <w:szCs w:val="28"/>
        </w:rPr>
        <w:t>。</w:t>
      </w:r>
      <w:r w:rsidR="00502102">
        <w:rPr>
          <w:rFonts w:eastAsia="宋体" w:cs="Times New Roman (正文 CS 字体)" w:hint="eastAsia"/>
          <w:szCs w:val="28"/>
        </w:rPr>
        <w:t>在理论研究中，</w:t>
      </w:r>
      <w:r w:rsidR="003023FF">
        <w:rPr>
          <w:rFonts w:eastAsia="宋体" w:cs="Times New Roman (正文 CS 字体)" w:hint="eastAsia"/>
          <w:szCs w:val="28"/>
        </w:rPr>
        <w:t>就这一问题的讨论</w:t>
      </w:r>
      <w:r w:rsidR="00215C33">
        <w:rPr>
          <w:rFonts w:eastAsia="宋体" w:cs="Times New Roman (正文 CS 字体)" w:hint="eastAsia"/>
          <w:szCs w:val="28"/>
        </w:rPr>
        <w:t>学者们并</w:t>
      </w:r>
      <w:r w:rsidR="00937662">
        <w:rPr>
          <w:rFonts w:eastAsia="宋体" w:cs="Times New Roman (正文 CS 字体)" w:hint="eastAsia"/>
          <w:szCs w:val="28"/>
        </w:rPr>
        <w:t>不</w:t>
      </w:r>
      <w:r w:rsidR="006159B5">
        <w:rPr>
          <w:rFonts w:eastAsia="宋体" w:cs="Times New Roman (正文 CS 字体)" w:hint="eastAsia"/>
          <w:szCs w:val="28"/>
        </w:rPr>
        <w:t>单纯</w:t>
      </w:r>
      <w:r w:rsidR="0086544D">
        <w:rPr>
          <w:rFonts w:eastAsia="宋体" w:cs="Times New Roman (正文 CS 字体)" w:hint="eastAsia"/>
          <w:szCs w:val="28"/>
        </w:rPr>
        <w:t>聚焦于如何</w:t>
      </w:r>
      <w:r w:rsidR="005A6A20">
        <w:rPr>
          <w:rFonts w:eastAsia="宋体" w:cs="Times New Roman (正文 CS 字体)" w:hint="eastAsia"/>
          <w:szCs w:val="28"/>
        </w:rPr>
        <w:t>解决</w:t>
      </w:r>
      <w:r w:rsidR="006159B5">
        <w:rPr>
          <w:rFonts w:eastAsia="宋体" w:cs="Times New Roman (正文 CS 字体)" w:hint="eastAsia"/>
          <w:szCs w:val="28"/>
        </w:rPr>
        <w:t>个人利益与公共利益</w:t>
      </w:r>
      <w:r w:rsidR="0086544D">
        <w:rPr>
          <w:rFonts w:eastAsia="宋体" w:cs="Times New Roman (正文 CS 字体)" w:hint="eastAsia"/>
          <w:szCs w:val="28"/>
        </w:rPr>
        <w:t>之间</w:t>
      </w:r>
      <w:r w:rsidR="006159B5">
        <w:rPr>
          <w:rFonts w:eastAsia="宋体" w:cs="Times New Roman (正文 CS 字体)" w:hint="eastAsia"/>
          <w:szCs w:val="28"/>
        </w:rPr>
        <w:t>的冲突</w:t>
      </w:r>
      <w:r w:rsidR="006E1712">
        <w:rPr>
          <w:rFonts w:eastAsia="宋体" w:cs="Times New Roman (正文 CS 字体)" w:hint="eastAsia"/>
          <w:szCs w:val="28"/>
        </w:rPr>
        <w:t>，</w:t>
      </w:r>
      <w:r w:rsidR="00973AF1">
        <w:rPr>
          <w:rFonts w:eastAsia="宋体" w:cs="Times New Roman (正文 CS 字体)" w:hint="eastAsia"/>
          <w:szCs w:val="28"/>
        </w:rPr>
        <w:t>而是试图在</w:t>
      </w:r>
      <w:r w:rsidR="003173B1">
        <w:rPr>
          <w:rFonts w:eastAsia="宋体" w:cs="Times New Roman (正文 CS 字体)" w:hint="eastAsia"/>
          <w:szCs w:val="28"/>
        </w:rPr>
        <w:t>保护</w:t>
      </w:r>
      <w:r w:rsidR="00973AF1">
        <w:rPr>
          <w:rFonts w:eastAsia="宋体" w:cs="Times New Roman (正文 CS 字体)" w:hint="eastAsia"/>
          <w:szCs w:val="28"/>
        </w:rPr>
        <w:t>竞争秩序与</w:t>
      </w:r>
      <w:r w:rsidR="00932C88">
        <w:rPr>
          <w:rFonts w:eastAsia="宋体" w:cs="Times New Roman (正文 CS 字体)" w:hint="eastAsia"/>
          <w:szCs w:val="28"/>
        </w:rPr>
        <w:t>原告</w:t>
      </w:r>
      <w:r w:rsidR="003173B1">
        <w:rPr>
          <w:rFonts w:eastAsia="宋体" w:cs="Times New Roman (正文 CS 字体)" w:hint="eastAsia"/>
          <w:szCs w:val="28"/>
        </w:rPr>
        <w:t>存在</w:t>
      </w:r>
      <w:r w:rsidR="00DD2E53">
        <w:rPr>
          <w:rFonts w:eastAsia="宋体" w:cs="Times New Roman (正文 CS 字体)" w:hint="eastAsia"/>
          <w:szCs w:val="28"/>
        </w:rPr>
        <w:t>过错</w:t>
      </w:r>
      <w:r w:rsidR="00973AF1">
        <w:rPr>
          <w:rFonts w:eastAsia="宋体" w:cs="Times New Roman (正文 CS 字体)" w:hint="eastAsia"/>
          <w:szCs w:val="28"/>
        </w:rPr>
        <w:t>之间</w:t>
      </w:r>
      <w:r w:rsidR="00FD5DE7">
        <w:rPr>
          <w:rFonts w:eastAsia="宋体" w:cs="Times New Roman (正文 CS 字体)" w:hint="eastAsia"/>
          <w:szCs w:val="28"/>
        </w:rPr>
        <w:t>进行</w:t>
      </w:r>
      <w:r w:rsidR="00AE02EC">
        <w:rPr>
          <w:rFonts w:eastAsia="宋体" w:cs="Times New Roman (正文 CS 字体)" w:hint="eastAsia"/>
          <w:szCs w:val="28"/>
        </w:rPr>
        <w:t>十分艰难的</w:t>
      </w:r>
      <w:r w:rsidR="00A33E3B">
        <w:rPr>
          <w:rFonts w:eastAsia="宋体" w:cs="Times New Roman (正文 CS 字体)" w:hint="eastAsia"/>
          <w:szCs w:val="28"/>
        </w:rPr>
        <w:t>择一性</w:t>
      </w:r>
      <w:r w:rsidR="00F446D1">
        <w:rPr>
          <w:rFonts w:eastAsia="宋体" w:cs="Times New Roman (正文 CS 字体)" w:hint="eastAsia"/>
          <w:szCs w:val="28"/>
        </w:rPr>
        <w:t>选择。</w:t>
      </w:r>
      <w:r w:rsidR="006D3402">
        <w:rPr>
          <w:rFonts w:eastAsia="宋体" w:cs="Times New Roman (正文 CS 字体)" w:hint="eastAsia"/>
          <w:szCs w:val="28"/>
        </w:rPr>
        <w:t>有学者</w:t>
      </w:r>
      <w:r w:rsidR="000E01F8">
        <w:rPr>
          <w:rFonts w:eastAsia="宋体" w:cs="Times New Roman (正文 CS 字体)" w:hint="eastAsia"/>
          <w:szCs w:val="28"/>
        </w:rPr>
        <w:t>主张</w:t>
      </w:r>
      <w:r w:rsidR="006D3402">
        <w:rPr>
          <w:rFonts w:eastAsia="宋体" w:cs="Times New Roman (正文 CS 字体)" w:hint="eastAsia"/>
          <w:szCs w:val="28"/>
        </w:rPr>
        <w:t>应当</w:t>
      </w:r>
      <w:r w:rsidR="00D774BE">
        <w:rPr>
          <w:rFonts w:eastAsia="宋体" w:cs="Times New Roman (正文 CS 字体)" w:hint="eastAsia"/>
          <w:szCs w:val="28"/>
        </w:rPr>
        <w:t>站在维护整体竞争机制的角度</w:t>
      </w:r>
      <w:r w:rsidR="00397AC8">
        <w:rPr>
          <w:rFonts w:eastAsia="宋体" w:cs="Times New Roman (正文 CS 字体)" w:hint="eastAsia"/>
          <w:szCs w:val="28"/>
        </w:rPr>
        <w:t>，超越</w:t>
      </w:r>
      <w:r w:rsidR="006637F4">
        <w:rPr>
          <w:rFonts w:eastAsia="宋体" w:cs="Times New Roman (正文 CS 字体)" w:hint="eastAsia"/>
          <w:szCs w:val="28"/>
        </w:rPr>
        <w:t>以主体过错程度为判断标准的</w:t>
      </w:r>
      <w:r w:rsidR="00A007F9">
        <w:rPr>
          <w:rFonts w:eastAsia="宋体" w:cs="Times New Roman (正文 CS 字体)" w:hint="eastAsia"/>
          <w:szCs w:val="28"/>
        </w:rPr>
        <w:t>私法</w:t>
      </w:r>
      <w:r w:rsidR="006637F4">
        <w:rPr>
          <w:rFonts w:eastAsia="宋体" w:cs="Times New Roman (正文 CS 字体)" w:hint="eastAsia"/>
          <w:szCs w:val="28"/>
        </w:rPr>
        <w:t>视角</w:t>
      </w:r>
      <w:r w:rsidR="00077AC6">
        <w:rPr>
          <w:rFonts w:eastAsia="宋体" w:cs="Times New Roman (正文 CS 字体)" w:hint="eastAsia"/>
          <w:szCs w:val="28"/>
        </w:rPr>
        <w:t>，</w:t>
      </w:r>
      <w:r w:rsidR="00077AC6" w:rsidRPr="00077AC6">
        <w:rPr>
          <w:rFonts w:ascii="FZSSK--GBK1-0" w:eastAsia="宋体" w:hAnsi="FZSSK--GBK1-0" w:cs="宋体"/>
          <w:kern w:val="0"/>
          <w14:ligatures w14:val="none"/>
        </w:rPr>
        <w:t>对垄断协议</w:t>
      </w:r>
      <w:r w:rsidR="00A930AB">
        <w:rPr>
          <w:rFonts w:ascii="FZSSK--GBK1-0" w:eastAsia="宋体" w:hAnsi="FZSSK--GBK1-0" w:cs="宋体" w:hint="eastAsia"/>
          <w:kern w:val="0"/>
          <w14:ligatures w14:val="none"/>
        </w:rPr>
        <w:t>中</w:t>
      </w:r>
      <w:r w:rsidR="00077AC6" w:rsidRPr="00077AC6">
        <w:rPr>
          <w:rFonts w:ascii="FZSSK--GBK1-0" w:eastAsia="宋体" w:hAnsi="FZSSK--GBK1-0" w:cs="宋体"/>
          <w:kern w:val="0"/>
          <w14:ligatures w14:val="none"/>
        </w:rPr>
        <w:t>的弱势参与者适度包容</w:t>
      </w:r>
      <w:r w:rsidR="006637F4" w:rsidRPr="00077AC6">
        <w:rPr>
          <w:rFonts w:eastAsia="宋体" w:cs="Times New Roman (正文 CS 字体)" w:hint="eastAsia"/>
        </w:rPr>
        <w:t>。</w:t>
      </w:r>
      <w:r w:rsidR="00161439">
        <w:rPr>
          <w:rStyle w:val="af0"/>
          <w:rFonts w:eastAsia="宋体" w:cs="Times New Roman (正文 CS 字体)"/>
          <w:szCs w:val="28"/>
        </w:rPr>
        <w:footnoteReference w:id="23"/>
      </w:r>
      <w:r w:rsidR="00050C12">
        <w:rPr>
          <w:rFonts w:eastAsia="宋体" w:cs="Times New Roman (正文 CS 字体)" w:hint="eastAsia"/>
        </w:rPr>
        <w:t>这一观点的</w:t>
      </w:r>
      <w:r w:rsidR="00F05D52">
        <w:rPr>
          <w:rFonts w:eastAsia="宋体" w:cs="Times New Roman (正文 CS 字体)" w:hint="eastAsia"/>
        </w:rPr>
        <w:t>问题在于，其在以</w:t>
      </w:r>
      <w:r w:rsidR="00A930AB">
        <w:rPr>
          <w:rFonts w:eastAsia="宋体" w:cs="Times New Roman (正文 CS 字体)" w:hint="eastAsia"/>
        </w:rPr>
        <w:t>维护公共利益</w:t>
      </w:r>
      <w:r w:rsidR="00F05D52">
        <w:rPr>
          <w:rFonts w:eastAsia="宋体" w:cs="Times New Roman (正文 CS 字体)" w:hint="eastAsia"/>
        </w:rPr>
        <w:t>压倒</w:t>
      </w:r>
      <w:r w:rsidR="00A930AB">
        <w:rPr>
          <w:rFonts w:eastAsia="宋体" w:cs="Times New Roman (正文 CS 字体)" w:hint="eastAsia"/>
        </w:rPr>
        <w:t>主体过错</w:t>
      </w:r>
      <w:r w:rsidR="00F05D52">
        <w:rPr>
          <w:rFonts w:eastAsia="宋体" w:cs="Times New Roman (正文 CS 字体)" w:hint="eastAsia"/>
        </w:rPr>
        <w:t>时并</w:t>
      </w:r>
      <w:r w:rsidR="00840947">
        <w:rPr>
          <w:rFonts w:eastAsia="宋体" w:cs="Times New Roman (正文 CS 字体)" w:hint="eastAsia"/>
        </w:rPr>
        <w:t>没有</w:t>
      </w:r>
      <w:r w:rsidR="00E97B55">
        <w:rPr>
          <w:rFonts w:eastAsia="宋体" w:cs="Times New Roman (正文 CS 字体)" w:hint="eastAsia"/>
        </w:rPr>
        <w:t>进行</w:t>
      </w:r>
      <w:r w:rsidR="00840947">
        <w:rPr>
          <w:rFonts w:eastAsia="宋体" w:cs="Times New Roman (正文 CS 字体)" w:hint="eastAsia"/>
        </w:rPr>
        <w:t>论证</w:t>
      </w:r>
      <w:r w:rsidR="00A4249E">
        <w:rPr>
          <w:rFonts w:eastAsia="宋体" w:cs="Times New Roman (正文 CS 字体)" w:hint="eastAsia"/>
        </w:rPr>
        <w:t>。</w:t>
      </w:r>
      <w:r w:rsidR="004A4675">
        <w:rPr>
          <w:rFonts w:eastAsia="宋体" w:cs="Times New Roman (正文 CS 字体)" w:hint="eastAsia"/>
          <w:szCs w:val="28"/>
        </w:rPr>
        <w:t>类似的，有学者</w:t>
      </w:r>
      <w:r w:rsidR="009F265E">
        <w:rPr>
          <w:rFonts w:eastAsia="宋体" w:cs="Times New Roman (正文 CS 字体)" w:hint="eastAsia"/>
          <w:szCs w:val="28"/>
        </w:rPr>
        <w:t>在观察比较法的基础上</w:t>
      </w:r>
      <w:r w:rsidR="006F64C1">
        <w:rPr>
          <w:rFonts w:eastAsia="宋体" w:cs="Times New Roman (正文 CS 字体)" w:hint="eastAsia"/>
          <w:szCs w:val="28"/>
        </w:rPr>
        <w:t>，</w:t>
      </w:r>
      <w:r w:rsidR="00950689">
        <w:rPr>
          <w:rFonts w:eastAsia="宋体" w:cs="Times New Roman (正文 CS 字体)" w:hint="eastAsia"/>
          <w:szCs w:val="28"/>
        </w:rPr>
        <w:t>认为这里的关键在于</w:t>
      </w:r>
      <w:r w:rsidR="009F43E8">
        <w:rPr>
          <w:rFonts w:eastAsia="宋体" w:cs="Times New Roman (正文 CS 字体)" w:hint="eastAsia"/>
          <w:szCs w:val="28"/>
        </w:rPr>
        <w:t>平衡</w:t>
      </w:r>
      <w:r w:rsidR="00950689">
        <w:rPr>
          <w:rFonts w:eastAsia="宋体" w:cs="Times New Roman (正文 CS 字体)" w:hint="eastAsia"/>
          <w:szCs w:val="28"/>
        </w:rPr>
        <w:t>公法公正与私法公正</w:t>
      </w:r>
      <w:r w:rsidR="009F43E8">
        <w:rPr>
          <w:rFonts w:eastAsia="宋体" w:cs="Times New Roman (正文 CS 字体)" w:hint="eastAsia"/>
          <w:szCs w:val="28"/>
        </w:rPr>
        <w:t>，</w:t>
      </w:r>
      <w:r w:rsidR="00453AAC">
        <w:rPr>
          <w:rFonts w:eastAsia="宋体" w:cs="Times New Roman (正文 CS 字体)" w:hint="eastAsia"/>
          <w:szCs w:val="28"/>
        </w:rPr>
        <w:t>应当</w:t>
      </w:r>
      <w:r w:rsidR="006D4B0F">
        <w:rPr>
          <w:rFonts w:eastAsia="宋体" w:cs="Times New Roman (正文 CS 字体)" w:hint="eastAsia"/>
          <w:szCs w:val="28"/>
        </w:rPr>
        <w:t>通过制度构建化解</w:t>
      </w:r>
      <w:r w:rsidR="00607683">
        <w:rPr>
          <w:rFonts w:eastAsia="宋体" w:cs="Times New Roman (正文 CS 字体)" w:hint="eastAsia"/>
          <w:szCs w:val="28"/>
        </w:rPr>
        <w:t>维护公共利益与当事人过错两个因素之间</w:t>
      </w:r>
      <w:r w:rsidR="006D4B0F">
        <w:rPr>
          <w:rFonts w:eastAsia="宋体" w:cs="Times New Roman (正文 CS 字体)" w:hint="eastAsia"/>
          <w:szCs w:val="28"/>
        </w:rPr>
        <w:t>的矛盾</w:t>
      </w:r>
      <w:r w:rsidR="00607683">
        <w:rPr>
          <w:rFonts w:eastAsia="宋体" w:cs="Times New Roman (正文 CS 字体)" w:hint="eastAsia"/>
          <w:szCs w:val="28"/>
        </w:rPr>
        <w:t>。</w:t>
      </w:r>
      <w:r w:rsidR="004B5B81">
        <w:rPr>
          <w:rStyle w:val="af0"/>
          <w:rFonts w:eastAsia="宋体" w:cs="Times New Roman (正文 CS 字体)"/>
          <w:szCs w:val="28"/>
        </w:rPr>
        <w:footnoteReference w:id="24"/>
      </w:r>
      <w:r w:rsidR="00107984">
        <w:rPr>
          <w:rFonts w:eastAsia="宋体" w:cs="Times New Roman (正文 CS 字体)" w:hint="eastAsia"/>
          <w:szCs w:val="28"/>
        </w:rPr>
        <w:t>上述两种</w:t>
      </w:r>
      <w:r w:rsidR="002144D4">
        <w:rPr>
          <w:rFonts w:eastAsia="宋体" w:cs="Times New Roman (正文 CS 字体)" w:hint="eastAsia"/>
          <w:szCs w:val="28"/>
        </w:rPr>
        <w:t>思路</w:t>
      </w:r>
      <w:r w:rsidR="00797DAC">
        <w:rPr>
          <w:rFonts w:eastAsia="宋体" w:cs="Times New Roman (正文 CS 字体)" w:hint="eastAsia"/>
          <w:szCs w:val="28"/>
        </w:rPr>
        <w:t>，</w:t>
      </w:r>
      <w:r w:rsidR="003868B7">
        <w:rPr>
          <w:rFonts w:eastAsia="宋体" w:cs="Times New Roman (正文 CS 字体)" w:hint="eastAsia"/>
          <w:szCs w:val="28"/>
        </w:rPr>
        <w:t>大概</w:t>
      </w:r>
      <w:r w:rsidR="0038651C">
        <w:rPr>
          <w:rFonts w:eastAsia="宋体" w:cs="Times New Roman (正文 CS 字体)" w:hint="eastAsia"/>
          <w:szCs w:val="28"/>
        </w:rPr>
        <w:t>受到了</w:t>
      </w:r>
      <w:r w:rsidR="008E66D4">
        <w:rPr>
          <w:rFonts w:eastAsia="宋体" w:cs="Times New Roman (正文 CS 字体)" w:hint="eastAsia"/>
          <w:szCs w:val="28"/>
        </w:rPr>
        <w:t>潜意识</w:t>
      </w:r>
      <w:r w:rsidR="003868B7">
        <w:rPr>
          <w:rFonts w:eastAsia="宋体" w:cs="Times New Roman (正文 CS 字体)" w:hint="eastAsia"/>
          <w:szCs w:val="28"/>
        </w:rPr>
        <w:t>中公法与私法</w:t>
      </w:r>
      <w:r w:rsidR="00FB16C8">
        <w:rPr>
          <w:rFonts w:eastAsia="宋体" w:cs="Times New Roman (正文 CS 字体)" w:hint="eastAsia"/>
          <w:szCs w:val="28"/>
        </w:rPr>
        <w:t>对立</w:t>
      </w:r>
      <w:r w:rsidR="003868B7">
        <w:rPr>
          <w:rFonts w:eastAsia="宋体" w:cs="Times New Roman (正文 CS 字体)" w:hint="eastAsia"/>
          <w:szCs w:val="28"/>
        </w:rPr>
        <w:t>的影响</w:t>
      </w:r>
      <w:r w:rsidR="0038651C">
        <w:rPr>
          <w:rFonts w:eastAsia="宋体" w:cs="Times New Roman (正文 CS 字体)" w:hint="eastAsia"/>
          <w:szCs w:val="28"/>
        </w:rPr>
        <w:t>，对于两种因素的判断较为扁平化</w:t>
      </w:r>
      <w:r w:rsidR="00B610D9">
        <w:rPr>
          <w:rFonts w:eastAsia="宋体" w:cs="Times New Roman (正文 CS 字体)" w:hint="eastAsia"/>
          <w:szCs w:val="28"/>
        </w:rPr>
        <w:t>。</w:t>
      </w:r>
      <w:r w:rsidR="00DA5973">
        <w:rPr>
          <w:rFonts w:eastAsia="宋体" w:cs="Times New Roman (正文 CS 字体)" w:hint="eastAsia"/>
          <w:szCs w:val="28"/>
        </w:rPr>
        <w:t>事实上，</w:t>
      </w:r>
      <w:r w:rsidR="00A307FB">
        <w:rPr>
          <w:rFonts w:eastAsia="宋体" w:cs="Times New Roman (正文 CS 字体)" w:hint="eastAsia"/>
          <w:szCs w:val="28"/>
        </w:rPr>
        <w:t>这</w:t>
      </w:r>
      <w:r w:rsidR="00672381">
        <w:rPr>
          <w:rFonts w:eastAsia="宋体" w:cs="Times New Roman (正文 CS 字体)" w:hint="eastAsia"/>
          <w:szCs w:val="28"/>
        </w:rPr>
        <w:t>是</w:t>
      </w:r>
      <w:r w:rsidR="009D147E">
        <w:rPr>
          <w:rFonts w:eastAsia="宋体" w:cs="Times New Roman (正文 CS 字体)" w:hint="eastAsia"/>
          <w:szCs w:val="28"/>
        </w:rPr>
        <w:t>将影响同一个问题的两种因素</w:t>
      </w:r>
      <w:r w:rsidR="005551B6">
        <w:rPr>
          <w:rFonts w:eastAsia="宋体" w:cs="Times New Roman (正文 CS 字体)" w:hint="eastAsia"/>
          <w:szCs w:val="28"/>
        </w:rPr>
        <w:t>不当</w:t>
      </w:r>
      <w:r w:rsidR="00321C91">
        <w:rPr>
          <w:rFonts w:eastAsia="宋体" w:cs="Times New Roman (正文 CS 字体)" w:hint="eastAsia"/>
          <w:szCs w:val="28"/>
        </w:rPr>
        <w:t>地</w:t>
      </w:r>
      <w:r w:rsidR="005551B6">
        <w:rPr>
          <w:rFonts w:eastAsia="宋体" w:cs="Times New Roman (正文 CS 字体)" w:hint="eastAsia"/>
          <w:szCs w:val="28"/>
        </w:rPr>
        <w:t>对立</w:t>
      </w:r>
      <w:r w:rsidR="00321C91">
        <w:rPr>
          <w:rFonts w:eastAsia="宋体" w:cs="Times New Roman (正文 CS 字体)" w:hint="eastAsia"/>
          <w:szCs w:val="28"/>
        </w:rPr>
        <w:t>了起来</w:t>
      </w:r>
      <w:r w:rsidR="00416889">
        <w:rPr>
          <w:rFonts w:eastAsia="宋体" w:cs="Times New Roman (正文 CS 字体)" w:hint="eastAsia"/>
          <w:szCs w:val="28"/>
        </w:rPr>
        <w:t>。</w:t>
      </w:r>
      <w:r w:rsidR="00B53AFB">
        <w:rPr>
          <w:rFonts w:eastAsia="宋体" w:cs="Times New Roman (正文 CS 字体)" w:hint="eastAsia"/>
          <w:szCs w:val="28"/>
        </w:rPr>
        <w:t>当事人过错</w:t>
      </w:r>
      <w:r w:rsidR="00E17EA8">
        <w:rPr>
          <w:rFonts w:eastAsia="宋体" w:cs="Times New Roman (正文 CS 字体)" w:hint="eastAsia"/>
          <w:szCs w:val="28"/>
        </w:rPr>
        <w:t>与维护公共利益之间并无直接的冲突，只不过</w:t>
      </w:r>
      <w:r w:rsidR="00FA5D61">
        <w:rPr>
          <w:rFonts w:eastAsia="宋体" w:cs="Times New Roman (正文 CS 字体)" w:hint="eastAsia"/>
          <w:szCs w:val="28"/>
        </w:rPr>
        <w:t>二者</w:t>
      </w:r>
      <w:r w:rsidR="0007137B">
        <w:rPr>
          <w:rFonts w:eastAsia="宋体" w:cs="Times New Roman (正文 CS 字体)" w:hint="eastAsia"/>
          <w:szCs w:val="28"/>
        </w:rPr>
        <w:t>对回答</w:t>
      </w:r>
      <w:r w:rsidR="00A940AD">
        <w:rPr>
          <w:rFonts w:eastAsia="宋体" w:cs="Times New Roman (正文 CS 字体)" w:hint="eastAsia"/>
          <w:szCs w:val="28"/>
        </w:rPr>
        <w:t>垄断协议参与者</w:t>
      </w:r>
      <w:r w:rsidR="0007137B">
        <w:rPr>
          <w:rFonts w:eastAsia="宋体" w:cs="Times New Roman (正文 CS 字体)" w:hint="eastAsia"/>
          <w:szCs w:val="28"/>
        </w:rPr>
        <w:t>能否</w:t>
      </w:r>
      <w:r w:rsidR="00A940AD">
        <w:rPr>
          <w:rFonts w:eastAsia="宋体" w:cs="Times New Roman (正文 CS 字体)" w:hint="eastAsia"/>
          <w:szCs w:val="28"/>
        </w:rPr>
        <w:t>求偿这一问题</w:t>
      </w:r>
      <w:r w:rsidR="00416889">
        <w:rPr>
          <w:rFonts w:eastAsia="宋体" w:cs="Times New Roman (正文 CS 字体)" w:hint="eastAsia"/>
          <w:szCs w:val="28"/>
        </w:rPr>
        <w:t>均</w:t>
      </w:r>
      <w:r w:rsidR="0007137B">
        <w:rPr>
          <w:rFonts w:eastAsia="宋体" w:cs="Times New Roman (正文 CS 字体)" w:hint="eastAsia"/>
          <w:szCs w:val="28"/>
        </w:rPr>
        <w:t>会产生影响</w:t>
      </w:r>
      <w:r w:rsidR="00ED4D63">
        <w:rPr>
          <w:rFonts w:eastAsia="宋体" w:cs="Times New Roman (正文 CS 字体)" w:hint="eastAsia"/>
          <w:szCs w:val="28"/>
        </w:rPr>
        <w:t>。</w:t>
      </w:r>
      <w:r w:rsidR="009F6BDE">
        <w:rPr>
          <w:rFonts w:eastAsia="宋体" w:cs="Times New Roman (正文 CS 字体)" w:hint="eastAsia"/>
          <w:szCs w:val="28"/>
        </w:rPr>
        <w:t>真正值得思考的是</w:t>
      </w:r>
      <w:r w:rsidR="00A836E6">
        <w:rPr>
          <w:rFonts w:eastAsia="宋体" w:cs="Times New Roman (正文 CS 字体)" w:hint="eastAsia"/>
          <w:szCs w:val="28"/>
        </w:rPr>
        <w:t>，</w:t>
      </w:r>
      <w:r w:rsidR="009F6BDE">
        <w:rPr>
          <w:rFonts w:eastAsia="宋体" w:cs="Times New Roman (正文 CS 字体)" w:hint="eastAsia"/>
          <w:szCs w:val="28"/>
        </w:rPr>
        <w:t>两种因素</w:t>
      </w:r>
      <w:r w:rsidR="0076509D">
        <w:rPr>
          <w:rFonts w:eastAsia="宋体" w:cs="Times New Roman (正文 CS 字体)" w:hint="eastAsia"/>
          <w:szCs w:val="28"/>
        </w:rPr>
        <w:t>对于问题的</w:t>
      </w:r>
      <w:r w:rsidR="0038651C">
        <w:rPr>
          <w:rFonts w:eastAsia="宋体" w:cs="Times New Roman (正文 CS 字体)" w:hint="eastAsia"/>
          <w:szCs w:val="28"/>
        </w:rPr>
        <w:t>答案</w:t>
      </w:r>
      <w:r w:rsidR="008E49C8">
        <w:rPr>
          <w:rFonts w:eastAsia="宋体" w:cs="Times New Roman (正文 CS 字体)" w:hint="eastAsia"/>
          <w:szCs w:val="28"/>
        </w:rPr>
        <w:t>产生的影响</w:t>
      </w:r>
      <w:r w:rsidR="00C77215">
        <w:rPr>
          <w:rFonts w:eastAsia="宋体" w:cs="Times New Roman (正文 CS 字体)" w:hint="eastAsia"/>
          <w:szCs w:val="28"/>
        </w:rPr>
        <w:t>到底是什么</w:t>
      </w:r>
      <w:r w:rsidR="002F2550">
        <w:rPr>
          <w:rFonts w:eastAsia="宋体" w:cs="Times New Roman (正文 CS 字体)" w:hint="eastAsia"/>
          <w:szCs w:val="28"/>
        </w:rPr>
        <w:t>，</w:t>
      </w:r>
      <w:r w:rsidR="00013531">
        <w:rPr>
          <w:rFonts w:eastAsia="宋体" w:cs="Times New Roman (正文 CS 字体)" w:hint="eastAsia"/>
          <w:szCs w:val="28"/>
        </w:rPr>
        <w:t>而非将二者不当</w:t>
      </w:r>
      <w:r w:rsidR="00D02832">
        <w:rPr>
          <w:rFonts w:eastAsia="宋体" w:cs="Times New Roman (正文 CS 字体)" w:hint="eastAsia"/>
          <w:szCs w:val="28"/>
        </w:rPr>
        <w:t>联结</w:t>
      </w:r>
      <w:r w:rsidR="00903023">
        <w:rPr>
          <w:rFonts w:eastAsia="宋体" w:cs="Times New Roman (正文 CS 字体)" w:hint="eastAsia"/>
          <w:szCs w:val="28"/>
        </w:rPr>
        <w:t>起来</w:t>
      </w:r>
      <w:r w:rsidR="00834720">
        <w:rPr>
          <w:rFonts w:eastAsia="宋体" w:cs="Times New Roman (正文 CS 字体)" w:hint="eastAsia"/>
          <w:szCs w:val="28"/>
        </w:rPr>
        <w:t>制造</w:t>
      </w:r>
      <w:r w:rsidR="0049553C">
        <w:rPr>
          <w:rFonts w:eastAsia="宋体" w:cs="Times New Roman (正文 CS 字体)" w:hint="eastAsia"/>
          <w:szCs w:val="28"/>
        </w:rPr>
        <w:t>假性</w:t>
      </w:r>
      <w:r w:rsidR="00903023">
        <w:rPr>
          <w:rFonts w:eastAsia="宋体" w:cs="Times New Roman (正文 CS 字体)" w:hint="eastAsia"/>
          <w:szCs w:val="28"/>
        </w:rPr>
        <w:t>的</w:t>
      </w:r>
      <w:r w:rsidR="0049553C">
        <w:rPr>
          <w:rFonts w:eastAsia="宋体" w:cs="Times New Roman (正文 CS 字体)" w:hint="eastAsia"/>
          <w:szCs w:val="28"/>
        </w:rPr>
        <w:t>冲突</w:t>
      </w:r>
      <w:r w:rsidR="00C77215">
        <w:rPr>
          <w:rFonts w:eastAsia="宋体" w:cs="Times New Roman (正文 CS 字体)" w:hint="eastAsia"/>
          <w:szCs w:val="28"/>
        </w:rPr>
        <w:t>。对此，应当分别进行判断</w:t>
      </w:r>
      <w:r w:rsidR="00CE4AA5">
        <w:rPr>
          <w:rFonts w:eastAsia="宋体" w:cs="Times New Roman (正文 CS 字体)" w:hint="eastAsia"/>
          <w:szCs w:val="28"/>
        </w:rPr>
        <w:t>。</w:t>
      </w:r>
      <w:r w:rsidR="000A2A6C">
        <w:rPr>
          <w:rFonts w:eastAsia="宋体" w:cs="Times New Roman (正文 CS 字体)" w:hint="eastAsia"/>
          <w:szCs w:val="28"/>
        </w:rPr>
        <w:t>以下</w:t>
      </w:r>
      <w:r w:rsidR="009F3D13">
        <w:rPr>
          <w:rFonts w:eastAsia="宋体" w:cs="Times New Roman (正文 CS 字体)" w:hint="eastAsia"/>
          <w:szCs w:val="28"/>
        </w:rPr>
        <w:t>先从《反垄断法》</w:t>
      </w:r>
      <w:r w:rsidR="001372C9">
        <w:rPr>
          <w:rFonts w:eastAsia="宋体" w:cs="Times New Roman (正文 CS 字体)" w:hint="eastAsia"/>
          <w:szCs w:val="28"/>
        </w:rPr>
        <w:t>出发</w:t>
      </w:r>
      <w:r w:rsidR="00191FB4">
        <w:rPr>
          <w:rFonts w:eastAsia="宋体" w:cs="Times New Roman (正文 CS 字体)" w:hint="eastAsia"/>
          <w:szCs w:val="28"/>
        </w:rPr>
        <w:t>，</w:t>
      </w:r>
      <w:r w:rsidR="00D02832">
        <w:rPr>
          <w:rFonts w:eastAsia="宋体" w:cs="Times New Roman (正文 CS 字体)" w:hint="eastAsia"/>
          <w:szCs w:val="28"/>
        </w:rPr>
        <w:t>尝试</w:t>
      </w:r>
      <w:r w:rsidR="00191FB4">
        <w:rPr>
          <w:rFonts w:eastAsia="宋体" w:cs="Times New Roman (正文 CS 字体)" w:hint="eastAsia"/>
          <w:szCs w:val="28"/>
        </w:rPr>
        <w:t>论证</w:t>
      </w:r>
      <w:r w:rsidR="007E4582">
        <w:rPr>
          <w:rFonts w:eastAsia="宋体" w:cs="Times New Roman (正文 CS 字体)" w:hint="eastAsia"/>
          <w:szCs w:val="28"/>
        </w:rPr>
        <w:t>支持</w:t>
      </w:r>
      <w:r w:rsidR="00191FB4">
        <w:rPr>
          <w:rFonts w:eastAsia="宋体" w:cs="Times New Roman (正文 CS 字体)" w:hint="eastAsia"/>
          <w:szCs w:val="28"/>
        </w:rPr>
        <w:t>垄断协议参与者</w:t>
      </w:r>
      <w:r w:rsidR="001372C9">
        <w:rPr>
          <w:rFonts w:eastAsia="宋体" w:cs="Times New Roman (正文 CS 字体)" w:hint="eastAsia"/>
          <w:szCs w:val="28"/>
        </w:rPr>
        <w:t>求偿</w:t>
      </w:r>
      <w:r w:rsidR="00A930AB">
        <w:rPr>
          <w:rFonts w:eastAsia="宋体" w:cs="Times New Roman (正文 CS 字体)" w:hint="eastAsia"/>
          <w:szCs w:val="28"/>
        </w:rPr>
        <w:t>并不违背</w:t>
      </w:r>
      <w:r w:rsidR="001372C9">
        <w:rPr>
          <w:rFonts w:eastAsia="宋体" w:cs="Times New Roman (正文 CS 字体)" w:hint="eastAsia"/>
          <w:szCs w:val="28"/>
        </w:rPr>
        <w:t>《反垄断法》维护</w:t>
      </w:r>
      <w:r w:rsidR="006E0EF0">
        <w:rPr>
          <w:rFonts w:eastAsia="宋体" w:cs="Times New Roman (正文 CS 字体)" w:hint="eastAsia"/>
          <w:szCs w:val="28"/>
        </w:rPr>
        <w:t>竞争秩序</w:t>
      </w:r>
      <w:r w:rsidR="001372C9">
        <w:rPr>
          <w:rFonts w:eastAsia="宋体" w:cs="Times New Roman (正文 CS 字体)" w:hint="eastAsia"/>
          <w:szCs w:val="28"/>
        </w:rPr>
        <w:t>的价值目标。</w:t>
      </w:r>
    </w:p>
    <w:p w14:paraId="74ABA055" w14:textId="1104382D" w:rsidR="008243BF" w:rsidRDefault="00760057" w:rsidP="00411514">
      <w:pPr>
        <w:spacing w:after="0" w:line="300" w:lineRule="auto"/>
        <w:ind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允许垄断协议参与者求偿</w:t>
      </w:r>
      <w:r w:rsidR="00D81DC7">
        <w:rPr>
          <w:rFonts w:ascii="Times New Roman" w:eastAsia="宋体" w:hAnsi="Times New Roman" w:cs="Times New Roman (正文 CS 字体)" w:hint="eastAsia"/>
          <w:sz w:val="24"/>
          <w:szCs w:val="28"/>
        </w:rPr>
        <w:t>，一方面</w:t>
      </w:r>
      <w:r w:rsidR="005358BF">
        <w:rPr>
          <w:rFonts w:ascii="Times New Roman" w:eastAsia="宋体" w:hAnsi="Times New Roman" w:cs="Times New Roman (正文 CS 字体)" w:hint="eastAsia"/>
          <w:sz w:val="24"/>
          <w:szCs w:val="28"/>
        </w:rPr>
        <w:t>会</w:t>
      </w:r>
      <w:r w:rsidR="00754CDD">
        <w:rPr>
          <w:rFonts w:ascii="Times New Roman" w:eastAsia="宋体" w:hAnsi="Times New Roman" w:cs="Times New Roman (正文 CS 字体)" w:hint="eastAsia"/>
          <w:sz w:val="24"/>
          <w:szCs w:val="28"/>
        </w:rPr>
        <w:t>带来激励垄断行为的负反馈</w:t>
      </w:r>
      <w:r w:rsidR="00DF4ACA">
        <w:rPr>
          <w:rFonts w:ascii="Times New Roman" w:eastAsia="宋体" w:hAnsi="Times New Roman" w:cs="Times New Roman (正文 CS 字体)" w:hint="eastAsia"/>
          <w:sz w:val="24"/>
          <w:szCs w:val="28"/>
        </w:rPr>
        <w:t>，</w:t>
      </w:r>
      <w:r w:rsidR="00684471">
        <w:rPr>
          <w:rFonts w:ascii="Times New Roman" w:eastAsia="宋体" w:hAnsi="Times New Roman" w:cs="Times New Roman (正文 CS 字体)" w:hint="eastAsia"/>
          <w:sz w:val="24"/>
          <w:szCs w:val="28"/>
        </w:rPr>
        <w:t>因为</w:t>
      </w:r>
      <w:r w:rsidR="00DF4ACA">
        <w:rPr>
          <w:rFonts w:ascii="Times New Roman" w:eastAsia="宋体" w:hAnsi="Times New Roman" w:cs="Times New Roman (正文 CS 字体)" w:hint="eastAsia"/>
          <w:sz w:val="24"/>
          <w:szCs w:val="28"/>
        </w:rPr>
        <w:t>垄断协议参与者可能</w:t>
      </w:r>
      <w:r w:rsidR="00073A72">
        <w:rPr>
          <w:rFonts w:ascii="Times New Roman" w:eastAsia="宋体" w:hAnsi="Times New Roman" w:cs="Times New Roman (正文 CS 字体)" w:hint="eastAsia"/>
          <w:sz w:val="24"/>
          <w:szCs w:val="28"/>
        </w:rPr>
        <w:t>从中</w:t>
      </w:r>
      <w:r w:rsidR="00DF4ACA">
        <w:rPr>
          <w:rFonts w:ascii="Times New Roman" w:eastAsia="宋体" w:hAnsi="Times New Roman" w:cs="Times New Roman (正文 CS 字体)" w:hint="eastAsia"/>
          <w:sz w:val="24"/>
          <w:szCs w:val="28"/>
        </w:rPr>
        <w:t>获取不正当利益</w:t>
      </w:r>
      <w:r w:rsidR="00E10BD5">
        <w:rPr>
          <w:rFonts w:ascii="Times New Roman" w:eastAsia="宋体" w:hAnsi="Times New Roman" w:cs="Times New Roman (正文 CS 字体)" w:hint="eastAsia"/>
          <w:sz w:val="24"/>
          <w:szCs w:val="28"/>
        </w:rPr>
        <w:t>；</w:t>
      </w:r>
      <w:r w:rsidR="00AC23E5">
        <w:rPr>
          <w:rFonts w:ascii="Times New Roman" w:eastAsia="宋体" w:hAnsi="Times New Roman" w:cs="Times New Roman (正文 CS 字体)" w:hint="eastAsia"/>
          <w:sz w:val="24"/>
          <w:szCs w:val="28"/>
        </w:rPr>
        <w:t>另一方面却又</w:t>
      </w:r>
      <w:r w:rsidR="002D53A3">
        <w:rPr>
          <w:rFonts w:ascii="Times New Roman" w:eastAsia="宋体" w:hAnsi="Times New Roman" w:cs="Times New Roman (正文 CS 字体)" w:hint="eastAsia"/>
          <w:sz w:val="24"/>
          <w:szCs w:val="28"/>
        </w:rPr>
        <w:t>对反垄断私人执行有着</w:t>
      </w:r>
      <w:r w:rsidR="00E13614">
        <w:rPr>
          <w:rFonts w:ascii="Times New Roman" w:eastAsia="宋体" w:hAnsi="Times New Roman" w:cs="Times New Roman (正文 CS 字体)" w:hint="eastAsia"/>
          <w:sz w:val="24"/>
          <w:szCs w:val="28"/>
        </w:rPr>
        <w:t>促进作用，</w:t>
      </w:r>
      <w:r w:rsidR="00653E6F">
        <w:rPr>
          <w:rFonts w:ascii="Times New Roman" w:eastAsia="宋体" w:hAnsi="Times New Roman" w:cs="Times New Roman (正文 CS 字体)" w:hint="eastAsia"/>
          <w:sz w:val="24"/>
          <w:szCs w:val="28"/>
        </w:rPr>
        <w:t>因为</w:t>
      </w:r>
      <w:r w:rsidR="00E13614">
        <w:rPr>
          <w:rFonts w:ascii="Times New Roman" w:eastAsia="宋体" w:hAnsi="Times New Roman" w:cs="Times New Roman (正文 CS 字体)" w:hint="eastAsia"/>
          <w:sz w:val="24"/>
          <w:szCs w:val="28"/>
        </w:rPr>
        <w:t>垄断协议参与者</w:t>
      </w:r>
      <w:r w:rsidR="00242282">
        <w:rPr>
          <w:rFonts w:ascii="Times New Roman" w:eastAsia="宋体" w:hAnsi="Times New Roman" w:cs="Times New Roman (正文 CS 字体)" w:hint="eastAsia"/>
          <w:sz w:val="24"/>
          <w:szCs w:val="28"/>
        </w:rPr>
        <w:t>拥有外部</w:t>
      </w:r>
      <w:r w:rsidR="00421C26">
        <w:rPr>
          <w:rFonts w:ascii="Times New Roman" w:eastAsia="宋体" w:hAnsi="Times New Roman" w:cs="Times New Roman (正文 CS 字体)" w:hint="eastAsia"/>
          <w:sz w:val="24"/>
          <w:szCs w:val="28"/>
        </w:rPr>
        <w:t>人没有的信息优势。</w:t>
      </w:r>
      <w:r w:rsidR="00D66243">
        <w:rPr>
          <w:rStyle w:val="af0"/>
          <w:rFonts w:ascii="Times New Roman" w:eastAsia="宋体" w:hAnsi="Times New Roman" w:cs="Times New Roman (正文 CS 字体)"/>
          <w:sz w:val="24"/>
          <w:szCs w:val="28"/>
        </w:rPr>
        <w:footnoteReference w:id="25"/>
      </w:r>
      <w:r w:rsidR="00621845">
        <w:rPr>
          <w:rFonts w:ascii="Times New Roman" w:eastAsia="宋体" w:hAnsi="Times New Roman" w:cs="Times New Roman (正文 CS 字体)" w:hint="eastAsia"/>
          <w:sz w:val="24"/>
          <w:szCs w:val="28"/>
        </w:rPr>
        <w:t>支持</w:t>
      </w:r>
      <w:r w:rsidR="00A977C7">
        <w:rPr>
          <w:rFonts w:ascii="Times New Roman" w:eastAsia="宋体" w:hAnsi="Times New Roman" w:cs="Times New Roman (正文 CS 字体)" w:hint="eastAsia"/>
          <w:sz w:val="24"/>
          <w:szCs w:val="28"/>
        </w:rPr>
        <w:t>垄断协议参与者求偿</w:t>
      </w:r>
      <w:r w:rsidR="00AE0B9C">
        <w:rPr>
          <w:rFonts w:ascii="Times New Roman" w:eastAsia="宋体" w:hAnsi="Times New Roman" w:cs="Times New Roman (正文 CS 字体)" w:hint="eastAsia"/>
          <w:sz w:val="24"/>
          <w:szCs w:val="28"/>
        </w:rPr>
        <w:t>所展现出来的</w:t>
      </w:r>
      <w:r w:rsidR="00621845">
        <w:rPr>
          <w:rFonts w:ascii="Times New Roman" w:eastAsia="宋体" w:hAnsi="Times New Roman" w:cs="Times New Roman (正文 CS 字体)" w:hint="eastAsia"/>
          <w:sz w:val="24"/>
          <w:szCs w:val="28"/>
        </w:rPr>
        <w:t>后果</w:t>
      </w:r>
      <w:r w:rsidR="001A7A5F">
        <w:rPr>
          <w:rFonts w:ascii="Times New Roman" w:eastAsia="宋体" w:hAnsi="Times New Roman" w:cs="Times New Roman (正文 CS 字体)" w:hint="eastAsia"/>
          <w:sz w:val="24"/>
          <w:szCs w:val="28"/>
        </w:rPr>
        <w:t>双面性使得</w:t>
      </w:r>
      <w:r w:rsidR="004E1A1C">
        <w:rPr>
          <w:rFonts w:ascii="Times New Roman" w:eastAsia="宋体" w:hAnsi="Times New Roman" w:cs="Times New Roman (正文 CS 字体)" w:hint="eastAsia"/>
          <w:sz w:val="24"/>
          <w:szCs w:val="28"/>
        </w:rPr>
        <w:t>其正当性</w:t>
      </w:r>
      <w:r w:rsidR="0005703B">
        <w:rPr>
          <w:rFonts w:ascii="Times New Roman" w:eastAsia="宋体" w:hAnsi="Times New Roman" w:cs="Times New Roman (正文 CS 字体)" w:hint="eastAsia"/>
          <w:sz w:val="24"/>
          <w:szCs w:val="28"/>
        </w:rPr>
        <w:t>难以</w:t>
      </w:r>
      <w:r w:rsidR="001B2CBD">
        <w:rPr>
          <w:rFonts w:ascii="Times New Roman" w:eastAsia="宋体" w:hAnsi="Times New Roman" w:cs="Times New Roman (正文 CS 字体)" w:hint="eastAsia"/>
          <w:sz w:val="24"/>
          <w:szCs w:val="28"/>
        </w:rPr>
        <w:t>进一步思考</w:t>
      </w:r>
      <w:r w:rsidR="00E80656">
        <w:rPr>
          <w:rFonts w:ascii="Times New Roman" w:eastAsia="宋体" w:hAnsi="Times New Roman" w:cs="Times New Roman (正文 CS 字体)" w:hint="eastAsia"/>
          <w:sz w:val="24"/>
          <w:szCs w:val="28"/>
        </w:rPr>
        <w:t>。同时，</w:t>
      </w:r>
      <w:r w:rsidR="00AD3821">
        <w:rPr>
          <w:rFonts w:ascii="Times New Roman" w:eastAsia="宋体" w:hAnsi="Times New Roman" w:cs="Times New Roman (正文 CS 字体)" w:hint="eastAsia"/>
          <w:sz w:val="24"/>
          <w:szCs w:val="28"/>
        </w:rPr>
        <w:t>现实中</w:t>
      </w:r>
      <w:r w:rsidR="003F555F">
        <w:rPr>
          <w:rFonts w:ascii="Times New Roman" w:eastAsia="宋体" w:hAnsi="Times New Roman" w:cs="Times New Roman (正文 CS 字体)" w:hint="eastAsia"/>
          <w:sz w:val="24"/>
          <w:szCs w:val="28"/>
        </w:rPr>
        <w:t>法官在这两个理由中作选择时往往</w:t>
      </w:r>
      <w:r w:rsidR="006E5D6C">
        <w:rPr>
          <w:rFonts w:ascii="Times New Roman" w:eastAsia="宋体" w:hAnsi="Times New Roman" w:cs="Times New Roman (正文 CS 字体)" w:hint="eastAsia"/>
          <w:sz w:val="24"/>
          <w:szCs w:val="28"/>
        </w:rPr>
        <w:t>都是为结论服务，且受很多不稳定因素的影响</w:t>
      </w:r>
      <w:r w:rsidR="004071FB">
        <w:rPr>
          <w:rFonts w:ascii="Times New Roman" w:eastAsia="宋体" w:hAnsi="Times New Roman" w:cs="Times New Roman (正文 CS 字体)" w:hint="eastAsia"/>
          <w:sz w:val="24"/>
          <w:szCs w:val="28"/>
        </w:rPr>
        <w:t>，</w:t>
      </w:r>
      <w:r w:rsidR="00F20477">
        <w:rPr>
          <w:rFonts w:ascii="Times New Roman" w:eastAsia="宋体" w:hAnsi="Times New Roman" w:cs="Times New Roman (正文 CS 字体)" w:hint="eastAsia"/>
          <w:sz w:val="24"/>
          <w:szCs w:val="28"/>
        </w:rPr>
        <w:t>例如在</w:t>
      </w:r>
      <w:r w:rsidR="00AA28CD">
        <w:rPr>
          <w:rFonts w:ascii="Times New Roman" w:eastAsia="宋体" w:hAnsi="Times New Roman" w:cs="Times New Roman (正文 CS 字体)" w:hint="eastAsia"/>
          <w:sz w:val="24"/>
          <w:szCs w:val="28"/>
        </w:rPr>
        <w:t>行政处罚</w:t>
      </w:r>
      <w:r w:rsidR="0008308C">
        <w:rPr>
          <w:rFonts w:ascii="Times New Roman" w:eastAsia="宋体" w:hAnsi="Times New Roman" w:cs="Times New Roman (正文 CS 字体)" w:hint="eastAsia"/>
          <w:sz w:val="24"/>
          <w:szCs w:val="28"/>
        </w:rPr>
        <w:t>已经作出的情况下，后续</w:t>
      </w:r>
      <w:r w:rsidR="00046F1C">
        <w:rPr>
          <w:rFonts w:ascii="Times New Roman" w:eastAsia="宋体" w:hAnsi="Times New Roman" w:cs="Times New Roman (正文 CS 字体)" w:hint="eastAsia"/>
          <w:sz w:val="24"/>
          <w:szCs w:val="28"/>
        </w:rPr>
        <w:t>司法</w:t>
      </w:r>
      <w:r w:rsidR="0008308C">
        <w:rPr>
          <w:rFonts w:ascii="Times New Roman" w:eastAsia="宋体" w:hAnsi="Times New Roman" w:cs="Times New Roman (正文 CS 字体)" w:hint="eastAsia"/>
          <w:sz w:val="24"/>
          <w:szCs w:val="28"/>
        </w:rPr>
        <w:t>裁判中</w:t>
      </w:r>
      <w:r w:rsidR="00F10285">
        <w:rPr>
          <w:rFonts w:ascii="Times New Roman" w:eastAsia="宋体" w:hAnsi="Times New Roman" w:cs="Times New Roman (正文 CS 字体)" w:hint="eastAsia"/>
          <w:sz w:val="24"/>
          <w:szCs w:val="28"/>
        </w:rPr>
        <w:t>原告</w:t>
      </w:r>
      <w:r w:rsidR="0008308C">
        <w:rPr>
          <w:rFonts w:ascii="Times New Roman" w:eastAsia="宋体" w:hAnsi="Times New Roman" w:cs="Times New Roman (正文 CS 字体)" w:hint="eastAsia"/>
          <w:sz w:val="24"/>
          <w:szCs w:val="28"/>
        </w:rPr>
        <w:t>所拥有</w:t>
      </w:r>
      <w:r w:rsidR="00F10285">
        <w:rPr>
          <w:rFonts w:ascii="Times New Roman" w:eastAsia="宋体" w:hAnsi="Times New Roman" w:cs="Times New Roman (正文 CS 字体)" w:hint="eastAsia"/>
          <w:sz w:val="24"/>
          <w:szCs w:val="28"/>
        </w:rPr>
        <w:t>信息优势</w:t>
      </w:r>
      <w:r w:rsidR="00181488">
        <w:rPr>
          <w:rFonts w:ascii="Times New Roman" w:eastAsia="宋体" w:hAnsi="Times New Roman" w:cs="Times New Roman (正文 CS 字体)" w:hint="eastAsia"/>
          <w:sz w:val="24"/>
          <w:szCs w:val="28"/>
        </w:rPr>
        <w:t>就</w:t>
      </w:r>
      <w:r w:rsidR="005F128F">
        <w:rPr>
          <w:rFonts w:ascii="Times New Roman" w:eastAsia="宋体" w:hAnsi="Times New Roman" w:cs="Times New Roman (正文 CS 字体)" w:hint="eastAsia"/>
          <w:sz w:val="24"/>
          <w:szCs w:val="28"/>
        </w:rPr>
        <w:t>容易</w:t>
      </w:r>
      <w:r w:rsidR="00181488">
        <w:rPr>
          <w:rFonts w:ascii="Times New Roman" w:eastAsia="宋体" w:hAnsi="Times New Roman" w:cs="Times New Roman (正文 CS 字体)" w:hint="eastAsia"/>
          <w:sz w:val="24"/>
          <w:szCs w:val="28"/>
        </w:rPr>
        <w:t>不再被法官考虑</w:t>
      </w:r>
      <w:r w:rsidR="00671460">
        <w:rPr>
          <w:rFonts w:ascii="Times New Roman" w:eastAsia="宋体" w:hAnsi="Times New Roman" w:cs="Times New Roman (正文 CS 字体)" w:hint="eastAsia"/>
          <w:sz w:val="24"/>
          <w:szCs w:val="28"/>
        </w:rPr>
        <w:t>，进而影响</w:t>
      </w:r>
      <w:r w:rsidR="00272D3F">
        <w:rPr>
          <w:rFonts w:ascii="Times New Roman" w:eastAsia="宋体" w:hAnsi="Times New Roman" w:cs="Times New Roman (正文 CS 字体)" w:hint="eastAsia"/>
          <w:sz w:val="24"/>
          <w:szCs w:val="28"/>
        </w:rPr>
        <w:t>原告获得</w:t>
      </w:r>
      <w:r w:rsidR="00671460">
        <w:rPr>
          <w:rFonts w:ascii="Times New Roman" w:eastAsia="宋体" w:hAnsi="Times New Roman" w:cs="Times New Roman (正文 CS 字体)" w:hint="eastAsia"/>
          <w:sz w:val="24"/>
          <w:szCs w:val="28"/>
        </w:rPr>
        <w:t>损害赔偿的</w:t>
      </w:r>
      <w:r w:rsidR="00F53C24">
        <w:rPr>
          <w:rFonts w:ascii="Times New Roman" w:eastAsia="宋体" w:hAnsi="Times New Roman" w:cs="Times New Roman (正文 CS 字体)" w:hint="eastAsia"/>
          <w:sz w:val="24"/>
          <w:szCs w:val="28"/>
        </w:rPr>
        <w:t>可能性</w:t>
      </w:r>
      <w:r w:rsidR="001B2CBD">
        <w:rPr>
          <w:rFonts w:ascii="Times New Roman" w:eastAsia="宋体" w:hAnsi="Times New Roman" w:cs="Times New Roman (正文 CS 字体)" w:hint="eastAsia"/>
          <w:sz w:val="24"/>
          <w:szCs w:val="28"/>
        </w:rPr>
        <w:t>。</w:t>
      </w:r>
      <w:r w:rsidR="00AF3DC6">
        <w:rPr>
          <w:rFonts w:ascii="Times New Roman" w:eastAsia="宋体" w:hAnsi="Times New Roman" w:cs="Times New Roman (正文 CS 字体)" w:hint="eastAsia"/>
          <w:sz w:val="24"/>
          <w:szCs w:val="28"/>
        </w:rPr>
        <w:t>由此，</w:t>
      </w:r>
      <w:r w:rsidR="0053430E">
        <w:rPr>
          <w:rFonts w:ascii="Times New Roman" w:eastAsia="宋体" w:hAnsi="Times New Roman" w:cs="Times New Roman (正文 CS 字体)" w:hint="eastAsia"/>
          <w:sz w:val="24"/>
          <w:szCs w:val="28"/>
        </w:rPr>
        <w:t>有必要</w:t>
      </w:r>
      <w:r w:rsidR="008D7337">
        <w:rPr>
          <w:rFonts w:ascii="Times New Roman" w:eastAsia="宋体" w:hAnsi="Times New Roman" w:cs="Times New Roman (正文 CS 字体)" w:hint="eastAsia"/>
          <w:sz w:val="24"/>
          <w:szCs w:val="28"/>
        </w:rPr>
        <w:t>基于《反垄断法》</w:t>
      </w:r>
      <w:r w:rsidR="00AD6588">
        <w:rPr>
          <w:rFonts w:ascii="Times New Roman" w:eastAsia="宋体" w:hAnsi="Times New Roman" w:cs="Times New Roman (正文 CS 字体)" w:hint="eastAsia"/>
          <w:sz w:val="24"/>
          <w:szCs w:val="28"/>
        </w:rPr>
        <w:t>的</w:t>
      </w:r>
      <w:r w:rsidR="00AF3DC6">
        <w:rPr>
          <w:rFonts w:ascii="Times New Roman" w:eastAsia="宋体" w:hAnsi="Times New Roman" w:cs="Times New Roman (正文 CS 字体)" w:hint="eastAsia"/>
          <w:sz w:val="24"/>
          <w:szCs w:val="28"/>
        </w:rPr>
        <w:t>整体精神，</w:t>
      </w:r>
      <w:r w:rsidR="0053430E">
        <w:rPr>
          <w:rFonts w:ascii="Times New Roman" w:eastAsia="宋体" w:hAnsi="Times New Roman" w:cs="Times New Roman (正文 CS 字体)" w:hint="eastAsia"/>
          <w:sz w:val="24"/>
          <w:szCs w:val="28"/>
        </w:rPr>
        <w:t>对垄断协议参与者求偿的双面</w:t>
      </w:r>
      <w:r w:rsidR="00622398">
        <w:rPr>
          <w:rFonts w:ascii="Times New Roman" w:eastAsia="宋体" w:hAnsi="Times New Roman" w:cs="Times New Roman (正文 CS 字体)" w:hint="eastAsia"/>
          <w:sz w:val="24"/>
          <w:szCs w:val="28"/>
        </w:rPr>
        <w:t>性质</w:t>
      </w:r>
      <w:r w:rsidR="0053430E">
        <w:rPr>
          <w:rFonts w:ascii="Times New Roman" w:eastAsia="宋体" w:hAnsi="Times New Roman" w:cs="Times New Roman (正文 CS 字体)" w:hint="eastAsia"/>
          <w:sz w:val="24"/>
          <w:szCs w:val="28"/>
        </w:rPr>
        <w:t>进行评估</w:t>
      </w:r>
      <w:r w:rsidR="00622398">
        <w:rPr>
          <w:rFonts w:ascii="Times New Roman" w:eastAsia="宋体" w:hAnsi="Times New Roman" w:cs="Times New Roman (正文 CS 字体)" w:hint="eastAsia"/>
          <w:sz w:val="24"/>
          <w:szCs w:val="28"/>
        </w:rPr>
        <w:t>，以得</w:t>
      </w:r>
      <w:r w:rsidR="0093660A">
        <w:rPr>
          <w:rFonts w:ascii="Times New Roman" w:eastAsia="宋体" w:hAnsi="Times New Roman" w:cs="Times New Roman (正文 CS 字体)" w:hint="eastAsia"/>
          <w:sz w:val="24"/>
          <w:szCs w:val="28"/>
        </w:rPr>
        <w:t>一个</w:t>
      </w:r>
      <w:r w:rsidR="00622398">
        <w:rPr>
          <w:rFonts w:ascii="Times New Roman" w:eastAsia="宋体" w:hAnsi="Times New Roman" w:cs="Times New Roman (正文 CS 字体)" w:hint="eastAsia"/>
          <w:sz w:val="24"/>
          <w:szCs w:val="28"/>
        </w:rPr>
        <w:t>出</w:t>
      </w:r>
      <w:r w:rsidR="009A0DA2">
        <w:rPr>
          <w:rFonts w:ascii="Times New Roman" w:eastAsia="宋体" w:hAnsi="Times New Roman" w:cs="Times New Roman (正文 CS 字体)" w:hint="eastAsia"/>
          <w:sz w:val="24"/>
          <w:szCs w:val="28"/>
        </w:rPr>
        <w:t>较为</w:t>
      </w:r>
      <w:r w:rsidR="00622398">
        <w:rPr>
          <w:rFonts w:ascii="Times New Roman" w:eastAsia="宋体" w:hAnsi="Times New Roman" w:cs="Times New Roman (正文 CS 字体)" w:hint="eastAsia"/>
          <w:sz w:val="24"/>
          <w:szCs w:val="28"/>
        </w:rPr>
        <w:t>稳定的</w:t>
      </w:r>
      <w:r w:rsidR="00F5056E">
        <w:rPr>
          <w:rFonts w:ascii="Times New Roman" w:eastAsia="宋体" w:hAnsi="Times New Roman" w:cs="Times New Roman (正文 CS 字体)" w:hint="eastAsia"/>
          <w:sz w:val="24"/>
          <w:szCs w:val="28"/>
        </w:rPr>
        <w:t>判断</w:t>
      </w:r>
      <w:r w:rsidR="005452F0">
        <w:rPr>
          <w:rFonts w:ascii="Times New Roman" w:eastAsia="宋体" w:hAnsi="Times New Roman" w:cs="Times New Roman (正文 CS 字体)" w:hint="eastAsia"/>
          <w:sz w:val="24"/>
          <w:szCs w:val="28"/>
        </w:rPr>
        <w:t>结论</w:t>
      </w:r>
      <w:r w:rsidR="00622398">
        <w:rPr>
          <w:rFonts w:ascii="Times New Roman" w:eastAsia="宋体" w:hAnsi="Times New Roman" w:cs="Times New Roman (正文 CS 字体)" w:hint="eastAsia"/>
          <w:sz w:val="24"/>
          <w:szCs w:val="28"/>
        </w:rPr>
        <w:t>。</w:t>
      </w:r>
    </w:p>
    <w:p w14:paraId="2A4887EA" w14:textId="61BC15E1" w:rsidR="006B00B5" w:rsidRDefault="00FA268B" w:rsidP="00FE56D2">
      <w:pPr>
        <w:spacing w:after="0" w:line="300" w:lineRule="auto"/>
        <w:ind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垄断协议参与者</w:t>
      </w:r>
      <w:r w:rsidR="001B6DDE">
        <w:rPr>
          <w:rFonts w:ascii="Times New Roman" w:eastAsia="宋体" w:hAnsi="Times New Roman" w:cs="Times New Roman (正文 CS 字体)" w:hint="eastAsia"/>
          <w:sz w:val="24"/>
          <w:szCs w:val="28"/>
        </w:rPr>
        <w:t>拥有</w:t>
      </w:r>
      <w:r w:rsidR="00B61FB8">
        <w:rPr>
          <w:rFonts w:ascii="Times New Roman" w:eastAsia="宋体" w:hAnsi="Times New Roman" w:cs="Times New Roman (正文 CS 字体)" w:hint="eastAsia"/>
          <w:sz w:val="24"/>
          <w:szCs w:val="28"/>
        </w:rPr>
        <w:t>内部</w:t>
      </w:r>
      <w:r>
        <w:rPr>
          <w:rFonts w:ascii="Times New Roman" w:eastAsia="宋体" w:hAnsi="Times New Roman" w:cs="Times New Roman (正文 CS 字体)" w:hint="eastAsia"/>
          <w:sz w:val="24"/>
          <w:szCs w:val="28"/>
        </w:rPr>
        <w:t>信息</w:t>
      </w:r>
      <w:r w:rsidR="00143CD3">
        <w:rPr>
          <w:rFonts w:ascii="Times New Roman" w:eastAsia="宋体" w:hAnsi="Times New Roman" w:cs="Times New Roman (正文 CS 字体)" w:hint="eastAsia"/>
          <w:sz w:val="24"/>
          <w:szCs w:val="28"/>
        </w:rPr>
        <w:t>上的</w:t>
      </w:r>
      <w:r>
        <w:rPr>
          <w:rFonts w:ascii="Times New Roman" w:eastAsia="宋体" w:hAnsi="Times New Roman" w:cs="Times New Roman (正文 CS 字体)" w:hint="eastAsia"/>
          <w:sz w:val="24"/>
          <w:szCs w:val="28"/>
        </w:rPr>
        <w:t>优势</w:t>
      </w:r>
      <w:r w:rsidR="003313D9">
        <w:rPr>
          <w:rFonts w:ascii="Times New Roman" w:eastAsia="宋体" w:hAnsi="Times New Roman" w:cs="Times New Roman (正文 CS 字体)" w:hint="eastAsia"/>
          <w:sz w:val="24"/>
          <w:szCs w:val="28"/>
        </w:rPr>
        <w:t>，允许其通过诉讼请求损害赔偿，</w:t>
      </w:r>
      <w:r w:rsidR="00A97339">
        <w:rPr>
          <w:rFonts w:ascii="Times New Roman" w:eastAsia="宋体" w:hAnsi="Times New Roman" w:cs="Times New Roman (正文 CS 字体)" w:hint="eastAsia"/>
          <w:sz w:val="24"/>
          <w:szCs w:val="28"/>
        </w:rPr>
        <w:t>确实</w:t>
      </w:r>
      <w:r w:rsidR="00EB5B42">
        <w:rPr>
          <w:rFonts w:ascii="Times New Roman" w:eastAsia="宋体" w:hAnsi="Times New Roman" w:cs="Times New Roman (正文 CS 字体)" w:hint="eastAsia"/>
          <w:sz w:val="24"/>
          <w:szCs w:val="28"/>
        </w:rPr>
        <w:t>可以促进</w:t>
      </w:r>
      <w:r w:rsidR="00642A38">
        <w:rPr>
          <w:rFonts w:ascii="Times New Roman" w:eastAsia="宋体" w:hAnsi="Times New Roman" w:cs="Times New Roman (正文 CS 字体)" w:hint="eastAsia"/>
          <w:sz w:val="24"/>
          <w:szCs w:val="28"/>
        </w:rPr>
        <w:t>反垄断</w:t>
      </w:r>
      <w:r w:rsidR="00EB5B42">
        <w:rPr>
          <w:rFonts w:ascii="Times New Roman" w:eastAsia="宋体" w:hAnsi="Times New Roman" w:cs="Times New Roman (正文 CS 字体)" w:hint="eastAsia"/>
          <w:sz w:val="24"/>
          <w:szCs w:val="28"/>
        </w:rPr>
        <w:t>的</w:t>
      </w:r>
      <w:r w:rsidR="00642A38">
        <w:rPr>
          <w:rFonts w:ascii="Times New Roman" w:eastAsia="宋体" w:hAnsi="Times New Roman" w:cs="Times New Roman (正文 CS 字体)" w:hint="eastAsia"/>
          <w:sz w:val="24"/>
          <w:szCs w:val="28"/>
        </w:rPr>
        <w:t>私人执行</w:t>
      </w:r>
      <w:r>
        <w:rPr>
          <w:rFonts w:ascii="Times New Roman" w:eastAsia="宋体" w:hAnsi="Times New Roman" w:cs="Times New Roman (正文 CS 字体)" w:hint="eastAsia"/>
          <w:sz w:val="24"/>
          <w:szCs w:val="28"/>
        </w:rPr>
        <w:t>。</w:t>
      </w:r>
      <w:r w:rsidR="00316BA1">
        <w:rPr>
          <w:rFonts w:ascii="Times New Roman" w:eastAsia="宋体" w:hAnsi="Times New Roman" w:cs="Times New Roman (正文 CS 字体)" w:hint="eastAsia"/>
          <w:sz w:val="24"/>
          <w:szCs w:val="28"/>
        </w:rPr>
        <w:t>值得思考的是</w:t>
      </w:r>
      <w:r w:rsidR="00E8265C">
        <w:rPr>
          <w:rFonts w:ascii="Times New Roman" w:eastAsia="宋体" w:hAnsi="Times New Roman" w:cs="Times New Roman (正文 CS 字体)" w:hint="eastAsia"/>
          <w:sz w:val="24"/>
          <w:szCs w:val="28"/>
        </w:rPr>
        <w:t>，允许垄断协议参与者求偿</w:t>
      </w:r>
      <w:r w:rsidR="00316BA1">
        <w:rPr>
          <w:rFonts w:ascii="Times New Roman" w:eastAsia="宋体" w:hAnsi="Times New Roman" w:cs="Times New Roman (正文 CS 字体)" w:hint="eastAsia"/>
          <w:sz w:val="24"/>
          <w:szCs w:val="28"/>
        </w:rPr>
        <w:t>是否</w:t>
      </w:r>
      <w:r w:rsidR="00E8265C">
        <w:rPr>
          <w:rFonts w:ascii="Times New Roman" w:eastAsia="宋体" w:hAnsi="Times New Roman" w:cs="Times New Roman (正文 CS 字体)" w:hint="eastAsia"/>
          <w:sz w:val="24"/>
          <w:szCs w:val="28"/>
        </w:rPr>
        <w:t>会带来激励垄断行为的负反馈</w:t>
      </w:r>
      <w:r w:rsidR="00C904AC">
        <w:rPr>
          <w:rFonts w:ascii="Times New Roman" w:eastAsia="宋体" w:hAnsi="Times New Roman" w:cs="Times New Roman (正文 CS 字体)" w:hint="eastAsia"/>
          <w:sz w:val="24"/>
          <w:szCs w:val="28"/>
        </w:rPr>
        <w:t>，其是否会获</w:t>
      </w:r>
      <w:r w:rsidR="008B024D">
        <w:rPr>
          <w:rFonts w:ascii="Times New Roman" w:eastAsia="宋体" w:hAnsi="Times New Roman" w:cs="Times New Roman (正文 CS 字体)" w:hint="eastAsia"/>
          <w:sz w:val="24"/>
          <w:szCs w:val="28"/>
        </w:rPr>
        <w:t>取</w:t>
      </w:r>
      <w:r w:rsidR="00C904AC">
        <w:rPr>
          <w:rFonts w:ascii="Times New Roman" w:eastAsia="宋体" w:hAnsi="Times New Roman" w:cs="Times New Roman (正文 CS 字体)" w:hint="eastAsia"/>
          <w:sz w:val="24"/>
          <w:szCs w:val="28"/>
        </w:rPr>
        <w:t>不正当利益</w:t>
      </w:r>
      <w:r w:rsidR="00E810C3">
        <w:rPr>
          <w:rFonts w:ascii="Times New Roman" w:eastAsia="宋体" w:hAnsi="Times New Roman" w:cs="Times New Roman (正文 CS 字体)" w:hint="eastAsia"/>
          <w:sz w:val="24"/>
          <w:szCs w:val="28"/>
        </w:rPr>
        <w:t>。</w:t>
      </w:r>
      <w:r w:rsidR="004A2046">
        <w:rPr>
          <w:rFonts w:ascii="Times New Roman" w:eastAsia="宋体" w:hAnsi="Times New Roman" w:cs="Times New Roman (正文 CS 字体)" w:hint="eastAsia"/>
          <w:sz w:val="24"/>
          <w:szCs w:val="28"/>
        </w:rPr>
        <w:t>首先</w:t>
      </w:r>
      <w:r w:rsidR="005A6BB4">
        <w:rPr>
          <w:rFonts w:ascii="Times New Roman" w:eastAsia="宋体" w:hAnsi="Times New Roman" w:cs="Times New Roman (正文 CS 字体)" w:hint="eastAsia"/>
          <w:sz w:val="24"/>
          <w:szCs w:val="28"/>
        </w:rPr>
        <w:t>，</w:t>
      </w:r>
      <w:r w:rsidR="00B61A4D">
        <w:rPr>
          <w:rFonts w:ascii="Times New Roman" w:eastAsia="宋体" w:hAnsi="Times New Roman" w:cs="Times New Roman (正文 CS 字体)" w:hint="eastAsia"/>
          <w:sz w:val="24"/>
          <w:szCs w:val="28"/>
        </w:rPr>
        <w:t>允许</w:t>
      </w:r>
      <w:r w:rsidR="00BB3B1C">
        <w:rPr>
          <w:rFonts w:ascii="Times New Roman" w:eastAsia="宋体" w:hAnsi="Times New Roman" w:cs="Times New Roman (正文 CS 字体)" w:hint="eastAsia"/>
          <w:sz w:val="24"/>
          <w:szCs w:val="28"/>
        </w:rPr>
        <w:t>符合条件的</w:t>
      </w:r>
      <w:r w:rsidR="005A6BB4">
        <w:rPr>
          <w:rFonts w:ascii="Times New Roman" w:eastAsia="宋体" w:hAnsi="Times New Roman" w:cs="Times New Roman (正文 CS 字体)" w:hint="eastAsia"/>
          <w:sz w:val="24"/>
          <w:szCs w:val="28"/>
        </w:rPr>
        <w:t>参与者请求损害赔偿</w:t>
      </w:r>
      <w:r w:rsidR="0079143E">
        <w:rPr>
          <w:rFonts w:ascii="Times New Roman" w:eastAsia="宋体" w:hAnsi="Times New Roman" w:cs="Times New Roman (正文 CS 字体)" w:hint="eastAsia"/>
          <w:sz w:val="24"/>
          <w:szCs w:val="28"/>
        </w:rPr>
        <w:t>并不</w:t>
      </w:r>
      <w:r w:rsidR="0082292B">
        <w:rPr>
          <w:rFonts w:ascii="Times New Roman" w:eastAsia="宋体" w:hAnsi="Times New Roman" w:cs="Times New Roman (正文 CS 字体)" w:hint="eastAsia"/>
          <w:sz w:val="24"/>
          <w:szCs w:val="28"/>
        </w:rPr>
        <w:t>会激励垄断行为的发生。</w:t>
      </w:r>
      <w:r w:rsidR="005F2C0C">
        <w:rPr>
          <w:rFonts w:ascii="Times New Roman" w:eastAsia="宋体" w:hAnsi="Times New Roman" w:cs="Times New Roman (正文 CS 字体)" w:hint="eastAsia"/>
          <w:sz w:val="24"/>
          <w:szCs w:val="28"/>
        </w:rPr>
        <w:t>逻辑在于</w:t>
      </w:r>
      <w:r w:rsidR="00F409B5">
        <w:rPr>
          <w:rFonts w:ascii="Times New Roman" w:eastAsia="宋体" w:hAnsi="Times New Roman" w:cs="Times New Roman (正文 CS 字体)" w:hint="eastAsia"/>
          <w:sz w:val="24"/>
          <w:szCs w:val="28"/>
        </w:rPr>
        <w:t>支持垄断协议参与者</w:t>
      </w:r>
      <w:r w:rsidR="00E520C9">
        <w:rPr>
          <w:rFonts w:ascii="Times New Roman" w:eastAsia="宋体" w:hAnsi="Times New Roman" w:cs="Times New Roman (正文 CS 字体)" w:hint="eastAsia"/>
          <w:sz w:val="24"/>
          <w:szCs w:val="28"/>
        </w:rPr>
        <w:t>的诉求</w:t>
      </w:r>
      <w:r w:rsidR="00D12CC5">
        <w:rPr>
          <w:rFonts w:ascii="Times New Roman" w:eastAsia="宋体" w:hAnsi="Times New Roman" w:cs="Times New Roman (正文 CS 字体)" w:hint="eastAsia"/>
          <w:sz w:val="24"/>
          <w:szCs w:val="28"/>
        </w:rPr>
        <w:t>，</w:t>
      </w:r>
      <w:r w:rsidR="00C262F0">
        <w:rPr>
          <w:rFonts w:ascii="Times New Roman" w:eastAsia="宋体" w:hAnsi="Times New Roman" w:cs="Times New Roman (正文 CS 字体)" w:hint="eastAsia"/>
          <w:sz w:val="24"/>
          <w:szCs w:val="28"/>
        </w:rPr>
        <w:t>可以</w:t>
      </w:r>
      <w:r w:rsidR="006A5AD0">
        <w:rPr>
          <w:rFonts w:ascii="Times New Roman" w:eastAsia="宋体" w:hAnsi="Times New Roman" w:cs="Times New Roman (正文 CS 字体)" w:hint="eastAsia"/>
          <w:sz w:val="24"/>
          <w:szCs w:val="28"/>
        </w:rPr>
        <w:t>激发或者深化</w:t>
      </w:r>
      <w:r w:rsidR="00482748">
        <w:rPr>
          <w:rFonts w:ascii="Times New Roman" w:eastAsia="宋体" w:hAnsi="Times New Roman" w:cs="Times New Roman (正文 CS 字体)" w:hint="eastAsia"/>
          <w:sz w:val="24"/>
          <w:szCs w:val="28"/>
        </w:rPr>
        <w:t>垄断协议</w:t>
      </w:r>
      <w:r w:rsidR="00DA754E">
        <w:rPr>
          <w:rFonts w:ascii="Times New Roman" w:eastAsia="宋体" w:hAnsi="Times New Roman" w:cs="Times New Roman (正文 CS 字体)" w:hint="eastAsia"/>
          <w:sz w:val="24"/>
          <w:szCs w:val="28"/>
        </w:rPr>
        <w:t>内部</w:t>
      </w:r>
      <w:r w:rsidR="00221846">
        <w:rPr>
          <w:rFonts w:ascii="Times New Roman" w:eastAsia="宋体" w:hAnsi="Times New Roman" w:cs="Times New Roman (正文 CS 字体)" w:hint="eastAsia"/>
          <w:sz w:val="24"/>
          <w:szCs w:val="28"/>
        </w:rPr>
        <w:t>隐藏的</w:t>
      </w:r>
      <w:r w:rsidR="00BB7DF2">
        <w:rPr>
          <w:rFonts w:ascii="Times New Roman" w:eastAsia="宋体" w:hAnsi="Times New Roman" w:cs="Times New Roman (正文 CS 字体)" w:hint="eastAsia"/>
          <w:sz w:val="24"/>
          <w:szCs w:val="28"/>
        </w:rPr>
        <w:t>利益</w:t>
      </w:r>
      <w:r w:rsidR="0005255C">
        <w:rPr>
          <w:rFonts w:ascii="Times New Roman" w:eastAsia="宋体" w:hAnsi="Times New Roman" w:cs="Times New Roman (正文 CS 字体)" w:hint="eastAsia"/>
          <w:sz w:val="24"/>
          <w:szCs w:val="28"/>
        </w:rPr>
        <w:t>异质</w:t>
      </w:r>
      <w:r w:rsidR="004252CB">
        <w:rPr>
          <w:rFonts w:ascii="Times New Roman" w:eastAsia="宋体" w:hAnsi="Times New Roman" w:cs="Times New Roman (正文 CS 字体)" w:hint="eastAsia"/>
          <w:sz w:val="24"/>
          <w:szCs w:val="28"/>
        </w:rPr>
        <w:t>性</w:t>
      </w:r>
      <w:r w:rsidR="004A1E97">
        <w:rPr>
          <w:rFonts w:ascii="Times New Roman" w:eastAsia="宋体" w:hAnsi="Times New Roman" w:cs="Times New Roman (正文 CS 字体)" w:hint="eastAsia"/>
          <w:sz w:val="24"/>
          <w:szCs w:val="28"/>
        </w:rPr>
        <w:t>，促进垄断协议内部成员</w:t>
      </w:r>
      <w:r w:rsidR="004070D6">
        <w:rPr>
          <w:rFonts w:ascii="Times New Roman" w:eastAsia="宋体" w:hAnsi="Times New Roman" w:cs="Times New Roman (正文 CS 字体)" w:hint="eastAsia"/>
          <w:sz w:val="24"/>
          <w:szCs w:val="28"/>
        </w:rPr>
        <w:t>之间</w:t>
      </w:r>
      <w:r w:rsidR="004A1E97">
        <w:rPr>
          <w:rFonts w:ascii="Times New Roman" w:eastAsia="宋体" w:hAnsi="Times New Roman" w:cs="Times New Roman (正文 CS 字体)" w:hint="eastAsia"/>
          <w:sz w:val="24"/>
          <w:szCs w:val="28"/>
        </w:rPr>
        <w:t>利益的分化，</w:t>
      </w:r>
      <w:r w:rsidR="00FF211A">
        <w:rPr>
          <w:rFonts w:ascii="Times New Roman" w:eastAsia="宋体" w:hAnsi="Times New Roman" w:cs="Times New Roman (正文 CS 字体)" w:hint="eastAsia"/>
          <w:sz w:val="24"/>
          <w:szCs w:val="28"/>
        </w:rPr>
        <w:t>达到</w:t>
      </w:r>
      <w:r w:rsidR="0086658E">
        <w:rPr>
          <w:rFonts w:ascii="Times New Roman" w:eastAsia="宋体" w:hAnsi="Times New Roman" w:cs="Times New Roman (正文 CS 字体)" w:hint="eastAsia"/>
          <w:sz w:val="24"/>
          <w:szCs w:val="28"/>
        </w:rPr>
        <w:t>瓦解垄断协议</w:t>
      </w:r>
      <w:r w:rsidR="00A00E91">
        <w:rPr>
          <w:rFonts w:ascii="Times New Roman" w:eastAsia="宋体" w:hAnsi="Times New Roman" w:cs="Times New Roman (正文 CS 字体)" w:hint="eastAsia"/>
          <w:sz w:val="24"/>
          <w:szCs w:val="28"/>
        </w:rPr>
        <w:t>的效果</w:t>
      </w:r>
      <w:r w:rsidR="00E91988">
        <w:rPr>
          <w:rFonts w:ascii="Times New Roman" w:eastAsia="宋体" w:hAnsi="Times New Roman" w:cs="Times New Roman (正文 CS 字体)" w:hint="eastAsia"/>
          <w:sz w:val="24"/>
          <w:szCs w:val="28"/>
        </w:rPr>
        <w:t>。</w:t>
      </w:r>
      <w:r w:rsidR="000C79B1">
        <w:rPr>
          <w:rFonts w:ascii="Times New Roman" w:eastAsia="宋体" w:hAnsi="Times New Roman" w:cs="Times New Roman (正文 CS 字体)" w:hint="eastAsia"/>
          <w:sz w:val="24"/>
          <w:szCs w:val="28"/>
        </w:rPr>
        <w:t>这</w:t>
      </w:r>
      <w:r w:rsidR="0080464C">
        <w:rPr>
          <w:rFonts w:ascii="Times New Roman" w:eastAsia="宋体" w:hAnsi="Times New Roman" w:cs="Times New Roman (正文 CS 字体)" w:hint="eastAsia"/>
          <w:sz w:val="24"/>
          <w:szCs w:val="28"/>
        </w:rPr>
        <w:t>一</w:t>
      </w:r>
      <w:r w:rsidR="00C55A34">
        <w:rPr>
          <w:rFonts w:ascii="Times New Roman" w:eastAsia="宋体" w:hAnsi="Times New Roman" w:cs="Times New Roman (正文 CS 字体)" w:hint="eastAsia"/>
          <w:sz w:val="24"/>
          <w:szCs w:val="28"/>
        </w:rPr>
        <w:t>判断</w:t>
      </w:r>
      <w:r w:rsidR="00A25708">
        <w:rPr>
          <w:rFonts w:ascii="Times New Roman" w:eastAsia="宋体" w:hAnsi="Times New Roman" w:cs="Times New Roman (正文 CS 字体)" w:hint="eastAsia"/>
          <w:sz w:val="24"/>
          <w:szCs w:val="28"/>
        </w:rPr>
        <w:t>在</w:t>
      </w:r>
      <w:r w:rsidR="00A41C9B">
        <w:rPr>
          <w:rFonts w:ascii="Times New Roman" w:eastAsia="宋体" w:hAnsi="Times New Roman" w:cs="Times New Roman (正文 CS 字体)" w:hint="eastAsia"/>
          <w:sz w:val="24"/>
          <w:szCs w:val="28"/>
        </w:rPr>
        <w:t>垄断协议</w:t>
      </w:r>
      <w:r w:rsidR="007F40A0">
        <w:rPr>
          <w:rFonts w:ascii="Times New Roman" w:eastAsia="宋体" w:hAnsi="Times New Roman" w:cs="Times New Roman (正文 CS 字体)" w:hint="eastAsia"/>
          <w:sz w:val="24"/>
          <w:szCs w:val="28"/>
        </w:rPr>
        <w:t>内部本身就存在</w:t>
      </w:r>
      <w:r w:rsidR="00E96BF1">
        <w:rPr>
          <w:rFonts w:ascii="Times New Roman" w:eastAsia="宋体" w:hAnsi="Times New Roman" w:cs="Times New Roman (正文 CS 字体)" w:hint="eastAsia"/>
          <w:sz w:val="24"/>
          <w:szCs w:val="28"/>
        </w:rPr>
        <w:t>主导者</w:t>
      </w:r>
      <w:r w:rsidR="00753627">
        <w:rPr>
          <w:rFonts w:ascii="Times New Roman" w:eastAsia="宋体" w:hAnsi="Times New Roman" w:cs="Times New Roman (正文 CS 字体)" w:hint="eastAsia"/>
          <w:sz w:val="24"/>
          <w:szCs w:val="28"/>
        </w:rPr>
        <w:t>的情况下更</w:t>
      </w:r>
      <w:r w:rsidR="006E0423">
        <w:rPr>
          <w:rFonts w:ascii="Times New Roman" w:eastAsia="宋体" w:hAnsi="Times New Roman" w:cs="Times New Roman (正文 CS 字体)" w:hint="eastAsia"/>
          <w:sz w:val="24"/>
          <w:szCs w:val="28"/>
        </w:rPr>
        <w:t>加</w:t>
      </w:r>
      <w:r w:rsidR="004E1CFE">
        <w:rPr>
          <w:rFonts w:ascii="Times New Roman" w:eastAsia="宋体" w:hAnsi="Times New Roman" w:cs="Times New Roman (正文 CS 字体)" w:hint="eastAsia"/>
          <w:sz w:val="24"/>
          <w:szCs w:val="28"/>
        </w:rPr>
        <w:t>清晰</w:t>
      </w:r>
      <w:r w:rsidR="00BB27CD">
        <w:rPr>
          <w:rFonts w:ascii="Times New Roman" w:eastAsia="宋体" w:hAnsi="Times New Roman" w:cs="Times New Roman (正文 CS 字体)" w:hint="eastAsia"/>
          <w:sz w:val="24"/>
          <w:szCs w:val="28"/>
        </w:rPr>
        <w:t>。</w:t>
      </w:r>
      <w:r w:rsidR="00882376">
        <w:rPr>
          <w:rFonts w:ascii="Times New Roman" w:eastAsia="宋体" w:hAnsi="Times New Roman" w:cs="Times New Roman (正文 CS 字体)" w:hint="eastAsia"/>
          <w:sz w:val="24"/>
          <w:szCs w:val="28"/>
        </w:rPr>
        <w:t>对于</w:t>
      </w:r>
      <w:r w:rsidR="00875E22">
        <w:rPr>
          <w:rFonts w:ascii="Times New Roman" w:eastAsia="宋体" w:hAnsi="Times New Roman" w:cs="Times New Roman (正文 CS 字体)" w:hint="eastAsia"/>
          <w:sz w:val="24"/>
          <w:szCs w:val="28"/>
        </w:rPr>
        <w:t>垄断协议的</w:t>
      </w:r>
      <w:r w:rsidR="00933D11">
        <w:rPr>
          <w:rFonts w:ascii="Times New Roman" w:eastAsia="宋体" w:hAnsi="Times New Roman" w:cs="Times New Roman (正文 CS 字体)" w:hint="eastAsia"/>
          <w:sz w:val="24"/>
          <w:szCs w:val="28"/>
        </w:rPr>
        <w:t>主导</w:t>
      </w:r>
      <w:r w:rsidR="00875E22">
        <w:rPr>
          <w:rFonts w:ascii="Times New Roman" w:eastAsia="宋体" w:hAnsi="Times New Roman" w:cs="Times New Roman (正文 CS 字体)" w:hint="eastAsia"/>
          <w:sz w:val="24"/>
          <w:szCs w:val="28"/>
        </w:rPr>
        <w:t>者来说，其</w:t>
      </w:r>
      <w:r w:rsidR="001406D0">
        <w:rPr>
          <w:rFonts w:ascii="Times New Roman" w:eastAsia="宋体" w:hAnsi="Times New Roman" w:cs="Times New Roman (正文 CS 字体)" w:hint="eastAsia"/>
          <w:sz w:val="24"/>
          <w:szCs w:val="28"/>
        </w:rPr>
        <w:t>不仅要面临外部的行政处罚、民事诉讼，还要</w:t>
      </w:r>
      <w:r w:rsidR="000C3A32">
        <w:rPr>
          <w:rFonts w:ascii="Times New Roman" w:eastAsia="宋体" w:hAnsi="Times New Roman" w:cs="Times New Roman (正文 CS 字体)" w:hint="eastAsia"/>
          <w:sz w:val="24"/>
          <w:szCs w:val="28"/>
        </w:rPr>
        <w:t>受内部</w:t>
      </w:r>
      <w:r w:rsidR="00E2503A">
        <w:rPr>
          <w:rFonts w:ascii="Times New Roman" w:eastAsia="宋体" w:hAnsi="Times New Roman" w:cs="Times New Roman (正文 CS 字体)" w:hint="eastAsia"/>
          <w:sz w:val="24"/>
          <w:szCs w:val="28"/>
        </w:rPr>
        <w:t>成员</w:t>
      </w:r>
      <w:r w:rsidR="002A3957">
        <w:rPr>
          <w:rFonts w:ascii="Times New Roman" w:eastAsia="宋体" w:hAnsi="Times New Roman" w:cs="Times New Roman (正文 CS 字体)" w:hint="eastAsia"/>
          <w:sz w:val="24"/>
          <w:szCs w:val="28"/>
        </w:rPr>
        <w:t>诉讼的威慑</w:t>
      </w:r>
      <w:r w:rsidR="00242660">
        <w:rPr>
          <w:rFonts w:ascii="Times New Roman" w:eastAsia="宋体" w:hAnsi="Times New Roman" w:cs="Times New Roman (正文 CS 字体)" w:hint="eastAsia"/>
          <w:sz w:val="24"/>
          <w:szCs w:val="28"/>
        </w:rPr>
        <w:t>。可以看到，允许</w:t>
      </w:r>
      <w:r w:rsidR="00933D11">
        <w:rPr>
          <w:rFonts w:ascii="Times New Roman" w:eastAsia="宋体" w:hAnsi="Times New Roman" w:cs="Times New Roman (正文 CS 字体)" w:hint="eastAsia"/>
          <w:sz w:val="24"/>
          <w:szCs w:val="28"/>
        </w:rPr>
        <w:t>部分被</w:t>
      </w:r>
      <w:r w:rsidR="00933D11">
        <w:rPr>
          <w:rFonts w:ascii="Times New Roman" w:eastAsia="宋体" w:hAnsi="Times New Roman" w:cs="Times New Roman (正文 CS 字体)" w:hint="eastAsia"/>
          <w:sz w:val="24"/>
          <w:szCs w:val="28"/>
        </w:rPr>
        <w:lastRenderedPageBreak/>
        <w:t>动的</w:t>
      </w:r>
      <w:r w:rsidR="00242660">
        <w:rPr>
          <w:rFonts w:ascii="Times New Roman" w:eastAsia="宋体" w:hAnsi="Times New Roman" w:cs="Times New Roman (正文 CS 字体)" w:hint="eastAsia"/>
          <w:sz w:val="24"/>
          <w:szCs w:val="28"/>
        </w:rPr>
        <w:t>垄断协议参与者求偿，表面上看起来可能激励垄断行为，但实质上是以退为进，将不利益配置给垄断协议的主导者。</w:t>
      </w:r>
      <w:r w:rsidR="0037445C">
        <w:rPr>
          <w:rFonts w:ascii="Times New Roman" w:eastAsia="宋体" w:hAnsi="Times New Roman" w:cs="Times New Roman (正文 CS 字体)" w:hint="eastAsia"/>
          <w:sz w:val="24"/>
          <w:szCs w:val="28"/>
        </w:rPr>
        <w:t>由此</w:t>
      </w:r>
      <w:r w:rsidR="007802A9">
        <w:rPr>
          <w:rFonts w:ascii="Times New Roman" w:eastAsia="宋体" w:hAnsi="Times New Roman" w:cs="Times New Roman (正文 CS 字体)" w:hint="eastAsia"/>
          <w:sz w:val="24"/>
          <w:szCs w:val="28"/>
        </w:rPr>
        <w:t>，</w:t>
      </w:r>
      <w:r w:rsidR="0037445C">
        <w:rPr>
          <w:rFonts w:ascii="Times New Roman" w:eastAsia="宋体" w:hAnsi="Times New Roman" w:cs="Times New Roman (正文 CS 字体)" w:hint="eastAsia"/>
          <w:sz w:val="24"/>
          <w:szCs w:val="28"/>
        </w:rPr>
        <w:t>一个垄断协议被</w:t>
      </w:r>
      <w:r w:rsidR="00532A87">
        <w:rPr>
          <w:rFonts w:ascii="Times New Roman" w:eastAsia="宋体" w:hAnsi="Times New Roman" w:cs="Times New Roman (正文 CS 字体)" w:hint="eastAsia"/>
          <w:sz w:val="24"/>
          <w:szCs w:val="28"/>
        </w:rPr>
        <w:t>组织</w:t>
      </w:r>
      <w:r w:rsidR="00155BFE">
        <w:rPr>
          <w:rFonts w:ascii="Times New Roman" w:eastAsia="宋体" w:hAnsi="Times New Roman" w:cs="Times New Roman (正文 CS 字体)" w:hint="eastAsia"/>
          <w:sz w:val="24"/>
          <w:szCs w:val="28"/>
        </w:rPr>
        <w:t>并实施</w:t>
      </w:r>
      <w:r w:rsidR="00532A87">
        <w:rPr>
          <w:rFonts w:ascii="Times New Roman" w:eastAsia="宋体" w:hAnsi="Times New Roman" w:cs="Times New Roman (正文 CS 字体)" w:hint="eastAsia"/>
          <w:sz w:val="24"/>
          <w:szCs w:val="28"/>
        </w:rPr>
        <w:t>的可能性就会</w:t>
      </w:r>
      <w:r w:rsidR="002F1E18">
        <w:rPr>
          <w:rFonts w:ascii="Times New Roman" w:eastAsia="宋体" w:hAnsi="Times New Roman" w:cs="Times New Roman (正文 CS 字体)" w:hint="eastAsia"/>
          <w:sz w:val="24"/>
          <w:szCs w:val="28"/>
        </w:rPr>
        <w:t>大大</w:t>
      </w:r>
      <w:r w:rsidR="00532A87">
        <w:rPr>
          <w:rFonts w:ascii="Times New Roman" w:eastAsia="宋体" w:hAnsi="Times New Roman" w:cs="Times New Roman (正文 CS 字体)" w:hint="eastAsia"/>
          <w:sz w:val="24"/>
          <w:szCs w:val="28"/>
        </w:rPr>
        <w:t>降低。</w:t>
      </w:r>
      <w:r w:rsidR="00F2485A">
        <w:rPr>
          <w:rFonts w:ascii="Times New Roman" w:eastAsia="宋体" w:hAnsi="Times New Roman" w:cs="Times New Roman (正文 CS 字体)" w:hint="eastAsia"/>
          <w:sz w:val="24"/>
          <w:szCs w:val="28"/>
        </w:rPr>
        <w:t>而对于那些处于弱势地位的</w:t>
      </w:r>
      <w:r w:rsidR="00E96BF1">
        <w:rPr>
          <w:rFonts w:ascii="Times New Roman" w:eastAsia="宋体" w:hAnsi="Times New Roman" w:cs="Times New Roman (正文 CS 字体)" w:hint="eastAsia"/>
          <w:sz w:val="24"/>
          <w:szCs w:val="28"/>
        </w:rPr>
        <w:t>垄断协议</w:t>
      </w:r>
      <w:r w:rsidR="00F2485A">
        <w:rPr>
          <w:rFonts w:ascii="Times New Roman" w:eastAsia="宋体" w:hAnsi="Times New Roman" w:cs="Times New Roman (正文 CS 字体)" w:hint="eastAsia"/>
          <w:sz w:val="24"/>
          <w:szCs w:val="28"/>
        </w:rPr>
        <w:t>参与者甚至是被胁迫</w:t>
      </w:r>
      <w:r w:rsidR="008614F8">
        <w:rPr>
          <w:rFonts w:ascii="Times New Roman" w:eastAsia="宋体" w:hAnsi="Times New Roman" w:cs="Times New Roman (正文 CS 字体)" w:hint="eastAsia"/>
          <w:sz w:val="24"/>
          <w:szCs w:val="28"/>
        </w:rPr>
        <w:t>的</w:t>
      </w:r>
      <w:r w:rsidR="00F2485A">
        <w:rPr>
          <w:rFonts w:ascii="Times New Roman" w:eastAsia="宋体" w:hAnsi="Times New Roman" w:cs="Times New Roman (正文 CS 字体)" w:hint="eastAsia"/>
          <w:sz w:val="24"/>
          <w:szCs w:val="28"/>
        </w:rPr>
        <w:t>参与者来说，</w:t>
      </w:r>
      <w:r w:rsidR="00457CAF">
        <w:rPr>
          <w:rFonts w:ascii="Times New Roman" w:eastAsia="宋体" w:hAnsi="Times New Roman" w:cs="Times New Roman (正文 CS 字体)" w:hint="eastAsia"/>
          <w:sz w:val="24"/>
          <w:szCs w:val="28"/>
        </w:rPr>
        <w:t>允许他们向前一步</w:t>
      </w:r>
      <w:r w:rsidR="00976327">
        <w:rPr>
          <w:rFonts w:ascii="Times New Roman" w:eastAsia="宋体" w:hAnsi="Times New Roman" w:cs="Times New Roman (正文 CS 字体)" w:hint="eastAsia"/>
          <w:sz w:val="24"/>
          <w:szCs w:val="28"/>
        </w:rPr>
        <w:t>通过诉讼</w:t>
      </w:r>
      <w:r w:rsidR="00DA6BDF">
        <w:rPr>
          <w:rFonts w:ascii="Times New Roman" w:eastAsia="宋体" w:hAnsi="Times New Roman" w:cs="Times New Roman (正文 CS 字体)" w:hint="eastAsia"/>
          <w:sz w:val="24"/>
          <w:szCs w:val="28"/>
        </w:rPr>
        <w:t>追回损失</w:t>
      </w:r>
      <w:r w:rsidR="00457CAF">
        <w:rPr>
          <w:rFonts w:ascii="Times New Roman" w:eastAsia="宋体" w:hAnsi="Times New Roman" w:cs="Times New Roman (正文 CS 字体)" w:hint="eastAsia"/>
          <w:sz w:val="24"/>
          <w:szCs w:val="28"/>
        </w:rPr>
        <w:t>，</w:t>
      </w:r>
      <w:r w:rsidR="00132B0C">
        <w:rPr>
          <w:rFonts w:ascii="Times New Roman" w:eastAsia="宋体" w:hAnsi="Times New Roman" w:cs="Times New Roman (正文 CS 字体)" w:hint="eastAsia"/>
          <w:sz w:val="24"/>
          <w:szCs w:val="28"/>
        </w:rPr>
        <w:t>可以</w:t>
      </w:r>
      <w:r w:rsidR="0073024D">
        <w:rPr>
          <w:rFonts w:ascii="Times New Roman" w:eastAsia="宋体" w:hAnsi="Times New Roman" w:cs="Times New Roman (正文 CS 字体)" w:hint="eastAsia"/>
          <w:sz w:val="24"/>
          <w:szCs w:val="28"/>
        </w:rPr>
        <w:t>将他们</w:t>
      </w:r>
      <w:r w:rsidR="00914F07">
        <w:rPr>
          <w:rFonts w:ascii="Times New Roman" w:eastAsia="宋体" w:hAnsi="Times New Roman" w:cs="Times New Roman (正文 CS 字体)" w:hint="eastAsia"/>
          <w:sz w:val="24"/>
          <w:szCs w:val="28"/>
        </w:rPr>
        <w:t>从</w:t>
      </w:r>
      <w:r w:rsidR="00A2398C">
        <w:rPr>
          <w:rFonts w:ascii="Times New Roman" w:eastAsia="宋体" w:hAnsi="Times New Roman" w:cs="Times New Roman (正文 CS 字体)" w:hint="eastAsia"/>
          <w:sz w:val="24"/>
          <w:szCs w:val="28"/>
        </w:rPr>
        <w:t>被告</w:t>
      </w:r>
      <w:r w:rsidR="00C7604E">
        <w:rPr>
          <w:rFonts w:ascii="Times New Roman" w:eastAsia="宋体" w:hAnsi="Times New Roman" w:cs="Times New Roman (正文 CS 字体)" w:hint="eastAsia"/>
          <w:sz w:val="24"/>
          <w:szCs w:val="28"/>
        </w:rPr>
        <w:t>的“权力”控制中</w:t>
      </w:r>
      <w:r w:rsidR="00200B49">
        <w:rPr>
          <w:rFonts w:ascii="Times New Roman" w:eastAsia="宋体" w:hAnsi="Times New Roman" w:cs="Times New Roman (正文 CS 字体)" w:hint="eastAsia"/>
          <w:sz w:val="24"/>
          <w:szCs w:val="28"/>
        </w:rPr>
        <w:t>解救出来</w:t>
      </w:r>
      <w:r w:rsidR="00FC3748">
        <w:rPr>
          <w:rFonts w:ascii="Times New Roman" w:eastAsia="宋体" w:hAnsi="Times New Roman" w:cs="Times New Roman (正文 CS 字体)" w:hint="eastAsia"/>
          <w:sz w:val="24"/>
          <w:szCs w:val="28"/>
        </w:rPr>
        <w:t>。</w:t>
      </w:r>
      <w:r w:rsidR="00B826FA">
        <w:rPr>
          <w:rFonts w:ascii="Times New Roman" w:eastAsia="宋体" w:hAnsi="Times New Roman" w:cs="Times New Roman (正文 CS 字体)" w:hint="eastAsia"/>
          <w:sz w:val="24"/>
          <w:szCs w:val="28"/>
        </w:rPr>
        <w:t>这里存在</w:t>
      </w:r>
      <w:r w:rsidR="00686A5D">
        <w:rPr>
          <w:rFonts w:ascii="Times New Roman" w:eastAsia="宋体" w:hAnsi="Times New Roman" w:cs="Times New Roman (正文 CS 字体)" w:hint="eastAsia"/>
          <w:sz w:val="24"/>
          <w:szCs w:val="28"/>
        </w:rPr>
        <w:t>的</w:t>
      </w:r>
      <w:r w:rsidR="00B826FA">
        <w:rPr>
          <w:rFonts w:ascii="Times New Roman" w:eastAsia="宋体" w:hAnsi="Times New Roman" w:cs="Times New Roman (正文 CS 字体)" w:hint="eastAsia"/>
          <w:sz w:val="24"/>
          <w:szCs w:val="28"/>
        </w:rPr>
        <w:t>“权力”</w:t>
      </w:r>
      <w:r w:rsidR="00A62DEA">
        <w:rPr>
          <w:rFonts w:ascii="Times New Roman" w:eastAsia="宋体" w:hAnsi="Times New Roman" w:cs="Times New Roman (正文 CS 字体)" w:hint="eastAsia"/>
          <w:sz w:val="24"/>
          <w:szCs w:val="28"/>
        </w:rPr>
        <w:t>来源于</w:t>
      </w:r>
      <w:r w:rsidR="008657AA">
        <w:rPr>
          <w:rFonts w:ascii="Times New Roman" w:eastAsia="宋体" w:hAnsi="Times New Roman" w:cs="Times New Roman (正文 CS 字体)" w:hint="eastAsia"/>
          <w:sz w:val="24"/>
          <w:szCs w:val="28"/>
        </w:rPr>
        <w:t>被告的</w:t>
      </w:r>
      <w:r w:rsidR="006A59A1">
        <w:rPr>
          <w:rFonts w:ascii="Times New Roman" w:eastAsia="宋体" w:hAnsi="Times New Roman" w:cs="Times New Roman (正文 CS 字体)" w:hint="eastAsia"/>
          <w:sz w:val="24"/>
          <w:szCs w:val="28"/>
        </w:rPr>
        <w:t>市场</w:t>
      </w:r>
      <w:r w:rsidR="00C5273A">
        <w:rPr>
          <w:rFonts w:ascii="Times New Roman" w:eastAsia="宋体" w:hAnsi="Times New Roman" w:cs="Times New Roman (正文 CS 字体)" w:hint="eastAsia"/>
          <w:sz w:val="24"/>
          <w:szCs w:val="28"/>
        </w:rPr>
        <w:t>优势</w:t>
      </w:r>
      <w:r w:rsidR="00A62DEA">
        <w:rPr>
          <w:rFonts w:ascii="Times New Roman" w:eastAsia="宋体" w:hAnsi="Times New Roman" w:cs="Times New Roman (正文 CS 字体)" w:hint="eastAsia"/>
          <w:sz w:val="24"/>
          <w:szCs w:val="28"/>
        </w:rPr>
        <w:t>地位</w:t>
      </w:r>
      <w:r w:rsidR="00D54CA7">
        <w:rPr>
          <w:rFonts w:ascii="Times New Roman" w:eastAsia="宋体" w:hAnsi="Times New Roman" w:cs="Times New Roman (正文 CS 字体)" w:hint="eastAsia"/>
          <w:sz w:val="24"/>
          <w:szCs w:val="28"/>
        </w:rPr>
        <w:t>，</w:t>
      </w:r>
      <w:r w:rsidR="008A27B6">
        <w:rPr>
          <w:rFonts w:ascii="Times New Roman" w:eastAsia="宋体" w:hAnsi="Times New Roman" w:cs="Times New Roman (正文 CS 字体)" w:hint="eastAsia"/>
          <w:sz w:val="24"/>
          <w:szCs w:val="28"/>
        </w:rPr>
        <w:t>在</w:t>
      </w:r>
      <w:r w:rsidR="00006F97">
        <w:rPr>
          <w:rFonts w:ascii="Times New Roman" w:eastAsia="宋体" w:hAnsi="Times New Roman" w:cs="Times New Roman (正文 CS 字体)" w:hint="eastAsia"/>
          <w:sz w:val="24"/>
          <w:szCs w:val="28"/>
        </w:rPr>
        <w:t>被告</w:t>
      </w:r>
      <w:r w:rsidR="008A27B6">
        <w:rPr>
          <w:rFonts w:ascii="Times New Roman" w:eastAsia="宋体" w:hAnsi="Times New Roman" w:cs="Times New Roman (正文 CS 字体)" w:hint="eastAsia"/>
          <w:sz w:val="24"/>
          <w:szCs w:val="28"/>
        </w:rPr>
        <w:t>试图进行垄断行为时，</w:t>
      </w:r>
      <w:r w:rsidR="00EE7341">
        <w:rPr>
          <w:rFonts w:ascii="Times New Roman" w:eastAsia="宋体" w:hAnsi="Times New Roman" w:cs="Times New Roman (正文 CS 字体)" w:hint="eastAsia"/>
          <w:sz w:val="24"/>
          <w:szCs w:val="28"/>
        </w:rPr>
        <w:t>原告</w:t>
      </w:r>
      <w:r w:rsidR="000D7993">
        <w:rPr>
          <w:rFonts w:ascii="Times New Roman" w:eastAsia="宋体" w:hAnsi="Times New Roman" w:cs="Times New Roman (正文 CS 字体)" w:hint="eastAsia"/>
          <w:sz w:val="24"/>
          <w:szCs w:val="28"/>
        </w:rPr>
        <w:t>无论是否参与</w:t>
      </w:r>
      <w:r w:rsidR="00F8019C">
        <w:rPr>
          <w:rFonts w:ascii="Times New Roman" w:eastAsia="宋体" w:hAnsi="Times New Roman" w:cs="Times New Roman (正文 CS 字体)" w:hint="eastAsia"/>
          <w:sz w:val="24"/>
          <w:szCs w:val="28"/>
        </w:rPr>
        <w:t>垄断协议都会遭受</w:t>
      </w:r>
      <w:r w:rsidR="00EE7341">
        <w:rPr>
          <w:rFonts w:ascii="Times New Roman" w:eastAsia="宋体" w:hAnsi="Times New Roman" w:cs="Times New Roman (正文 CS 字体)" w:hint="eastAsia"/>
          <w:sz w:val="24"/>
          <w:szCs w:val="28"/>
        </w:rPr>
        <w:t>其破坏市场竞争秩序</w:t>
      </w:r>
      <w:r w:rsidR="008A27B6">
        <w:rPr>
          <w:rFonts w:ascii="Times New Roman" w:eastAsia="宋体" w:hAnsi="Times New Roman" w:cs="Times New Roman (正文 CS 字体)" w:hint="eastAsia"/>
          <w:sz w:val="24"/>
          <w:szCs w:val="28"/>
        </w:rPr>
        <w:t>带来的</w:t>
      </w:r>
      <w:r w:rsidR="00EE7341">
        <w:rPr>
          <w:rFonts w:ascii="Times New Roman" w:eastAsia="宋体" w:hAnsi="Times New Roman" w:cs="Times New Roman (正文 CS 字体)" w:hint="eastAsia"/>
          <w:sz w:val="24"/>
          <w:szCs w:val="28"/>
        </w:rPr>
        <w:t>不利</w:t>
      </w:r>
      <w:r w:rsidR="00F8019C">
        <w:rPr>
          <w:rFonts w:ascii="Times New Roman" w:eastAsia="宋体" w:hAnsi="Times New Roman" w:cs="Times New Roman (正文 CS 字体)" w:hint="eastAsia"/>
          <w:sz w:val="24"/>
          <w:szCs w:val="28"/>
        </w:rPr>
        <w:t>影响</w:t>
      </w:r>
      <w:r w:rsidR="00DC3A5C">
        <w:rPr>
          <w:rFonts w:ascii="Times New Roman" w:eastAsia="宋体" w:hAnsi="Times New Roman" w:cs="Times New Roman (正文 CS 字体)" w:hint="eastAsia"/>
          <w:sz w:val="24"/>
          <w:szCs w:val="28"/>
        </w:rPr>
        <w:t>，</w:t>
      </w:r>
      <w:r w:rsidR="007E6116">
        <w:rPr>
          <w:rFonts w:ascii="Times New Roman" w:eastAsia="宋体" w:hAnsi="Times New Roman" w:cs="Times New Roman (正文 CS 字体)" w:hint="eastAsia"/>
          <w:sz w:val="24"/>
          <w:szCs w:val="28"/>
        </w:rPr>
        <w:t>区别仅在于</w:t>
      </w:r>
      <w:r w:rsidR="00124FA0">
        <w:rPr>
          <w:rFonts w:ascii="Times New Roman" w:eastAsia="宋体" w:hAnsi="Times New Roman" w:cs="Times New Roman (正文 CS 字体)" w:hint="eastAsia"/>
          <w:sz w:val="24"/>
          <w:szCs w:val="28"/>
        </w:rPr>
        <w:t>损害是来自于</w:t>
      </w:r>
      <w:r w:rsidR="007E6116">
        <w:rPr>
          <w:rFonts w:ascii="Times New Roman" w:eastAsia="宋体" w:hAnsi="Times New Roman" w:cs="Times New Roman (正文 CS 字体)" w:hint="eastAsia"/>
          <w:sz w:val="24"/>
          <w:szCs w:val="28"/>
        </w:rPr>
        <w:t>垄断协议</w:t>
      </w:r>
      <w:r w:rsidR="00124FA0">
        <w:rPr>
          <w:rFonts w:ascii="Times New Roman" w:eastAsia="宋体" w:hAnsi="Times New Roman" w:cs="Times New Roman (正文 CS 字体)" w:hint="eastAsia"/>
          <w:sz w:val="24"/>
          <w:szCs w:val="28"/>
        </w:rPr>
        <w:t>外部还是内部。</w:t>
      </w:r>
      <w:r w:rsidR="00DC3A5C">
        <w:rPr>
          <w:rFonts w:ascii="Times New Roman" w:eastAsia="宋体" w:hAnsi="Times New Roman" w:cs="Times New Roman (正文 CS 字体)" w:hint="eastAsia"/>
          <w:sz w:val="24"/>
          <w:szCs w:val="28"/>
        </w:rPr>
        <w:t>参与垄断协议并不</w:t>
      </w:r>
      <w:r w:rsidR="0020017B">
        <w:rPr>
          <w:rFonts w:ascii="Times New Roman" w:eastAsia="宋体" w:hAnsi="Times New Roman" w:cs="Times New Roman (正文 CS 字体)" w:hint="eastAsia"/>
          <w:sz w:val="24"/>
          <w:szCs w:val="28"/>
        </w:rPr>
        <w:t>一定</w:t>
      </w:r>
      <w:r w:rsidR="00DC3A5C">
        <w:rPr>
          <w:rFonts w:ascii="Times New Roman" w:eastAsia="宋体" w:hAnsi="Times New Roman" w:cs="Times New Roman (正文 CS 字体)" w:hint="eastAsia"/>
          <w:sz w:val="24"/>
          <w:szCs w:val="28"/>
        </w:rPr>
        <w:t>会使</w:t>
      </w:r>
      <w:r w:rsidR="00846450">
        <w:rPr>
          <w:rFonts w:ascii="Times New Roman" w:eastAsia="宋体" w:hAnsi="Times New Roman" w:cs="Times New Roman (正文 CS 字体)" w:hint="eastAsia"/>
          <w:sz w:val="24"/>
          <w:szCs w:val="28"/>
        </w:rPr>
        <w:t>原告的</w:t>
      </w:r>
      <w:r w:rsidR="00773208">
        <w:rPr>
          <w:rFonts w:ascii="Times New Roman" w:eastAsia="宋体" w:hAnsi="Times New Roman" w:cs="Times New Roman (正文 CS 字体)" w:hint="eastAsia"/>
          <w:sz w:val="24"/>
          <w:szCs w:val="28"/>
        </w:rPr>
        <w:t>利益状态变得更好</w:t>
      </w:r>
      <w:r w:rsidR="00EF7B5A">
        <w:rPr>
          <w:rFonts w:ascii="Times New Roman" w:eastAsia="宋体" w:hAnsi="Times New Roman" w:cs="Times New Roman (正文 CS 字体)" w:hint="eastAsia"/>
          <w:sz w:val="24"/>
          <w:szCs w:val="28"/>
        </w:rPr>
        <w:t>，只是因为其必须采取行动</w:t>
      </w:r>
      <w:r w:rsidR="0039667B">
        <w:rPr>
          <w:rFonts w:ascii="Times New Roman" w:eastAsia="宋体" w:hAnsi="Times New Roman" w:cs="Times New Roman (正文 CS 字体)" w:hint="eastAsia"/>
          <w:sz w:val="24"/>
          <w:szCs w:val="28"/>
        </w:rPr>
        <w:t>回应</w:t>
      </w:r>
      <w:r w:rsidR="00155BFE">
        <w:rPr>
          <w:rFonts w:ascii="Times New Roman" w:eastAsia="宋体" w:hAnsi="Times New Roman" w:cs="Times New Roman (正文 CS 字体)" w:hint="eastAsia"/>
          <w:sz w:val="24"/>
          <w:szCs w:val="28"/>
        </w:rPr>
        <w:t>被告的</w:t>
      </w:r>
      <w:r w:rsidR="00EF7B5A">
        <w:rPr>
          <w:rFonts w:ascii="Times New Roman" w:eastAsia="宋体" w:hAnsi="Times New Roman" w:cs="Times New Roman (正文 CS 字体)" w:hint="eastAsia"/>
          <w:sz w:val="24"/>
          <w:szCs w:val="28"/>
        </w:rPr>
        <w:t>“权力”</w:t>
      </w:r>
      <w:r w:rsidR="0086180A">
        <w:rPr>
          <w:rFonts w:ascii="Times New Roman" w:eastAsia="宋体" w:hAnsi="Times New Roman" w:cs="Times New Roman (正文 CS 字体)" w:hint="eastAsia"/>
          <w:sz w:val="24"/>
          <w:szCs w:val="28"/>
        </w:rPr>
        <w:t>。</w:t>
      </w:r>
      <w:r w:rsidR="009E6B00">
        <w:rPr>
          <w:rFonts w:ascii="Times New Roman" w:eastAsia="宋体" w:hAnsi="Times New Roman" w:cs="Times New Roman (正文 CS 字体)" w:hint="eastAsia"/>
          <w:sz w:val="24"/>
          <w:szCs w:val="28"/>
        </w:rPr>
        <w:t>在这样的情况下，</w:t>
      </w:r>
      <w:r w:rsidR="00EA2885">
        <w:rPr>
          <w:rFonts w:ascii="Times New Roman" w:eastAsia="宋体" w:hAnsi="Times New Roman" w:cs="Times New Roman (正文 CS 字体)" w:hint="eastAsia"/>
          <w:sz w:val="24"/>
          <w:szCs w:val="28"/>
        </w:rPr>
        <w:t>面对垄断协议</w:t>
      </w:r>
      <w:r w:rsidR="00CE70BE">
        <w:rPr>
          <w:rFonts w:ascii="Times New Roman" w:eastAsia="宋体" w:hAnsi="Times New Roman" w:cs="Times New Roman (正文 CS 字体)" w:hint="eastAsia"/>
          <w:sz w:val="24"/>
          <w:szCs w:val="28"/>
        </w:rPr>
        <w:t>，</w:t>
      </w:r>
      <w:r w:rsidR="00F8258E">
        <w:rPr>
          <w:rFonts w:ascii="Times New Roman" w:eastAsia="宋体" w:hAnsi="Times New Roman" w:cs="Times New Roman (正文 CS 字体)" w:hint="eastAsia"/>
          <w:sz w:val="24"/>
          <w:szCs w:val="28"/>
        </w:rPr>
        <w:t>很难说</w:t>
      </w:r>
      <w:r w:rsidR="003D3482">
        <w:rPr>
          <w:rFonts w:ascii="Times New Roman" w:eastAsia="宋体" w:hAnsi="Times New Roman" w:cs="Times New Roman (正文 CS 字体)" w:hint="eastAsia"/>
          <w:sz w:val="24"/>
          <w:szCs w:val="28"/>
        </w:rPr>
        <w:t>原告是</w:t>
      </w:r>
      <w:r w:rsidR="00241E7E">
        <w:rPr>
          <w:rFonts w:ascii="Times New Roman" w:eastAsia="宋体" w:hAnsi="Times New Roman" w:cs="Times New Roman (正文 CS 字体)" w:hint="eastAsia"/>
          <w:sz w:val="24"/>
          <w:szCs w:val="28"/>
        </w:rPr>
        <w:t>向前一步</w:t>
      </w:r>
      <w:r w:rsidR="00EA2885">
        <w:rPr>
          <w:rFonts w:ascii="Times New Roman" w:eastAsia="宋体" w:hAnsi="Times New Roman" w:cs="Times New Roman (正文 CS 字体)" w:hint="eastAsia"/>
          <w:sz w:val="24"/>
          <w:szCs w:val="28"/>
        </w:rPr>
        <w:t>加入</w:t>
      </w:r>
      <w:r w:rsidR="00241E7E">
        <w:rPr>
          <w:rFonts w:ascii="Times New Roman" w:eastAsia="宋体" w:hAnsi="Times New Roman" w:cs="Times New Roman (正文 CS 字体)" w:hint="eastAsia"/>
          <w:sz w:val="24"/>
          <w:szCs w:val="28"/>
        </w:rPr>
        <w:t>其中</w:t>
      </w:r>
      <w:r w:rsidR="00834770">
        <w:rPr>
          <w:rFonts w:ascii="Times New Roman" w:eastAsia="宋体" w:hAnsi="Times New Roman" w:cs="Times New Roman (正文 CS 字体)" w:hint="eastAsia"/>
          <w:sz w:val="24"/>
          <w:szCs w:val="28"/>
        </w:rPr>
        <w:t>还是</w:t>
      </w:r>
      <w:r w:rsidR="00EA2885">
        <w:rPr>
          <w:rFonts w:ascii="Times New Roman" w:eastAsia="宋体" w:hAnsi="Times New Roman" w:cs="Times New Roman (正文 CS 字体)" w:hint="eastAsia"/>
          <w:sz w:val="24"/>
          <w:szCs w:val="28"/>
        </w:rPr>
        <w:t>与之保持距离</w:t>
      </w:r>
      <w:r w:rsidR="00CE70BE">
        <w:rPr>
          <w:rFonts w:ascii="Times New Roman" w:eastAsia="宋体" w:hAnsi="Times New Roman" w:cs="Times New Roman (正文 CS 字体)" w:hint="eastAsia"/>
          <w:sz w:val="24"/>
          <w:szCs w:val="28"/>
        </w:rPr>
        <w:t>哪一个更好</w:t>
      </w:r>
      <w:r w:rsidR="00F8258E">
        <w:rPr>
          <w:rFonts w:ascii="Times New Roman" w:eastAsia="宋体" w:hAnsi="Times New Roman" w:cs="Times New Roman (正文 CS 字体)" w:hint="eastAsia"/>
          <w:sz w:val="24"/>
          <w:szCs w:val="28"/>
        </w:rPr>
        <w:t>，无论作何选择都会处在被告的钳制之中</w:t>
      </w:r>
      <w:r w:rsidR="00C10518">
        <w:rPr>
          <w:rFonts w:ascii="Times New Roman" w:eastAsia="宋体" w:hAnsi="Times New Roman" w:cs="Times New Roman (正文 CS 字体)" w:hint="eastAsia"/>
          <w:sz w:val="24"/>
          <w:szCs w:val="28"/>
        </w:rPr>
        <w:t>。</w:t>
      </w:r>
      <w:r w:rsidR="008A06B8">
        <w:rPr>
          <w:rFonts w:ascii="Times New Roman" w:eastAsia="宋体" w:hAnsi="Times New Roman" w:cs="Times New Roman (正文 CS 字体)" w:hint="eastAsia"/>
          <w:sz w:val="24"/>
          <w:szCs w:val="28"/>
        </w:rPr>
        <w:t>总而言之</w:t>
      </w:r>
      <w:r w:rsidR="00E6612A">
        <w:rPr>
          <w:rFonts w:ascii="Times New Roman" w:eastAsia="宋体" w:hAnsi="Times New Roman" w:cs="Times New Roman (正文 CS 字体)" w:hint="eastAsia"/>
          <w:sz w:val="24"/>
          <w:szCs w:val="28"/>
        </w:rPr>
        <w:t>，</w:t>
      </w:r>
      <w:r w:rsidR="00590B91">
        <w:rPr>
          <w:rFonts w:ascii="Times New Roman" w:eastAsia="宋体" w:hAnsi="Times New Roman" w:cs="Times New Roman (正文 CS 字体)" w:hint="eastAsia"/>
          <w:sz w:val="24"/>
          <w:szCs w:val="28"/>
        </w:rPr>
        <w:t>在</w:t>
      </w:r>
      <w:r w:rsidR="00B94DD4">
        <w:rPr>
          <w:rFonts w:ascii="Times New Roman" w:eastAsia="宋体" w:hAnsi="Times New Roman" w:cs="Times New Roman (正文 CS 字体)" w:hint="eastAsia"/>
          <w:sz w:val="24"/>
          <w:szCs w:val="28"/>
        </w:rPr>
        <w:t>类似情形下</w:t>
      </w:r>
      <w:r w:rsidR="00590B91">
        <w:rPr>
          <w:rFonts w:ascii="Times New Roman" w:eastAsia="宋体" w:hAnsi="Times New Roman" w:cs="Times New Roman (正文 CS 字体)" w:hint="eastAsia"/>
          <w:sz w:val="24"/>
          <w:szCs w:val="28"/>
        </w:rPr>
        <w:t>，允许</w:t>
      </w:r>
      <w:r w:rsidR="00890EA7">
        <w:rPr>
          <w:rFonts w:ascii="Times New Roman" w:eastAsia="宋体" w:hAnsi="Times New Roman" w:cs="Times New Roman (正文 CS 字体)" w:hint="eastAsia"/>
          <w:sz w:val="24"/>
          <w:szCs w:val="28"/>
        </w:rPr>
        <w:t>垄断协议参与者</w:t>
      </w:r>
      <w:r w:rsidR="00682AEC">
        <w:rPr>
          <w:rFonts w:ascii="Times New Roman" w:eastAsia="宋体" w:hAnsi="Times New Roman" w:cs="Times New Roman (正文 CS 字体)" w:hint="eastAsia"/>
          <w:sz w:val="24"/>
          <w:szCs w:val="28"/>
        </w:rPr>
        <w:t>像</w:t>
      </w:r>
      <w:r w:rsidR="000539FE">
        <w:rPr>
          <w:rFonts w:ascii="Times New Roman" w:eastAsia="宋体" w:hAnsi="Times New Roman" w:cs="Times New Roman (正文 CS 字体)" w:hint="eastAsia"/>
          <w:sz w:val="24"/>
          <w:szCs w:val="28"/>
        </w:rPr>
        <w:t>垄断协议外部的第三人一样</w:t>
      </w:r>
      <w:r w:rsidR="00890EA7">
        <w:rPr>
          <w:rFonts w:ascii="Times New Roman" w:eastAsia="宋体" w:hAnsi="Times New Roman" w:cs="Times New Roman (正文 CS 字体)" w:hint="eastAsia"/>
          <w:sz w:val="24"/>
          <w:szCs w:val="28"/>
        </w:rPr>
        <w:t>请求损害赔偿</w:t>
      </w:r>
      <w:r w:rsidR="00D06EB1">
        <w:rPr>
          <w:rFonts w:ascii="Times New Roman" w:eastAsia="宋体" w:hAnsi="Times New Roman" w:cs="Times New Roman (正文 CS 字体)" w:hint="eastAsia"/>
          <w:sz w:val="24"/>
          <w:szCs w:val="28"/>
        </w:rPr>
        <w:t>以</w:t>
      </w:r>
      <w:r w:rsidR="00890EA7">
        <w:rPr>
          <w:rFonts w:ascii="Times New Roman" w:eastAsia="宋体" w:hAnsi="Times New Roman" w:cs="Times New Roman (正文 CS 字体)" w:hint="eastAsia"/>
          <w:sz w:val="24"/>
          <w:szCs w:val="28"/>
        </w:rPr>
        <w:t>摆脱</w:t>
      </w:r>
      <w:r w:rsidR="00333783">
        <w:rPr>
          <w:rFonts w:ascii="Times New Roman" w:eastAsia="宋体" w:hAnsi="Times New Roman" w:cs="Times New Roman (正文 CS 字体)" w:hint="eastAsia"/>
          <w:sz w:val="24"/>
          <w:szCs w:val="28"/>
        </w:rPr>
        <w:t>这种</w:t>
      </w:r>
      <w:r w:rsidR="00E305AA">
        <w:rPr>
          <w:rFonts w:ascii="Times New Roman" w:eastAsia="宋体" w:hAnsi="Times New Roman" w:cs="Times New Roman (正文 CS 字体)" w:hint="eastAsia"/>
          <w:sz w:val="24"/>
          <w:szCs w:val="28"/>
        </w:rPr>
        <w:t>困境，</w:t>
      </w:r>
      <w:r w:rsidR="00EE6A42">
        <w:rPr>
          <w:rFonts w:ascii="Times New Roman" w:eastAsia="宋体" w:hAnsi="Times New Roman" w:cs="Times New Roman (正文 CS 字体)" w:hint="eastAsia"/>
          <w:sz w:val="24"/>
          <w:szCs w:val="28"/>
        </w:rPr>
        <w:t>并没有违背《反垄断法》</w:t>
      </w:r>
      <w:r w:rsidR="00F64062">
        <w:rPr>
          <w:rFonts w:ascii="Times New Roman" w:eastAsia="宋体" w:hAnsi="Times New Roman" w:cs="Times New Roman (正文 CS 字体)" w:hint="eastAsia"/>
          <w:sz w:val="24"/>
          <w:szCs w:val="28"/>
        </w:rPr>
        <w:t>保护市场竞争秩序的立法目标</w:t>
      </w:r>
      <w:r w:rsidR="00C36D01">
        <w:rPr>
          <w:rFonts w:ascii="Times New Roman" w:eastAsia="宋体" w:hAnsi="Times New Roman" w:cs="Times New Roman (正文 CS 字体)" w:hint="eastAsia"/>
          <w:sz w:val="24"/>
          <w:szCs w:val="28"/>
        </w:rPr>
        <w:t>。</w:t>
      </w:r>
    </w:p>
    <w:p w14:paraId="282AE2F8" w14:textId="0BD862BD" w:rsidR="003E7CC7" w:rsidRDefault="001063C0" w:rsidP="00070245">
      <w:pPr>
        <w:spacing w:after="0" w:line="300" w:lineRule="auto"/>
        <w:ind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第二，</w:t>
      </w:r>
      <w:r w:rsidR="003254E0">
        <w:rPr>
          <w:rFonts w:ascii="Times New Roman" w:eastAsia="宋体" w:hAnsi="Times New Roman" w:cs="Times New Roman (正文 CS 字体)" w:hint="eastAsia"/>
          <w:sz w:val="24"/>
          <w:szCs w:val="28"/>
        </w:rPr>
        <w:t>此种情形下，</w:t>
      </w:r>
      <w:r w:rsidR="00F24349">
        <w:rPr>
          <w:rFonts w:ascii="Times New Roman" w:eastAsia="宋体" w:hAnsi="Times New Roman" w:cs="Times New Roman (正文 CS 字体)" w:hint="eastAsia"/>
          <w:sz w:val="24"/>
          <w:szCs w:val="28"/>
        </w:rPr>
        <w:t>原告</w:t>
      </w:r>
      <w:r>
        <w:rPr>
          <w:rFonts w:ascii="Times New Roman" w:eastAsia="宋体" w:hAnsi="Times New Roman" w:cs="Times New Roman (正文 CS 字体)" w:hint="eastAsia"/>
          <w:sz w:val="24"/>
          <w:szCs w:val="28"/>
        </w:rPr>
        <w:t>也并不会</w:t>
      </w:r>
      <w:r w:rsidR="00F24349">
        <w:rPr>
          <w:rFonts w:ascii="Times New Roman" w:eastAsia="宋体" w:hAnsi="Times New Roman" w:cs="Times New Roman (正文 CS 字体)" w:hint="eastAsia"/>
          <w:sz w:val="24"/>
          <w:szCs w:val="28"/>
        </w:rPr>
        <w:t>因此</w:t>
      </w:r>
      <w:r w:rsidR="00E14AF3">
        <w:rPr>
          <w:rFonts w:ascii="Times New Roman" w:eastAsia="宋体" w:hAnsi="Times New Roman" w:cs="Times New Roman (正文 CS 字体)" w:hint="eastAsia"/>
          <w:sz w:val="24"/>
          <w:szCs w:val="28"/>
        </w:rPr>
        <w:t>获得</w:t>
      </w:r>
      <w:r w:rsidR="00BA72FA">
        <w:rPr>
          <w:rFonts w:ascii="Times New Roman" w:eastAsia="宋体" w:hAnsi="Times New Roman" w:cs="Times New Roman (正文 CS 字体)" w:hint="eastAsia"/>
          <w:sz w:val="24"/>
          <w:szCs w:val="28"/>
        </w:rPr>
        <w:t>获得不正当利益</w:t>
      </w:r>
      <w:r>
        <w:rPr>
          <w:rFonts w:ascii="Times New Roman" w:eastAsia="宋体" w:hAnsi="Times New Roman" w:cs="Times New Roman (正文 CS 字体)" w:hint="eastAsia"/>
          <w:sz w:val="24"/>
          <w:szCs w:val="28"/>
        </w:rPr>
        <w:t>。</w:t>
      </w:r>
      <w:r w:rsidR="00933161">
        <w:rPr>
          <w:rFonts w:ascii="Times New Roman" w:eastAsia="宋体" w:hAnsi="Times New Roman" w:cs="Times New Roman (正文 CS 字体)" w:hint="eastAsia"/>
          <w:sz w:val="24"/>
          <w:szCs w:val="28"/>
        </w:rPr>
        <w:t>在“砖瓦协会案”中，法院</w:t>
      </w:r>
      <w:r w:rsidR="00417736">
        <w:rPr>
          <w:rFonts w:ascii="Times New Roman" w:eastAsia="宋体" w:hAnsi="Times New Roman" w:cs="Times New Roman (正文 CS 字体)" w:hint="eastAsia"/>
          <w:sz w:val="24"/>
          <w:szCs w:val="28"/>
        </w:rPr>
        <w:t>主张</w:t>
      </w:r>
      <w:r w:rsidR="00650C3D">
        <w:rPr>
          <w:rFonts w:ascii="Times New Roman" w:eastAsia="宋体" w:hAnsi="Times New Roman" w:cs="Times New Roman (正文 CS 字体)" w:hint="eastAsia"/>
          <w:sz w:val="24"/>
          <w:szCs w:val="28"/>
        </w:rPr>
        <w:t>“</w:t>
      </w:r>
      <w:r w:rsidR="0093593A">
        <w:rPr>
          <w:rFonts w:ascii="Times New Roman" w:eastAsia="宋体" w:hAnsi="Times New Roman" w:cs="Times New Roman (正文 CS 字体)" w:hint="eastAsia"/>
          <w:sz w:val="24"/>
          <w:szCs w:val="28"/>
        </w:rPr>
        <w:t>原告是</w:t>
      </w:r>
      <w:r w:rsidR="0093593A" w:rsidRPr="0093593A">
        <w:rPr>
          <w:rFonts w:ascii="Times New Roman" w:eastAsia="宋体" w:hAnsi="Times New Roman" w:cs="Times New Roman (正文 CS 字体)"/>
          <w:sz w:val="24"/>
          <w:szCs w:val="28"/>
        </w:rPr>
        <w:t>垄断行为的实施者，其主张损害赔偿，实质上是要求瓜分垄断利益</w:t>
      </w:r>
      <w:r w:rsidR="00933161">
        <w:rPr>
          <w:rFonts w:ascii="Times New Roman" w:eastAsia="宋体" w:hAnsi="Times New Roman" w:cs="Times New Roman (正文 CS 字体)" w:hint="eastAsia"/>
          <w:sz w:val="24"/>
          <w:szCs w:val="28"/>
        </w:rPr>
        <w:t>”</w:t>
      </w:r>
      <w:r w:rsidR="005B6B28">
        <w:rPr>
          <w:rFonts w:ascii="Times New Roman" w:eastAsia="宋体" w:hAnsi="Times New Roman" w:cs="Times New Roman (正文 CS 字体)" w:hint="eastAsia"/>
          <w:sz w:val="24"/>
          <w:szCs w:val="28"/>
        </w:rPr>
        <w:t>，认为支持原告的诉讼请求</w:t>
      </w:r>
      <w:r w:rsidR="00C07CDE">
        <w:rPr>
          <w:rFonts w:ascii="Times New Roman" w:eastAsia="宋体" w:hAnsi="Times New Roman" w:cs="Times New Roman (正文 CS 字体)" w:hint="eastAsia"/>
          <w:sz w:val="24"/>
          <w:szCs w:val="28"/>
        </w:rPr>
        <w:t>会使其获得不正当利益</w:t>
      </w:r>
      <w:r w:rsidR="0093593A">
        <w:rPr>
          <w:rFonts w:ascii="Times New Roman" w:eastAsia="宋体" w:hAnsi="Times New Roman" w:cs="Times New Roman (正文 CS 字体)" w:hint="eastAsia"/>
          <w:sz w:val="24"/>
          <w:szCs w:val="28"/>
        </w:rPr>
        <w:t>。</w:t>
      </w:r>
      <w:r w:rsidR="00AC4C13">
        <w:rPr>
          <w:rFonts w:ascii="Times New Roman" w:eastAsia="宋体" w:hAnsi="Times New Roman" w:cs="Times New Roman (正文 CS 字体)" w:hint="eastAsia"/>
          <w:sz w:val="24"/>
          <w:szCs w:val="28"/>
        </w:rPr>
        <w:t>虽然法院作出</w:t>
      </w:r>
      <w:r w:rsidR="006F419F">
        <w:rPr>
          <w:rFonts w:ascii="Times New Roman" w:eastAsia="宋体" w:hAnsi="Times New Roman" w:cs="Times New Roman (正文 CS 字体)" w:hint="eastAsia"/>
          <w:sz w:val="24"/>
          <w:szCs w:val="28"/>
        </w:rPr>
        <w:t>了</w:t>
      </w:r>
      <w:r w:rsidR="00AC4C13">
        <w:rPr>
          <w:rFonts w:ascii="Times New Roman" w:eastAsia="宋体" w:hAnsi="Times New Roman" w:cs="Times New Roman (正文 CS 字体)" w:hint="eastAsia"/>
          <w:sz w:val="24"/>
          <w:szCs w:val="28"/>
        </w:rPr>
        <w:t>这一判断，</w:t>
      </w:r>
      <w:r w:rsidR="002A5D5C">
        <w:rPr>
          <w:rFonts w:ascii="Times New Roman" w:eastAsia="宋体" w:hAnsi="Times New Roman" w:cs="Times New Roman (正文 CS 字体)" w:hint="eastAsia"/>
          <w:sz w:val="24"/>
          <w:szCs w:val="28"/>
        </w:rPr>
        <w:t>但</w:t>
      </w:r>
      <w:r w:rsidR="00FB1EAB">
        <w:rPr>
          <w:rFonts w:ascii="Times New Roman" w:eastAsia="宋体" w:hAnsi="Times New Roman" w:cs="Times New Roman (正文 CS 字体)" w:hint="eastAsia"/>
          <w:sz w:val="24"/>
          <w:szCs w:val="28"/>
        </w:rPr>
        <w:t>这一判断的作出并</w:t>
      </w:r>
      <w:r w:rsidR="004562D6">
        <w:rPr>
          <w:rFonts w:ascii="Times New Roman" w:eastAsia="宋体" w:hAnsi="Times New Roman" w:cs="Times New Roman (正文 CS 字体)" w:hint="eastAsia"/>
          <w:sz w:val="24"/>
          <w:szCs w:val="28"/>
        </w:rPr>
        <w:t>不是</w:t>
      </w:r>
      <w:r w:rsidR="00FB1EAB">
        <w:rPr>
          <w:rFonts w:ascii="Times New Roman" w:eastAsia="宋体" w:hAnsi="Times New Roman" w:cs="Times New Roman (正文 CS 字体)" w:hint="eastAsia"/>
          <w:sz w:val="24"/>
          <w:szCs w:val="28"/>
        </w:rPr>
        <w:t>基于其对</w:t>
      </w:r>
      <w:r w:rsidR="002A5D5C">
        <w:rPr>
          <w:rFonts w:ascii="Times New Roman" w:eastAsia="宋体" w:hAnsi="Times New Roman" w:cs="Times New Roman (正文 CS 字体)" w:hint="eastAsia"/>
          <w:sz w:val="24"/>
          <w:szCs w:val="28"/>
        </w:rPr>
        <w:t>原被告双方的</w:t>
      </w:r>
      <w:r w:rsidR="0058717C">
        <w:rPr>
          <w:rFonts w:ascii="Times New Roman" w:eastAsia="宋体" w:hAnsi="Times New Roman" w:cs="Times New Roman (正文 CS 字体)" w:hint="eastAsia"/>
          <w:sz w:val="24"/>
          <w:szCs w:val="28"/>
        </w:rPr>
        <w:t>利益状态</w:t>
      </w:r>
      <w:r w:rsidR="00FB1EAB">
        <w:rPr>
          <w:rFonts w:ascii="Times New Roman" w:eastAsia="宋体" w:hAnsi="Times New Roman" w:cs="Times New Roman (正文 CS 字体)" w:hint="eastAsia"/>
          <w:sz w:val="24"/>
          <w:szCs w:val="28"/>
        </w:rPr>
        <w:t>考察</w:t>
      </w:r>
      <w:r w:rsidR="007D1B12">
        <w:rPr>
          <w:rFonts w:ascii="Times New Roman" w:eastAsia="宋体" w:hAnsi="Times New Roman" w:cs="Times New Roman (正文 CS 字体)" w:hint="eastAsia"/>
          <w:sz w:val="24"/>
          <w:szCs w:val="28"/>
        </w:rPr>
        <w:t>。</w:t>
      </w:r>
      <w:r w:rsidR="007F2735">
        <w:rPr>
          <w:rFonts w:ascii="Times New Roman" w:eastAsia="宋体" w:hAnsi="Times New Roman" w:cs="Times New Roman (正文 CS 字体)" w:hint="eastAsia"/>
          <w:sz w:val="24"/>
          <w:szCs w:val="28"/>
        </w:rPr>
        <w:t>原告作为利益受损的一方请求损害赔偿，</w:t>
      </w:r>
      <w:r w:rsidR="00156616">
        <w:rPr>
          <w:rFonts w:ascii="Times New Roman" w:eastAsia="宋体" w:hAnsi="Times New Roman" w:cs="Times New Roman (正文 CS 字体)" w:hint="eastAsia"/>
          <w:sz w:val="24"/>
          <w:szCs w:val="28"/>
        </w:rPr>
        <w:t>其目的并不在于获得垄断利益。</w:t>
      </w:r>
      <w:r w:rsidR="00C5210A">
        <w:rPr>
          <w:rFonts w:ascii="Times New Roman" w:eastAsia="宋体" w:hAnsi="Times New Roman" w:cs="Times New Roman (正文 CS 字体)" w:hint="eastAsia"/>
          <w:sz w:val="24"/>
          <w:szCs w:val="28"/>
        </w:rPr>
        <w:t>应当注意到，允许</w:t>
      </w:r>
      <w:r w:rsidR="009B3E00">
        <w:rPr>
          <w:rFonts w:ascii="Times New Roman" w:eastAsia="宋体" w:hAnsi="Times New Roman" w:cs="Times New Roman (正文 CS 字体)" w:hint="eastAsia"/>
          <w:sz w:val="24"/>
          <w:szCs w:val="28"/>
        </w:rPr>
        <w:t>符合条件的</w:t>
      </w:r>
      <w:r w:rsidR="00C5210A">
        <w:rPr>
          <w:rFonts w:ascii="Times New Roman" w:eastAsia="宋体" w:hAnsi="Times New Roman" w:cs="Times New Roman (正文 CS 字体)" w:hint="eastAsia"/>
          <w:sz w:val="24"/>
          <w:szCs w:val="28"/>
        </w:rPr>
        <w:t>垄断协议参与者请求损害赔偿</w:t>
      </w:r>
      <w:r w:rsidR="00BC761B">
        <w:rPr>
          <w:rFonts w:ascii="Times New Roman" w:eastAsia="宋体" w:hAnsi="Times New Roman" w:cs="Times New Roman (正文 CS 字体)" w:hint="eastAsia"/>
          <w:sz w:val="24"/>
          <w:szCs w:val="28"/>
        </w:rPr>
        <w:t>并不是</w:t>
      </w:r>
      <w:r w:rsidR="00C5210A">
        <w:rPr>
          <w:rFonts w:ascii="Times New Roman" w:eastAsia="宋体" w:hAnsi="Times New Roman" w:cs="Times New Roman (正文 CS 字体)" w:hint="eastAsia"/>
          <w:sz w:val="24"/>
          <w:szCs w:val="28"/>
        </w:rPr>
        <w:t>出于</w:t>
      </w:r>
      <w:r w:rsidR="00BC761B">
        <w:rPr>
          <w:rFonts w:ascii="Times New Roman" w:eastAsia="宋体" w:hAnsi="Times New Roman" w:cs="Times New Roman (正文 CS 字体)" w:hint="eastAsia"/>
          <w:sz w:val="24"/>
          <w:szCs w:val="28"/>
        </w:rPr>
        <w:t>奖励</w:t>
      </w:r>
      <w:r w:rsidR="00C5210A">
        <w:rPr>
          <w:rFonts w:ascii="Times New Roman" w:eastAsia="宋体" w:hAnsi="Times New Roman" w:cs="Times New Roman (正文 CS 字体)" w:hint="eastAsia"/>
          <w:sz w:val="24"/>
          <w:szCs w:val="28"/>
        </w:rPr>
        <w:t>垄断行为</w:t>
      </w:r>
      <w:r w:rsidR="00EC46BB">
        <w:rPr>
          <w:rFonts w:ascii="Times New Roman" w:eastAsia="宋体" w:hAnsi="Times New Roman" w:cs="Times New Roman (正文 CS 字体)" w:hint="eastAsia"/>
          <w:sz w:val="24"/>
          <w:szCs w:val="28"/>
        </w:rPr>
        <w:t>，事实上也没有这样的效果，而是</w:t>
      </w:r>
      <w:r w:rsidR="009F5BD2">
        <w:rPr>
          <w:rFonts w:ascii="Times New Roman" w:eastAsia="宋体" w:hAnsi="Times New Roman" w:cs="Times New Roman (正文 CS 字体)" w:hint="eastAsia"/>
          <w:sz w:val="24"/>
          <w:szCs w:val="28"/>
        </w:rPr>
        <w:t>为了</w:t>
      </w:r>
      <w:r w:rsidR="000E5633">
        <w:rPr>
          <w:rFonts w:ascii="Times New Roman" w:eastAsia="宋体" w:hAnsi="Times New Roman" w:cs="Times New Roman (正文 CS 字体)" w:hint="eastAsia"/>
          <w:sz w:val="24"/>
          <w:szCs w:val="28"/>
        </w:rPr>
        <w:t>赔偿</w:t>
      </w:r>
      <w:r w:rsidR="009B3E00">
        <w:rPr>
          <w:rFonts w:ascii="Times New Roman" w:eastAsia="宋体" w:hAnsi="Times New Roman" w:cs="Times New Roman (正文 CS 字体)" w:hint="eastAsia"/>
          <w:sz w:val="24"/>
          <w:szCs w:val="28"/>
        </w:rPr>
        <w:t>被告</w:t>
      </w:r>
      <w:r w:rsidR="0086505A">
        <w:rPr>
          <w:rFonts w:ascii="Times New Roman" w:eastAsia="宋体" w:hAnsi="Times New Roman" w:cs="Times New Roman (正文 CS 字体)" w:hint="eastAsia"/>
          <w:sz w:val="24"/>
          <w:szCs w:val="28"/>
        </w:rPr>
        <w:t>垄断</w:t>
      </w:r>
      <w:r w:rsidR="00946704">
        <w:rPr>
          <w:rFonts w:ascii="Times New Roman" w:eastAsia="宋体" w:hAnsi="Times New Roman" w:cs="Times New Roman (正文 CS 字体)" w:hint="eastAsia"/>
          <w:sz w:val="24"/>
          <w:szCs w:val="28"/>
        </w:rPr>
        <w:t>行为</w:t>
      </w:r>
      <w:r w:rsidR="0086505A">
        <w:rPr>
          <w:rFonts w:ascii="Times New Roman" w:eastAsia="宋体" w:hAnsi="Times New Roman" w:cs="Times New Roman (正文 CS 字体)" w:hint="eastAsia"/>
          <w:sz w:val="24"/>
          <w:szCs w:val="28"/>
        </w:rPr>
        <w:t>带来的</w:t>
      </w:r>
      <w:r w:rsidR="004A7CE5">
        <w:rPr>
          <w:rFonts w:ascii="Times New Roman" w:eastAsia="宋体" w:hAnsi="Times New Roman" w:cs="Times New Roman (正文 CS 字体)" w:hint="eastAsia"/>
          <w:sz w:val="24"/>
          <w:szCs w:val="28"/>
        </w:rPr>
        <w:t>损失</w:t>
      </w:r>
      <w:r w:rsidR="00EF713F">
        <w:rPr>
          <w:rFonts w:ascii="Times New Roman" w:eastAsia="宋体" w:hAnsi="Times New Roman" w:cs="Times New Roman (正文 CS 字体)" w:hint="eastAsia"/>
          <w:sz w:val="24"/>
          <w:szCs w:val="28"/>
        </w:rPr>
        <w:t>，提起诉讼的原告并不会因此获得额外的利益</w:t>
      </w:r>
      <w:r w:rsidR="003045D5">
        <w:rPr>
          <w:rFonts w:ascii="Times New Roman" w:eastAsia="宋体" w:hAnsi="Times New Roman" w:cs="Times New Roman (正文 CS 字体)" w:hint="eastAsia"/>
          <w:sz w:val="24"/>
          <w:szCs w:val="28"/>
        </w:rPr>
        <w:t>。</w:t>
      </w:r>
      <w:r w:rsidR="00D214A9">
        <w:rPr>
          <w:rFonts w:ascii="Times New Roman" w:eastAsia="宋体" w:hAnsi="Times New Roman" w:cs="Times New Roman (正文 CS 字体)" w:hint="eastAsia"/>
          <w:sz w:val="24"/>
          <w:szCs w:val="28"/>
        </w:rPr>
        <w:t>法院</w:t>
      </w:r>
      <w:r w:rsidR="00156C8B">
        <w:rPr>
          <w:rFonts w:ascii="Times New Roman" w:eastAsia="宋体" w:hAnsi="Times New Roman" w:cs="Times New Roman (正文 CS 字体)" w:hint="eastAsia"/>
          <w:sz w:val="24"/>
          <w:szCs w:val="28"/>
        </w:rPr>
        <w:t>不支持原告的诉讼请求</w:t>
      </w:r>
      <w:r w:rsidR="00E424DC">
        <w:rPr>
          <w:rFonts w:ascii="Times New Roman" w:eastAsia="宋体" w:hAnsi="Times New Roman" w:cs="Times New Roman (正文 CS 字体)" w:hint="eastAsia"/>
          <w:sz w:val="24"/>
          <w:szCs w:val="28"/>
        </w:rPr>
        <w:t>反而为</w:t>
      </w:r>
      <w:r w:rsidR="00077539">
        <w:rPr>
          <w:rFonts w:ascii="Times New Roman" w:eastAsia="宋体" w:hAnsi="Times New Roman" w:cs="Times New Roman (正文 CS 字体)" w:hint="eastAsia"/>
          <w:sz w:val="24"/>
          <w:szCs w:val="28"/>
        </w:rPr>
        <w:t>被告</w:t>
      </w:r>
      <w:r w:rsidR="00081928">
        <w:rPr>
          <w:rFonts w:ascii="Times New Roman" w:eastAsia="宋体" w:hAnsi="Times New Roman" w:cs="Times New Roman (正文 CS 字体)" w:hint="eastAsia"/>
          <w:sz w:val="24"/>
          <w:szCs w:val="28"/>
        </w:rPr>
        <w:t>保留了不正当利益。</w:t>
      </w:r>
      <w:r w:rsidR="00355C15">
        <w:rPr>
          <w:rFonts w:ascii="Times New Roman" w:eastAsia="宋体" w:hAnsi="Times New Roman" w:cs="Times New Roman (正文 CS 字体)" w:hint="eastAsia"/>
          <w:sz w:val="24"/>
          <w:szCs w:val="28"/>
        </w:rPr>
        <w:t>对比行政处罚数额</w:t>
      </w:r>
      <w:r w:rsidR="00FF10E6">
        <w:rPr>
          <w:rFonts w:ascii="Times New Roman" w:eastAsia="宋体" w:hAnsi="Times New Roman" w:cs="Times New Roman (正文 CS 字体)" w:hint="eastAsia"/>
          <w:sz w:val="24"/>
          <w:szCs w:val="28"/>
        </w:rPr>
        <w:t>与砖瓦协会</w:t>
      </w:r>
      <w:r w:rsidR="009F536B">
        <w:rPr>
          <w:rFonts w:ascii="Times New Roman" w:eastAsia="宋体" w:hAnsi="Times New Roman" w:cs="Times New Roman (正文 CS 字体)" w:hint="eastAsia"/>
          <w:sz w:val="24"/>
          <w:szCs w:val="28"/>
        </w:rPr>
        <w:t>实施垄断协议</w:t>
      </w:r>
      <w:r w:rsidR="00FF10E6">
        <w:rPr>
          <w:rFonts w:ascii="Times New Roman" w:eastAsia="宋体" w:hAnsi="Times New Roman" w:cs="Times New Roman (正文 CS 字体)" w:hint="eastAsia"/>
          <w:sz w:val="24"/>
          <w:szCs w:val="28"/>
        </w:rPr>
        <w:t>的总</w:t>
      </w:r>
      <w:r w:rsidR="003544BC">
        <w:rPr>
          <w:rFonts w:ascii="Times New Roman" w:eastAsia="宋体" w:hAnsi="Times New Roman" w:cs="Times New Roman (正文 CS 字体)" w:hint="eastAsia"/>
          <w:sz w:val="24"/>
          <w:szCs w:val="28"/>
        </w:rPr>
        <w:t>获益数额，</w:t>
      </w:r>
      <w:r w:rsidR="00714212">
        <w:rPr>
          <w:rFonts w:ascii="Times New Roman" w:eastAsia="宋体" w:hAnsi="Times New Roman" w:cs="Times New Roman (正文 CS 字体)" w:hint="eastAsia"/>
          <w:sz w:val="24"/>
          <w:szCs w:val="28"/>
        </w:rPr>
        <w:t>事实上</w:t>
      </w:r>
      <w:r w:rsidR="003544BC">
        <w:rPr>
          <w:rFonts w:ascii="Times New Roman" w:eastAsia="宋体" w:hAnsi="Times New Roman" w:cs="Times New Roman (正文 CS 字体)" w:hint="eastAsia"/>
          <w:sz w:val="24"/>
          <w:szCs w:val="28"/>
        </w:rPr>
        <w:t>在行政处罚后，垄断利益</w:t>
      </w:r>
      <w:r w:rsidR="00EF630E">
        <w:rPr>
          <w:rFonts w:ascii="Times New Roman" w:eastAsia="宋体" w:hAnsi="Times New Roman" w:cs="Times New Roman (正文 CS 字体)" w:hint="eastAsia"/>
          <w:sz w:val="24"/>
          <w:szCs w:val="28"/>
        </w:rPr>
        <w:t>依旧留存在砖瓦协会</w:t>
      </w:r>
      <w:r w:rsidR="000A462D">
        <w:rPr>
          <w:rFonts w:ascii="Times New Roman" w:eastAsia="宋体" w:hAnsi="Times New Roman" w:cs="Times New Roman (正文 CS 字体)" w:hint="eastAsia"/>
          <w:sz w:val="24"/>
          <w:szCs w:val="28"/>
        </w:rPr>
        <w:t>及主要</w:t>
      </w:r>
      <w:r w:rsidR="006B2AA8">
        <w:rPr>
          <w:rFonts w:ascii="Times New Roman" w:eastAsia="宋体" w:hAnsi="Times New Roman" w:cs="Times New Roman (正文 CS 字体)" w:hint="eastAsia"/>
          <w:sz w:val="24"/>
          <w:szCs w:val="28"/>
        </w:rPr>
        <w:t>控制</w:t>
      </w:r>
      <w:r w:rsidR="000A462D">
        <w:rPr>
          <w:rFonts w:ascii="Times New Roman" w:eastAsia="宋体" w:hAnsi="Times New Roman" w:cs="Times New Roman (正文 CS 字体)" w:hint="eastAsia"/>
          <w:sz w:val="24"/>
          <w:szCs w:val="28"/>
        </w:rPr>
        <w:t>者</w:t>
      </w:r>
      <w:r w:rsidR="00EF630E">
        <w:rPr>
          <w:rFonts w:ascii="Times New Roman" w:eastAsia="宋体" w:hAnsi="Times New Roman" w:cs="Times New Roman (正文 CS 字体)" w:hint="eastAsia"/>
          <w:sz w:val="24"/>
          <w:szCs w:val="28"/>
        </w:rPr>
        <w:t>手中</w:t>
      </w:r>
      <w:r w:rsidR="0077007A">
        <w:rPr>
          <w:rFonts w:ascii="Times New Roman" w:eastAsia="宋体" w:hAnsi="Times New Roman" w:cs="Times New Roman (正文 CS 字体)" w:hint="eastAsia"/>
          <w:sz w:val="24"/>
          <w:szCs w:val="28"/>
        </w:rPr>
        <w:t>。</w:t>
      </w:r>
      <w:r w:rsidR="00947319">
        <w:rPr>
          <w:rStyle w:val="af0"/>
          <w:rFonts w:ascii="Times New Roman" w:eastAsia="宋体" w:hAnsi="Times New Roman" w:cs="Times New Roman (正文 CS 字体)"/>
          <w:sz w:val="24"/>
          <w:szCs w:val="28"/>
        </w:rPr>
        <w:footnoteReference w:id="26"/>
      </w:r>
      <w:r w:rsidR="00A37D7F">
        <w:rPr>
          <w:rFonts w:ascii="Times New Roman" w:eastAsia="宋体" w:hAnsi="Times New Roman" w:cs="Times New Roman (正文 CS 字体)"/>
          <w:sz w:val="24"/>
          <w:szCs w:val="28"/>
        </w:rPr>
        <w:t xml:space="preserve"> </w:t>
      </w:r>
      <w:r w:rsidR="004500E8">
        <w:rPr>
          <w:rFonts w:ascii="Times New Roman" w:eastAsia="宋体" w:hAnsi="Times New Roman" w:cs="Times New Roman (正文 CS 字体)" w:hint="eastAsia"/>
          <w:sz w:val="24"/>
          <w:szCs w:val="28"/>
        </w:rPr>
        <w:t>法院将原告请求损害赔偿的行为认定为瓜分“垄断利益”而否定其诉求，却没有</w:t>
      </w:r>
      <w:r w:rsidR="00956234">
        <w:rPr>
          <w:rFonts w:ascii="Times New Roman" w:eastAsia="宋体" w:hAnsi="Times New Roman" w:cs="Times New Roman (正文 CS 字体)" w:hint="eastAsia"/>
          <w:sz w:val="24"/>
          <w:szCs w:val="28"/>
        </w:rPr>
        <w:t>释明</w:t>
      </w:r>
      <w:r w:rsidR="004500E8">
        <w:rPr>
          <w:rFonts w:ascii="Times New Roman" w:eastAsia="宋体" w:hAnsi="Times New Roman" w:cs="Times New Roman (正文 CS 字体)" w:hint="eastAsia"/>
          <w:sz w:val="24"/>
          <w:szCs w:val="28"/>
        </w:rPr>
        <w:t>被告留存这些“垄断利益”的正当性何在。</w:t>
      </w:r>
      <w:r w:rsidR="009D25BF">
        <w:rPr>
          <w:rFonts w:ascii="Times New Roman" w:eastAsia="宋体" w:hAnsi="Times New Roman" w:cs="Times New Roman (正文 CS 字体)" w:hint="eastAsia"/>
          <w:sz w:val="24"/>
          <w:szCs w:val="28"/>
        </w:rPr>
        <w:t>反垄断</w:t>
      </w:r>
      <w:r w:rsidR="003F798A">
        <w:rPr>
          <w:rFonts w:ascii="Times New Roman" w:eastAsia="宋体" w:hAnsi="Times New Roman" w:cs="Times New Roman (正文 CS 字体)" w:hint="eastAsia"/>
          <w:sz w:val="24"/>
          <w:szCs w:val="28"/>
        </w:rPr>
        <w:t>行政处罚</w:t>
      </w:r>
      <w:r w:rsidR="00DC4902">
        <w:rPr>
          <w:rFonts w:ascii="Times New Roman" w:eastAsia="宋体" w:hAnsi="Times New Roman" w:cs="Times New Roman (正文 CS 字体)" w:hint="eastAsia"/>
          <w:sz w:val="24"/>
          <w:szCs w:val="28"/>
        </w:rPr>
        <w:t>一直存在</w:t>
      </w:r>
      <w:r w:rsidR="009D25BF">
        <w:rPr>
          <w:rFonts w:ascii="Times New Roman" w:eastAsia="宋体" w:hAnsi="Times New Roman" w:cs="Times New Roman (正文 CS 字体)" w:hint="eastAsia"/>
          <w:sz w:val="24"/>
          <w:szCs w:val="28"/>
        </w:rPr>
        <w:t>威慑力不足</w:t>
      </w:r>
      <w:r w:rsidR="00DC4902">
        <w:rPr>
          <w:rFonts w:ascii="Times New Roman" w:eastAsia="宋体" w:hAnsi="Times New Roman" w:cs="Times New Roman (正文 CS 字体)" w:hint="eastAsia"/>
          <w:sz w:val="24"/>
          <w:szCs w:val="28"/>
        </w:rPr>
        <w:t>的问题</w:t>
      </w:r>
      <w:r w:rsidR="009D25BF">
        <w:rPr>
          <w:rFonts w:ascii="Times New Roman" w:eastAsia="宋体" w:hAnsi="Times New Roman" w:cs="Times New Roman (正文 CS 字体)" w:hint="eastAsia"/>
          <w:sz w:val="24"/>
          <w:szCs w:val="28"/>
        </w:rPr>
        <w:t>，</w:t>
      </w:r>
      <w:r w:rsidR="008E496C">
        <w:rPr>
          <w:rStyle w:val="af0"/>
          <w:rFonts w:ascii="Times New Roman" w:eastAsia="宋体" w:hAnsi="Times New Roman" w:cs="Times New Roman (正文 CS 字体)" w:hint="eastAsia"/>
          <w:sz w:val="24"/>
          <w:szCs w:val="28"/>
        </w:rPr>
        <w:footnoteReference w:id="27"/>
      </w:r>
      <w:r w:rsidR="00414593">
        <w:rPr>
          <w:rFonts w:ascii="Times New Roman" w:eastAsia="宋体" w:hAnsi="Times New Roman" w:cs="Times New Roman (正文 CS 字体)" w:hint="eastAsia"/>
          <w:sz w:val="24"/>
          <w:szCs w:val="28"/>
        </w:rPr>
        <w:t>加之</w:t>
      </w:r>
      <w:r w:rsidR="003F798A">
        <w:rPr>
          <w:rFonts w:ascii="Times New Roman" w:eastAsia="宋体" w:hAnsi="Times New Roman" w:cs="Times New Roman (正文 CS 字体)" w:hint="eastAsia"/>
          <w:sz w:val="24"/>
          <w:szCs w:val="28"/>
        </w:rPr>
        <w:t>反垄断民事诉讼发育迟缓，</w:t>
      </w:r>
      <w:r w:rsidR="007A7D58">
        <w:rPr>
          <w:rFonts w:ascii="Times New Roman" w:eastAsia="宋体" w:hAnsi="Times New Roman" w:cs="Times New Roman (正文 CS 字体)" w:hint="eastAsia"/>
          <w:sz w:val="24"/>
          <w:szCs w:val="28"/>
        </w:rPr>
        <w:t>导致</w:t>
      </w:r>
      <w:r w:rsidR="00C54286">
        <w:rPr>
          <w:rFonts w:ascii="Times New Roman" w:eastAsia="宋体" w:hAnsi="Times New Roman" w:cs="Times New Roman (正文 CS 字体)" w:hint="eastAsia"/>
          <w:sz w:val="24"/>
          <w:szCs w:val="28"/>
        </w:rPr>
        <w:t>了</w:t>
      </w:r>
      <w:r w:rsidR="009D25BF">
        <w:rPr>
          <w:rFonts w:ascii="Times New Roman" w:eastAsia="宋体" w:hAnsi="Times New Roman" w:cs="Times New Roman (正文 CS 字体)" w:hint="eastAsia"/>
          <w:sz w:val="24"/>
          <w:szCs w:val="28"/>
        </w:rPr>
        <w:t>整体制度架构</w:t>
      </w:r>
      <w:r w:rsidR="007A7D58">
        <w:rPr>
          <w:rFonts w:ascii="Times New Roman" w:eastAsia="宋体" w:hAnsi="Times New Roman" w:cs="Times New Roman (正文 CS 字体)" w:hint="eastAsia"/>
          <w:sz w:val="24"/>
          <w:szCs w:val="28"/>
        </w:rPr>
        <w:t>上的</w:t>
      </w:r>
      <w:r w:rsidR="009D25BF">
        <w:rPr>
          <w:rFonts w:ascii="Times New Roman" w:eastAsia="宋体" w:hAnsi="Times New Roman" w:cs="Times New Roman (正文 CS 字体)" w:hint="eastAsia"/>
          <w:sz w:val="24"/>
          <w:szCs w:val="28"/>
        </w:rPr>
        <w:t>不法利益剥夺失衡。</w:t>
      </w:r>
      <w:r w:rsidR="008474FC">
        <w:rPr>
          <w:rFonts w:ascii="Times New Roman" w:eastAsia="宋体" w:hAnsi="Times New Roman" w:cs="Times New Roman (正文 CS 字体)" w:hint="eastAsia"/>
          <w:sz w:val="24"/>
          <w:szCs w:val="28"/>
        </w:rPr>
        <w:t>而</w:t>
      </w:r>
      <w:r w:rsidR="00AC1F03">
        <w:rPr>
          <w:rFonts w:ascii="Times New Roman" w:eastAsia="宋体" w:hAnsi="Times New Roman" w:cs="Times New Roman (正文 CS 字体)" w:hint="eastAsia"/>
          <w:sz w:val="24"/>
          <w:szCs w:val="28"/>
        </w:rPr>
        <w:t>允许符合条件的垄断协议参与</w:t>
      </w:r>
      <w:r w:rsidR="004A37D6">
        <w:rPr>
          <w:rFonts w:ascii="Times New Roman" w:eastAsia="宋体" w:hAnsi="Times New Roman" w:cs="Times New Roman (正文 CS 字体)" w:hint="eastAsia"/>
          <w:sz w:val="24"/>
          <w:szCs w:val="28"/>
        </w:rPr>
        <w:t>者</w:t>
      </w:r>
      <w:r w:rsidR="00AC1F03">
        <w:rPr>
          <w:rFonts w:ascii="Times New Roman" w:eastAsia="宋体" w:hAnsi="Times New Roman" w:cs="Times New Roman (正文 CS 字体)" w:hint="eastAsia"/>
          <w:sz w:val="24"/>
          <w:szCs w:val="28"/>
        </w:rPr>
        <w:t>通过民事诉讼请求损害赔偿</w:t>
      </w:r>
      <w:r w:rsidR="00C54286">
        <w:rPr>
          <w:rFonts w:ascii="Times New Roman" w:eastAsia="宋体" w:hAnsi="Times New Roman" w:cs="Times New Roman (正文 CS 字体)" w:hint="eastAsia"/>
          <w:sz w:val="24"/>
          <w:szCs w:val="28"/>
        </w:rPr>
        <w:t>，催化反垄断民事诉讼</w:t>
      </w:r>
      <w:r w:rsidR="00CB6F27">
        <w:rPr>
          <w:rFonts w:ascii="Times New Roman" w:eastAsia="宋体" w:hAnsi="Times New Roman" w:cs="Times New Roman (正文 CS 字体)" w:hint="eastAsia"/>
          <w:sz w:val="24"/>
          <w:szCs w:val="28"/>
        </w:rPr>
        <w:t>的发展</w:t>
      </w:r>
      <w:r w:rsidR="00AC1F03">
        <w:rPr>
          <w:rFonts w:ascii="Times New Roman" w:eastAsia="宋体" w:hAnsi="Times New Roman" w:cs="Times New Roman (正文 CS 字体)" w:hint="eastAsia"/>
          <w:sz w:val="24"/>
          <w:szCs w:val="28"/>
        </w:rPr>
        <w:t>，</w:t>
      </w:r>
      <w:r w:rsidR="00142E01">
        <w:rPr>
          <w:rFonts w:ascii="Times New Roman" w:eastAsia="宋体" w:hAnsi="Times New Roman" w:cs="Times New Roman (正文 CS 字体)" w:hint="eastAsia"/>
          <w:sz w:val="24"/>
          <w:szCs w:val="28"/>
        </w:rPr>
        <w:t>可以调节</w:t>
      </w:r>
      <w:r w:rsidR="00C51FA1">
        <w:rPr>
          <w:rFonts w:ascii="Times New Roman" w:eastAsia="宋体" w:hAnsi="Times New Roman" w:cs="Times New Roman (正文 CS 字体)" w:hint="eastAsia"/>
          <w:sz w:val="24"/>
          <w:szCs w:val="28"/>
        </w:rPr>
        <w:t>这种</w:t>
      </w:r>
      <w:r w:rsidR="00142E01">
        <w:rPr>
          <w:rFonts w:ascii="Times New Roman" w:eastAsia="宋体" w:hAnsi="Times New Roman" w:cs="Times New Roman (正文 CS 字体)" w:hint="eastAsia"/>
          <w:sz w:val="24"/>
          <w:szCs w:val="28"/>
        </w:rPr>
        <w:t>行政处罚</w:t>
      </w:r>
      <w:r w:rsidR="00B973D8">
        <w:rPr>
          <w:rFonts w:ascii="Times New Roman" w:eastAsia="宋体" w:hAnsi="Times New Roman" w:cs="Times New Roman (正文 CS 字体)" w:hint="eastAsia"/>
          <w:sz w:val="24"/>
          <w:szCs w:val="28"/>
        </w:rPr>
        <w:t>威慑力不足</w:t>
      </w:r>
      <w:r w:rsidR="00CB1049">
        <w:rPr>
          <w:rFonts w:ascii="Times New Roman" w:eastAsia="宋体" w:hAnsi="Times New Roman" w:cs="Times New Roman (正文 CS 字体)" w:hint="eastAsia"/>
          <w:sz w:val="24"/>
          <w:szCs w:val="28"/>
        </w:rPr>
        <w:t>带来的利益失衡</w:t>
      </w:r>
      <w:r w:rsidR="00CE1A8E">
        <w:rPr>
          <w:rFonts w:ascii="Times New Roman" w:eastAsia="宋体" w:hAnsi="Times New Roman" w:cs="Times New Roman (正文 CS 字体)" w:hint="eastAsia"/>
          <w:sz w:val="24"/>
          <w:szCs w:val="28"/>
        </w:rPr>
        <w:t>。</w:t>
      </w:r>
      <w:bookmarkStart w:id="3" w:name="OLE_LINK4"/>
      <w:r w:rsidR="00124D4E">
        <w:rPr>
          <w:rFonts w:ascii="Times New Roman" w:eastAsia="宋体" w:hAnsi="Times New Roman" w:cs="Times New Roman (正文 CS 字体)" w:hint="eastAsia"/>
          <w:sz w:val="24"/>
          <w:szCs w:val="28"/>
        </w:rPr>
        <w:t>由此可见，</w:t>
      </w:r>
      <w:r w:rsidR="00235079">
        <w:rPr>
          <w:rFonts w:ascii="Times New Roman" w:eastAsia="宋体" w:hAnsi="Times New Roman" w:cs="Times New Roman (正文 CS 字体)" w:hint="eastAsia"/>
          <w:sz w:val="24"/>
          <w:szCs w:val="28"/>
        </w:rPr>
        <w:t>对所谓的“垄断利益”进行</w:t>
      </w:r>
      <w:r w:rsidR="002356CB">
        <w:rPr>
          <w:rFonts w:ascii="Times New Roman" w:eastAsia="宋体" w:hAnsi="Times New Roman" w:cs="Times New Roman (正文 CS 字体)" w:hint="eastAsia"/>
          <w:sz w:val="24"/>
          <w:szCs w:val="28"/>
        </w:rPr>
        <w:t>“</w:t>
      </w:r>
      <w:r w:rsidR="00235079">
        <w:rPr>
          <w:rFonts w:ascii="Times New Roman" w:eastAsia="宋体" w:hAnsi="Times New Roman" w:cs="Times New Roman (正文 CS 字体)" w:hint="eastAsia"/>
          <w:sz w:val="24"/>
          <w:szCs w:val="28"/>
        </w:rPr>
        <w:t>瓜</w:t>
      </w:r>
      <w:bookmarkEnd w:id="3"/>
      <w:r w:rsidR="00235079">
        <w:rPr>
          <w:rFonts w:ascii="Times New Roman" w:eastAsia="宋体" w:hAnsi="Times New Roman" w:cs="Times New Roman (正文 CS 字体)" w:hint="eastAsia"/>
          <w:sz w:val="24"/>
          <w:szCs w:val="28"/>
        </w:rPr>
        <w:t>分</w:t>
      </w:r>
      <w:r w:rsidR="002356CB">
        <w:rPr>
          <w:rFonts w:ascii="Times New Roman" w:eastAsia="宋体" w:hAnsi="Times New Roman" w:cs="Times New Roman (正文 CS 字体)" w:hint="eastAsia"/>
          <w:sz w:val="24"/>
          <w:szCs w:val="28"/>
        </w:rPr>
        <w:t>”</w:t>
      </w:r>
      <w:r w:rsidR="003F205B">
        <w:rPr>
          <w:rFonts w:ascii="Times New Roman" w:eastAsia="宋体" w:hAnsi="Times New Roman" w:cs="Times New Roman (正文 CS 字体)" w:hint="eastAsia"/>
          <w:sz w:val="24"/>
          <w:szCs w:val="28"/>
        </w:rPr>
        <w:t>，</w:t>
      </w:r>
      <w:r w:rsidR="00F80086">
        <w:rPr>
          <w:rFonts w:ascii="Times New Roman" w:eastAsia="宋体" w:hAnsi="Times New Roman" w:cs="Times New Roman (正文 CS 字体)" w:hint="eastAsia"/>
          <w:sz w:val="24"/>
          <w:szCs w:val="28"/>
        </w:rPr>
        <w:t>不仅</w:t>
      </w:r>
      <w:r w:rsidR="0082360A">
        <w:rPr>
          <w:rFonts w:ascii="Times New Roman" w:eastAsia="宋体" w:hAnsi="Times New Roman" w:cs="Times New Roman (正文 CS 字体)" w:hint="eastAsia"/>
          <w:sz w:val="24"/>
          <w:szCs w:val="28"/>
        </w:rPr>
        <w:t>可以</w:t>
      </w:r>
      <w:r w:rsidR="00570E58">
        <w:rPr>
          <w:rFonts w:ascii="Times New Roman" w:eastAsia="宋体" w:hAnsi="Times New Roman" w:cs="Times New Roman (正文 CS 字体)" w:hint="eastAsia"/>
          <w:sz w:val="24"/>
          <w:szCs w:val="28"/>
        </w:rPr>
        <w:t>将</w:t>
      </w:r>
      <w:r w:rsidR="00700411">
        <w:rPr>
          <w:rFonts w:ascii="Times New Roman" w:eastAsia="宋体" w:hAnsi="Times New Roman" w:cs="Times New Roman (正文 CS 字体)" w:hint="eastAsia"/>
          <w:sz w:val="24"/>
          <w:szCs w:val="28"/>
        </w:rPr>
        <w:t>原告</w:t>
      </w:r>
      <w:r w:rsidR="00570E58">
        <w:rPr>
          <w:rFonts w:ascii="Times New Roman" w:eastAsia="宋体" w:hAnsi="Times New Roman" w:cs="Times New Roman (正文 CS 字体)" w:hint="eastAsia"/>
          <w:sz w:val="24"/>
          <w:szCs w:val="28"/>
        </w:rPr>
        <w:t>从</w:t>
      </w:r>
      <w:r w:rsidR="00B60237">
        <w:rPr>
          <w:rFonts w:ascii="Times New Roman" w:eastAsia="宋体" w:hAnsi="Times New Roman" w:cs="Times New Roman (正文 CS 字体)" w:hint="eastAsia"/>
          <w:sz w:val="24"/>
          <w:szCs w:val="28"/>
        </w:rPr>
        <w:t>被告的控制</w:t>
      </w:r>
      <w:r w:rsidR="00F859E3">
        <w:rPr>
          <w:rFonts w:ascii="Times New Roman" w:eastAsia="宋体" w:hAnsi="Times New Roman" w:cs="Times New Roman (正文 CS 字体)" w:hint="eastAsia"/>
          <w:sz w:val="24"/>
          <w:szCs w:val="28"/>
        </w:rPr>
        <w:t>状态</w:t>
      </w:r>
      <w:r w:rsidR="00570E58">
        <w:rPr>
          <w:rFonts w:ascii="Times New Roman" w:eastAsia="宋体" w:hAnsi="Times New Roman" w:cs="Times New Roman (正文 CS 字体)" w:hint="eastAsia"/>
          <w:sz w:val="24"/>
          <w:szCs w:val="28"/>
        </w:rPr>
        <w:t>之中解救出来</w:t>
      </w:r>
      <w:r w:rsidR="003F205B">
        <w:rPr>
          <w:rFonts w:ascii="Times New Roman" w:eastAsia="宋体" w:hAnsi="Times New Roman" w:cs="Times New Roman (正文 CS 字体)" w:hint="eastAsia"/>
          <w:sz w:val="24"/>
          <w:szCs w:val="28"/>
        </w:rPr>
        <w:t>，</w:t>
      </w:r>
      <w:r w:rsidR="0082360A">
        <w:rPr>
          <w:rFonts w:ascii="Times New Roman" w:eastAsia="宋体" w:hAnsi="Times New Roman" w:cs="Times New Roman (正文 CS 字体)" w:hint="eastAsia"/>
          <w:sz w:val="24"/>
          <w:szCs w:val="28"/>
        </w:rPr>
        <w:t>符合条件的原告可以得到应有的赔偿，</w:t>
      </w:r>
      <w:r w:rsidR="00700411">
        <w:rPr>
          <w:rFonts w:ascii="Times New Roman" w:eastAsia="宋体" w:hAnsi="Times New Roman" w:cs="Times New Roman (正文 CS 字体)" w:hint="eastAsia"/>
          <w:sz w:val="24"/>
          <w:szCs w:val="28"/>
        </w:rPr>
        <w:t>在更</w:t>
      </w:r>
      <w:r w:rsidR="00D152B8">
        <w:rPr>
          <w:rFonts w:ascii="Times New Roman" w:eastAsia="宋体" w:hAnsi="Times New Roman" w:cs="Times New Roman (正文 CS 字体)" w:hint="eastAsia"/>
          <w:sz w:val="24"/>
          <w:szCs w:val="28"/>
        </w:rPr>
        <w:t>高</w:t>
      </w:r>
      <w:r w:rsidR="001B0504">
        <w:rPr>
          <w:rFonts w:ascii="Times New Roman" w:eastAsia="宋体" w:hAnsi="Times New Roman" w:cs="Times New Roman (正文 CS 字体)" w:hint="eastAsia"/>
          <w:sz w:val="24"/>
          <w:szCs w:val="28"/>
        </w:rPr>
        <w:t>层次</w:t>
      </w:r>
      <w:r w:rsidR="00700411">
        <w:rPr>
          <w:rFonts w:ascii="Times New Roman" w:eastAsia="宋体" w:hAnsi="Times New Roman" w:cs="Times New Roman (正文 CS 字体)" w:hint="eastAsia"/>
          <w:sz w:val="24"/>
          <w:szCs w:val="28"/>
        </w:rPr>
        <w:t>上</w:t>
      </w:r>
      <w:r w:rsidR="00F80086">
        <w:rPr>
          <w:rFonts w:ascii="Times New Roman" w:eastAsia="宋体" w:hAnsi="Times New Roman" w:cs="Times New Roman (正文 CS 字体)" w:hint="eastAsia"/>
          <w:sz w:val="24"/>
          <w:szCs w:val="28"/>
        </w:rPr>
        <w:t>也</w:t>
      </w:r>
      <w:r w:rsidR="00F14C68">
        <w:rPr>
          <w:rFonts w:ascii="Times New Roman" w:eastAsia="宋体" w:hAnsi="Times New Roman" w:cs="Times New Roman (正文 CS 字体)" w:hint="eastAsia"/>
          <w:sz w:val="24"/>
          <w:szCs w:val="28"/>
        </w:rPr>
        <w:t>能够形成制度合力，</w:t>
      </w:r>
      <w:r w:rsidR="00F859E3">
        <w:rPr>
          <w:rFonts w:ascii="Times New Roman" w:eastAsia="宋体" w:hAnsi="Times New Roman" w:cs="Times New Roman (正文 CS 字体)" w:hint="eastAsia"/>
          <w:sz w:val="24"/>
          <w:szCs w:val="28"/>
        </w:rPr>
        <w:t>实现利益分配的平衡，</w:t>
      </w:r>
      <w:r w:rsidR="006B1DA0">
        <w:rPr>
          <w:rFonts w:ascii="Times New Roman" w:eastAsia="宋体" w:hAnsi="Times New Roman" w:cs="Times New Roman (正文 CS 字体)" w:hint="eastAsia"/>
          <w:sz w:val="24"/>
          <w:szCs w:val="28"/>
        </w:rPr>
        <w:t>在整体上增强规范</w:t>
      </w:r>
      <w:r w:rsidR="00E51F7F">
        <w:rPr>
          <w:rFonts w:ascii="Times New Roman" w:eastAsia="宋体" w:hAnsi="Times New Roman" w:cs="Times New Roman (正文 CS 字体)" w:hint="eastAsia"/>
          <w:sz w:val="24"/>
          <w:szCs w:val="28"/>
        </w:rPr>
        <w:t>威慑力，</w:t>
      </w:r>
      <w:r w:rsidR="003F205B">
        <w:rPr>
          <w:rFonts w:ascii="Times New Roman" w:eastAsia="宋体" w:hAnsi="Times New Roman" w:cs="Times New Roman (正文 CS 字体)" w:hint="eastAsia"/>
          <w:sz w:val="24"/>
          <w:szCs w:val="28"/>
        </w:rPr>
        <w:t>有利于</w:t>
      </w:r>
      <w:r w:rsidR="00AC6F41">
        <w:rPr>
          <w:rFonts w:ascii="Times New Roman" w:eastAsia="宋体" w:hAnsi="Times New Roman" w:cs="Times New Roman (正文 CS 字体)" w:hint="eastAsia"/>
          <w:sz w:val="24"/>
          <w:szCs w:val="28"/>
        </w:rPr>
        <w:t>保护市场竞争秩序</w:t>
      </w:r>
      <w:r w:rsidR="003F205B">
        <w:rPr>
          <w:rFonts w:ascii="Times New Roman" w:eastAsia="宋体" w:hAnsi="Times New Roman" w:cs="Times New Roman (正文 CS 字体)" w:hint="eastAsia"/>
          <w:sz w:val="24"/>
          <w:szCs w:val="28"/>
        </w:rPr>
        <w:t>。</w:t>
      </w:r>
    </w:p>
    <w:p w14:paraId="10BEE8DA" w14:textId="4C4F0CF0" w:rsidR="00B7168E" w:rsidRPr="00A977C0" w:rsidRDefault="009B2E4C" w:rsidP="00B7168E">
      <w:pPr>
        <w:pStyle w:val="a9"/>
        <w:numPr>
          <w:ilvl w:val="0"/>
          <w:numId w:val="7"/>
        </w:numPr>
        <w:rPr>
          <w:rFonts w:ascii="黑体" w:eastAsia="黑体" w:hAnsi="黑体"/>
          <w:sz w:val="28"/>
          <w:szCs w:val="32"/>
        </w:rPr>
      </w:pPr>
      <w:r>
        <w:rPr>
          <w:rFonts w:ascii="黑体" w:eastAsia="黑体" w:hAnsi="黑体" w:hint="eastAsia"/>
          <w:sz w:val="28"/>
          <w:szCs w:val="32"/>
        </w:rPr>
        <w:lastRenderedPageBreak/>
        <w:t>垄断协议参与者求偿</w:t>
      </w:r>
      <w:r w:rsidR="00E80350">
        <w:rPr>
          <w:rFonts w:ascii="黑体" w:eastAsia="黑体" w:hAnsi="黑体" w:hint="eastAsia"/>
          <w:sz w:val="28"/>
          <w:szCs w:val="32"/>
        </w:rPr>
        <w:t>契合</w:t>
      </w:r>
      <w:r w:rsidR="003F7FDA">
        <w:rPr>
          <w:rFonts w:ascii="黑体" w:eastAsia="黑体" w:hAnsi="黑体" w:hint="eastAsia"/>
          <w:sz w:val="28"/>
          <w:szCs w:val="32"/>
        </w:rPr>
        <w:t>民法</w:t>
      </w:r>
      <w:r w:rsidR="003D63F3">
        <w:rPr>
          <w:rFonts w:ascii="黑体" w:eastAsia="黑体" w:hAnsi="黑体" w:hint="eastAsia"/>
          <w:sz w:val="28"/>
          <w:szCs w:val="32"/>
        </w:rPr>
        <w:t>法理</w:t>
      </w:r>
    </w:p>
    <w:p w14:paraId="7C0983AC" w14:textId="6B6A0205" w:rsidR="002411FB" w:rsidRDefault="00F94AE8" w:rsidP="00A80992">
      <w:pPr>
        <w:pStyle w:val="a9"/>
        <w:spacing w:after="0" w:line="300" w:lineRule="auto"/>
        <w:ind w:left="0" w:firstLineChars="200" w:firstLine="480"/>
        <w:jc w:val="both"/>
        <w:rPr>
          <w:rFonts w:ascii="Times New Roman" w:eastAsia="宋体" w:hAnsi="Times New Roman" w:cs="Times New Roman (正文 CS 字体)"/>
          <w:sz w:val="24"/>
          <w:szCs w:val="28"/>
        </w:rPr>
      </w:pPr>
      <w:r w:rsidRPr="00346430">
        <w:rPr>
          <w:rFonts w:ascii="Times New Roman" w:eastAsia="宋体" w:hAnsi="Times New Roman" w:cs="Times New Roman (正文 CS 字体)" w:hint="eastAsia"/>
          <w:sz w:val="24"/>
          <w:szCs w:val="28"/>
        </w:rPr>
        <w:t>经过以上论证，虽然支持垄断协议参与者求偿</w:t>
      </w:r>
      <w:r w:rsidR="0030264C">
        <w:rPr>
          <w:rFonts w:ascii="Times New Roman" w:eastAsia="宋体" w:hAnsi="Times New Roman" w:cs="Times New Roman (正文 CS 字体)" w:hint="eastAsia"/>
          <w:sz w:val="24"/>
          <w:szCs w:val="28"/>
        </w:rPr>
        <w:t>符合</w:t>
      </w:r>
      <w:r w:rsidR="00346430" w:rsidRPr="00346430">
        <w:rPr>
          <w:rFonts w:ascii="Times New Roman" w:eastAsia="宋体" w:hAnsi="Times New Roman" w:cs="Times New Roman (正文 CS 字体)" w:hint="eastAsia"/>
          <w:sz w:val="24"/>
          <w:szCs w:val="28"/>
        </w:rPr>
        <w:t>《反垄断法》保护</w:t>
      </w:r>
      <w:r w:rsidR="00832932">
        <w:rPr>
          <w:rFonts w:ascii="Times New Roman" w:eastAsia="宋体" w:hAnsi="Times New Roman" w:cs="Times New Roman (正文 CS 字体)" w:hint="eastAsia"/>
          <w:sz w:val="24"/>
          <w:szCs w:val="28"/>
        </w:rPr>
        <w:t>市场竞争秩序的价值取向</w:t>
      </w:r>
      <w:r w:rsidR="00BF12F7">
        <w:rPr>
          <w:rFonts w:ascii="Times New Roman" w:eastAsia="宋体" w:hAnsi="Times New Roman" w:cs="Times New Roman (正文 CS 字体)" w:hint="eastAsia"/>
          <w:sz w:val="24"/>
          <w:szCs w:val="28"/>
        </w:rPr>
        <w:t>，</w:t>
      </w:r>
      <w:r w:rsidR="009A7CCB">
        <w:rPr>
          <w:rFonts w:ascii="Times New Roman" w:eastAsia="宋体" w:hAnsi="Times New Roman" w:cs="Times New Roman (正文 CS 字体)" w:hint="eastAsia"/>
          <w:sz w:val="24"/>
          <w:szCs w:val="28"/>
        </w:rPr>
        <w:t>在此种意义上</w:t>
      </w:r>
      <w:r w:rsidR="00BF12F7">
        <w:rPr>
          <w:rFonts w:ascii="Times New Roman" w:eastAsia="宋体" w:hAnsi="Times New Roman" w:cs="Times New Roman (正文 CS 字体)" w:hint="eastAsia"/>
          <w:sz w:val="24"/>
          <w:szCs w:val="28"/>
        </w:rPr>
        <w:t>正当性充足，但是</w:t>
      </w:r>
      <w:r w:rsidR="00413DA3">
        <w:rPr>
          <w:rFonts w:ascii="Times New Roman" w:eastAsia="宋体" w:hAnsi="Times New Roman" w:cs="Times New Roman (正文 CS 字体)" w:hint="eastAsia"/>
          <w:sz w:val="24"/>
          <w:szCs w:val="28"/>
        </w:rPr>
        <w:t>仍需</w:t>
      </w:r>
      <w:r w:rsidR="006B047F">
        <w:rPr>
          <w:rFonts w:ascii="Times New Roman" w:eastAsia="宋体" w:hAnsi="Times New Roman" w:cs="Times New Roman (正文 CS 字体)" w:hint="eastAsia"/>
          <w:sz w:val="24"/>
          <w:szCs w:val="28"/>
        </w:rPr>
        <w:t>脱离《反垄断法》的语境，</w:t>
      </w:r>
      <w:r w:rsidR="001A6F36">
        <w:rPr>
          <w:rFonts w:ascii="Times New Roman" w:eastAsia="宋体" w:hAnsi="Times New Roman" w:cs="Times New Roman (正文 CS 字体)" w:hint="eastAsia"/>
          <w:sz w:val="24"/>
          <w:szCs w:val="28"/>
        </w:rPr>
        <w:t>进一步分析</w:t>
      </w:r>
      <w:r w:rsidR="002D4870">
        <w:rPr>
          <w:rFonts w:ascii="Times New Roman" w:eastAsia="宋体" w:hAnsi="Times New Roman" w:cs="Times New Roman (正文 CS 字体)" w:hint="eastAsia"/>
          <w:sz w:val="24"/>
          <w:szCs w:val="28"/>
        </w:rPr>
        <w:t>原告</w:t>
      </w:r>
      <w:r w:rsidR="002430BF">
        <w:rPr>
          <w:rFonts w:ascii="Times New Roman" w:eastAsia="宋体" w:hAnsi="Times New Roman" w:cs="Times New Roman (正文 CS 字体)" w:hint="eastAsia"/>
          <w:sz w:val="24"/>
          <w:szCs w:val="28"/>
        </w:rPr>
        <w:t>身为垄断协议参与者</w:t>
      </w:r>
      <w:r w:rsidR="002B5F10">
        <w:rPr>
          <w:rFonts w:ascii="Times New Roman" w:eastAsia="宋体" w:hAnsi="Times New Roman" w:cs="Times New Roman (正文 CS 字体)" w:hint="eastAsia"/>
          <w:sz w:val="24"/>
          <w:szCs w:val="28"/>
        </w:rPr>
        <w:t>，</w:t>
      </w:r>
      <w:r w:rsidR="00CD3B1B">
        <w:rPr>
          <w:rFonts w:ascii="Times New Roman" w:eastAsia="宋体" w:hAnsi="Times New Roman" w:cs="Times New Roman (正文 CS 字体)" w:hint="eastAsia"/>
          <w:sz w:val="24"/>
          <w:szCs w:val="28"/>
        </w:rPr>
        <w:t>在垄断协议</w:t>
      </w:r>
      <w:r w:rsidR="005F1422">
        <w:rPr>
          <w:rFonts w:ascii="Times New Roman" w:eastAsia="宋体" w:hAnsi="Times New Roman" w:cs="Times New Roman (正文 CS 字体)" w:hint="eastAsia"/>
          <w:sz w:val="24"/>
          <w:szCs w:val="28"/>
        </w:rPr>
        <w:t>内部求偿的</w:t>
      </w:r>
      <w:r w:rsidR="00F446CA">
        <w:rPr>
          <w:rFonts w:ascii="Times New Roman" w:eastAsia="宋体" w:hAnsi="Times New Roman" w:cs="Times New Roman (正文 CS 字体)" w:hint="eastAsia"/>
          <w:sz w:val="24"/>
          <w:szCs w:val="28"/>
        </w:rPr>
        <w:t>理论</w:t>
      </w:r>
      <w:r w:rsidR="005F1422">
        <w:rPr>
          <w:rFonts w:ascii="Times New Roman" w:eastAsia="宋体" w:hAnsi="Times New Roman" w:cs="Times New Roman (正文 CS 字体)" w:hint="eastAsia"/>
          <w:sz w:val="24"/>
          <w:szCs w:val="28"/>
        </w:rPr>
        <w:t>基础。</w:t>
      </w:r>
      <w:r w:rsidR="00F61054">
        <w:rPr>
          <w:rFonts w:ascii="Times New Roman" w:eastAsia="宋体" w:hAnsi="Times New Roman" w:cs="Times New Roman (正文 CS 字体)" w:hint="eastAsia"/>
          <w:sz w:val="24"/>
          <w:szCs w:val="28"/>
        </w:rPr>
        <w:t>“</w:t>
      </w:r>
      <w:r w:rsidR="00DA420A">
        <w:rPr>
          <w:rFonts w:ascii="Times New Roman" w:eastAsia="宋体" w:hAnsi="Times New Roman" w:cs="Times New Roman (正文 CS 字体)" w:hint="eastAsia"/>
          <w:sz w:val="24"/>
          <w:szCs w:val="28"/>
        </w:rPr>
        <w:t>砖瓦协会案</w:t>
      </w:r>
      <w:r w:rsidR="00F61054">
        <w:rPr>
          <w:rFonts w:ascii="Times New Roman" w:eastAsia="宋体" w:hAnsi="Times New Roman" w:cs="Times New Roman (正文 CS 字体)" w:hint="eastAsia"/>
          <w:sz w:val="24"/>
          <w:szCs w:val="28"/>
        </w:rPr>
        <w:t>”</w:t>
      </w:r>
      <w:r w:rsidR="004E28E8">
        <w:rPr>
          <w:rFonts w:ascii="Times New Roman" w:eastAsia="宋体" w:hAnsi="Times New Roman" w:cs="Times New Roman (正文 CS 字体)" w:hint="eastAsia"/>
          <w:sz w:val="24"/>
          <w:szCs w:val="28"/>
        </w:rPr>
        <w:t>中，</w:t>
      </w:r>
      <w:r w:rsidR="005240A6">
        <w:rPr>
          <w:rFonts w:ascii="Times New Roman" w:eastAsia="宋体" w:hAnsi="Times New Roman" w:cs="Times New Roman (正文 CS 字体)" w:hint="eastAsia"/>
          <w:sz w:val="24"/>
          <w:szCs w:val="28"/>
        </w:rPr>
        <w:t>法院</w:t>
      </w:r>
      <w:r w:rsidR="008030FC">
        <w:rPr>
          <w:rFonts w:ascii="Times New Roman" w:eastAsia="宋体" w:hAnsi="Times New Roman" w:cs="Times New Roman (正文 CS 字体)" w:hint="eastAsia"/>
          <w:sz w:val="24"/>
          <w:szCs w:val="28"/>
        </w:rPr>
        <w:t>在</w:t>
      </w:r>
      <w:r w:rsidR="00641614">
        <w:rPr>
          <w:rFonts w:ascii="Times New Roman" w:eastAsia="宋体" w:hAnsi="Times New Roman" w:cs="Times New Roman (正文 CS 字体)" w:hint="eastAsia"/>
          <w:sz w:val="24"/>
          <w:szCs w:val="28"/>
        </w:rPr>
        <w:t>适用</w:t>
      </w:r>
      <w:r w:rsidR="008030FC">
        <w:rPr>
          <w:rFonts w:ascii="Times New Roman" w:eastAsia="宋体" w:hAnsi="Times New Roman" w:cs="Times New Roman (正文 CS 字体)" w:hint="eastAsia"/>
          <w:sz w:val="24"/>
          <w:szCs w:val="28"/>
        </w:rPr>
        <w:t>《反垄断法》</w:t>
      </w:r>
      <w:r w:rsidR="009B7566">
        <w:rPr>
          <w:rFonts w:ascii="Times New Roman" w:eastAsia="宋体" w:hAnsi="Times New Roman" w:cs="Times New Roman (正文 CS 字体)" w:hint="eastAsia"/>
          <w:sz w:val="24"/>
          <w:szCs w:val="28"/>
        </w:rPr>
        <w:t>之外，</w:t>
      </w:r>
      <w:r w:rsidR="0075015A">
        <w:rPr>
          <w:rFonts w:ascii="Times New Roman" w:eastAsia="宋体" w:hAnsi="Times New Roman" w:cs="Times New Roman (正文 CS 字体)" w:hint="eastAsia"/>
          <w:sz w:val="24"/>
          <w:szCs w:val="28"/>
        </w:rPr>
        <w:t>还作出</w:t>
      </w:r>
      <w:r w:rsidR="009B7566">
        <w:rPr>
          <w:rFonts w:ascii="Times New Roman" w:eastAsia="宋体" w:hAnsi="Times New Roman" w:cs="Times New Roman (正文 CS 字体)" w:hint="eastAsia"/>
          <w:sz w:val="24"/>
          <w:szCs w:val="28"/>
        </w:rPr>
        <w:t>了一个</w:t>
      </w:r>
      <w:r w:rsidR="00C16B03">
        <w:rPr>
          <w:rFonts w:ascii="Times New Roman" w:eastAsia="宋体" w:hAnsi="Times New Roman" w:cs="Times New Roman (正文 CS 字体)" w:hint="eastAsia"/>
          <w:sz w:val="24"/>
          <w:szCs w:val="28"/>
        </w:rPr>
        <w:t>法理上的判断：</w:t>
      </w:r>
      <w:r w:rsidR="00752FAD">
        <w:rPr>
          <w:rFonts w:ascii="Times New Roman" w:eastAsia="宋体" w:hAnsi="Times New Roman" w:cs="Times New Roman (正文 CS 字体)" w:hint="eastAsia"/>
          <w:sz w:val="24"/>
          <w:szCs w:val="28"/>
        </w:rPr>
        <w:t>违法行为者无</w:t>
      </w:r>
      <w:r w:rsidR="009D4C4F">
        <w:rPr>
          <w:rFonts w:ascii="Times New Roman" w:eastAsia="宋体" w:hAnsi="Times New Roman" w:cs="Times New Roman (正文 CS 字体)" w:hint="eastAsia"/>
          <w:sz w:val="24"/>
          <w:szCs w:val="28"/>
        </w:rPr>
        <w:t>权</w:t>
      </w:r>
      <w:r w:rsidR="00752FAD">
        <w:rPr>
          <w:rFonts w:ascii="Times New Roman" w:eastAsia="宋体" w:hAnsi="Times New Roman" w:cs="Times New Roman (正文 CS 字体)" w:hint="eastAsia"/>
          <w:sz w:val="24"/>
          <w:szCs w:val="28"/>
        </w:rPr>
        <w:t>获得救济</w:t>
      </w:r>
      <w:r w:rsidR="009642C8">
        <w:rPr>
          <w:rFonts w:ascii="Times New Roman" w:eastAsia="宋体" w:hAnsi="Times New Roman" w:cs="Times New Roman (正文 CS 字体)" w:hint="eastAsia"/>
          <w:sz w:val="24"/>
          <w:szCs w:val="28"/>
        </w:rPr>
        <w:t>。</w:t>
      </w:r>
      <w:r w:rsidR="009642C8">
        <w:rPr>
          <w:rStyle w:val="af0"/>
          <w:rFonts w:ascii="Times New Roman" w:eastAsia="宋体" w:hAnsi="Times New Roman" w:cs="Times New Roman (正文 CS 字体)"/>
          <w:sz w:val="24"/>
          <w:szCs w:val="28"/>
        </w:rPr>
        <w:footnoteReference w:id="28"/>
      </w:r>
      <w:r w:rsidR="009060DD">
        <w:rPr>
          <w:rFonts w:ascii="Times New Roman" w:eastAsia="宋体" w:hAnsi="Times New Roman" w:cs="Times New Roman (正文 CS 字体)" w:hint="eastAsia"/>
          <w:sz w:val="24"/>
          <w:szCs w:val="28"/>
        </w:rPr>
        <w:t>有</w:t>
      </w:r>
      <w:r w:rsidR="00A570CE">
        <w:rPr>
          <w:rFonts w:ascii="Times New Roman" w:eastAsia="宋体" w:hAnsi="Times New Roman" w:cs="Times New Roman (正文 CS 字体)" w:hint="eastAsia"/>
          <w:sz w:val="24"/>
          <w:szCs w:val="28"/>
        </w:rPr>
        <w:t>论者</w:t>
      </w:r>
      <w:r w:rsidR="008F2C7F">
        <w:rPr>
          <w:rFonts w:ascii="Times New Roman" w:eastAsia="宋体" w:hAnsi="Times New Roman" w:cs="Times New Roman (正文 CS 字体)" w:hint="eastAsia"/>
          <w:sz w:val="24"/>
          <w:szCs w:val="28"/>
        </w:rPr>
        <w:t>认为</w:t>
      </w:r>
      <w:r w:rsidR="00702F99">
        <w:rPr>
          <w:rFonts w:ascii="Times New Roman" w:eastAsia="宋体" w:hAnsi="Times New Roman" w:cs="Times New Roman (正文 CS 字体)" w:hint="eastAsia"/>
          <w:sz w:val="24"/>
          <w:szCs w:val="28"/>
        </w:rPr>
        <w:t>“</w:t>
      </w:r>
      <w:r w:rsidR="007436E5" w:rsidRPr="007436E5">
        <w:rPr>
          <w:rFonts w:ascii="Times New Roman" w:eastAsia="宋体" w:hAnsi="Times New Roman" w:cs="Times New Roman (正文 CS 字体)"/>
          <w:sz w:val="24"/>
          <w:szCs w:val="28"/>
        </w:rPr>
        <w:t>张某某因所实施违法行为受到的损害</w:t>
      </w:r>
      <w:r w:rsidR="007436E5">
        <w:rPr>
          <w:rFonts w:ascii="Times New Roman" w:eastAsia="宋体" w:hAnsi="Times New Roman" w:cs="Times New Roman (正文 CS 字体)" w:hint="eastAsia"/>
          <w:sz w:val="24"/>
          <w:szCs w:val="28"/>
        </w:rPr>
        <w:t>，</w:t>
      </w:r>
      <w:r w:rsidR="007436E5" w:rsidRPr="007436E5">
        <w:rPr>
          <w:rFonts w:ascii="Times New Roman" w:eastAsia="宋体" w:hAnsi="Times New Roman" w:cs="Times New Roman (正文 CS 字体)"/>
          <w:sz w:val="24"/>
          <w:szCs w:val="28"/>
        </w:rPr>
        <w:t>不仅不能获得反垄断法救济</w:t>
      </w:r>
      <w:r w:rsidR="007436E5">
        <w:rPr>
          <w:rFonts w:ascii="Times New Roman" w:eastAsia="宋体" w:hAnsi="Times New Roman" w:cs="Times New Roman (正文 CS 字体)" w:hint="eastAsia"/>
          <w:sz w:val="24"/>
          <w:szCs w:val="28"/>
        </w:rPr>
        <w:t>，</w:t>
      </w:r>
      <w:r w:rsidR="007436E5" w:rsidRPr="007436E5">
        <w:rPr>
          <w:rFonts w:ascii="Times New Roman" w:eastAsia="宋体" w:hAnsi="Times New Roman" w:cs="Times New Roman (正文 CS 字体)" w:hint="eastAsia"/>
          <w:sz w:val="24"/>
          <w:szCs w:val="28"/>
        </w:rPr>
        <w:t>也</w:t>
      </w:r>
      <w:r w:rsidR="007436E5" w:rsidRPr="007436E5">
        <w:rPr>
          <w:rFonts w:ascii="Times New Roman" w:eastAsia="宋体" w:hAnsi="Times New Roman" w:cs="Times New Roman (正文 CS 字体)"/>
          <w:sz w:val="24"/>
          <w:szCs w:val="28"/>
        </w:rPr>
        <w:t>无法获得其他法律救济</w:t>
      </w:r>
      <w:r w:rsidR="00702F99">
        <w:rPr>
          <w:rFonts w:ascii="Times New Roman" w:eastAsia="宋体" w:hAnsi="Times New Roman" w:cs="Times New Roman (正文 CS 字体)" w:hint="eastAsia"/>
          <w:sz w:val="24"/>
          <w:szCs w:val="28"/>
        </w:rPr>
        <w:t>”</w:t>
      </w:r>
      <w:r w:rsidR="008F2C7F">
        <w:rPr>
          <w:rFonts w:ascii="Times New Roman" w:eastAsia="宋体" w:hAnsi="Times New Roman" w:cs="Times New Roman (正文 CS 字体)" w:hint="eastAsia"/>
          <w:sz w:val="24"/>
          <w:szCs w:val="28"/>
        </w:rPr>
        <w:t>。</w:t>
      </w:r>
      <w:r w:rsidR="00A11BAB">
        <w:rPr>
          <w:rStyle w:val="af0"/>
          <w:rFonts w:ascii="Times New Roman" w:eastAsia="宋体" w:hAnsi="Times New Roman" w:cs="Times New Roman (正文 CS 字体)"/>
          <w:sz w:val="24"/>
          <w:szCs w:val="28"/>
        </w:rPr>
        <w:footnoteReference w:id="29"/>
      </w:r>
      <w:r w:rsidR="003B315F">
        <w:rPr>
          <w:rFonts w:ascii="Times New Roman" w:eastAsia="宋体" w:hAnsi="Times New Roman" w:cs="Times New Roman (正文 CS 字体)" w:hint="eastAsia"/>
          <w:sz w:val="24"/>
          <w:szCs w:val="28"/>
        </w:rPr>
        <w:t xml:space="preserve"> </w:t>
      </w:r>
      <w:r w:rsidR="00C23B8C">
        <w:rPr>
          <w:rFonts w:ascii="Times New Roman" w:eastAsia="宋体" w:hAnsi="Times New Roman" w:cs="Times New Roman (正文 CS 字体)" w:hint="eastAsia"/>
          <w:sz w:val="24"/>
          <w:szCs w:val="28"/>
        </w:rPr>
        <w:t>同样的，</w:t>
      </w:r>
      <w:r w:rsidR="00561245">
        <w:rPr>
          <w:rFonts w:ascii="Times New Roman" w:eastAsia="宋体" w:hAnsi="Times New Roman" w:cs="Times New Roman (正文 CS 字体)" w:hint="eastAsia"/>
          <w:sz w:val="24"/>
          <w:szCs w:val="28"/>
        </w:rPr>
        <w:t>比较法上</w:t>
      </w:r>
      <w:r w:rsidR="0021749F">
        <w:rPr>
          <w:rFonts w:ascii="Times New Roman" w:eastAsia="宋体" w:hAnsi="Times New Roman" w:cs="Times New Roman (正文 CS 字体)" w:hint="eastAsia"/>
          <w:sz w:val="24"/>
          <w:szCs w:val="28"/>
        </w:rPr>
        <w:t>，根据</w:t>
      </w:r>
      <w:r w:rsidR="0019368F" w:rsidRPr="009323EF">
        <w:rPr>
          <w:rFonts w:ascii="Times New Roman" w:eastAsia="宋体" w:hAnsi="Times New Roman" w:cs="Times New Roman (正文 CS 字体)" w:hint="eastAsia"/>
          <w:sz w:val="24"/>
          <w:szCs w:val="28"/>
        </w:rPr>
        <w:t>“同等过错原则”</w:t>
      </w:r>
      <w:r w:rsidR="0021749F">
        <w:rPr>
          <w:rFonts w:ascii="Times New Roman" w:eastAsia="宋体" w:hAnsi="Times New Roman" w:cs="Times New Roman (正文 CS 字体)" w:hint="eastAsia"/>
          <w:sz w:val="24"/>
          <w:szCs w:val="28"/>
        </w:rPr>
        <w:t>，</w:t>
      </w:r>
      <w:r w:rsidR="00881ECE" w:rsidRPr="00881ECE">
        <w:rPr>
          <w:rFonts w:ascii="Times New Roman" w:eastAsia="宋体" w:hAnsi="Times New Roman" w:cs="Times New Roman (正文 CS 字体)"/>
          <w:sz w:val="24"/>
          <w:szCs w:val="28"/>
        </w:rPr>
        <w:t>参与违法行为的原告无权从违法行为中获得损害赔偿</w:t>
      </w:r>
      <w:r w:rsidR="0021749F">
        <w:rPr>
          <w:rFonts w:ascii="Times New Roman" w:eastAsia="宋体" w:hAnsi="Times New Roman" w:cs="Times New Roman (正文 CS 字体)" w:hint="eastAsia"/>
          <w:sz w:val="24"/>
          <w:szCs w:val="28"/>
        </w:rPr>
        <w:t>。</w:t>
      </w:r>
      <w:r w:rsidR="0021749F">
        <w:rPr>
          <w:rStyle w:val="af0"/>
          <w:rFonts w:ascii="Times New Roman" w:eastAsia="宋体" w:hAnsi="Times New Roman" w:cs="Times New Roman (正文 CS 字体)"/>
          <w:sz w:val="24"/>
          <w:szCs w:val="28"/>
        </w:rPr>
        <w:footnoteReference w:id="30"/>
      </w:r>
      <w:r w:rsidR="00887D12">
        <w:rPr>
          <w:rFonts w:ascii="Times New Roman" w:eastAsia="宋体" w:hAnsi="Times New Roman" w:cs="Times New Roman (正文 CS 字体)" w:hint="eastAsia"/>
          <w:sz w:val="24"/>
          <w:szCs w:val="28"/>
        </w:rPr>
        <w:t>自</w:t>
      </w:r>
      <w:r w:rsidR="00FC0477">
        <w:rPr>
          <w:rFonts w:ascii="Times New Roman" w:eastAsia="宋体" w:hAnsi="Times New Roman" w:cs="Times New Roman (正文 CS 字体)" w:hint="eastAsia"/>
          <w:sz w:val="24"/>
          <w:szCs w:val="28"/>
        </w:rPr>
        <w:t>“</w:t>
      </w:r>
      <w:r w:rsidR="002B647E">
        <w:rPr>
          <w:rFonts w:ascii="Times New Roman" w:eastAsia="宋体" w:hAnsi="Times New Roman" w:cs="Times New Roman (正文 CS 字体)" w:hint="eastAsia"/>
          <w:sz w:val="24"/>
          <w:szCs w:val="28"/>
        </w:rPr>
        <w:t>帕尔默案</w:t>
      </w:r>
      <w:r w:rsidR="00FC0477">
        <w:rPr>
          <w:rFonts w:ascii="Times New Roman" w:eastAsia="宋体" w:hAnsi="Times New Roman" w:cs="Times New Roman (正文 CS 字体)" w:hint="eastAsia"/>
          <w:sz w:val="24"/>
          <w:szCs w:val="28"/>
        </w:rPr>
        <w:t>”</w:t>
      </w:r>
      <w:r w:rsidR="00887D12">
        <w:rPr>
          <w:rFonts w:ascii="Times New Roman" w:eastAsia="宋体" w:hAnsi="Times New Roman" w:cs="Times New Roman (正文 CS 字体)" w:hint="eastAsia"/>
          <w:sz w:val="24"/>
          <w:szCs w:val="28"/>
        </w:rPr>
        <w:t>以来，</w:t>
      </w:r>
      <w:r w:rsidR="008F16E8">
        <w:rPr>
          <w:rFonts w:ascii="Times New Roman" w:eastAsia="宋体" w:hAnsi="Times New Roman" w:cs="Times New Roman (正文 CS 字体)" w:hint="eastAsia"/>
          <w:sz w:val="24"/>
          <w:szCs w:val="28"/>
        </w:rPr>
        <w:t>“任何人不得因自己的违法行为获利”</w:t>
      </w:r>
      <w:r w:rsidR="00C53615">
        <w:rPr>
          <w:rFonts w:ascii="Times New Roman" w:eastAsia="宋体" w:hAnsi="Times New Roman" w:cs="Times New Roman (正文 CS 字体)" w:hint="eastAsia"/>
          <w:sz w:val="24"/>
          <w:szCs w:val="28"/>
        </w:rPr>
        <w:t>这一</w:t>
      </w:r>
      <w:r w:rsidR="0009439A">
        <w:rPr>
          <w:rFonts w:ascii="Times New Roman" w:eastAsia="宋体" w:hAnsi="Times New Roman" w:cs="Times New Roman (正文 CS 字体)" w:hint="eastAsia"/>
          <w:sz w:val="24"/>
          <w:szCs w:val="28"/>
        </w:rPr>
        <w:t>原则</w:t>
      </w:r>
      <w:r w:rsidR="00887D12">
        <w:rPr>
          <w:rFonts w:ascii="Times New Roman" w:eastAsia="宋体" w:hAnsi="Times New Roman" w:cs="Times New Roman (正文 CS 字体)" w:hint="eastAsia"/>
          <w:sz w:val="24"/>
          <w:szCs w:val="28"/>
        </w:rPr>
        <w:t>深刻影响着违法行为者的</w:t>
      </w:r>
      <w:r w:rsidR="00257AB1">
        <w:rPr>
          <w:rFonts w:ascii="Times New Roman" w:eastAsia="宋体" w:hAnsi="Times New Roman" w:cs="Times New Roman (正文 CS 字体)" w:hint="eastAsia"/>
          <w:sz w:val="24"/>
          <w:szCs w:val="28"/>
        </w:rPr>
        <w:t>权利</w:t>
      </w:r>
      <w:r w:rsidR="00062A73">
        <w:rPr>
          <w:rFonts w:ascii="Times New Roman" w:eastAsia="宋体" w:hAnsi="Times New Roman" w:cs="Times New Roman (正文 CS 字体)" w:hint="eastAsia"/>
          <w:sz w:val="24"/>
          <w:szCs w:val="28"/>
        </w:rPr>
        <w:t>状态</w:t>
      </w:r>
      <w:r w:rsidR="00296316">
        <w:rPr>
          <w:rFonts w:ascii="Times New Roman" w:eastAsia="宋体" w:hAnsi="Times New Roman" w:cs="Times New Roman (正文 CS 字体)" w:hint="eastAsia"/>
          <w:sz w:val="24"/>
          <w:szCs w:val="28"/>
        </w:rPr>
        <w:t>，</w:t>
      </w:r>
      <w:r w:rsidR="00C2733D">
        <w:rPr>
          <w:rStyle w:val="af0"/>
          <w:rFonts w:ascii="Times New Roman" w:eastAsia="宋体" w:hAnsi="Times New Roman" w:cs="Times New Roman (正文 CS 字体)"/>
          <w:sz w:val="24"/>
          <w:szCs w:val="28"/>
        </w:rPr>
        <w:footnoteReference w:id="31"/>
      </w:r>
      <w:r w:rsidR="00A87C8E">
        <w:rPr>
          <w:rFonts w:ascii="Times New Roman" w:eastAsia="宋体" w:hAnsi="Times New Roman" w:cs="Times New Roman (正文 CS 字体)" w:hint="eastAsia"/>
          <w:sz w:val="24"/>
          <w:szCs w:val="28"/>
        </w:rPr>
        <w:t>不过</w:t>
      </w:r>
      <w:r w:rsidR="008D37D0">
        <w:rPr>
          <w:rFonts w:ascii="Times New Roman" w:eastAsia="宋体" w:hAnsi="Times New Roman" w:cs="Times New Roman (正文 CS 字体)" w:hint="eastAsia"/>
          <w:sz w:val="24"/>
          <w:szCs w:val="28"/>
        </w:rPr>
        <w:t>在具体问题</w:t>
      </w:r>
      <w:r w:rsidR="008B7313">
        <w:rPr>
          <w:rFonts w:ascii="Times New Roman" w:eastAsia="宋体" w:hAnsi="Times New Roman" w:cs="Times New Roman (正文 CS 字体)" w:hint="eastAsia"/>
          <w:sz w:val="24"/>
          <w:szCs w:val="28"/>
        </w:rPr>
        <w:t>的适用</w:t>
      </w:r>
      <w:r w:rsidR="008D37D0">
        <w:rPr>
          <w:rFonts w:ascii="Times New Roman" w:eastAsia="宋体" w:hAnsi="Times New Roman" w:cs="Times New Roman (正文 CS 字体)" w:hint="eastAsia"/>
          <w:sz w:val="24"/>
          <w:szCs w:val="28"/>
        </w:rPr>
        <w:t>上</w:t>
      </w:r>
      <w:r w:rsidR="00E76A80">
        <w:rPr>
          <w:rFonts w:ascii="Times New Roman" w:eastAsia="宋体" w:hAnsi="Times New Roman" w:cs="Times New Roman (正文 CS 字体)" w:hint="eastAsia"/>
          <w:sz w:val="24"/>
          <w:szCs w:val="28"/>
        </w:rPr>
        <w:t>仍需要</w:t>
      </w:r>
      <w:r w:rsidR="006905CD">
        <w:rPr>
          <w:rFonts w:ascii="Times New Roman" w:eastAsia="宋体" w:hAnsi="Times New Roman" w:cs="Times New Roman (正文 CS 字体)" w:hint="eastAsia"/>
          <w:sz w:val="24"/>
          <w:szCs w:val="28"/>
        </w:rPr>
        <w:t>进行</w:t>
      </w:r>
      <w:r w:rsidR="00E76A80">
        <w:rPr>
          <w:rFonts w:ascii="Times New Roman" w:eastAsia="宋体" w:hAnsi="Times New Roman" w:cs="Times New Roman (正文 CS 字体)" w:hint="eastAsia"/>
          <w:sz w:val="24"/>
          <w:szCs w:val="28"/>
        </w:rPr>
        <w:t>一些细致的思考</w:t>
      </w:r>
      <w:r w:rsidR="006905CD">
        <w:rPr>
          <w:rFonts w:ascii="Times New Roman" w:eastAsia="宋体" w:hAnsi="Times New Roman" w:cs="Times New Roman (正文 CS 字体)" w:hint="eastAsia"/>
          <w:sz w:val="24"/>
          <w:szCs w:val="28"/>
        </w:rPr>
        <w:t>。</w:t>
      </w:r>
      <w:r w:rsidR="00F40727">
        <w:rPr>
          <w:rFonts w:ascii="Times New Roman" w:eastAsia="宋体" w:hAnsi="Times New Roman" w:cs="Times New Roman (正文 CS 字体)" w:hint="eastAsia"/>
          <w:sz w:val="24"/>
          <w:szCs w:val="28"/>
        </w:rPr>
        <w:t>“帕尔默案”中</w:t>
      </w:r>
      <w:r w:rsidR="008C5461">
        <w:rPr>
          <w:rFonts w:ascii="Times New Roman" w:eastAsia="宋体" w:hAnsi="Times New Roman" w:cs="Times New Roman (正文 CS 字体)" w:hint="eastAsia"/>
          <w:sz w:val="24"/>
          <w:szCs w:val="28"/>
        </w:rPr>
        <w:t>违法行为</w:t>
      </w:r>
      <w:r w:rsidR="00B34653">
        <w:rPr>
          <w:rFonts w:ascii="Times New Roman" w:eastAsia="宋体" w:hAnsi="Times New Roman" w:cs="Times New Roman (正文 CS 字体)" w:hint="eastAsia"/>
          <w:sz w:val="24"/>
          <w:szCs w:val="28"/>
        </w:rPr>
        <w:t>与获利行为</w:t>
      </w:r>
      <w:r w:rsidR="005B257C">
        <w:rPr>
          <w:rFonts w:ascii="Times New Roman" w:eastAsia="宋体" w:hAnsi="Times New Roman" w:cs="Times New Roman (正文 CS 字体)" w:hint="eastAsia"/>
          <w:sz w:val="24"/>
          <w:szCs w:val="28"/>
        </w:rPr>
        <w:t>之间，</w:t>
      </w:r>
      <w:r w:rsidR="00F34927">
        <w:rPr>
          <w:rFonts w:ascii="Times New Roman" w:eastAsia="宋体" w:hAnsi="Times New Roman" w:cs="Times New Roman (正文 CS 字体)" w:hint="eastAsia"/>
          <w:sz w:val="24"/>
          <w:szCs w:val="28"/>
        </w:rPr>
        <w:t>“砖瓦协会案”中的违法行为与</w:t>
      </w:r>
      <w:r w:rsidR="00AB60DA">
        <w:rPr>
          <w:rFonts w:ascii="Times New Roman" w:eastAsia="宋体" w:hAnsi="Times New Roman" w:cs="Times New Roman (正文 CS 字体)" w:hint="eastAsia"/>
          <w:sz w:val="24"/>
          <w:szCs w:val="28"/>
        </w:rPr>
        <w:t>损害</w:t>
      </w:r>
      <w:r w:rsidR="00F61E26">
        <w:rPr>
          <w:rFonts w:ascii="Times New Roman" w:eastAsia="宋体" w:hAnsi="Times New Roman" w:cs="Times New Roman (正文 CS 字体)" w:hint="eastAsia"/>
          <w:sz w:val="24"/>
          <w:szCs w:val="28"/>
        </w:rPr>
        <w:t>产生</w:t>
      </w:r>
      <w:r w:rsidR="005B257C">
        <w:rPr>
          <w:rFonts w:ascii="Times New Roman" w:eastAsia="宋体" w:hAnsi="Times New Roman" w:cs="Times New Roman (正文 CS 字体)" w:hint="eastAsia"/>
          <w:sz w:val="24"/>
          <w:szCs w:val="28"/>
        </w:rPr>
        <w:t>之间，均为因</w:t>
      </w:r>
      <w:r w:rsidR="006A5459">
        <w:rPr>
          <w:rFonts w:ascii="Times New Roman" w:eastAsia="宋体" w:hAnsi="Times New Roman" w:cs="Times New Roman (正文 CS 字体)" w:hint="eastAsia"/>
          <w:sz w:val="24"/>
          <w:szCs w:val="28"/>
        </w:rPr>
        <w:t>与</w:t>
      </w:r>
      <w:r w:rsidR="005B257C">
        <w:rPr>
          <w:rFonts w:ascii="Times New Roman" w:eastAsia="宋体" w:hAnsi="Times New Roman" w:cs="Times New Roman (正文 CS 字体)" w:hint="eastAsia"/>
          <w:sz w:val="24"/>
          <w:szCs w:val="28"/>
        </w:rPr>
        <w:t>果</w:t>
      </w:r>
      <w:r w:rsidR="006A5459">
        <w:rPr>
          <w:rFonts w:ascii="Times New Roman" w:eastAsia="宋体" w:hAnsi="Times New Roman" w:cs="Times New Roman (正文 CS 字体)" w:hint="eastAsia"/>
          <w:sz w:val="24"/>
          <w:szCs w:val="28"/>
        </w:rPr>
        <w:t>的</w:t>
      </w:r>
      <w:r w:rsidR="005B257C">
        <w:rPr>
          <w:rFonts w:ascii="Times New Roman" w:eastAsia="宋体" w:hAnsi="Times New Roman" w:cs="Times New Roman (正文 CS 字体)" w:hint="eastAsia"/>
          <w:sz w:val="24"/>
          <w:szCs w:val="28"/>
        </w:rPr>
        <w:t>关系</w:t>
      </w:r>
      <w:r w:rsidR="00496CB5">
        <w:rPr>
          <w:rFonts w:ascii="Times New Roman" w:eastAsia="宋体" w:hAnsi="Times New Roman" w:cs="Times New Roman (正文 CS 字体)" w:hint="eastAsia"/>
          <w:sz w:val="24"/>
          <w:szCs w:val="28"/>
        </w:rPr>
        <w:t>，实施违法行为既</w:t>
      </w:r>
      <w:r w:rsidR="00826085">
        <w:rPr>
          <w:rFonts w:ascii="Times New Roman" w:eastAsia="宋体" w:hAnsi="Times New Roman" w:cs="Times New Roman (正文 CS 字体)" w:hint="eastAsia"/>
          <w:sz w:val="24"/>
          <w:szCs w:val="28"/>
        </w:rPr>
        <w:t>不能进一步</w:t>
      </w:r>
      <w:r w:rsidR="009A77F4">
        <w:rPr>
          <w:rFonts w:ascii="Times New Roman" w:eastAsia="宋体" w:hAnsi="Times New Roman" w:cs="Times New Roman (正文 CS 字体)" w:hint="eastAsia"/>
          <w:sz w:val="24"/>
          <w:szCs w:val="28"/>
        </w:rPr>
        <w:t>获得利益</w:t>
      </w:r>
      <w:r w:rsidR="00496CB5">
        <w:rPr>
          <w:rFonts w:ascii="Times New Roman" w:eastAsia="宋体" w:hAnsi="Times New Roman" w:cs="Times New Roman (正文 CS 字体)" w:hint="eastAsia"/>
          <w:sz w:val="24"/>
          <w:szCs w:val="28"/>
        </w:rPr>
        <w:t>，又不能</w:t>
      </w:r>
      <w:r w:rsidR="009A77F4">
        <w:rPr>
          <w:rFonts w:ascii="Times New Roman" w:eastAsia="宋体" w:hAnsi="Times New Roman" w:cs="Times New Roman (正文 CS 字体)" w:hint="eastAsia"/>
          <w:sz w:val="24"/>
          <w:szCs w:val="28"/>
        </w:rPr>
        <w:t>退一步得到</w:t>
      </w:r>
      <w:r w:rsidR="009D7379">
        <w:rPr>
          <w:rFonts w:ascii="Times New Roman" w:eastAsia="宋体" w:hAnsi="Times New Roman" w:cs="Times New Roman (正文 CS 字体)" w:hint="eastAsia"/>
          <w:sz w:val="24"/>
          <w:szCs w:val="28"/>
        </w:rPr>
        <w:t>救济</w:t>
      </w:r>
      <w:r w:rsidR="00BE2AC9">
        <w:rPr>
          <w:rFonts w:ascii="Times New Roman" w:eastAsia="宋体" w:hAnsi="Times New Roman" w:cs="Times New Roman (正文 CS 字体)" w:hint="eastAsia"/>
          <w:sz w:val="24"/>
          <w:szCs w:val="28"/>
        </w:rPr>
        <w:t>，这</w:t>
      </w:r>
      <w:r w:rsidR="00A4673D">
        <w:rPr>
          <w:rFonts w:ascii="Times New Roman" w:eastAsia="宋体" w:hAnsi="Times New Roman" w:cs="Times New Roman (正文 CS 字体)" w:hint="eastAsia"/>
          <w:sz w:val="24"/>
          <w:szCs w:val="28"/>
        </w:rPr>
        <w:t>是</w:t>
      </w:r>
      <w:r w:rsidR="00DB31F4">
        <w:rPr>
          <w:rFonts w:ascii="Times New Roman" w:eastAsia="宋体" w:hAnsi="Times New Roman" w:cs="Times New Roman (正文 CS 字体)" w:hint="eastAsia"/>
          <w:sz w:val="24"/>
          <w:szCs w:val="28"/>
        </w:rPr>
        <w:t>法律</w:t>
      </w:r>
      <w:r w:rsidR="00BE2AC9">
        <w:rPr>
          <w:rFonts w:ascii="Times New Roman" w:eastAsia="宋体" w:hAnsi="Times New Roman" w:cs="Times New Roman (正文 CS 字体)" w:hint="eastAsia"/>
          <w:sz w:val="24"/>
          <w:szCs w:val="28"/>
        </w:rPr>
        <w:t>对违法行为</w:t>
      </w:r>
      <w:r w:rsidR="00A4673D">
        <w:rPr>
          <w:rFonts w:ascii="Times New Roman" w:eastAsia="宋体" w:hAnsi="Times New Roman" w:cs="Times New Roman (正文 CS 字体)" w:hint="eastAsia"/>
          <w:sz w:val="24"/>
          <w:szCs w:val="28"/>
        </w:rPr>
        <w:t>系统性的</w:t>
      </w:r>
      <w:r w:rsidR="00BE2AC9">
        <w:rPr>
          <w:rFonts w:ascii="Times New Roman" w:eastAsia="宋体" w:hAnsi="Times New Roman" w:cs="Times New Roman (正文 CS 字体)" w:hint="eastAsia"/>
          <w:sz w:val="24"/>
          <w:szCs w:val="28"/>
        </w:rPr>
        <w:t>消极评价。</w:t>
      </w:r>
      <w:r w:rsidR="00BF1018">
        <w:rPr>
          <w:rFonts w:ascii="Times New Roman" w:eastAsia="宋体" w:hAnsi="Times New Roman" w:cs="Times New Roman (正文 CS 字体)" w:hint="eastAsia"/>
          <w:sz w:val="24"/>
          <w:szCs w:val="28"/>
        </w:rPr>
        <w:t>但是，</w:t>
      </w:r>
      <w:r w:rsidR="005B65EA">
        <w:rPr>
          <w:rFonts w:ascii="Times New Roman" w:eastAsia="宋体" w:hAnsi="Times New Roman" w:cs="Times New Roman (正文 CS 字体)" w:hint="eastAsia"/>
          <w:sz w:val="24"/>
          <w:szCs w:val="28"/>
        </w:rPr>
        <w:t>这一</w:t>
      </w:r>
      <w:r w:rsidR="002F4AF2">
        <w:rPr>
          <w:rFonts w:ascii="Times New Roman" w:eastAsia="宋体" w:hAnsi="Times New Roman" w:cs="Times New Roman (正文 CS 字体)" w:hint="eastAsia"/>
          <w:sz w:val="24"/>
          <w:szCs w:val="28"/>
        </w:rPr>
        <w:t>在</w:t>
      </w:r>
      <w:r w:rsidR="00962531">
        <w:rPr>
          <w:rFonts w:ascii="Times New Roman" w:eastAsia="宋体" w:hAnsi="Times New Roman" w:cs="Times New Roman (正文 CS 字体)" w:hint="eastAsia"/>
          <w:sz w:val="24"/>
          <w:szCs w:val="28"/>
        </w:rPr>
        <w:t>“帕尔默案”</w:t>
      </w:r>
      <w:r w:rsidR="000C5E14">
        <w:rPr>
          <w:rFonts w:ascii="Times New Roman" w:eastAsia="宋体" w:hAnsi="Times New Roman" w:cs="Times New Roman (正文 CS 字体)" w:hint="eastAsia"/>
          <w:sz w:val="24"/>
          <w:szCs w:val="28"/>
        </w:rPr>
        <w:t>中</w:t>
      </w:r>
      <w:r w:rsidR="002F4AF2">
        <w:rPr>
          <w:rFonts w:ascii="Times New Roman" w:eastAsia="宋体" w:hAnsi="Times New Roman" w:cs="Times New Roman (正文 CS 字体)" w:hint="eastAsia"/>
          <w:sz w:val="24"/>
          <w:szCs w:val="28"/>
        </w:rPr>
        <w:t>合致的原则</w:t>
      </w:r>
      <w:r w:rsidR="001C3CD2">
        <w:rPr>
          <w:rFonts w:ascii="Times New Roman" w:eastAsia="宋体" w:hAnsi="Times New Roman" w:cs="Times New Roman (正文 CS 字体)" w:hint="eastAsia"/>
          <w:sz w:val="24"/>
          <w:szCs w:val="28"/>
        </w:rPr>
        <w:t>，在</w:t>
      </w:r>
      <w:r w:rsidR="00015BFE">
        <w:rPr>
          <w:rFonts w:ascii="Times New Roman" w:eastAsia="宋体" w:hAnsi="Times New Roman" w:cs="Times New Roman (正文 CS 字体)" w:hint="eastAsia"/>
          <w:sz w:val="24"/>
          <w:szCs w:val="28"/>
        </w:rPr>
        <w:t>“砖瓦协会案”中</w:t>
      </w:r>
      <w:r w:rsidR="00BB1F1D">
        <w:rPr>
          <w:rFonts w:ascii="Times New Roman" w:eastAsia="宋体" w:hAnsi="Times New Roman" w:cs="Times New Roman (正文 CS 字体)" w:hint="eastAsia"/>
          <w:sz w:val="24"/>
          <w:szCs w:val="28"/>
        </w:rPr>
        <w:t>显然没有处理复杂</w:t>
      </w:r>
      <w:r w:rsidR="00D44F8B">
        <w:rPr>
          <w:rFonts w:ascii="Times New Roman" w:eastAsia="宋体" w:hAnsi="Times New Roman" w:cs="Times New Roman (正文 CS 字体)" w:hint="eastAsia"/>
          <w:sz w:val="24"/>
          <w:szCs w:val="28"/>
        </w:rPr>
        <w:t>的</w:t>
      </w:r>
      <w:r w:rsidR="00BB1F1D">
        <w:rPr>
          <w:rFonts w:ascii="Times New Roman" w:eastAsia="宋体" w:hAnsi="Times New Roman" w:cs="Times New Roman (正文 CS 字体)" w:hint="eastAsia"/>
          <w:sz w:val="24"/>
          <w:szCs w:val="28"/>
        </w:rPr>
        <w:t>利益状态的能力。</w:t>
      </w:r>
      <w:r w:rsidR="001C67A4" w:rsidRPr="00C06922">
        <w:rPr>
          <w:rFonts w:ascii="Times New Roman" w:eastAsia="宋体" w:hAnsi="Times New Roman" w:cs="Times New Roman (正文 CS 字体)" w:hint="eastAsia"/>
          <w:sz w:val="24"/>
          <w:szCs w:val="28"/>
        </w:rPr>
        <w:t>应当意识到的是，“砖瓦协会案”中有着“帕尔默案”并不存在的评价上的二阶性</w:t>
      </w:r>
      <w:r w:rsidR="00CF6B6C">
        <w:rPr>
          <w:rFonts w:ascii="Times New Roman" w:eastAsia="宋体" w:hAnsi="Times New Roman" w:cs="Times New Roman (正文 CS 字体)" w:hint="eastAsia"/>
          <w:sz w:val="24"/>
          <w:szCs w:val="28"/>
        </w:rPr>
        <w:t>。</w:t>
      </w:r>
    </w:p>
    <w:p w14:paraId="23B46BBE" w14:textId="4211688F" w:rsidR="00ED5DED" w:rsidRPr="00886B0C" w:rsidRDefault="00802410" w:rsidP="006F6F77">
      <w:pPr>
        <w:pStyle w:val="a9"/>
        <w:numPr>
          <w:ilvl w:val="0"/>
          <w:numId w:val="8"/>
        </w:numPr>
        <w:adjustRightInd w:val="0"/>
        <w:snapToGrid w:val="0"/>
        <w:spacing w:beforeLines="50" w:before="156" w:afterLines="50" w:after="156" w:line="240" w:lineRule="auto"/>
        <w:ind w:left="0" w:firstLineChars="200" w:firstLine="480"/>
        <w:contextualSpacing w:val="0"/>
        <w:jc w:val="both"/>
        <w:rPr>
          <w:rFonts w:ascii="Times New Roman" w:eastAsia="黑体" w:hAnsi="Times New Roman" w:cs="Times New Roman (正文 CS 字体)"/>
          <w:sz w:val="24"/>
          <w:szCs w:val="28"/>
        </w:rPr>
      </w:pPr>
      <w:r w:rsidRPr="00886B0C">
        <w:rPr>
          <w:rFonts w:ascii="Times New Roman" w:eastAsia="黑体" w:hAnsi="Times New Roman" w:cs="Times New Roman (正文 CS 字体)" w:hint="eastAsia"/>
          <w:sz w:val="24"/>
          <w:szCs w:val="28"/>
        </w:rPr>
        <w:t>垄断协议参与者求偿的</w:t>
      </w:r>
      <w:r w:rsidR="00A715EF" w:rsidRPr="00886B0C">
        <w:rPr>
          <w:rFonts w:ascii="Times New Roman" w:eastAsia="黑体" w:hAnsi="Times New Roman" w:cs="Times New Roman (正文 CS 字体)" w:hint="eastAsia"/>
          <w:sz w:val="24"/>
          <w:szCs w:val="28"/>
        </w:rPr>
        <w:t>内部</w:t>
      </w:r>
      <w:r w:rsidR="007D7AFB" w:rsidRPr="00886B0C">
        <w:rPr>
          <w:rFonts w:ascii="Times New Roman" w:eastAsia="黑体" w:hAnsi="Times New Roman" w:cs="Times New Roman (正文 CS 字体)" w:hint="eastAsia"/>
          <w:sz w:val="24"/>
          <w:szCs w:val="28"/>
        </w:rPr>
        <w:t>私法</w:t>
      </w:r>
      <w:r w:rsidR="00A715EF" w:rsidRPr="00886B0C">
        <w:rPr>
          <w:rFonts w:ascii="Times New Roman" w:eastAsia="黑体" w:hAnsi="Times New Roman" w:cs="Times New Roman (正文 CS 字体)" w:hint="eastAsia"/>
          <w:sz w:val="24"/>
          <w:szCs w:val="28"/>
        </w:rPr>
        <w:t>视角</w:t>
      </w:r>
    </w:p>
    <w:p w14:paraId="0D6046EC" w14:textId="50187568" w:rsidR="00E209E3" w:rsidRDefault="00AB733F" w:rsidP="000147D2">
      <w:pPr>
        <w:pStyle w:val="a9"/>
        <w:spacing w:after="0" w:line="300" w:lineRule="auto"/>
        <w:ind w:left="0"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“砖瓦协会案”的复杂之处在于，</w:t>
      </w:r>
      <w:r w:rsidR="004D6E76">
        <w:rPr>
          <w:rFonts w:ascii="Times New Roman" w:eastAsia="宋体" w:hAnsi="Times New Roman" w:cs="Times New Roman (正文 CS 字体)" w:hint="eastAsia"/>
          <w:sz w:val="24"/>
          <w:szCs w:val="28"/>
        </w:rPr>
        <w:t>原告的违法行为并不是</w:t>
      </w:r>
      <w:r w:rsidR="00C4795D">
        <w:rPr>
          <w:rFonts w:ascii="Times New Roman" w:eastAsia="宋体" w:hAnsi="Times New Roman" w:cs="Times New Roman (正文 CS 字体)" w:hint="eastAsia"/>
          <w:sz w:val="24"/>
          <w:szCs w:val="28"/>
        </w:rPr>
        <w:t>造成</w:t>
      </w:r>
      <w:r w:rsidR="004D6E76">
        <w:rPr>
          <w:rFonts w:ascii="Times New Roman" w:eastAsia="宋体" w:hAnsi="Times New Roman" w:cs="Times New Roman (正文 CS 字体)" w:hint="eastAsia"/>
          <w:sz w:val="24"/>
          <w:szCs w:val="28"/>
        </w:rPr>
        <w:t>其损失的唯一原因，</w:t>
      </w:r>
      <w:r w:rsidR="00C82202">
        <w:rPr>
          <w:rFonts w:ascii="Times New Roman" w:eastAsia="宋体" w:hAnsi="Times New Roman" w:cs="Times New Roman (正文 CS 字体)" w:hint="eastAsia"/>
          <w:sz w:val="24"/>
          <w:szCs w:val="28"/>
        </w:rPr>
        <w:t>因为被告也在违法行为之中</w:t>
      </w:r>
      <w:r w:rsidR="00970DCB">
        <w:rPr>
          <w:rFonts w:ascii="Times New Roman" w:eastAsia="宋体" w:hAnsi="Times New Roman" w:cs="Times New Roman (正文 CS 字体)" w:hint="eastAsia"/>
          <w:sz w:val="24"/>
          <w:szCs w:val="28"/>
        </w:rPr>
        <w:t>，</w:t>
      </w:r>
      <w:r w:rsidR="00DD70BE">
        <w:rPr>
          <w:rFonts w:ascii="Times New Roman" w:eastAsia="宋体" w:hAnsi="Times New Roman" w:cs="Times New Roman (正文 CS 字体)" w:hint="eastAsia"/>
          <w:sz w:val="24"/>
          <w:szCs w:val="28"/>
        </w:rPr>
        <w:t>原被告之间存在</w:t>
      </w:r>
      <w:r w:rsidR="005522FF">
        <w:rPr>
          <w:rFonts w:ascii="Times New Roman" w:eastAsia="宋体" w:hAnsi="Times New Roman" w:cs="Times New Roman (正文 CS 字体)" w:hint="eastAsia"/>
          <w:sz w:val="24"/>
          <w:szCs w:val="28"/>
        </w:rPr>
        <w:t>一组内部</w:t>
      </w:r>
      <w:r w:rsidR="009C17EF">
        <w:rPr>
          <w:rFonts w:ascii="Times New Roman" w:eastAsia="宋体" w:hAnsi="Times New Roman" w:cs="Times New Roman (正文 CS 字体)" w:hint="eastAsia"/>
          <w:sz w:val="24"/>
          <w:szCs w:val="28"/>
        </w:rPr>
        <w:t>关系</w:t>
      </w:r>
      <w:r w:rsidR="002231A9">
        <w:rPr>
          <w:rFonts w:ascii="Times New Roman" w:eastAsia="宋体" w:hAnsi="Times New Roman" w:cs="Times New Roman (正文 CS 字体)" w:hint="eastAsia"/>
          <w:sz w:val="24"/>
          <w:szCs w:val="28"/>
        </w:rPr>
        <w:t>。</w:t>
      </w:r>
      <w:r w:rsidR="008F0D5C">
        <w:rPr>
          <w:rFonts w:ascii="Times New Roman" w:eastAsia="宋体" w:hAnsi="Times New Roman" w:cs="Times New Roman (正文 CS 字体)" w:hint="eastAsia"/>
          <w:sz w:val="24"/>
          <w:szCs w:val="28"/>
        </w:rPr>
        <w:t>“</w:t>
      </w:r>
      <w:r w:rsidR="00AA2424">
        <w:rPr>
          <w:rFonts w:ascii="Times New Roman" w:eastAsia="宋体" w:hAnsi="Times New Roman" w:cs="Times New Roman (正文 CS 字体)" w:hint="eastAsia"/>
          <w:sz w:val="24"/>
          <w:szCs w:val="28"/>
        </w:rPr>
        <w:t>行为违法</w:t>
      </w:r>
      <w:r w:rsidR="008F0D5C">
        <w:rPr>
          <w:rFonts w:ascii="Times New Roman" w:eastAsia="宋体" w:hAnsi="Times New Roman" w:cs="Times New Roman (正文 CS 字体)" w:hint="eastAsia"/>
          <w:sz w:val="24"/>
          <w:szCs w:val="28"/>
        </w:rPr>
        <w:t>”</w:t>
      </w:r>
      <w:r w:rsidR="00AA2424">
        <w:rPr>
          <w:rFonts w:ascii="Times New Roman" w:eastAsia="宋体" w:hAnsi="Times New Roman" w:cs="Times New Roman (正文 CS 字体)" w:hint="eastAsia"/>
          <w:sz w:val="24"/>
          <w:szCs w:val="28"/>
        </w:rPr>
        <w:t>的评价</w:t>
      </w:r>
      <w:r w:rsidR="008F0D5C">
        <w:rPr>
          <w:rFonts w:ascii="Times New Roman" w:eastAsia="宋体" w:hAnsi="Times New Roman" w:cs="Times New Roman (正文 CS 字体)" w:hint="eastAsia"/>
          <w:sz w:val="24"/>
          <w:szCs w:val="28"/>
        </w:rPr>
        <w:t>是基于原被告双方</w:t>
      </w:r>
      <w:r w:rsidR="00EF0E19">
        <w:rPr>
          <w:rFonts w:ascii="Times New Roman" w:eastAsia="宋体" w:hAnsi="Times New Roman" w:cs="Times New Roman (正文 CS 字体)" w:hint="eastAsia"/>
          <w:sz w:val="24"/>
          <w:szCs w:val="28"/>
        </w:rPr>
        <w:t>达成垄断协议对</w:t>
      </w:r>
      <w:r w:rsidR="00DF25E5">
        <w:rPr>
          <w:rFonts w:ascii="Times New Roman" w:eastAsia="宋体" w:hAnsi="Times New Roman" w:cs="Times New Roman (正文 CS 字体)" w:hint="eastAsia"/>
          <w:sz w:val="24"/>
          <w:szCs w:val="28"/>
        </w:rPr>
        <w:t>垄断协议外部的</w:t>
      </w:r>
      <w:r w:rsidR="00BD5CC8">
        <w:rPr>
          <w:rFonts w:ascii="Times New Roman" w:eastAsia="宋体" w:hAnsi="Times New Roman" w:cs="Times New Roman (正文 CS 字体)" w:hint="eastAsia"/>
          <w:sz w:val="24"/>
          <w:szCs w:val="28"/>
        </w:rPr>
        <w:t>市场主体造成的不利益，</w:t>
      </w:r>
      <w:r w:rsidR="00973716">
        <w:rPr>
          <w:rFonts w:ascii="Times New Roman" w:eastAsia="宋体" w:hAnsi="Times New Roman" w:cs="Times New Roman (正文 CS 字体)" w:hint="eastAsia"/>
          <w:sz w:val="24"/>
          <w:szCs w:val="28"/>
        </w:rPr>
        <w:t>这一</w:t>
      </w:r>
      <w:r w:rsidR="00774CED">
        <w:rPr>
          <w:rFonts w:ascii="Times New Roman" w:eastAsia="宋体" w:hAnsi="Times New Roman" w:cs="Times New Roman (正文 CS 字体)" w:hint="eastAsia"/>
          <w:sz w:val="24"/>
          <w:szCs w:val="28"/>
        </w:rPr>
        <w:t>外部性的</w:t>
      </w:r>
      <w:r w:rsidR="00973716">
        <w:rPr>
          <w:rFonts w:ascii="Times New Roman" w:eastAsia="宋体" w:hAnsi="Times New Roman" w:cs="Times New Roman (正文 CS 字体)" w:hint="eastAsia"/>
          <w:sz w:val="24"/>
          <w:szCs w:val="28"/>
        </w:rPr>
        <w:t>评价是否应当影响</w:t>
      </w:r>
      <w:r w:rsidR="009E41D5">
        <w:rPr>
          <w:rFonts w:ascii="Times New Roman" w:eastAsia="宋体" w:hAnsi="Times New Roman" w:cs="Times New Roman (正文 CS 字体)" w:hint="eastAsia"/>
          <w:sz w:val="24"/>
          <w:szCs w:val="28"/>
        </w:rPr>
        <w:t>垄断协议内部</w:t>
      </w:r>
      <w:r w:rsidR="00940783">
        <w:rPr>
          <w:rFonts w:ascii="Times New Roman" w:eastAsia="宋体" w:hAnsi="Times New Roman" w:cs="Times New Roman (正文 CS 字体)" w:hint="eastAsia"/>
          <w:sz w:val="24"/>
          <w:szCs w:val="28"/>
        </w:rPr>
        <w:t>主体之间</w:t>
      </w:r>
      <w:r w:rsidR="009E41D5">
        <w:rPr>
          <w:rFonts w:ascii="Times New Roman" w:eastAsia="宋体" w:hAnsi="Times New Roman" w:cs="Times New Roman (正文 CS 字体)" w:hint="eastAsia"/>
          <w:sz w:val="24"/>
          <w:szCs w:val="28"/>
        </w:rPr>
        <w:t>的求偿</w:t>
      </w:r>
      <w:r w:rsidR="00E80F32">
        <w:rPr>
          <w:rFonts w:ascii="Times New Roman" w:eastAsia="宋体" w:hAnsi="Times New Roman" w:cs="Times New Roman (正文 CS 字体)" w:hint="eastAsia"/>
          <w:sz w:val="24"/>
          <w:szCs w:val="28"/>
        </w:rPr>
        <w:t>，殊费思量</w:t>
      </w:r>
      <w:r w:rsidR="0072200C">
        <w:rPr>
          <w:rFonts w:ascii="Times New Roman" w:eastAsia="宋体" w:hAnsi="Times New Roman" w:cs="Times New Roman (正文 CS 字体)" w:hint="eastAsia"/>
          <w:sz w:val="24"/>
          <w:szCs w:val="28"/>
        </w:rPr>
        <w:t>。</w:t>
      </w:r>
      <w:r w:rsidR="00E80F32">
        <w:rPr>
          <w:rFonts w:ascii="Times New Roman" w:eastAsia="宋体" w:hAnsi="Times New Roman" w:cs="Times New Roman (正文 CS 字体)" w:hint="eastAsia"/>
          <w:sz w:val="24"/>
          <w:szCs w:val="28"/>
        </w:rPr>
        <w:t>若</w:t>
      </w:r>
      <w:r w:rsidR="00FF0D3A">
        <w:rPr>
          <w:rFonts w:ascii="Times New Roman" w:eastAsia="宋体" w:hAnsi="Times New Roman" w:cs="Times New Roman (正文 CS 字体)" w:hint="eastAsia"/>
          <w:sz w:val="24"/>
          <w:szCs w:val="28"/>
        </w:rPr>
        <w:t>沿着“帕尔默案”的</w:t>
      </w:r>
      <w:r w:rsidR="00FF0D3A" w:rsidRPr="00FF0D3A">
        <w:rPr>
          <w:rFonts w:ascii="Times New Roman" w:eastAsia="宋体" w:hAnsi="Times New Roman" w:cs="Times New Roman (正文 CS 字体)" w:hint="eastAsia"/>
          <w:sz w:val="24"/>
          <w:szCs w:val="28"/>
        </w:rPr>
        <w:t>思维定式</w:t>
      </w:r>
      <w:r w:rsidR="004B0CEF">
        <w:rPr>
          <w:rFonts w:ascii="Times New Roman" w:eastAsia="宋体" w:hAnsi="Times New Roman" w:cs="Times New Roman (正文 CS 字体)" w:hint="eastAsia"/>
          <w:sz w:val="24"/>
          <w:szCs w:val="28"/>
        </w:rPr>
        <w:t>来推导，</w:t>
      </w:r>
      <w:r w:rsidR="00FF0D3A">
        <w:rPr>
          <w:rFonts w:ascii="Times New Roman" w:eastAsia="宋体" w:hAnsi="Times New Roman" w:cs="Times New Roman (正文 CS 字体)" w:hint="eastAsia"/>
          <w:sz w:val="24"/>
          <w:szCs w:val="28"/>
        </w:rPr>
        <w:t>答案</w:t>
      </w:r>
      <w:r w:rsidR="00152AD3">
        <w:rPr>
          <w:rFonts w:ascii="Times New Roman" w:eastAsia="宋体" w:hAnsi="Times New Roman" w:cs="Times New Roman (正文 CS 字体)" w:hint="eastAsia"/>
          <w:sz w:val="24"/>
          <w:szCs w:val="28"/>
        </w:rPr>
        <w:t>会</w:t>
      </w:r>
      <w:r w:rsidR="00FF0D3A">
        <w:rPr>
          <w:rFonts w:ascii="Times New Roman" w:eastAsia="宋体" w:hAnsi="Times New Roman" w:cs="Times New Roman (正文 CS 字体)" w:hint="eastAsia"/>
          <w:sz w:val="24"/>
          <w:szCs w:val="28"/>
        </w:rPr>
        <w:t>是</w:t>
      </w:r>
      <w:r w:rsidR="00152AD3">
        <w:rPr>
          <w:rFonts w:ascii="Times New Roman" w:eastAsia="宋体" w:hAnsi="Times New Roman" w:cs="Times New Roman (正文 CS 字体)" w:hint="eastAsia"/>
          <w:sz w:val="24"/>
          <w:szCs w:val="28"/>
        </w:rPr>
        <w:t>肯定的。</w:t>
      </w:r>
      <w:r w:rsidR="00DD2E83">
        <w:rPr>
          <w:rFonts w:ascii="Times New Roman" w:eastAsia="宋体" w:hAnsi="Times New Roman" w:cs="Times New Roman (正文 CS 字体)" w:hint="eastAsia"/>
          <w:sz w:val="24"/>
          <w:szCs w:val="28"/>
        </w:rPr>
        <w:t>然而，</w:t>
      </w:r>
      <w:r w:rsidR="00143666">
        <w:rPr>
          <w:rFonts w:ascii="Times New Roman" w:eastAsia="宋体" w:hAnsi="Times New Roman" w:cs="Times New Roman (正文 CS 字体)" w:hint="eastAsia"/>
          <w:sz w:val="24"/>
          <w:szCs w:val="28"/>
        </w:rPr>
        <w:t>一方面，</w:t>
      </w:r>
      <w:r w:rsidR="00EE3D6F">
        <w:rPr>
          <w:rFonts w:ascii="Times New Roman" w:eastAsia="宋体" w:hAnsi="Times New Roman" w:cs="Times New Roman (正文 CS 字体)" w:hint="eastAsia"/>
          <w:sz w:val="24"/>
          <w:szCs w:val="28"/>
        </w:rPr>
        <w:t>实施</w:t>
      </w:r>
      <w:r w:rsidR="00073B72">
        <w:rPr>
          <w:rFonts w:ascii="Times New Roman" w:eastAsia="宋体" w:hAnsi="Times New Roman" w:cs="Times New Roman (正文 CS 字体)" w:hint="eastAsia"/>
          <w:sz w:val="24"/>
          <w:szCs w:val="28"/>
        </w:rPr>
        <w:t>违法行为</w:t>
      </w:r>
      <w:r w:rsidR="004723E3">
        <w:rPr>
          <w:rFonts w:ascii="Times New Roman" w:eastAsia="宋体" w:hAnsi="Times New Roman" w:cs="Times New Roman (正文 CS 字体)" w:hint="eastAsia"/>
          <w:sz w:val="24"/>
          <w:szCs w:val="28"/>
        </w:rPr>
        <w:t>者</w:t>
      </w:r>
      <w:r w:rsidR="00AD1623">
        <w:rPr>
          <w:rFonts w:ascii="Times New Roman" w:eastAsia="宋体" w:hAnsi="Times New Roman" w:cs="Times New Roman (正文 CS 字体)" w:hint="eastAsia"/>
          <w:sz w:val="24"/>
          <w:szCs w:val="28"/>
        </w:rPr>
        <w:t>被法律否定评价</w:t>
      </w:r>
      <w:r w:rsidR="007027B9">
        <w:rPr>
          <w:rFonts w:ascii="Times New Roman" w:eastAsia="宋体" w:hAnsi="Times New Roman" w:cs="Times New Roman (正文 CS 字体)" w:hint="eastAsia"/>
          <w:sz w:val="24"/>
          <w:szCs w:val="28"/>
        </w:rPr>
        <w:t>是出于避免</w:t>
      </w:r>
      <w:r w:rsidR="00E60BB3">
        <w:rPr>
          <w:rFonts w:ascii="Times New Roman" w:eastAsia="宋体" w:hAnsi="Times New Roman" w:cs="Times New Roman (正文 CS 字体)" w:hint="eastAsia"/>
          <w:sz w:val="24"/>
          <w:szCs w:val="28"/>
        </w:rPr>
        <w:t>鼓励</w:t>
      </w:r>
      <w:r w:rsidR="007027B9">
        <w:rPr>
          <w:rFonts w:ascii="Times New Roman" w:eastAsia="宋体" w:hAnsi="Times New Roman" w:cs="Times New Roman (正文 CS 字体)" w:hint="eastAsia"/>
          <w:sz w:val="24"/>
          <w:szCs w:val="28"/>
        </w:rPr>
        <w:t>违法行为的考虑</w:t>
      </w:r>
      <w:r w:rsidR="007E4622">
        <w:rPr>
          <w:rFonts w:ascii="Times New Roman" w:eastAsia="宋体" w:hAnsi="Times New Roman" w:cs="Times New Roman (正文 CS 字体)" w:hint="eastAsia"/>
          <w:sz w:val="24"/>
          <w:szCs w:val="28"/>
        </w:rPr>
        <w:t>，违法行为人</w:t>
      </w:r>
      <w:r w:rsidR="00570CCE" w:rsidRPr="007E4622">
        <w:rPr>
          <w:rFonts w:ascii="Times New Roman" w:eastAsia="宋体" w:hAnsi="Times New Roman" w:cs="Times New Roman (正文 CS 字体)" w:hint="eastAsia"/>
          <w:sz w:val="24"/>
          <w:szCs w:val="28"/>
        </w:rPr>
        <w:t>不能</w:t>
      </w:r>
      <w:r w:rsidR="00405175">
        <w:rPr>
          <w:rFonts w:ascii="Times New Roman" w:eastAsia="宋体" w:hAnsi="Times New Roman" w:cs="Times New Roman (正文 CS 字体)" w:hint="eastAsia"/>
          <w:sz w:val="24"/>
          <w:szCs w:val="28"/>
        </w:rPr>
        <w:t>因违法行为</w:t>
      </w:r>
      <w:r w:rsidR="00570CCE" w:rsidRPr="007E4622">
        <w:rPr>
          <w:rFonts w:ascii="Times New Roman" w:eastAsia="宋体" w:hAnsi="Times New Roman" w:cs="Times New Roman (正文 CS 字体)" w:hint="eastAsia"/>
          <w:sz w:val="24"/>
          <w:szCs w:val="28"/>
        </w:rPr>
        <w:t>获得更高的法律地位</w:t>
      </w:r>
      <w:r w:rsidR="00117767">
        <w:rPr>
          <w:rFonts w:ascii="Times New Roman" w:eastAsia="宋体" w:hAnsi="Times New Roman" w:cs="Times New Roman (正文 CS 字体)" w:hint="eastAsia"/>
          <w:sz w:val="24"/>
          <w:szCs w:val="28"/>
        </w:rPr>
        <w:t>，</w:t>
      </w:r>
      <w:r w:rsidR="00C139DD">
        <w:rPr>
          <w:rFonts w:ascii="Times New Roman" w:eastAsia="宋体" w:hAnsi="Times New Roman" w:cs="Times New Roman (正文 CS 字体)" w:hint="eastAsia"/>
          <w:sz w:val="24"/>
          <w:szCs w:val="28"/>
        </w:rPr>
        <w:t>如上文分析，</w:t>
      </w:r>
      <w:r w:rsidR="00DD782A">
        <w:rPr>
          <w:rFonts w:ascii="Times New Roman" w:eastAsia="宋体" w:hAnsi="Times New Roman" w:cs="Times New Roman (正文 CS 字体)" w:hint="eastAsia"/>
          <w:sz w:val="24"/>
          <w:szCs w:val="28"/>
        </w:rPr>
        <w:t>救济</w:t>
      </w:r>
      <w:r w:rsidR="00C139DD">
        <w:rPr>
          <w:rFonts w:ascii="Times New Roman" w:eastAsia="宋体" w:hAnsi="Times New Roman" w:cs="Times New Roman (正文 CS 字体)" w:hint="eastAsia"/>
          <w:sz w:val="24"/>
          <w:szCs w:val="28"/>
        </w:rPr>
        <w:t>垄断协议</w:t>
      </w:r>
      <w:r w:rsidR="00DD782A">
        <w:rPr>
          <w:rFonts w:ascii="Times New Roman" w:eastAsia="宋体" w:hAnsi="Times New Roman" w:cs="Times New Roman (正文 CS 字体)" w:hint="eastAsia"/>
          <w:sz w:val="24"/>
          <w:szCs w:val="28"/>
        </w:rPr>
        <w:t>中的</w:t>
      </w:r>
      <w:r w:rsidR="00DC6D3C">
        <w:rPr>
          <w:rFonts w:ascii="Times New Roman" w:eastAsia="宋体" w:hAnsi="Times New Roman" w:cs="Times New Roman (正文 CS 字体)" w:hint="eastAsia"/>
          <w:sz w:val="24"/>
          <w:szCs w:val="28"/>
        </w:rPr>
        <w:t>部分</w:t>
      </w:r>
      <w:r w:rsidR="00C139DD">
        <w:rPr>
          <w:rFonts w:ascii="Times New Roman" w:eastAsia="宋体" w:hAnsi="Times New Roman" w:cs="Times New Roman (正文 CS 字体)" w:hint="eastAsia"/>
          <w:sz w:val="24"/>
          <w:szCs w:val="28"/>
        </w:rPr>
        <w:t>参与者并不会</w:t>
      </w:r>
      <w:r w:rsidR="00EC0C75">
        <w:rPr>
          <w:rFonts w:ascii="Times New Roman" w:eastAsia="宋体" w:hAnsi="Times New Roman" w:cs="Times New Roman (正文 CS 字体)" w:hint="eastAsia"/>
          <w:sz w:val="24"/>
          <w:szCs w:val="28"/>
        </w:rPr>
        <w:t>产生鼓励</w:t>
      </w:r>
      <w:r w:rsidR="00CB0AF7">
        <w:rPr>
          <w:rFonts w:ascii="Times New Roman" w:eastAsia="宋体" w:hAnsi="Times New Roman" w:cs="Times New Roman (正文 CS 字体)" w:hint="eastAsia"/>
          <w:sz w:val="24"/>
          <w:szCs w:val="28"/>
        </w:rPr>
        <w:t>垄断行为的效果</w:t>
      </w:r>
      <w:r w:rsidR="008850C3">
        <w:rPr>
          <w:rFonts w:ascii="Times New Roman" w:eastAsia="宋体" w:hAnsi="Times New Roman" w:cs="Times New Roman (正文 CS 字体)" w:hint="eastAsia"/>
          <w:sz w:val="24"/>
          <w:szCs w:val="28"/>
        </w:rPr>
        <w:t>，也并未使其获得更佳的法律地位</w:t>
      </w:r>
      <w:r w:rsidR="00FC3B76">
        <w:rPr>
          <w:rFonts w:ascii="Times New Roman" w:eastAsia="宋体" w:hAnsi="Times New Roman" w:cs="Times New Roman (正文 CS 字体)" w:hint="eastAsia"/>
          <w:sz w:val="24"/>
          <w:szCs w:val="28"/>
        </w:rPr>
        <w:t>；</w:t>
      </w:r>
      <w:r w:rsidR="004343B3">
        <w:rPr>
          <w:rFonts w:ascii="Times New Roman" w:eastAsia="宋体" w:hAnsi="Times New Roman" w:cs="Times New Roman (正文 CS 字体)" w:hint="eastAsia"/>
          <w:sz w:val="24"/>
          <w:szCs w:val="28"/>
        </w:rPr>
        <w:t>另一方面，</w:t>
      </w:r>
      <w:r w:rsidR="0075583C">
        <w:rPr>
          <w:rFonts w:ascii="Times New Roman" w:eastAsia="宋体" w:hAnsi="Times New Roman" w:cs="Times New Roman (正文 CS 字体)" w:hint="eastAsia"/>
          <w:sz w:val="24"/>
          <w:szCs w:val="28"/>
        </w:rPr>
        <w:t>外部</w:t>
      </w:r>
      <w:r w:rsidR="00450987">
        <w:rPr>
          <w:rFonts w:ascii="Times New Roman" w:eastAsia="宋体" w:hAnsi="Times New Roman" w:cs="Times New Roman (正文 CS 字体)" w:hint="eastAsia"/>
          <w:sz w:val="24"/>
          <w:szCs w:val="28"/>
        </w:rPr>
        <w:t>否定</w:t>
      </w:r>
      <w:r w:rsidR="0075583C">
        <w:rPr>
          <w:rFonts w:ascii="Times New Roman" w:eastAsia="宋体" w:hAnsi="Times New Roman" w:cs="Times New Roman (正文 CS 字体)" w:hint="eastAsia"/>
          <w:sz w:val="24"/>
          <w:szCs w:val="28"/>
        </w:rPr>
        <w:t>评价对内部</w:t>
      </w:r>
      <w:r w:rsidR="00C93628">
        <w:rPr>
          <w:rFonts w:ascii="Times New Roman" w:eastAsia="宋体" w:hAnsi="Times New Roman" w:cs="Times New Roman (正文 CS 字体)" w:hint="eastAsia"/>
          <w:sz w:val="24"/>
          <w:szCs w:val="28"/>
        </w:rPr>
        <w:t>评价</w:t>
      </w:r>
      <w:r w:rsidR="0075583C">
        <w:rPr>
          <w:rFonts w:ascii="Times New Roman" w:eastAsia="宋体" w:hAnsi="Times New Roman" w:cs="Times New Roman (正文 CS 字体)" w:hint="eastAsia"/>
          <w:sz w:val="24"/>
          <w:szCs w:val="28"/>
        </w:rPr>
        <w:t>的</w:t>
      </w:r>
      <w:r w:rsidR="00D135D8">
        <w:rPr>
          <w:rFonts w:ascii="Times New Roman" w:eastAsia="宋体" w:hAnsi="Times New Roman" w:cs="Times New Roman (正文 CS 字体)" w:hint="eastAsia"/>
          <w:sz w:val="24"/>
          <w:szCs w:val="28"/>
        </w:rPr>
        <w:t>这一</w:t>
      </w:r>
      <w:r w:rsidR="0075583C">
        <w:rPr>
          <w:rFonts w:ascii="Times New Roman" w:eastAsia="宋体" w:hAnsi="Times New Roman" w:cs="Times New Roman (正文 CS 字体)" w:hint="eastAsia"/>
          <w:sz w:val="24"/>
          <w:szCs w:val="28"/>
        </w:rPr>
        <w:t>牵连</w:t>
      </w:r>
      <w:r w:rsidR="007616AC">
        <w:rPr>
          <w:rFonts w:ascii="Times New Roman" w:eastAsia="宋体" w:hAnsi="Times New Roman" w:cs="Times New Roman (正文 CS 字体)" w:hint="eastAsia"/>
          <w:sz w:val="24"/>
          <w:szCs w:val="28"/>
        </w:rPr>
        <w:t>忽略了</w:t>
      </w:r>
      <w:r w:rsidR="006B5DC9">
        <w:rPr>
          <w:rFonts w:ascii="Times New Roman" w:eastAsia="宋体" w:hAnsi="Times New Roman" w:cs="Times New Roman (正文 CS 字体)" w:hint="eastAsia"/>
          <w:sz w:val="24"/>
          <w:szCs w:val="28"/>
        </w:rPr>
        <w:t>垄断协议</w:t>
      </w:r>
      <w:r w:rsidR="007616AC">
        <w:rPr>
          <w:rFonts w:ascii="Times New Roman" w:eastAsia="宋体" w:hAnsi="Times New Roman" w:cs="Times New Roman (正文 CS 字体)" w:hint="eastAsia"/>
          <w:sz w:val="24"/>
          <w:szCs w:val="28"/>
        </w:rPr>
        <w:t>内部复杂的利益状态</w:t>
      </w:r>
      <w:r w:rsidR="00031109">
        <w:rPr>
          <w:rFonts w:ascii="Times New Roman" w:eastAsia="宋体" w:hAnsi="Times New Roman" w:cs="Times New Roman (正文 CS 字体)" w:hint="eastAsia"/>
          <w:sz w:val="24"/>
          <w:szCs w:val="28"/>
        </w:rPr>
        <w:t>，</w:t>
      </w:r>
      <w:r w:rsidR="00C33D75">
        <w:rPr>
          <w:rFonts w:ascii="Times New Roman" w:eastAsia="宋体" w:hAnsi="Times New Roman" w:cs="Times New Roman (正文 CS 字体)" w:hint="eastAsia"/>
          <w:sz w:val="24"/>
          <w:szCs w:val="28"/>
        </w:rPr>
        <w:t>就内部求偿</w:t>
      </w:r>
      <w:r w:rsidR="00C241DA">
        <w:rPr>
          <w:rFonts w:ascii="Times New Roman" w:eastAsia="宋体" w:hAnsi="Times New Roman" w:cs="Times New Roman (正文 CS 字体)" w:hint="eastAsia"/>
          <w:sz w:val="24"/>
          <w:szCs w:val="28"/>
        </w:rPr>
        <w:t>这一问题</w:t>
      </w:r>
      <w:r w:rsidR="00A83F26">
        <w:rPr>
          <w:rFonts w:ascii="Times New Roman" w:eastAsia="宋体" w:hAnsi="Times New Roman" w:cs="Times New Roman (正文 CS 字体)" w:hint="eastAsia"/>
          <w:sz w:val="24"/>
          <w:szCs w:val="28"/>
        </w:rPr>
        <w:t>，</w:t>
      </w:r>
      <w:r w:rsidR="002650B0">
        <w:rPr>
          <w:rFonts w:ascii="Times New Roman" w:eastAsia="宋体" w:hAnsi="Times New Roman" w:cs="Times New Roman (正文 CS 字体)" w:hint="eastAsia"/>
          <w:sz w:val="24"/>
          <w:szCs w:val="28"/>
        </w:rPr>
        <w:t>由于</w:t>
      </w:r>
      <w:r w:rsidR="00D56FD9">
        <w:rPr>
          <w:rFonts w:ascii="Times New Roman" w:eastAsia="宋体" w:hAnsi="Times New Roman" w:cs="Times New Roman (正文 CS 字体)" w:hint="eastAsia"/>
          <w:sz w:val="24"/>
          <w:szCs w:val="28"/>
        </w:rPr>
        <w:t>垄断协议内部本身就</w:t>
      </w:r>
      <w:r w:rsidR="00BD44D6">
        <w:rPr>
          <w:rFonts w:ascii="Times New Roman" w:eastAsia="宋体" w:hAnsi="Times New Roman" w:cs="Times New Roman (正文 CS 字体)" w:hint="eastAsia"/>
          <w:sz w:val="24"/>
          <w:szCs w:val="28"/>
        </w:rPr>
        <w:t>有可能</w:t>
      </w:r>
      <w:r w:rsidR="00D56FD9">
        <w:rPr>
          <w:rFonts w:ascii="Times New Roman" w:eastAsia="宋体" w:hAnsi="Times New Roman" w:cs="Times New Roman (正文 CS 字体)" w:hint="eastAsia"/>
          <w:sz w:val="24"/>
          <w:szCs w:val="28"/>
        </w:rPr>
        <w:t>存在利益异质化</w:t>
      </w:r>
      <w:r w:rsidR="00B575FD">
        <w:rPr>
          <w:rFonts w:ascii="Times New Roman" w:eastAsia="宋体" w:hAnsi="Times New Roman" w:cs="Times New Roman (正文 CS 字体)" w:hint="eastAsia"/>
          <w:sz w:val="24"/>
          <w:szCs w:val="28"/>
        </w:rPr>
        <w:t>，</w:t>
      </w:r>
      <w:r w:rsidR="00C241DA">
        <w:rPr>
          <w:rFonts w:ascii="Times New Roman" w:eastAsia="宋体" w:hAnsi="Times New Roman" w:cs="Times New Roman (正文 CS 字体)" w:hint="eastAsia"/>
          <w:sz w:val="24"/>
          <w:szCs w:val="28"/>
        </w:rPr>
        <w:t>应当</w:t>
      </w:r>
      <w:r w:rsidR="00BD44D6">
        <w:rPr>
          <w:rFonts w:ascii="Times New Roman" w:eastAsia="宋体" w:hAnsi="Times New Roman" w:cs="Times New Roman (正文 CS 字体)" w:hint="eastAsia"/>
          <w:sz w:val="24"/>
          <w:szCs w:val="28"/>
        </w:rPr>
        <w:t>通过对比</w:t>
      </w:r>
      <w:r w:rsidR="00E14913">
        <w:rPr>
          <w:rFonts w:ascii="Times New Roman" w:eastAsia="宋体" w:hAnsi="Times New Roman" w:cs="Times New Roman (正文 CS 字体)" w:hint="eastAsia"/>
          <w:sz w:val="24"/>
          <w:szCs w:val="28"/>
        </w:rPr>
        <w:t>原告</w:t>
      </w:r>
      <w:r w:rsidR="00BD44D6">
        <w:rPr>
          <w:rFonts w:ascii="Times New Roman" w:eastAsia="宋体" w:hAnsi="Times New Roman" w:cs="Times New Roman (正文 CS 字体)" w:hint="eastAsia"/>
          <w:sz w:val="24"/>
          <w:szCs w:val="28"/>
        </w:rPr>
        <w:t>与被告的</w:t>
      </w:r>
      <w:r w:rsidR="00C241DA">
        <w:rPr>
          <w:rFonts w:ascii="Times New Roman" w:eastAsia="宋体" w:hAnsi="Times New Roman" w:cs="Times New Roman (正文 CS 字体)" w:hint="eastAsia"/>
          <w:sz w:val="24"/>
          <w:szCs w:val="28"/>
        </w:rPr>
        <w:t>过错</w:t>
      </w:r>
      <w:r w:rsidR="00BD44D6">
        <w:rPr>
          <w:rFonts w:ascii="Times New Roman" w:eastAsia="宋体" w:hAnsi="Times New Roman" w:cs="Times New Roman (正文 CS 字体)" w:hint="eastAsia"/>
          <w:sz w:val="24"/>
          <w:szCs w:val="28"/>
        </w:rPr>
        <w:t>程度，</w:t>
      </w:r>
      <w:r w:rsidR="000B1935">
        <w:rPr>
          <w:rFonts w:ascii="Times New Roman" w:eastAsia="宋体" w:hAnsi="Times New Roman" w:cs="Times New Roman (正文 CS 字体)" w:hint="eastAsia"/>
          <w:sz w:val="24"/>
          <w:szCs w:val="28"/>
        </w:rPr>
        <w:t>来</w:t>
      </w:r>
      <w:r w:rsidR="00A83F26">
        <w:rPr>
          <w:rFonts w:ascii="Times New Roman" w:eastAsia="宋体" w:hAnsi="Times New Roman" w:cs="Times New Roman (正文 CS 字体)" w:hint="eastAsia"/>
          <w:sz w:val="24"/>
          <w:szCs w:val="28"/>
        </w:rPr>
        <w:t>解决原告</w:t>
      </w:r>
      <w:r w:rsidR="007A4EC5">
        <w:rPr>
          <w:rFonts w:ascii="Times New Roman" w:eastAsia="宋体" w:hAnsi="Times New Roman" w:cs="Times New Roman (正文 CS 字体)" w:hint="eastAsia"/>
          <w:sz w:val="24"/>
          <w:szCs w:val="28"/>
        </w:rPr>
        <w:t>身为</w:t>
      </w:r>
      <w:r w:rsidR="005C3577">
        <w:rPr>
          <w:rFonts w:ascii="Times New Roman" w:eastAsia="宋体" w:hAnsi="Times New Roman" w:cs="Times New Roman (正文 CS 字体)" w:hint="eastAsia"/>
          <w:sz w:val="24"/>
          <w:szCs w:val="28"/>
        </w:rPr>
        <w:t>垄断协议</w:t>
      </w:r>
      <w:r w:rsidR="00A83F26">
        <w:rPr>
          <w:rFonts w:ascii="Times New Roman" w:eastAsia="宋体" w:hAnsi="Times New Roman" w:cs="Times New Roman (正文 CS 字体)" w:hint="eastAsia"/>
          <w:sz w:val="24"/>
          <w:szCs w:val="28"/>
        </w:rPr>
        <w:t>参与者</w:t>
      </w:r>
      <w:r w:rsidR="007A4EC5">
        <w:rPr>
          <w:rFonts w:ascii="Times New Roman" w:eastAsia="宋体" w:hAnsi="Times New Roman" w:cs="Times New Roman (正文 CS 字体)" w:hint="eastAsia"/>
          <w:sz w:val="24"/>
          <w:szCs w:val="28"/>
        </w:rPr>
        <w:t>求偿的</w:t>
      </w:r>
      <w:r w:rsidR="00C4795D">
        <w:rPr>
          <w:rFonts w:ascii="Times New Roman" w:eastAsia="宋体" w:hAnsi="Times New Roman" w:cs="Times New Roman (正文 CS 字体)" w:hint="eastAsia"/>
          <w:sz w:val="24"/>
          <w:szCs w:val="28"/>
        </w:rPr>
        <w:t>身份</w:t>
      </w:r>
      <w:r w:rsidR="007A4EC5">
        <w:rPr>
          <w:rFonts w:ascii="Times New Roman" w:eastAsia="宋体" w:hAnsi="Times New Roman" w:cs="Times New Roman (正文 CS 字体)" w:hint="eastAsia"/>
          <w:sz w:val="24"/>
          <w:szCs w:val="28"/>
        </w:rPr>
        <w:t>矛盾</w:t>
      </w:r>
      <w:r w:rsidR="00E720AD">
        <w:rPr>
          <w:rFonts w:ascii="Times New Roman" w:eastAsia="宋体" w:hAnsi="Times New Roman" w:cs="Times New Roman (正文 CS 字体)" w:hint="eastAsia"/>
          <w:sz w:val="24"/>
          <w:szCs w:val="28"/>
        </w:rPr>
        <w:t>，否则反而容易鼓励违法行为的发生</w:t>
      </w:r>
      <w:r w:rsidR="009570FA">
        <w:rPr>
          <w:rFonts w:ascii="Times New Roman" w:eastAsia="宋体" w:hAnsi="Times New Roman" w:cs="Times New Roman (正文 CS 字体)" w:hint="eastAsia"/>
          <w:sz w:val="24"/>
          <w:szCs w:val="28"/>
        </w:rPr>
        <w:t>。</w:t>
      </w:r>
      <w:r w:rsidR="00447546">
        <w:rPr>
          <w:rFonts w:ascii="Times New Roman" w:eastAsia="宋体" w:hAnsi="Times New Roman" w:cs="Times New Roman (正文 CS 字体)" w:hint="eastAsia"/>
          <w:sz w:val="24"/>
          <w:szCs w:val="28"/>
        </w:rPr>
        <w:t>事实上，</w:t>
      </w:r>
      <w:r w:rsidR="00D10170">
        <w:rPr>
          <w:rFonts w:ascii="Times New Roman" w:eastAsia="宋体" w:hAnsi="Times New Roman" w:cs="Times New Roman (正文 CS 字体)" w:hint="eastAsia"/>
          <w:sz w:val="24"/>
          <w:szCs w:val="28"/>
        </w:rPr>
        <w:t>“同等过错”</w:t>
      </w:r>
      <w:r w:rsidR="00BC6B84">
        <w:rPr>
          <w:rFonts w:ascii="Times New Roman" w:eastAsia="宋体" w:hAnsi="Times New Roman" w:cs="Times New Roman (正文 CS 字体)" w:hint="eastAsia"/>
          <w:sz w:val="24"/>
          <w:szCs w:val="28"/>
        </w:rPr>
        <w:t>的描述是</w:t>
      </w:r>
      <w:r w:rsidR="00454735">
        <w:rPr>
          <w:rFonts w:ascii="Times New Roman" w:eastAsia="宋体" w:hAnsi="Times New Roman" w:cs="Times New Roman (正文 CS 字体)" w:hint="eastAsia"/>
          <w:sz w:val="24"/>
          <w:szCs w:val="28"/>
        </w:rPr>
        <w:t>有失精准的</w:t>
      </w:r>
      <w:r w:rsidR="00881FFA">
        <w:rPr>
          <w:rFonts w:ascii="Times New Roman" w:eastAsia="宋体" w:hAnsi="Times New Roman" w:cs="Times New Roman (正文 CS 字体)" w:hint="eastAsia"/>
          <w:sz w:val="24"/>
          <w:szCs w:val="28"/>
        </w:rPr>
        <w:t>，此处</w:t>
      </w:r>
      <w:r w:rsidR="009D5510">
        <w:rPr>
          <w:rFonts w:ascii="Times New Roman" w:eastAsia="宋体" w:hAnsi="Times New Roman" w:cs="Times New Roman (正文 CS 字体)" w:hint="eastAsia"/>
          <w:sz w:val="24"/>
          <w:szCs w:val="28"/>
        </w:rPr>
        <w:t>所谓的</w:t>
      </w:r>
      <w:r w:rsidR="00881FFA">
        <w:rPr>
          <w:rFonts w:ascii="Times New Roman" w:eastAsia="宋体" w:hAnsi="Times New Roman" w:cs="Times New Roman (正文 CS 字体)" w:hint="eastAsia"/>
          <w:sz w:val="24"/>
          <w:szCs w:val="28"/>
        </w:rPr>
        <w:t>“同等”是一种质上的同等</w:t>
      </w:r>
      <w:r w:rsidR="00961F54">
        <w:rPr>
          <w:rFonts w:ascii="Times New Roman" w:eastAsia="宋体" w:hAnsi="Times New Roman" w:cs="Times New Roman (正文 CS 字体)" w:hint="eastAsia"/>
          <w:sz w:val="24"/>
          <w:szCs w:val="28"/>
        </w:rPr>
        <w:t>，而不是一种</w:t>
      </w:r>
      <w:r w:rsidR="004E3B8F">
        <w:rPr>
          <w:rFonts w:ascii="Times New Roman" w:eastAsia="宋体" w:hAnsi="Times New Roman" w:cs="Times New Roman (正文 CS 字体)" w:hint="eastAsia"/>
          <w:sz w:val="24"/>
          <w:szCs w:val="28"/>
        </w:rPr>
        <w:t>量上的同等</w:t>
      </w:r>
      <w:r w:rsidR="007C1EAB">
        <w:rPr>
          <w:rFonts w:ascii="Times New Roman" w:eastAsia="宋体" w:hAnsi="Times New Roman" w:cs="Times New Roman (正文 CS 字体)" w:hint="eastAsia"/>
          <w:sz w:val="24"/>
          <w:szCs w:val="28"/>
        </w:rPr>
        <w:t>。</w:t>
      </w:r>
    </w:p>
    <w:p w14:paraId="6CB83C53" w14:textId="2EBDFFD2" w:rsidR="00A6347A" w:rsidRDefault="00C20782" w:rsidP="00C50607">
      <w:pPr>
        <w:pStyle w:val="a9"/>
        <w:spacing w:after="0" w:line="300" w:lineRule="auto"/>
        <w:ind w:left="0" w:firstLineChars="200" w:firstLine="480"/>
        <w:jc w:val="both"/>
        <w:rPr>
          <w:rFonts w:ascii="Times New Roman" w:eastAsia="宋体" w:hAnsi="Times New Roman" w:cs="Times New Roman (正文 CS 字体)"/>
          <w:sz w:val="24"/>
          <w:szCs w:val="28"/>
        </w:rPr>
      </w:pPr>
      <w:r w:rsidRPr="006C0B5B">
        <w:rPr>
          <w:rFonts w:ascii="Times New Roman" w:eastAsia="宋体" w:hAnsi="Times New Roman" w:cs="Times New Roman (正文 CS 字体)" w:hint="eastAsia"/>
          <w:sz w:val="24"/>
          <w:szCs w:val="28"/>
        </w:rPr>
        <w:t>单纯的</w:t>
      </w:r>
      <w:r w:rsidR="00D455B4" w:rsidRPr="006C0B5B">
        <w:rPr>
          <w:rFonts w:ascii="Times New Roman" w:eastAsia="宋体" w:hAnsi="Times New Roman" w:cs="Times New Roman (正文 CS 字体)" w:hint="eastAsia"/>
          <w:sz w:val="24"/>
          <w:szCs w:val="28"/>
        </w:rPr>
        <w:t>内部评价视角下，</w:t>
      </w:r>
      <w:r w:rsidR="00693F84" w:rsidRPr="006C0B5B">
        <w:rPr>
          <w:rFonts w:ascii="Times New Roman" w:eastAsia="宋体" w:hAnsi="Times New Roman" w:cs="Times New Roman (正文 CS 字体)" w:hint="eastAsia"/>
          <w:sz w:val="24"/>
          <w:szCs w:val="28"/>
        </w:rPr>
        <w:t>对</w:t>
      </w:r>
      <w:r w:rsidR="00766717" w:rsidRPr="006C0B5B">
        <w:rPr>
          <w:rFonts w:ascii="Times New Roman" w:eastAsia="宋体" w:hAnsi="Times New Roman" w:cs="Times New Roman (正文 CS 字体)" w:hint="eastAsia"/>
          <w:sz w:val="24"/>
          <w:szCs w:val="28"/>
        </w:rPr>
        <w:t>垄断协议参与者的</w:t>
      </w:r>
      <w:r w:rsidR="009E36E6" w:rsidRPr="006C0B5B">
        <w:rPr>
          <w:rFonts w:ascii="Times New Roman" w:eastAsia="宋体" w:hAnsi="Times New Roman" w:cs="Times New Roman (正文 CS 字体)" w:hint="eastAsia"/>
          <w:sz w:val="24"/>
          <w:szCs w:val="28"/>
        </w:rPr>
        <w:t>过错</w:t>
      </w:r>
      <w:r w:rsidR="00766717" w:rsidRPr="006C0B5B">
        <w:rPr>
          <w:rFonts w:ascii="Times New Roman" w:eastAsia="宋体" w:hAnsi="Times New Roman" w:cs="Times New Roman (正文 CS 字体)" w:hint="eastAsia"/>
          <w:sz w:val="24"/>
          <w:szCs w:val="28"/>
        </w:rPr>
        <w:t>程度进行</w:t>
      </w:r>
      <w:r w:rsidR="004B15CA" w:rsidRPr="006C0B5B">
        <w:rPr>
          <w:rFonts w:ascii="Times New Roman" w:eastAsia="宋体" w:hAnsi="Times New Roman" w:cs="Times New Roman (正文 CS 字体)" w:hint="eastAsia"/>
          <w:sz w:val="24"/>
          <w:szCs w:val="28"/>
        </w:rPr>
        <w:t>量化</w:t>
      </w:r>
      <w:r w:rsidR="00766717" w:rsidRPr="006C0B5B">
        <w:rPr>
          <w:rFonts w:ascii="Times New Roman" w:eastAsia="宋体" w:hAnsi="Times New Roman" w:cs="Times New Roman (正文 CS 字体)" w:hint="eastAsia"/>
          <w:sz w:val="24"/>
          <w:szCs w:val="28"/>
        </w:rPr>
        <w:t>才能</w:t>
      </w:r>
      <w:r w:rsidR="00440ED3" w:rsidRPr="006C0B5B">
        <w:rPr>
          <w:rFonts w:ascii="Times New Roman" w:eastAsia="宋体" w:hAnsi="Times New Roman" w:cs="Times New Roman (正文 CS 字体)" w:hint="eastAsia"/>
          <w:sz w:val="24"/>
          <w:szCs w:val="28"/>
        </w:rPr>
        <w:t>判断</w:t>
      </w:r>
      <w:r w:rsidR="007A1B68" w:rsidRPr="006C0B5B">
        <w:rPr>
          <w:rFonts w:ascii="Times New Roman" w:eastAsia="宋体" w:hAnsi="Times New Roman" w:cs="Times New Roman (正文 CS 字体)" w:hint="eastAsia"/>
          <w:sz w:val="24"/>
          <w:szCs w:val="28"/>
        </w:rPr>
        <w:t>其</w:t>
      </w:r>
      <w:r w:rsidR="00766717" w:rsidRPr="006C0B5B">
        <w:rPr>
          <w:rFonts w:ascii="Times New Roman" w:eastAsia="宋体" w:hAnsi="Times New Roman" w:cs="Times New Roman (正文 CS 字体)" w:hint="eastAsia"/>
          <w:sz w:val="24"/>
          <w:szCs w:val="28"/>
        </w:rPr>
        <w:lastRenderedPageBreak/>
        <w:t>求偿的正当性</w:t>
      </w:r>
      <w:r w:rsidR="00175221" w:rsidRPr="006C0B5B">
        <w:rPr>
          <w:rFonts w:ascii="Times New Roman" w:eastAsia="宋体" w:hAnsi="Times New Roman" w:cs="Times New Roman (正文 CS 字体)" w:hint="eastAsia"/>
          <w:sz w:val="24"/>
          <w:szCs w:val="28"/>
        </w:rPr>
        <w:t>。</w:t>
      </w:r>
      <w:r w:rsidR="00E6209A" w:rsidRPr="006C0B5B">
        <w:rPr>
          <w:rFonts w:ascii="Times New Roman" w:eastAsia="宋体" w:hAnsi="Times New Roman" w:cs="Times New Roman (正文 CS 字体)" w:hint="eastAsia"/>
          <w:sz w:val="24"/>
          <w:szCs w:val="28"/>
        </w:rPr>
        <w:t>这样一种判断与</w:t>
      </w:r>
      <w:r w:rsidR="007A30F0" w:rsidRPr="006C0B5B">
        <w:rPr>
          <w:rFonts w:ascii="Times New Roman" w:eastAsia="宋体" w:hAnsi="Times New Roman" w:cs="Times New Roman (正文 CS 字体)" w:hint="eastAsia"/>
          <w:sz w:val="24"/>
          <w:szCs w:val="28"/>
        </w:rPr>
        <w:t>美国法上发展出来的</w:t>
      </w:r>
      <w:r w:rsidR="00731541" w:rsidRPr="006C0B5B">
        <w:rPr>
          <w:rFonts w:ascii="Times New Roman" w:eastAsia="宋体" w:hAnsi="Times New Roman" w:cs="Times New Roman (正文 CS 字体)" w:hint="eastAsia"/>
          <w:sz w:val="24"/>
          <w:szCs w:val="28"/>
        </w:rPr>
        <w:t>“有限诉权</w:t>
      </w:r>
      <w:r w:rsidR="007A30F0" w:rsidRPr="006C0B5B">
        <w:rPr>
          <w:rFonts w:ascii="Times New Roman" w:eastAsia="宋体" w:hAnsi="Times New Roman" w:cs="Times New Roman (正文 CS 字体)" w:hint="eastAsia"/>
          <w:sz w:val="24"/>
          <w:szCs w:val="28"/>
        </w:rPr>
        <w:t>理</w:t>
      </w:r>
      <w:r w:rsidR="00731541" w:rsidRPr="006C0B5B">
        <w:rPr>
          <w:rFonts w:ascii="Times New Roman" w:eastAsia="宋体" w:hAnsi="Times New Roman" w:cs="Times New Roman (正文 CS 字体)" w:hint="eastAsia"/>
          <w:sz w:val="24"/>
          <w:szCs w:val="28"/>
        </w:rPr>
        <w:t>论”</w:t>
      </w:r>
      <w:r w:rsidR="00A573D4" w:rsidRPr="006C0B5B">
        <w:rPr>
          <w:rFonts w:ascii="Times New Roman" w:eastAsia="宋体" w:hAnsi="Times New Roman" w:cs="Times New Roman (正文 CS 字体)" w:hint="eastAsia"/>
          <w:sz w:val="24"/>
          <w:szCs w:val="28"/>
        </w:rPr>
        <w:t>相同，</w:t>
      </w:r>
      <w:r w:rsidR="00EC3244" w:rsidRPr="006C0B5B">
        <w:rPr>
          <w:rFonts w:ascii="Times New Roman" w:eastAsia="宋体" w:hAnsi="Times New Roman" w:cs="Times New Roman (正文 CS 字体)" w:hint="eastAsia"/>
          <w:sz w:val="24"/>
          <w:szCs w:val="28"/>
        </w:rPr>
        <w:t>即</w:t>
      </w:r>
      <w:r w:rsidR="00334B3F" w:rsidRPr="006C0B5B">
        <w:rPr>
          <w:rFonts w:ascii="Times New Roman" w:eastAsia="宋体" w:hAnsi="Times New Roman" w:cs="Times New Roman (正文 CS 字体)" w:hint="eastAsia"/>
          <w:sz w:val="24"/>
          <w:szCs w:val="28"/>
        </w:rPr>
        <w:t>认为</w:t>
      </w:r>
      <w:r w:rsidR="00EC3244" w:rsidRPr="006C0B5B">
        <w:rPr>
          <w:rFonts w:ascii="Times New Roman" w:eastAsia="宋体" w:hAnsi="Times New Roman" w:cs="Times New Roman (正文 CS 字体)" w:hint="eastAsia"/>
          <w:sz w:val="24"/>
          <w:szCs w:val="28"/>
        </w:rPr>
        <w:t>处于弱势地位的非同等过错方可以请求救济。</w:t>
      </w:r>
      <w:r w:rsidR="00135200" w:rsidRPr="006C0B5B">
        <w:rPr>
          <w:rStyle w:val="af0"/>
          <w:rFonts w:ascii="Times New Roman" w:eastAsia="宋体" w:hAnsi="Times New Roman" w:cs="Times New Roman (正文 CS 字体)"/>
          <w:sz w:val="24"/>
          <w:szCs w:val="28"/>
        </w:rPr>
        <w:footnoteReference w:id="32"/>
      </w:r>
      <w:r w:rsidR="000527E5" w:rsidRPr="006C0B5B">
        <w:rPr>
          <w:rFonts w:ascii="Times New Roman" w:eastAsia="宋体" w:hAnsi="Times New Roman" w:cs="Times New Roman (正文 CS 字体)" w:hint="eastAsia"/>
          <w:sz w:val="24"/>
          <w:szCs w:val="28"/>
        </w:rPr>
        <w:t>虽然本文</w:t>
      </w:r>
      <w:r w:rsidR="001A4966" w:rsidRPr="006C0B5B">
        <w:rPr>
          <w:rFonts w:ascii="Times New Roman" w:eastAsia="宋体" w:hAnsi="Times New Roman" w:cs="Times New Roman (正文 CS 字体)" w:hint="eastAsia"/>
          <w:sz w:val="24"/>
          <w:szCs w:val="28"/>
        </w:rPr>
        <w:t>对这一问题的</w:t>
      </w:r>
      <w:r w:rsidR="000527E5" w:rsidRPr="006C0B5B">
        <w:rPr>
          <w:rFonts w:ascii="Times New Roman" w:eastAsia="宋体" w:hAnsi="Times New Roman" w:cs="Times New Roman (正文 CS 字体)" w:hint="eastAsia"/>
          <w:sz w:val="24"/>
          <w:szCs w:val="28"/>
        </w:rPr>
        <w:t>讨论</w:t>
      </w:r>
      <w:r w:rsidR="001A4966" w:rsidRPr="006C0B5B">
        <w:rPr>
          <w:rFonts w:ascii="Times New Roman" w:eastAsia="宋体" w:hAnsi="Times New Roman" w:cs="Times New Roman (正文 CS 字体)" w:hint="eastAsia"/>
          <w:sz w:val="24"/>
          <w:szCs w:val="28"/>
        </w:rPr>
        <w:t>不</w:t>
      </w:r>
      <w:r w:rsidR="00ED6C98" w:rsidRPr="006C0B5B">
        <w:rPr>
          <w:rFonts w:ascii="Times New Roman" w:eastAsia="宋体" w:hAnsi="Times New Roman" w:cs="Times New Roman (正文 CS 字体)" w:hint="eastAsia"/>
          <w:sz w:val="24"/>
          <w:szCs w:val="28"/>
        </w:rPr>
        <w:t>围绕</w:t>
      </w:r>
      <w:r w:rsidR="00ED0F72" w:rsidRPr="006C0B5B">
        <w:rPr>
          <w:rFonts w:ascii="Times New Roman" w:eastAsia="宋体" w:hAnsi="Times New Roman" w:cs="Times New Roman (正文 CS 字体)" w:hint="eastAsia"/>
          <w:sz w:val="24"/>
          <w:szCs w:val="28"/>
        </w:rPr>
        <w:t>诉权</w:t>
      </w:r>
      <w:r w:rsidR="0072637E" w:rsidRPr="006C0B5B">
        <w:rPr>
          <w:rFonts w:ascii="Times New Roman" w:eastAsia="宋体" w:hAnsi="Times New Roman" w:cs="Times New Roman (正文 CS 字体)" w:hint="eastAsia"/>
          <w:sz w:val="24"/>
          <w:szCs w:val="28"/>
        </w:rPr>
        <w:t>展开</w:t>
      </w:r>
      <w:r w:rsidR="000527E5" w:rsidRPr="006C0B5B">
        <w:rPr>
          <w:rFonts w:ascii="Times New Roman" w:eastAsia="宋体" w:hAnsi="Times New Roman" w:cs="Times New Roman (正文 CS 字体)" w:hint="eastAsia"/>
          <w:sz w:val="24"/>
          <w:szCs w:val="28"/>
        </w:rPr>
        <w:t>，</w:t>
      </w:r>
      <w:r w:rsidR="00B65DA5" w:rsidRPr="006C0B5B">
        <w:rPr>
          <w:rFonts w:ascii="Times New Roman" w:eastAsia="宋体" w:hAnsi="Times New Roman" w:cs="Times New Roman (正文 CS 字体)" w:hint="eastAsia"/>
          <w:sz w:val="24"/>
          <w:szCs w:val="28"/>
        </w:rPr>
        <w:t>但却</w:t>
      </w:r>
      <w:r w:rsidR="005C1F43" w:rsidRPr="006C0B5B">
        <w:rPr>
          <w:rFonts w:ascii="Times New Roman" w:eastAsia="宋体" w:hAnsi="Times New Roman" w:cs="Times New Roman (正文 CS 字体)" w:hint="eastAsia"/>
          <w:sz w:val="24"/>
          <w:szCs w:val="28"/>
        </w:rPr>
        <w:t>同样</w:t>
      </w:r>
      <w:r w:rsidR="00452767" w:rsidRPr="006C0B5B">
        <w:rPr>
          <w:rFonts w:ascii="Times New Roman" w:eastAsia="宋体" w:hAnsi="Times New Roman" w:cs="Times New Roman (正文 CS 字体)" w:hint="eastAsia"/>
          <w:sz w:val="24"/>
          <w:szCs w:val="28"/>
        </w:rPr>
        <w:t>赞同</w:t>
      </w:r>
      <w:r w:rsidR="00906385" w:rsidRPr="006C0B5B">
        <w:rPr>
          <w:rFonts w:ascii="Times New Roman" w:eastAsia="宋体" w:hAnsi="Times New Roman" w:cs="Times New Roman (正文 CS 字体)" w:hint="eastAsia"/>
          <w:sz w:val="24"/>
          <w:szCs w:val="28"/>
        </w:rPr>
        <w:t>应当在垄断协议参与者的</w:t>
      </w:r>
      <w:r w:rsidR="00905EEB" w:rsidRPr="006C0B5B">
        <w:rPr>
          <w:rFonts w:ascii="Times New Roman" w:eastAsia="宋体" w:hAnsi="Times New Roman" w:cs="Times New Roman (正文 CS 字体)" w:hint="eastAsia"/>
          <w:sz w:val="24"/>
          <w:szCs w:val="28"/>
        </w:rPr>
        <w:t>过错程度上</w:t>
      </w:r>
      <w:r w:rsidR="00906385" w:rsidRPr="006C0B5B">
        <w:rPr>
          <w:rFonts w:ascii="Times New Roman" w:eastAsia="宋体" w:hAnsi="Times New Roman" w:cs="Times New Roman (正文 CS 字体)" w:hint="eastAsia"/>
          <w:sz w:val="24"/>
          <w:szCs w:val="28"/>
        </w:rPr>
        <w:t>来判断是否应当</w:t>
      </w:r>
      <w:r w:rsidR="00AF250F" w:rsidRPr="006C0B5B">
        <w:rPr>
          <w:rFonts w:ascii="Times New Roman" w:eastAsia="宋体" w:hAnsi="Times New Roman" w:cs="Times New Roman (正文 CS 字体)" w:hint="eastAsia"/>
          <w:sz w:val="24"/>
          <w:szCs w:val="28"/>
        </w:rPr>
        <w:t>对其予以救济</w:t>
      </w:r>
      <w:r w:rsidR="00F44F5C" w:rsidRPr="006C0B5B">
        <w:rPr>
          <w:rFonts w:ascii="Times New Roman" w:eastAsia="宋体" w:hAnsi="Times New Roman" w:cs="Times New Roman (正文 CS 字体)" w:hint="eastAsia"/>
          <w:sz w:val="24"/>
          <w:szCs w:val="28"/>
        </w:rPr>
        <w:t>。</w:t>
      </w:r>
      <w:r w:rsidR="00324DA9" w:rsidRPr="006C0B5B">
        <w:rPr>
          <w:rFonts w:ascii="Times New Roman" w:eastAsia="宋体" w:hAnsi="Times New Roman" w:cs="Times New Roman (正文 CS 字体)" w:hint="eastAsia"/>
          <w:sz w:val="24"/>
          <w:szCs w:val="28"/>
        </w:rPr>
        <w:t>这样一来</w:t>
      </w:r>
      <w:r w:rsidR="00F27998" w:rsidRPr="006C0B5B">
        <w:rPr>
          <w:rFonts w:ascii="Times New Roman" w:eastAsia="宋体" w:hAnsi="Times New Roman" w:cs="Times New Roman (正文 CS 字体)" w:hint="eastAsia"/>
          <w:sz w:val="24"/>
          <w:szCs w:val="28"/>
        </w:rPr>
        <w:t>，</w:t>
      </w:r>
      <w:r w:rsidR="004B006C" w:rsidRPr="006C0B5B">
        <w:rPr>
          <w:rFonts w:ascii="Times New Roman" w:eastAsia="宋体" w:hAnsi="Times New Roman" w:cs="Times New Roman (正文 CS 字体)" w:hint="eastAsia"/>
          <w:sz w:val="24"/>
          <w:szCs w:val="28"/>
        </w:rPr>
        <w:t>内部评价</w:t>
      </w:r>
      <w:r w:rsidR="0089592D" w:rsidRPr="006C0B5B">
        <w:rPr>
          <w:rFonts w:ascii="Times New Roman" w:eastAsia="宋体" w:hAnsi="Times New Roman" w:cs="Times New Roman (正文 CS 字体)" w:hint="eastAsia"/>
          <w:sz w:val="24"/>
          <w:szCs w:val="28"/>
        </w:rPr>
        <w:t>就</w:t>
      </w:r>
      <w:r w:rsidR="00EB25F8" w:rsidRPr="006C0B5B">
        <w:rPr>
          <w:rFonts w:ascii="Times New Roman" w:eastAsia="宋体" w:hAnsi="Times New Roman" w:cs="Times New Roman (正文 CS 字体)" w:hint="eastAsia"/>
          <w:sz w:val="24"/>
          <w:szCs w:val="28"/>
        </w:rPr>
        <w:t>可以</w:t>
      </w:r>
      <w:r w:rsidR="00206BAB" w:rsidRPr="006C0B5B">
        <w:rPr>
          <w:rFonts w:ascii="Times New Roman" w:eastAsia="宋体" w:hAnsi="Times New Roman" w:cs="Times New Roman (正文 CS 字体)" w:hint="eastAsia"/>
          <w:sz w:val="24"/>
          <w:szCs w:val="28"/>
        </w:rPr>
        <w:t>完全</w:t>
      </w:r>
      <w:r w:rsidR="00EA2B6C" w:rsidRPr="006C0B5B">
        <w:rPr>
          <w:rFonts w:ascii="Times New Roman" w:eastAsia="宋体" w:hAnsi="Times New Roman" w:cs="Times New Roman (正文 CS 字体)" w:hint="eastAsia"/>
          <w:sz w:val="24"/>
          <w:szCs w:val="28"/>
        </w:rPr>
        <w:t>走出</w:t>
      </w:r>
      <w:r w:rsidR="002D2556" w:rsidRPr="006C0B5B">
        <w:rPr>
          <w:rFonts w:ascii="Times New Roman" w:eastAsia="宋体" w:hAnsi="Times New Roman" w:cs="Times New Roman (正文 CS 字体)" w:hint="eastAsia"/>
          <w:sz w:val="24"/>
          <w:szCs w:val="28"/>
        </w:rPr>
        <w:t>《反垄断法》</w:t>
      </w:r>
      <w:r w:rsidR="0089592D" w:rsidRPr="006C0B5B">
        <w:rPr>
          <w:rFonts w:ascii="Times New Roman" w:eastAsia="宋体" w:hAnsi="Times New Roman" w:cs="Times New Roman (正文 CS 字体)" w:hint="eastAsia"/>
          <w:sz w:val="24"/>
          <w:szCs w:val="28"/>
        </w:rPr>
        <w:t>的价值</w:t>
      </w:r>
      <w:r w:rsidR="00EA2B6C" w:rsidRPr="006C0B5B">
        <w:rPr>
          <w:rFonts w:ascii="Times New Roman" w:eastAsia="宋体" w:hAnsi="Times New Roman" w:cs="Times New Roman (正文 CS 字体)" w:hint="eastAsia"/>
          <w:sz w:val="24"/>
          <w:szCs w:val="28"/>
        </w:rPr>
        <w:t>投影</w:t>
      </w:r>
      <w:r w:rsidR="0089592D" w:rsidRPr="006C0B5B">
        <w:rPr>
          <w:rFonts w:ascii="Times New Roman" w:eastAsia="宋体" w:hAnsi="Times New Roman" w:cs="Times New Roman (正文 CS 字体)" w:hint="eastAsia"/>
          <w:sz w:val="24"/>
          <w:szCs w:val="28"/>
        </w:rPr>
        <w:t>，</w:t>
      </w:r>
      <w:r w:rsidR="003F468D" w:rsidRPr="006C0B5B">
        <w:rPr>
          <w:rFonts w:ascii="Times New Roman" w:eastAsia="宋体" w:hAnsi="Times New Roman" w:cs="Times New Roman (正文 CS 字体)" w:hint="eastAsia"/>
          <w:sz w:val="24"/>
          <w:szCs w:val="28"/>
        </w:rPr>
        <w:t>进入到私法中的</w:t>
      </w:r>
      <w:r w:rsidR="00C72AC2" w:rsidRPr="006C0B5B">
        <w:rPr>
          <w:rFonts w:ascii="Times New Roman" w:eastAsia="宋体" w:hAnsi="Times New Roman" w:cs="Times New Roman (正文 CS 字体)" w:hint="eastAsia"/>
          <w:sz w:val="24"/>
          <w:szCs w:val="28"/>
        </w:rPr>
        <w:t>权利保护</w:t>
      </w:r>
      <w:r w:rsidR="00A72995" w:rsidRPr="006C0B5B">
        <w:rPr>
          <w:rFonts w:ascii="Times New Roman" w:eastAsia="宋体" w:hAnsi="Times New Roman" w:cs="Times New Roman (正文 CS 字体)" w:hint="eastAsia"/>
          <w:sz w:val="24"/>
          <w:szCs w:val="28"/>
        </w:rPr>
        <w:t>视野</w:t>
      </w:r>
      <w:r w:rsidR="000B31C1" w:rsidRPr="006C0B5B">
        <w:rPr>
          <w:rFonts w:ascii="Times New Roman" w:eastAsia="宋体" w:hAnsi="Times New Roman" w:cs="Times New Roman (正文 CS 字体)" w:hint="eastAsia"/>
          <w:sz w:val="24"/>
          <w:szCs w:val="28"/>
        </w:rPr>
        <w:t>。</w:t>
      </w:r>
      <w:r w:rsidR="00137E8D" w:rsidRPr="006C0B5B">
        <w:rPr>
          <w:rFonts w:ascii="Times New Roman" w:eastAsia="宋体" w:hAnsi="Times New Roman" w:cs="Times New Roman (正文 CS 字体)" w:hint="eastAsia"/>
          <w:sz w:val="24"/>
          <w:szCs w:val="28"/>
        </w:rPr>
        <w:t>其</w:t>
      </w:r>
      <w:r w:rsidR="00F54507" w:rsidRPr="006C0B5B">
        <w:rPr>
          <w:rFonts w:ascii="Times New Roman" w:eastAsia="宋体" w:hAnsi="Times New Roman" w:cs="Times New Roman (正文 CS 字体)" w:hint="eastAsia"/>
          <w:sz w:val="24"/>
          <w:szCs w:val="28"/>
        </w:rPr>
        <w:t>法理基础在于，受其他市场主体</w:t>
      </w:r>
      <w:r w:rsidR="0041450B">
        <w:rPr>
          <w:rFonts w:ascii="Times New Roman" w:eastAsia="宋体" w:hAnsi="Times New Roman" w:cs="Times New Roman (正文 CS 字体)" w:hint="eastAsia"/>
          <w:sz w:val="24"/>
          <w:szCs w:val="28"/>
        </w:rPr>
        <w:t>影响</w:t>
      </w:r>
      <w:r w:rsidR="00F54507" w:rsidRPr="006C0B5B">
        <w:rPr>
          <w:rFonts w:ascii="Times New Roman" w:eastAsia="宋体" w:hAnsi="Times New Roman" w:cs="Times New Roman (正文 CS 字体)" w:hint="eastAsia"/>
          <w:sz w:val="24"/>
          <w:szCs w:val="28"/>
        </w:rPr>
        <w:t>而参与垄断协议的市场主体</w:t>
      </w:r>
      <w:r w:rsidR="004D1058" w:rsidRPr="006C0B5B">
        <w:rPr>
          <w:rFonts w:ascii="Times New Roman" w:eastAsia="宋体" w:hAnsi="Times New Roman" w:cs="Times New Roman (正文 CS 字体)" w:hint="eastAsia"/>
          <w:sz w:val="24"/>
          <w:szCs w:val="28"/>
        </w:rPr>
        <w:t>往往</w:t>
      </w:r>
      <w:r w:rsidR="004230D3" w:rsidRPr="006C0B5B">
        <w:rPr>
          <w:rFonts w:ascii="Times New Roman" w:eastAsia="宋体" w:hAnsi="Times New Roman" w:cs="Times New Roman (正文 CS 字体)" w:hint="eastAsia"/>
          <w:sz w:val="24"/>
          <w:szCs w:val="28"/>
        </w:rPr>
        <w:t>过错程度</w:t>
      </w:r>
      <w:r w:rsidR="006115EA" w:rsidRPr="006C0B5B">
        <w:rPr>
          <w:rFonts w:ascii="Times New Roman" w:eastAsia="宋体" w:hAnsi="Times New Roman" w:cs="Times New Roman (正文 CS 字体)" w:hint="eastAsia"/>
          <w:sz w:val="24"/>
          <w:szCs w:val="28"/>
        </w:rPr>
        <w:t>较低，甚至是因被胁迫而参与其中的，</w:t>
      </w:r>
      <w:r w:rsidR="00D24851" w:rsidRPr="006C0B5B">
        <w:rPr>
          <w:rFonts w:ascii="Times New Roman" w:eastAsia="宋体" w:hAnsi="Times New Roman" w:cs="Times New Roman (正文 CS 字体)" w:hint="eastAsia"/>
          <w:sz w:val="24"/>
          <w:szCs w:val="28"/>
        </w:rPr>
        <w:t>对于自己损失</w:t>
      </w:r>
      <w:r w:rsidR="00137E8D" w:rsidRPr="006C0B5B">
        <w:rPr>
          <w:rFonts w:ascii="Times New Roman" w:eastAsia="宋体" w:hAnsi="Times New Roman" w:cs="Times New Roman (正文 CS 字体)" w:hint="eastAsia"/>
          <w:sz w:val="24"/>
          <w:szCs w:val="28"/>
        </w:rPr>
        <w:t>主观上为</w:t>
      </w:r>
      <w:r w:rsidR="00585AF8" w:rsidRPr="006C0B5B">
        <w:rPr>
          <w:rFonts w:ascii="Times New Roman" w:eastAsia="宋体" w:hAnsi="Times New Roman" w:cs="Times New Roman (正文 CS 字体)" w:hint="eastAsia"/>
          <w:sz w:val="24"/>
          <w:szCs w:val="28"/>
        </w:rPr>
        <w:t>与有过失</w:t>
      </w:r>
      <w:r w:rsidR="00625353" w:rsidRPr="006C0B5B">
        <w:rPr>
          <w:rFonts w:ascii="Times New Roman" w:eastAsia="宋体" w:hAnsi="Times New Roman" w:cs="Times New Roman (正文 CS 字体)" w:hint="eastAsia"/>
          <w:sz w:val="24"/>
          <w:szCs w:val="28"/>
        </w:rPr>
        <w:t>，</w:t>
      </w:r>
      <w:r w:rsidR="007A7797" w:rsidRPr="006C0B5B">
        <w:rPr>
          <w:rFonts w:ascii="Times New Roman" w:eastAsia="宋体" w:hAnsi="Times New Roman" w:cs="Times New Roman (正文 CS 字体)" w:hint="eastAsia"/>
          <w:sz w:val="24"/>
          <w:szCs w:val="28"/>
        </w:rPr>
        <w:t>应当</w:t>
      </w:r>
      <w:r w:rsidR="00382048" w:rsidRPr="006C0B5B">
        <w:rPr>
          <w:rFonts w:ascii="Times New Roman" w:eastAsia="宋体" w:hAnsi="Times New Roman" w:cs="Times New Roman (正文 CS 字体)" w:hint="eastAsia"/>
          <w:sz w:val="24"/>
          <w:szCs w:val="28"/>
        </w:rPr>
        <w:t>得到</w:t>
      </w:r>
      <w:r w:rsidR="007A7797" w:rsidRPr="006C0B5B">
        <w:rPr>
          <w:rFonts w:ascii="Times New Roman" w:eastAsia="宋体" w:hAnsi="Times New Roman" w:cs="Times New Roman (正文 CS 字体)" w:hint="eastAsia"/>
          <w:sz w:val="24"/>
          <w:szCs w:val="28"/>
        </w:rPr>
        <w:t>救济。</w:t>
      </w:r>
      <w:r w:rsidR="00A833D4" w:rsidRPr="006C0B5B">
        <w:rPr>
          <w:rStyle w:val="af0"/>
          <w:rFonts w:ascii="Times New Roman" w:eastAsia="宋体" w:hAnsi="Times New Roman" w:cs="Times New Roman (正文 CS 字体)"/>
          <w:sz w:val="24"/>
          <w:szCs w:val="28"/>
        </w:rPr>
        <w:footnoteReference w:id="33"/>
      </w:r>
      <w:r w:rsidR="0041450B">
        <w:rPr>
          <w:rFonts w:ascii="Times New Roman" w:eastAsia="宋体" w:hAnsi="Times New Roman" w:cs="Times New Roman (正文 CS 字体)" w:hint="eastAsia"/>
          <w:sz w:val="24"/>
          <w:szCs w:val="28"/>
        </w:rPr>
        <w:t>有学者</w:t>
      </w:r>
      <w:r w:rsidR="0078742C">
        <w:rPr>
          <w:rFonts w:ascii="Times New Roman" w:eastAsia="宋体" w:hAnsi="Times New Roman" w:cs="Times New Roman (正文 CS 字体)" w:hint="eastAsia"/>
          <w:sz w:val="24"/>
          <w:szCs w:val="28"/>
        </w:rPr>
        <w:t>指出</w:t>
      </w:r>
      <w:r w:rsidR="00A32621" w:rsidRPr="006C0B5B">
        <w:rPr>
          <w:rFonts w:ascii="Times New Roman" w:eastAsia="宋体" w:hAnsi="Times New Roman" w:cs="Times New Roman (正文 CS 字体)" w:hint="eastAsia"/>
          <w:sz w:val="24"/>
          <w:szCs w:val="28"/>
        </w:rPr>
        <w:t>罗马法</w:t>
      </w:r>
      <w:r w:rsidR="00B67E65" w:rsidRPr="006C0B5B">
        <w:rPr>
          <w:rFonts w:ascii="Times New Roman" w:eastAsia="宋体" w:hAnsi="Times New Roman" w:cs="Times New Roman (正文 CS 字体)" w:hint="eastAsia"/>
          <w:sz w:val="24"/>
          <w:szCs w:val="28"/>
        </w:rPr>
        <w:t>中的侵权责任</w:t>
      </w:r>
      <w:r w:rsidR="00BE03BB" w:rsidRPr="006C0B5B">
        <w:rPr>
          <w:rFonts w:ascii="Times New Roman" w:eastAsia="宋体" w:hAnsi="Times New Roman" w:cs="Times New Roman (正文 CS 字体)" w:hint="eastAsia"/>
          <w:sz w:val="24"/>
          <w:szCs w:val="28"/>
        </w:rPr>
        <w:t>都是单方责任</w:t>
      </w:r>
      <w:r w:rsidR="00DA54BE" w:rsidRPr="006C0B5B">
        <w:rPr>
          <w:rFonts w:ascii="Times New Roman" w:eastAsia="宋体" w:hAnsi="Times New Roman" w:cs="Times New Roman (正文 CS 字体)" w:hint="eastAsia"/>
          <w:sz w:val="24"/>
          <w:szCs w:val="28"/>
        </w:rPr>
        <w:t>，</w:t>
      </w:r>
      <w:r w:rsidR="00A11621" w:rsidRPr="006C0B5B">
        <w:rPr>
          <w:rFonts w:ascii="Times New Roman" w:eastAsia="宋体" w:hAnsi="Times New Roman" w:cs="Times New Roman (正文 CS 字体)" w:hint="eastAsia"/>
          <w:sz w:val="24"/>
          <w:szCs w:val="28"/>
        </w:rPr>
        <w:t>双方责任形态并不存在，</w:t>
      </w:r>
      <w:r w:rsidR="00DA54BE" w:rsidRPr="006C0B5B">
        <w:rPr>
          <w:rFonts w:ascii="Times New Roman" w:eastAsia="宋体" w:hAnsi="Times New Roman" w:cs="Times New Roman (正文 CS 字体)" w:hint="eastAsia"/>
          <w:sz w:val="24"/>
          <w:szCs w:val="28"/>
        </w:rPr>
        <w:t>受害人过错是</w:t>
      </w:r>
      <w:r w:rsidR="00413C7B" w:rsidRPr="006C0B5B">
        <w:rPr>
          <w:rFonts w:ascii="Times New Roman" w:eastAsia="宋体" w:hAnsi="Times New Roman" w:cs="Times New Roman (正文 CS 字体)" w:hint="eastAsia"/>
          <w:sz w:val="24"/>
          <w:szCs w:val="28"/>
        </w:rPr>
        <w:t>一个</w:t>
      </w:r>
      <w:r w:rsidR="00DA54BE" w:rsidRPr="006C0B5B">
        <w:rPr>
          <w:rFonts w:ascii="Times New Roman" w:eastAsia="宋体" w:hAnsi="Times New Roman" w:cs="Times New Roman (正文 CS 字体)" w:hint="eastAsia"/>
          <w:sz w:val="24"/>
          <w:szCs w:val="28"/>
        </w:rPr>
        <w:t>绝对的免责事由</w:t>
      </w:r>
      <w:r w:rsidR="0034529F" w:rsidRPr="006C0B5B">
        <w:rPr>
          <w:rFonts w:ascii="Times New Roman" w:eastAsia="宋体" w:hAnsi="Times New Roman" w:cs="Times New Roman (正文 CS 字体)" w:hint="eastAsia"/>
          <w:sz w:val="24"/>
          <w:szCs w:val="28"/>
        </w:rPr>
        <w:t>，</w:t>
      </w:r>
      <w:r w:rsidR="0078742C">
        <w:rPr>
          <w:rFonts w:ascii="Times New Roman" w:eastAsia="宋体" w:hAnsi="Times New Roman" w:cs="Times New Roman (正文 CS 字体)" w:hint="eastAsia"/>
          <w:sz w:val="24"/>
          <w:szCs w:val="28"/>
        </w:rPr>
        <w:t>而</w:t>
      </w:r>
      <w:r w:rsidR="0034529F" w:rsidRPr="006C0B5B">
        <w:rPr>
          <w:rFonts w:ascii="Times New Roman" w:eastAsia="宋体" w:hAnsi="Times New Roman" w:cs="Times New Roman (正文 CS 字体)" w:hint="eastAsia"/>
          <w:sz w:val="24"/>
          <w:szCs w:val="28"/>
        </w:rPr>
        <w:t>与有过失制度是现代侵权法对罗马法的突破</w:t>
      </w:r>
      <w:r w:rsidR="00A11621" w:rsidRPr="006C0B5B">
        <w:rPr>
          <w:rFonts w:ascii="Times New Roman" w:eastAsia="宋体" w:hAnsi="Times New Roman" w:cs="Times New Roman (正文 CS 字体)" w:hint="eastAsia"/>
          <w:sz w:val="24"/>
          <w:szCs w:val="28"/>
        </w:rPr>
        <w:t>。</w:t>
      </w:r>
      <w:r w:rsidR="00A11621" w:rsidRPr="006C0B5B">
        <w:rPr>
          <w:rStyle w:val="af0"/>
          <w:rFonts w:ascii="Times New Roman" w:eastAsia="宋体" w:hAnsi="Times New Roman" w:cs="Times New Roman (正文 CS 字体)"/>
          <w:sz w:val="24"/>
          <w:szCs w:val="28"/>
        </w:rPr>
        <w:footnoteReference w:id="34"/>
      </w:r>
      <w:r w:rsidR="00407024" w:rsidRPr="006C0B5B">
        <w:rPr>
          <w:rFonts w:ascii="Times New Roman" w:eastAsia="宋体" w:hAnsi="Times New Roman" w:cs="Times New Roman (正文 CS 字体)" w:hint="eastAsia"/>
          <w:sz w:val="24"/>
          <w:szCs w:val="28"/>
        </w:rPr>
        <w:t>就此，</w:t>
      </w:r>
      <w:r w:rsidR="0034529F" w:rsidRPr="006C0B5B">
        <w:rPr>
          <w:rFonts w:ascii="Times New Roman" w:eastAsia="宋体" w:hAnsi="Times New Roman" w:cs="Times New Roman (正文 CS 字体)" w:hint="eastAsia"/>
          <w:sz w:val="24"/>
          <w:szCs w:val="28"/>
        </w:rPr>
        <w:t>垄断协议参与者求偿这一问题不应该与现代侵权法逆行。</w:t>
      </w:r>
      <w:r w:rsidR="00915F10" w:rsidRPr="006C0B5B">
        <w:rPr>
          <w:rFonts w:ascii="Times New Roman" w:eastAsia="宋体" w:hAnsi="Times New Roman" w:cs="Times New Roman (正文 CS 字体)" w:hint="eastAsia"/>
          <w:sz w:val="24"/>
          <w:szCs w:val="28"/>
        </w:rPr>
        <w:t>有学者</w:t>
      </w:r>
      <w:r w:rsidR="00C22BBD">
        <w:rPr>
          <w:rFonts w:ascii="Times New Roman" w:eastAsia="宋体" w:hAnsi="Times New Roman" w:cs="Times New Roman (正文 CS 字体)" w:hint="eastAsia"/>
          <w:sz w:val="24"/>
          <w:szCs w:val="28"/>
        </w:rPr>
        <w:t>认为</w:t>
      </w:r>
      <w:r w:rsidR="00915F10" w:rsidRPr="006C0B5B">
        <w:rPr>
          <w:rFonts w:ascii="Times New Roman" w:eastAsia="宋体" w:hAnsi="Times New Roman" w:cs="Times New Roman (正文 CS 字体)" w:hint="eastAsia"/>
          <w:sz w:val="24"/>
          <w:szCs w:val="28"/>
        </w:rPr>
        <w:t>垄断协议执法中呈现出惩罚强势一方的单方逻辑特征</w:t>
      </w:r>
      <w:r w:rsidR="007F0B50" w:rsidRPr="006C0B5B">
        <w:rPr>
          <w:rFonts w:ascii="Times New Roman" w:eastAsia="宋体" w:hAnsi="Times New Roman" w:cs="Times New Roman (正文 CS 字体)" w:hint="eastAsia"/>
          <w:sz w:val="24"/>
          <w:szCs w:val="28"/>
        </w:rPr>
        <w:t>，主张对其进行矫正</w:t>
      </w:r>
      <w:r w:rsidR="0078003D">
        <w:rPr>
          <w:rFonts w:ascii="Times New Roman" w:eastAsia="宋体" w:hAnsi="Times New Roman" w:cs="Times New Roman (正文 CS 字体)" w:hint="eastAsia"/>
          <w:sz w:val="24"/>
          <w:szCs w:val="28"/>
        </w:rPr>
        <w:t>，</w:t>
      </w:r>
      <w:r w:rsidR="000A0E40">
        <w:rPr>
          <w:rFonts w:ascii="Times New Roman" w:eastAsia="宋体" w:hAnsi="Times New Roman" w:cs="Times New Roman (正文 CS 字体)" w:hint="eastAsia"/>
          <w:sz w:val="24"/>
          <w:szCs w:val="28"/>
        </w:rPr>
        <w:t>不应当救济</w:t>
      </w:r>
      <w:r w:rsidR="00F721BA">
        <w:rPr>
          <w:rFonts w:ascii="Times New Roman" w:eastAsia="宋体" w:hAnsi="Times New Roman" w:cs="Times New Roman (正文 CS 字体)" w:hint="eastAsia"/>
          <w:sz w:val="24"/>
          <w:szCs w:val="28"/>
        </w:rPr>
        <w:t>弱势的</w:t>
      </w:r>
      <w:r w:rsidR="000A0E40">
        <w:rPr>
          <w:rFonts w:ascii="Times New Roman" w:eastAsia="宋体" w:hAnsi="Times New Roman" w:cs="Times New Roman (正文 CS 字体)" w:hint="eastAsia"/>
          <w:sz w:val="24"/>
          <w:szCs w:val="28"/>
        </w:rPr>
        <w:t>垄断协议参与者</w:t>
      </w:r>
      <w:r w:rsidR="00E02185" w:rsidRPr="006C0B5B">
        <w:rPr>
          <w:rFonts w:ascii="Times New Roman" w:eastAsia="宋体" w:hAnsi="Times New Roman" w:cs="Times New Roman (正文 CS 字体)" w:hint="eastAsia"/>
          <w:sz w:val="24"/>
          <w:szCs w:val="28"/>
        </w:rPr>
        <w:t>。</w:t>
      </w:r>
      <w:r w:rsidR="00EC4672" w:rsidRPr="006C0B5B">
        <w:rPr>
          <w:rStyle w:val="af0"/>
          <w:rFonts w:ascii="Times New Roman" w:eastAsia="宋体" w:hAnsi="Times New Roman" w:cs="Times New Roman (正文 CS 字体)"/>
          <w:sz w:val="24"/>
          <w:szCs w:val="28"/>
        </w:rPr>
        <w:footnoteReference w:id="35"/>
      </w:r>
      <w:r w:rsidR="00C86508" w:rsidRPr="006C0B5B">
        <w:rPr>
          <w:rFonts w:ascii="Times New Roman" w:eastAsia="宋体" w:hAnsi="Times New Roman" w:cs="Times New Roman (正文 CS 字体)" w:hint="eastAsia"/>
          <w:sz w:val="24"/>
          <w:szCs w:val="28"/>
        </w:rPr>
        <w:t>但事实上这极有可能又走向另一种单方逻辑</w:t>
      </w:r>
      <w:r w:rsidR="002C2FB6">
        <w:rPr>
          <w:rFonts w:ascii="Times New Roman" w:eastAsia="宋体" w:hAnsi="Times New Roman" w:cs="Times New Roman (正文 CS 字体)" w:hint="eastAsia"/>
          <w:sz w:val="24"/>
          <w:szCs w:val="28"/>
        </w:rPr>
        <w:t>，</w:t>
      </w:r>
      <w:r w:rsidR="00C9242C">
        <w:rPr>
          <w:rFonts w:ascii="Times New Roman" w:eastAsia="宋体" w:hAnsi="Times New Roman" w:cs="Times New Roman (正文 CS 字体)" w:hint="eastAsia"/>
          <w:sz w:val="24"/>
          <w:szCs w:val="28"/>
        </w:rPr>
        <w:t>是一种较为粗糙的问题处理方式</w:t>
      </w:r>
      <w:r w:rsidR="00C22BBD">
        <w:rPr>
          <w:rFonts w:ascii="Times New Roman" w:eastAsia="宋体" w:hAnsi="Times New Roman" w:cs="Times New Roman (正文 CS 字体)" w:hint="eastAsia"/>
          <w:sz w:val="24"/>
          <w:szCs w:val="28"/>
        </w:rPr>
        <w:t>。</w:t>
      </w:r>
      <w:r w:rsidR="00EB74B5" w:rsidRPr="006C0B5B">
        <w:rPr>
          <w:rFonts w:ascii="Times New Roman" w:eastAsia="宋体" w:hAnsi="Times New Roman" w:cs="Times New Roman (正文 CS 字体)" w:hint="eastAsia"/>
          <w:sz w:val="24"/>
          <w:szCs w:val="28"/>
        </w:rPr>
        <w:t>如果可以</w:t>
      </w:r>
      <w:r w:rsidR="00C810DC" w:rsidRPr="006C0B5B">
        <w:rPr>
          <w:rFonts w:ascii="Times New Roman" w:eastAsia="宋体" w:hAnsi="Times New Roman" w:cs="Times New Roman (正文 CS 字体)" w:hint="eastAsia"/>
          <w:sz w:val="24"/>
          <w:szCs w:val="28"/>
        </w:rPr>
        <w:t>对垄断协议内部</w:t>
      </w:r>
      <w:r w:rsidR="00EB74B5" w:rsidRPr="006C0B5B">
        <w:rPr>
          <w:rFonts w:ascii="Times New Roman" w:eastAsia="宋体" w:hAnsi="Times New Roman" w:cs="Times New Roman (正文 CS 字体)" w:hint="eastAsia"/>
          <w:sz w:val="24"/>
          <w:szCs w:val="28"/>
        </w:rPr>
        <w:t>进行上述这样</w:t>
      </w:r>
      <w:r w:rsidR="004D02D2" w:rsidRPr="006C0B5B">
        <w:rPr>
          <w:rFonts w:ascii="Times New Roman" w:eastAsia="宋体" w:hAnsi="Times New Roman" w:cs="Times New Roman (正文 CS 字体)" w:hint="eastAsia"/>
          <w:sz w:val="24"/>
          <w:szCs w:val="28"/>
        </w:rPr>
        <w:t>一种细致的私法分析</w:t>
      </w:r>
      <w:r w:rsidR="00EB74B5" w:rsidRPr="006C0B5B">
        <w:rPr>
          <w:rFonts w:ascii="Times New Roman" w:eastAsia="宋体" w:hAnsi="Times New Roman" w:cs="Times New Roman (正文 CS 字体)" w:hint="eastAsia"/>
          <w:sz w:val="24"/>
          <w:szCs w:val="28"/>
        </w:rPr>
        <w:t>，</w:t>
      </w:r>
      <w:r w:rsidR="00520EFD">
        <w:rPr>
          <w:rFonts w:ascii="Times New Roman" w:eastAsia="宋体" w:hAnsi="Times New Roman" w:cs="Times New Roman (正文 CS 字体)" w:hint="eastAsia"/>
          <w:sz w:val="24"/>
          <w:szCs w:val="28"/>
        </w:rPr>
        <w:t>充分</w:t>
      </w:r>
      <w:r w:rsidR="00823D98">
        <w:rPr>
          <w:rFonts w:ascii="Times New Roman" w:eastAsia="宋体" w:hAnsi="Times New Roman" w:cs="Times New Roman (正文 CS 字体)" w:hint="eastAsia"/>
          <w:sz w:val="24"/>
          <w:szCs w:val="28"/>
        </w:rPr>
        <w:t>关注原被告之间的强弱格局</w:t>
      </w:r>
      <w:r w:rsidR="00E13A7F">
        <w:rPr>
          <w:rFonts w:ascii="Times New Roman" w:eastAsia="宋体" w:hAnsi="Times New Roman" w:cs="Times New Roman (正文 CS 字体)" w:hint="eastAsia"/>
          <w:sz w:val="24"/>
          <w:szCs w:val="28"/>
        </w:rPr>
        <w:t>以及过错程度</w:t>
      </w:r>
      <w:r w:rsidR="00823D98">
        <w:rPr>
          <w:rFonts w:ascii="Times New Roman" w:eastAsia="宋体" w:hAnsi="Times New Roman" w:cs="Times New Roman (正文 CS 字体)" w:hint="eastAsia"/>
          <w:sz w:val="24"/>
          <w:szCs w:val="28"/>
        </w:rPr>
        <w:t>，</w:t>
      </w:r>
      <w:r w:rsidR="000147D2" w:rsidRPr="006C0B5B">
        <w:rPr>
          <w:rFonts w:ascii="Times New Roman" w:eastAsia="宋体" w:hAnsi="Times New Roman" w:cs="Times New Roman (正文 CS 字体)" w:hint="eastAsia"/>
          <w:sz w:val="24"/>
          <w:szCs w:val="28"/>
        </w:rPr>
        <w:t>就不会有失偏颇。</w:t>
      </w:r>
    </w:p>
    <w:p w14:paraId="5C3C3FA3" w14:textId="71A4A495" w:rsidR="00A6347A" w:rsidRPr="00E109AD" w:rsidRDefault="007809F6" w:rsidP="00E109AD">
      <w:pPr>
        <w:pStyle w:val="a9"/>
        <w:numPr>
          <w:ilvl w:val="0"/>
          <w:numId w:val="8"/>
        </w:numPr>
        <w:adjustRightInd w:val="0"/>
        <w:snapToGrid w:val="0"/>
        <w:spacing w:beforeLines="50" w:before="156" w:afterLines="50" w:after="156" w:line="240" w:lineRule="auto"/>
        <w:ind w:left="0" w:firstLineChars="200" w:firstLine="480"/>
        <w:contextualSpacing w:val="0"/>
        <w:jc w:val="both"/>
        <w:rPr>
          <w:rFonts w:ascii="Times New Roman" w:eastAsia="黑体" w:hAnsi="Times New Roman" w:cs="Times New Roman (正文 CS 字体)"/>
          <w:sz w:val="24"/>
          <w:szCs w:val="28"/>
        </w:rPr>
      </w:pPr>
      <w:r w:rsidRPr="00E109AD">
        <w:rPr>
          <w:rFonts w:ascii="Times New Roman" w:eastAsia="黑体" w:hAnsi="Times New Roman" w:cs="Times New Roman (正文 CS 字体)" w:hint="eastAsia"/>
          <w:sz w:val="24"/>
          <w:szCs w:val="28"/>
        </w:rPr>
        <w:t>对</w:t>
      </w:r>
      <w:r w:rsidR="009E1D03" w:rsidRPr="00E109AD">
        <w:rPr>
          <w:rFonts w:ascii="Times New Roman" w:eastAsia="黑体" w:hAnsi="Times New Roman" w:cs="Times New Roman (正文 CS 字体)" w:hint="eastAsia"/>
          <w:sz w:val="24"/>
          <w:szCs w:val="28"/>
        </w:rPr>
        <w:t>垄断协议参与者</w:t>
      </w:r>
      <w:r w:rsidRPr="00E109AD">
        <w:rPr>
          <w:rFonts w:ascii="Times New Roman" w:eastAsia="黑体" w:hAnsi="Times New Roman" w:cs="Times New Roman (正文 CS 字体)" w:hint="eastAsia"/>
          <w:sz w:val="24"/>
          <w:szCs w:val="28"/>
        </w:rPr>
        <w:t>的</w:t>
      </w:r>
      <w:r w:rsidR="006B0915" w:rsidRPr="00E109AD">
        <w:rPr>
          <w:rFonts w:ascii="Times New Roman" w:eastAsia="黑体" w:hAnsi="Times New Roman" w:cs="Times New Roman (正文 CS 字体)" w:hint="eastAsia"/>
          <w:sz w:val="24"/>
          <w:szCs w:val="28"/>
        </w:rPr>
        <w:t>内部</w:t>
      </w:r>
      <w:r w:rsidRPr="00E109AD">
        <w:rPr>
          <w:rFonts w:ascii="Times New Roman" w:eastAsia="黑体" w:hAnsi="Times New Roman" w:cs="Times New Roman (正文 CS 字体)" w:hint="eastAsia"/>
          <w:sz w:val="24"/>
          <w:szCs w:val="28"/>
        </w:rPr>
        <w:t>区分评价</w:t>
      </w:r>
    </w:p>
    <w:p w14:paraId="662BAE15" w14:textId="6BBAD7A3" w:rsidR="008E5D31" w:rsidRPr="001E36EE" w:rsidRDefault="005C238A" w:rsidP="00C50607">
      <w:pPr>
        <w:pStyle w:val="a9"/>
        <w:spacing w:after="0" w:line="300" w:lineRule="auto"/>
        <w:ind w:left="0" w:firstLineChars="200" w:firstLine="480"/>
        <w:jc w:val="both"/>
        <w:rPr>
          <w:rFonts w:ascii="Times New Roman" w:eastAsia="宋体" w:hAnsi="Times New Roman" w:cs="Times New Roman (正文 CS 字体)"/>
          <w:sz w:val="24"/>
          <w:szCs w:val="28"/>
        </w:rPr>
      </w:pPr>
      <w:r w:rsidRPr="006C0B5B">
        <w:rPr>
          <w:rFonts w:ascii="Times New Roman" w:eastAsia="宋体" w:hAnsi="Times New Roman" w:cs="Times New Roman (正文 CS 字体)" w:hint="eastAsia"/>
          <w:sz w:val="24"/>
          <w:szCs w:val="28"/>
        </w:rPr>
        <w:t>按照本文的分析思路，</w:t>
      </w:r>
      <w:r w:rsidR="00C866ED" w:rsidRPr="006C0B5B">
        <w:rPr>
          <w:rFonts w:ascii="Times New Roman" w:eastAsia="宋体" w:hAnsi="Times New Roman" w:cs="Times New Roman (正文 CS 字体)" w:hint="eastAsia"/>
          <w:sz w:val="24"/>
          <w:szCs w:val="28"/>
        </w:rPr>
        <w:t>裁判结果</w:t>
      </w:r>
      <w:r w:rsidR="000F14BE" w:rsidRPr="006C0B5B">
        <w:rPr>
          <w:rFonts w:ascii="Times New Roman" w:eastAsia="宋体" w:hAnsi="Times New Roman" w:cs="Times New Roman (正文 CS 字体)" w:hint="eastAsia"/>
          <w:sz w:val="24"/>
          <w:szCs w:val="28"/>
        </w:rPr>
        <w:t>在</w:t>
      </w:r>
      <w:r w:rsidR="00D8043A" w:rsidRPr="006C0B5B">
        <w:rPr>
          <w:rFonts w:ascii="Times New Roman" w:eastAsia="宋体" w:hAnsi="Times New Roman" w:cs="Times New Roman (正文 CS 字体)" w:hint="eastAsia"/>
          <w:sz w:val="24"/>
          <w:szCs w:val="28"/>
        </w:rPr>
        <w:t>“锐邦诉强生案”</w:t>
      </w:r>
      <w:r w:rsidR="003F3E23" w:rsidRPr="006C0B5B">
        <w:rPr>
          <w:rFonts w:ascii="Times New Roman" w:eastAsia="宋体" w:hAnsi="Times New Roman" w:cs="Times New Roman (正文 CS 字体)" w:hint="eastAsia"/>
          <w:sz w:val="24"/>
          <w:szCs w:val="28"/>
        </w:rPr>
        <w:t>与</w:t>
      </w:r>
      <w:r w:rsidR="00D8043A" w:rsidRPr="006C0B5B">
        <w:rPr>
          <w:rFonts w:ascii="Times New Roman" w:eastAsia="宋体" w:hAnsi="Times New Roman" w:cs="Times New Roman (正文 CS 字体)" w:hint="eastAsia"/>
          <w:sz w:val="24"/>
          <w:szCs w:val="28"/>
        </w:rPr>
        <w:t>“砖瓦协会案”</w:t>
      </w:r>
      <w:r w:rsidR="000147D2" w:rsidRPr="006C0B5B">
        <w:rPr>
          <w:rFonts w:ascii="Times New Roman" w:eastAsia="宋体" w:hAnsi="Times New Roman" w:cs="Times New Roman (正文 CS 字体)" w:hint="eastAsia"/>
          <w:sz w:val="24"/>
          <w:szCs w:val="28"/>
        </w:rPr>
        <w:t>两案中</w:t>
      </w:r>
      <w:r w:rsidRPr="006C0B5B">
        <w:rPr>
          <w:rFonts w:ascii="Times New Roman" w:eastAsia="宋体" w:hAnsi="Times New Roman" w:cs="Times New Roman (正文 CS 字体)" w:hint="eastAsia"/>
          <w:sz w:val="24"/>
          <w:szCs w:val="28"/>
        </w:rPr>
        <w:t>应当</w:t>
      </w:r>
      <w:r w:rsidR="00CD6E92" w:rsidRPr="006C0B5B">
        <w:rPr>
          <w:rFonts w:ascii="Times New Roman" w:eastAsia="宋体" w:hAnsi="Times New Roman" w:cs="Times New Roman (正文 CS 字体)" w:hint="eastAsia"/>
          <w:sz w:val="24"/>
          <w:szCs w:val="28"/>
        </w:rPr>
        <w:t>完全</w:t>
      </w:r>
      <w:r w:rsidR="00B8070E" w:rsidRPr="006C0B5B">
        <w:rPr>
          <w:rFonts w:ascii="Times New Roman" w:eastAsia="宋体" w:hAnsi="Times New Roman" w:cs="Times New Roman (正文 CS 字体)" w:hint="eastAsia"/>
          <w:sz w:val="24"/>
          <w:szCs w:val="28"/>
        </w:rPr>
        <w:t>倒置</w:t>
      </w:r>
      <w:r w:rsidRPr="006C0B5B">
        <w:rPr>
          <w:rFonts w:ascii="Times New Roman" w:eastAsia="宋体" w:hAnsi="Times New Roman" w:cs="Times New Roman (正文 CS 字体)" w:hint="eastAsia"/>
          <w:sz w:val="24"/>
          <w:szCs w:val="28"/>
        </w:rPr>
        <w:t>过来</w:t>
      </w:r>
      <w:r w:rsidR="001F6ADD" w:rsidRPr="006C0B5B">
        <w:rPr>
          <w:rFonts w:ascii="Times New Roman" w:eastAsia="宋体" w:hAnsi="Times New Roman" w:cs="Times New Roman (正文 CS 字体)" w:hint="eastAsia"/>
          <w:sz w:val="24"/>
          <w:szCs w:val="28"/>
        </w:rPr>
        <w:t>。</w:t>
      </w:r>
      <w:r w:rsidR="0054033E" w:rsidRPr="006C0B5B">
        <w:rPr>
          <w:rFonts w:ascii="Times New Roman" w:eastAsia="宋体" w:hAnsi="Times New Roman" w:cs="Times New Roman (正文 CS 字体)" w:hint="eastAsia"/>
          <w:sz w:val="24"/>
          <w:szCs w:val="28"/>
        </w:rPr>
        <w:t>前案中，</w:t>
      </w:r>
      <w:r w:rsidR="00BD7E57" w:rsidRPr="006C0B5B">
        <w:rPr>
          <w:rFonts w:ascii="Times New Roman" w:eastAsia="宋体" w:hAnsi="Times New Roman" w:cs="Times New Roman (正文 CS 字体)" w:hint="eastAsia"/>
          <w:sz w:val="24"/>
          <w:szCs w:val="28"/>
        </w:rPr>
        <w:t>锐邦公司</w:t>
      </w:r>
      <w:r w:rsidR="00037AAD" w:rsidRPr="006C0B5B">
        <w:rPr>
          <w:rFonts w:ascii="Times New Roman" w:eastAsia="宋体" w:hAnsi="Times New Roman" w:hint="eastAsia"/>
          <w:sz w:val="24"/>
          <w:szCs w:val="28"/>
        </w:rPr>
        <w:t>既有可能因为垄断协议的定价过高而失去销售额，但也有可能由于强生所构建的品牌依赖</w:t>
      </w:r>
      <w:r w:rsidR="00460BB0" w:rsidRPr="006C0B5B">
        <w:rPr>
          <w:rFonts w:ascii="Times New Roman" w:eastAsia="宋体" w:hAnsi="Times New Roman" w:hint="eastAsia"/>
          <w:sz w:val="24"/>
          <w:szCs w:val="28"/>
        </w:rPr>
        <w:t>维持较高价格根本不构成令锐邦受损的因素。</w:t>
      </w:r>
      <w:r w:rsidR="00037AAD" w:rsidRPr="006C0B5B">
        <w:rPr>
          <w:rStyle w:val="af0"/>
          <w:rFonts w:ascii="Times New Roman" w:eastAsia="宋体" w:hAnsi="Times New Roman"/>
          <w:sz w:val="24"/>
          <w:szCs w:val="28"/>
        </w:rPr>
        <w:footnoteReference w:id="36"/>
      </w:r>
      <w:r w:rsidR="00B1691A" w:rsidRPr="006C0B5B">
        <w:rPr>
          <w:rFonts w:ascii="Times New Roman" w:eastAsia="宋体" w:hAnsi="Times New Roman" w:hint="eastAsia"/>
          <w:sz w:val="24"/>
          <w:szCs w:val="28"/>
        </w:rPr>
        <w:t>若不是锐邦</w:t>
      </w:r>
      <w:r w:rsidR="00D8043A" w:rsidRPr="006C0B5B">
        <w:rPr>
          <w:rFonts w:ascii="Times New Roman" w:eastAsia="宋体" w:hAnsi="Times New Roman" w:hint="eastAsia"/>
          <w:sz w:val="24"/>
          <w:szCs w:val="28"/>
        </w:rPr>
        <w:t>公司</w:t>
      </w:r>
      <w:r w:rsidR="00B1691A" w:rsidRPr="006C0B5B">
        <w:rPr>
          <w:rFonts w:ascii="Times New Roman" w:eastAsia="宋体" w:hAnsi="Times New Roman" w:hint="eastAsia"/>
          <w:sz w:val="24"/>
          <w:szCs w:val="28"/>
        </w:rPr>
        <w:t>不再遵循垄断协议的要求，</w:t>
      </w:r>
      <w:r w:rsidR="00037AAD" w:rsidRPr="006C0B5B">
        <w:rPr>
          <w:rFonts w:ascii="Times New Roman" w:eastAsia="宋体" w:hAnsi="Times New Roman" w:hint="eastAsia"/>
          <w:sz w:val="24"/>
          <w:szCs w:val="28"/>
        </w:rPr>
        <w:t>强生</w:t>
      </w:r>
      <w:r w:rsidR="00C27D4F" w:rsidRPr="006C0B5B">
        <w:rPr>
          <w:rFonts w:ascii="Times New Roman" w:eastAsia="宋体" w:hAnsi="Times New Roman" w:hint="eastAsia"/>
          <w:sz w:val="24"/>
          <w:szCs w:val="28"/>
        </w:rPr>
        <w:t>公司</w:t>
      </w:r>
      <w:r w:rsidR="00D8043A" w:rsidRPr="006C0B5B">
        <w:rPr>
          <w:rFonts w:ascii="Times New Roman" w:eastAsia="宋体" w:hAnsi="Times New Roman" w:hint="eastAsia"/>
          <w:sz w:val="24"/>
          <w:szCs w:val="28"/>
        </w:rPr>
        <w:t>也</w:t>
      </w:r>
      <w:r w:rsidR="00C27D4F" w:rsidRPr="006C0B5B">
        <w:rPr>
          <w:rFonts w:ascii="Times New Roman" w:eastAsia="宋体" w:hAnsi="Times New Roman" w:hint="eastAsia"/>
          <w:sz w:val="24"/>
          <w:szCs w:val="28"/>
        </w:rPr>
        <w:t>不会</w:t>
      </w:r>
      <w:r w:rsidR="00037AAD" w:rsidRPr="006C0B5B">
        <w:rPr>
          <w:rFonts w:ascii="Times New Roman" w:eastAsia="宋体" w:hAnsi="Times New Roman" w:hint="eastAsia"/>
          <w:sz w:val="24"/>
          <w:szCs w:val="28"/>
        </w:rPr>
        <w:t>执行垄断协议中的惩罚规则</w:t>
      </w:r>
      <w:r w:rsidR="00C27D4F" w:rsidRPr="006C0B5B">
        <w:rPr>
          <w:rFonts w:ascii="Times New Roman" w:eastAsia="宋体" w:hAnsi="Times New Roman" w:hint="eastAsia"/>
          <w:sz w:val="24"/>
          <w:szCs w:val="28"/>
        </w:rPr>
        <w:t>。</w:t>
      </w:r>
      <w:r w:rsidR="00C7511E" w:rsidRPr="006C0B5B">
        <w:rPr>
          <w:rFonts w:ascii="Times New Roman" w:eastAsia="宋体" w:hAnsi="Times New Roman" w:cs="Times New Roman (正文 CS 字体)" w:hint="eastAsia"/>
          <w:sz w:val="24"/>
          <w:szCs w:val="28"/>
        </w:rPr>
        <w:t>两公司</w:t>
      </w:r>
      <w:r w:rsidR="001D7CF8" w:rsidRPr="006C0B5B">
        <w:rPr>
          <w:rFonts w:ascii="Times New Roman" w:eastAsia="宋体" w:hAnsi="Times New Roman" w:cs="Times New Roman (正文 CS 字体)" w:hint="eastAsia"/>
          <w:sz w:val="24"/>
          <w:szCs w:val="28"/>
        </w:rPr>
        <w:t>长</w:t>
      </w:r>
      <w:r w:rsidR="00521850" w:rsidRPr="006C0B5B">
        <w:rPr>
          <w:rFonts w:ascii="Times New Roman" w:eastAsia="宋体" w:hAnsi="Times New Roman" w:cs="Times New Roman (正文 CS 字体)" w:hint="eastAsia"/>
          <w:sz w:val="24"/>
          <w:szCs w:val="28"/>
        </w:rPr>
        <w:t>达</w:t>
      </w:r>
      <w:r w:rsidR="00521850" w:rsidRPr="006C0B5B">
        <w:rPr>
          <w:rFonts w:ascii="Times New Roman" w:eastAsia="宋体" w:hAnsi="Times New Roman" w:cs="Times New Roman (正文 CS 字体)" w:hint="eastAsia"/>
          <w:sz w:val="24"/>
          <w:szCs w:val="28"/>
        </w:rPr>
        <w:t>1</w:t>
      </w:r>
      <w:r w:rsidR="00521850" w:rsidRPr="006C0B5B">
        <w:rPr>
          <w:rFonts w:ascii="Times New Roman" w:eastAsia="宋体" w:hAnsi="Times New Roman" w:cs="Times New Roman (正文 CS 字体)"/>
          <w:sz w:val="24"/>
          <w:szCs w:val="28"/>
        </w:rPr>
        <w:t>5</w:t>
      </w:r>
      <w:r w:rsidR="00521850" w:rsidRPr="006C0B5B">
        <w:rPr>
          <w:rFonts w:ascii="Times New Roman" w:eastAsia="宋体" w:hAnsi="Times New Roman" w:cs="Times New Roman (正文 CS 字体)" w:hint="eastAsia"/>
          <w:sz w:val="24"/>
          <w:szCs w:val="28"/>
        </w:rPr>
        <w:t>年</w:t>
      </w:r>
      <w:r w:rsidR="00C7511E" w:rsidRPr="006C0B5B">
        <w:rPr>
          <w:rFonts w:ascii="Times New Roman" w:eastAsia="宋体" w:hAnsi="Times New Roman" w:cs="Times New Roman (正文 CS 字体)" w:hint="eastAsia"/>
          <w:sz w:val="24"/>
          <w:szCs w:val="28"/>
        </w:rPr>
        <w:t>的</w:t>
      </w:r>
      <w:r w:rsidR="001D7CF8" w:rsidRPr="006C0B5B">
        <w:rPr>
          <w:rFonts w:ascii="Times New Roman" w:eastAsia="宋体" w:hAnsi="Times New Roman" w:cs="Times New Roman (正文 CS 字体)" w:hint="eastAsia"/>
          <w:sz w:val="24"/>
          <w:szCs w:val="28"/>
        </w:rPr>
        <w:t>合作关系</w:t>
      </w:r>
      <w:r w:rsidR="00C7511E" w:rsidRPr="006C0B5B">
        <w:rPr>
          <w:rFonts w:ascii="Times New Roman" w:eastAsia="宋体" w:hAnsi="Times New Roman" w:cs="Times New Roman (正文 CS 字体)" w:hint="eastAsia"/>
          <w:sz w:val="24"/>
          <w:szCs w:val="28"/>
        </w:rPr>
        <w:t>一定是建立在</w:t>
      </w:r>
      <w:r w:rsidR="006630CA" w:rsidRPr="006C0B5B">
        <w:rPr>
          <w:rFonts w:ascii="Times New Roman" w:eastAsia="宋体" w:hAnsi="Times New Roman" w:cs="Times New Roman (正文 CS 字体)" w:hint="eastAsia"/>
          <w:sz w:val="24"/>
          <w:szCs w:val="28"/>
        </w:rPr>
        <w:t>可以</w:t>
      </w:r>
      <w:r w:rsidR="00F26A00" w:rsidRPr="006C0B5B">
        <w:rPr>
          <w:rFonts w:ascii="Times New Roman" w:eastAsia="宋体" w:hAnsi="Times New Roman" w:cs="Times New Roman (正文 CS 字体)" w:hint="eastAsia"/>
          <w:sz w:val="24"/>
          <w:szCs w:val="28"/>
        </w:rPr>
        <w:t>获利</w:t>
      </w:r>
      <w:r w:rsidR="00C521D5" w:rsidRPr="006C0B5B">
        <w:rPr>
          <w:rFonts w:ascii="Times New Roman" w:eastAsia="宋体" w:hAnsi="Times New Roman" w:cs="Times New Roman (正文 CS 字体)" w:hint="eastAsia"/>
          <w:sz w:val="24"/>
          <w:szCs w:val="28"/>
        </w:rPr>
        <w:t>的基础上</w:t>
      </w:r>
      <w:r w:rsidR="000B1708">
        <w:rPr>
          <w:rFonts w:ascii="Times New Roman" w:eastAsia="宋体" w:hAnsi="Times New Roman" w:cs="Times New Roman (正文 CS 字体)" w:hint="eastAsia"/>
          <w:sz w:val="24"/>
          <w:szCs w:val="28"/>
        </w:rPr>
        <w:t>。</w:t>
      </w:r>
      <w:r w:rsidR="000A110B" w:rsidRPr="006C0B5B">
        <w:rPr>
          <w:rFonts w:ascii="Times New Roman" w:eastAsia="宋体" w:hAnsi="Times New Roman" w:cs="Times New Roman (正文 CS 字体)" w:hint="eastAsia"/>
          <w:sz w:val="24"/>
          <w:szCs w:val="28"/>
        </w:rPr>
        <w:t>由此看来，锐邦公司</w:t>
      </w:r>
      <w:r w:rsidR="00BE0935" w:rsidRPr="006C0B5B">
        <w:rPr>
          <w:rFonts w:ascii="Times New Roman" w:eastAsia="宋体" w:hAnsi="Times New Roman" w:cs="Times New Roman (正文 CS 字体)" w:hint="eastAsia"/>
          <w:sz w:val="24"/>
          <w:szCs w:val="28"/>
        </w:rPr>
        <w:t>并非处于被动地位</w:t>
      </w:r>
      <w:r w:rsidR="00833F36" w:rsidRPr="006C0B5B">
        <w:rPr>
          <w:rFonts w:ascii="Times New Roman" w:eastAsia="宋体" w:hAnsi="Times New Roman" w:cs="Times New Roman (正文 CS 字体)" w:hint="eastAsia"/>
          <w:sz w:val="24"/>
          <w:szCs w:val="28"/>
        </w:rPr>
        <w:t>，</w:t>
      </w:r>
      <w:r w:rsidR="00A01782" w:rsidRPr="006C0B5B">
        <w:rPr>
          <w:rFonts w:ascii="Times New Roman" w:eastAsia="宋体" w:hAnsi="Times New Roman" w:cs="Times New Roman (正文 CS 字体)" w:hint="eastAsia"/>
          <w:sz w:val="24"/>
          <w:szCs w:val="28"/>
        </w:rPr>
        <w:t>其过错程度</w:t>
      </w:r>
      <w:r w:rsidR="00C241A8" w:rsidRPr="006C0B5B">
        <w:rPr>
          <w:rFonts w:ascii="Times New Roman" w:eastAsia="宋体" w:hAnsi="Times New Roman" w:cs="Times New Roman (正文 CS 字体)" w:hint="eastAsia"/>
          <w:sz w:val="24"/>
          <w:szCs w:val="28"/>
        </w:rPr>
        <w:t>较为明显</w:t>
      </w:r>
      <w:r w:rsidR="00223BBA" w:rsidRPr="006C0B5B">
        <w:rPr>
          <w:rFonts w:ascii="Times New Roman" w:eastAsia="宋体" w:hAnsi="Times New Roman" w:cs="Times New Roman (正文 CS 字体)" w:hint="eastAsia"/>
          <w:sz w:val="24"/>
          <w:szCs w:val="28"/>
        </w:rPr>
        <w:t>，求偿立场投机性较</w:t>
      </w:r>
      <w:r w:rsidR="00262EA6" w:rsidRPr="006C0B5B">
        <w:rPr>
          <w:rFonts w:ascii="Times New Roman" w:eastAsia="宋体" w:hAnsi="Times New Roman" w:cs="Times New Roman (正文 CS 字体)" w:hint="eastAsia"/>
          <w:sz w:val="24"/>
          <w:szCs w:val="28"/>
        </w:rPr>
        <w:t>重</w:t>
      </w:r>
      <w:r w:rsidR="006C0B5B" w:rsidRPr="006C0B5B">
        <w:rPr>
          <w:rFonts w:ascii="Times New Roman" w:eastAsia="宋体" w:hAnsi="Times New Roman" w:cs="Times New Roman (正文 CS 字体)" w:hint="eastAsia"/>
          <w:sz w:val="24"/>
          <w:szCs w:val="28"/>
        </w:rPr>
        <w:t>，获得救济的正当性存疑</w:t>
      </w:r>
      <w:r w:rsidR="00223BBA" w:rsidRPr="006C0B5B">
        <w:rPr>
          <w:rFonts w:ascii="Times New Roman" w:eastAsia="宋体" w:hAnsi="Times New Roman" w:cs="Times New Roman (正文 CS 字体)" w:hint="eastAsia"/>
          <w:sz w:val="24"/>
          <w:szCs w:val="28"/>
        </w:rPr>
        <w:t>。</w:t>
      </w:r>
      <w:r w:rsidR="00947C82">
        <w:rPr>
          <w:rFonts w:ascii="Times New Roman" w:eastAsia="宋体" w:hAnsi="Times New Roman" w:cs="Times New Roman (正文 CS 字体)" w:hint="eastAsia"/>
          <w:sz w:val="24"/>
          <w:szCs w:val="28"/>
        </w:rPr>
        <w:t>而后案中，</w:t>
      </w:r>
      <w:r w:rsidR="0002359D">
        <w:rPr>
          <w:rFonts w:ascii="Times New Roman" w:eastAsia="宋体" w:hAnsi="Times New Roman" w:cs="Times New Roman (正文 CS 字体)" w:hint="eastAsia"/>
          <w:sz w:val="24"/>
          <w:szCs w:val="28"/>
        </w:rPr>
        <w:t>有学者观察到“</w:t>
      </w:r>
      <w:r w:rsidR="001022D9" w:rsidRPr="00A90FEC">
        <w:rPr>
          <w:rFonts w:ascii="Times New Roman" w:eastAsia="宋体" w:hAnsi="Times New Roman" w:cs="Times New Roman (正文 CS 字体)"/>
          <w:sz w:val="24"/>
          <w:szCs w:val="28"/>
        </w:rPr>
        <w:t>面临协会和几家强势企业的重重压力</w:t>
      </w:r>
      <w:r w:rsidR="00B57425" w:rsidRPr="00A90FEC">
        <w:rPr>
          <w:rFonts w:ascii="Times New Roman" w:eastAsia="宋体" w:hAnsi="Times New Roman" w:cs="Times New Roman (正文 CS 字体)" w:hint="eastAsia"/>
          <w:sz w:val="24"/>
          <w:szCs w:val="28"/>
        </w:rPr>
        <w:t>，</w:t>
      </w:r>
      <w:r w:rsidR="001022D9" w:rsidRPr="00A90FEC">
        <w:rPr>
          <w:rFonts w:ascii="Times New Roman" w:eastAsia="宋体" w:hAnsi="Times New Roman" w:cs="Times New Roman (正文 CS 字体)"/>
          <w:sz w:val="24"/>
          <w:szCs w:val="28"/>
        </w:rPr>
        <w:t>甚至遭遇上门围堵等暴力威胁事件</w:t>
      </w:r>
      <w:r w:rsidR="00B57425" w:rsidRPr="00A90FEC">
        <w:rPr>
          <w:rFonts w:ascii="Times New Roman" w:eastAsia="宋体" w:hAnsi="Times New Roman" w:cs="Times New Roman (正文 CS 字体)" w:hint="eastAsia"/>
          <w:sz w:val="24"/>
          <w:szCs w:val="28"/>
        </w:rPr>
        <w:t>。</w:t>
      </w:r>
      <w:r w:rsidR="001022D9" w:rsidRPr="00A90FEC">
        <w:rPr>
          <w:rFonts w:ascii="Times New Roman" w:eastAsia="宋体" w:hAnsi="Times New Roman" w:cs="Times New Roman (正文 CS 字体)"/>
          <w:sz w:val="24"/>
          <w:szCs w:val="28"/>
        </w:rPr>
        <w:t>协议控制者作为强势方可能对弱势主体施加多重压力</w:t>
      </w:r>
      <w:r w:rsidR="0056085D" w:rsidRPr="00A90FEC">
        <w:rPr>
          <w:rFonts w:ascii="Times New Roman" w:eastAsia="宋体" w:hAnsi="Times New Roman" w:cs="Times New Roman (正文 CS 字体)" w:hint="eastAsia"/>
          <w:sz w:val="24"/>
          <w:szCs w:val="28"/>
        </w:rPr>
        <w:t>。”</w:t>
      </w:r>
      <w:r w:rsidR="00C6757B" w:rsidRPr="00A90FEC">
        <w:rPr>
          <w:rStyle w:val="af0"/>
          <w:rFonts w:ascii="Times New Roman" w:eastAsia="宋体" w:hAnsi="Times New Roman" w:cs="Times New Roman (正文 CS 字体)"/>
          <w:sz w:val="24"/>
          <w:szCs w:val="28"/>
        </w:rPr>
        <w:footnoteReference w:id="37"/>
      </w:r>
      <w:r w:rsidR="000B1708">
        <w:rPr>
          <w:rFonts w:ascii="Times New Roman" w:eastAsia="宋体" w:hAnsi="Times New Roman" w:cs="Times New Roman (正文 CS 字体)" w:hint="eastAsia"/>
          <w:sz w:val="24"/>
          <w:szCs w:val="28"/>
        </w:rPr>
        <w:t xml:space="preserve"> </w:t>
      </w:r>
      <w:r w:rsidR="009E1D03">
        <w:rPr>
          <w:rFonts w:ascii="Times New Roman" w:eastAsia="宋体" w:hAnsi="Times New Roman" w:cs="Times New Roman (正文 CS 字体)" w:hint="eastAsia"/>
          <w:sz w:val="24"/>
          <w:szCs w:val="28"/>
        </w:rPr>
        <w:t>可以看到，</w:t>
      </w:r>
      <w:r w:rsidR="00272888">
        <w:rPr>
          <w:rFonts w:ascii="Times New Roman" w:eastAsia="宋体" w:hAnsi="Times New Roman" w:cs="Times New Roman (正文 CS 字体)" w:hint="eastAsia"/>
          <w:sz w:val="24"/>
          <w:szCs w:val="28"/>
        </w:rPr>
        <w:t>“砖瓦协会案”中存在</w:t>
      </w:r>
      <w:r w:rsidR="00884DAB">
        <w:rPr>
          <w:rFonts w:ascii="Times New Roman" w:eastAsia="宋体" w:hAnsi="Times New Roman" w:cs="Times New Roman (正文 CS 字体)" w:hint="eastAsia"/>
          <w:sz w:val="24"/>
          <w:szCs w:val="28"/>
        </w:rPr>
        <w:t>主观上过错程度轻微的垄断协议参与者，</w:t>
      </w:r>
      <w:r w:rsidR="003F4CD3">
        <w:rPr>
          <w:rFonts w:ascii="Times New Roman" w:eastAsia="宋体" w:hAnsi="Times New Roman" w:cs="Times New Roman (正文 CS 字体)" w:hint="eastAsia"/>
          <w:sz w:val="24"/>
          <w:szCs w:val="28"/>
        </w:rPr>
        <w:t>对其应当予以救济。</w:t>
      </w:r>
    </w:p>
    <w:p w14:paraId="2D4739A3" w14:textId="4226EC0D" w:rsidR="00654E64" w:rsidRPr="00143A66" w:rsidRDefault="00E714D5" w:rsidP="00143A66">
      <w:pPr>
        <w:pStyle w:val="a9"/>
        <w:spacing w:after="0" w:line="300" w:lineRule="auto"/>
        <w:ind w:left="0" w:firstLineChars="200" w:firstLine="480"/>
        <w:jc w:val="both"/>
        <w:rPr>
          <w:rFonts w:ascii="Times New Roman" w:eastAsia="宋体" w:hAnsi="Times New Roman" w:cs="Times New Roman (正文 CS 字体)"/>
          <w:sz w:val="24"/>
          <w:szCs w:val="28"/>
        </w:rPr>
      </w:pPr>
      <w:r>
        <w:rPr>
          <w:rFonts w:ascii="Times New Roman" w:eastAsia="宋体" w:hAnsi="Times New Roman" w:cs="Times New Roman (正文 CS 字体)" w:hint="eastAsia"/>
          <w:sz w:val="24"/>
          <w:szCs w:val="28"/>
        </w:rPr>
        <w:t>在</w:t>
      </w:r>
      <w:r w:rsidR="00A9635E">
        <w:rPr>
          <w:rFonts w:ascii="Times New Roman" w:eastAsia="宋体" w:hAnsi="Times New Roman" w:cs="Times New Roman (正文 CS 字体)" w:hint="eastAsia"/>
          <w:sz w:val="24"/>
          <w:szCs w:val="28"/>
        </w:rPr>
        <w:t>垄断协议内部，</w:t>
      </w:r>
      <w:r>
        <w:rPr>
          <w:rFonts w:ascii="Times New Roman" w:eastAsia="宋体" w:hAnsi="Times New Roman" w:cs="Times New Roman (正文 CS 字体)" w:hint="eastAsia"/>
          <w:sz w:val="24"/>
          <w:szCs w:val="28"/>
        </w:rPr>
        <w:t>对不同过错程度的垄断协议参与者</w:t>
      </w:r>
      <w:r w:rsidR="006F3172" w:rsidRPr="00E714D5">
        <w:rPr>
          <w:rFonts w:ascii="Times New Roman" w:eastAsia="宋体" w:hAnsi="Times New Roman" w:cs="Times New Roman (正文 CS 字体)" w:hint="eastAsia"/>
          <w:sz w:val="24"/>
          <w:szCs w:val="28"/>
        </w:rPr>
        <w:t>进行区分评价是重要的</w:t>
      </w:r>
      <w:r w:rsidR="00F54507">
        <w:rPr>
          <w:rFonts w:ascii="Times New Roman" w:eastAsia="宋体" w:hAnsi="Times New Roman" w:cs="Times New Roman (正文 CS 字体)" w:hint="eastAsia"/>
          <w:sz w:val="24"/>
          <w:szCs w:val="28"/>
        </w:rPr>
        <w:t>，</w:t>
      </w:r>
      <w:r w:rsidR="00303356">
        <w:rPr>
          <w:rFonts w:ascii="Times New Roman" w:eastAsia="宋体" w:hAnsi="Times New Roman" w:cs="Times New Roman (正文 CS 字体)" w:hint="eastAsia"/>
          <w:sz w:val="24"/>
          <w:szCs w:val="28"/>
        </w:rPr>
        <w:t>否则会造成误判。</w:t>
      </w:r>
      <w:r w:rsidR="00143D7B">
        <w:rPr>
          <w:rFonts w:ascii="Times New Roman" w:eastAsia="宋体" w:hAnsi="Times New Roman" w:cs="Times New Roman (正文 CS 字体)" w:hint="eastAsia"/>
          <w:sz w:val="24"/>
          <w:szCs w:val="28"/>
        </w:rPr>
        <w:t>正确使用私法评价</w:t>
      </w:r>
      <w:r w:rsidR="00D21C5B">
        <w:rPr>
          <w:rFonts w:ascii="Times New Roman" w:eastAsia="宋体" w:hAnsi="Times New Roman" w:cs="Times New Roman (正文 CS 字体)" w:hint="eastAsia"/>
          <w:sz w:val="24"/>
          <w:szCs w:val="28"/>
        </w:rPr>
        <w:t>的</w:t>
      </w:r>
      <w:r w:rsidR="00143D7B">
        <w:rPr>
          <w:rFonts w:ascii="Times New Roman" w:eastAsia="宋体" w:hAnsi="Times New Roman" w:cs="Times New Roman (正文 CS 字体)" w:hint="eastAsia"/>
          <w:sz w:val="24"/>
          <w:szCs w:val="28"/>
        </w:rPr>
        <w:t>方法，</w:t>
      </w:r>
      <w:r w:rsidR="00A84840">
        <w:rPr>
          <w:rFonts w:ascii="Times New Roman" w:eastAsia="宋体" w:hAnsi="Times New Roman" w:cs="Times New Roman (正文 CS 字体)" w:hint="eastAsia"/>
          <w:sz w:val="24"/>
          <w:szCs w:val="28"/>
        </w:rPr>
        <w:t>可以将被</w:t>
      </w:r>
      <w:r w:rsidR="00D47DA3">
        <w:rPr>
          <w:rFonts w:ascii="Times New Roman" w:eastAsia="宋体" w:hAnsi="Times New Roman" w:cs="Times New Roman (正文 CS 字体)" w:hint="eastAsia"/>
          <w:sz w:val="24"/>
          <w:szCs w:val="28"/>
        </w:rPr>
        <w:t>其他市场主体的</w:t>
      </w:r>
      <w:r w:rsidR="00AF1F13">
        <w:rPr>
          <w:rFonts w:ascii="Times New Roman" w:eastAsia="宋体" w:hAnsi="Times New Roman" w:cs="Times New Roman (正文 CS 字体)" w:hint="eastAsia"/>
          <w:sz w:val="24"/>
          <w:szCs w:val="28"/>
        </w:rPr>
        <w:t>市场地位与经济</w:t>
      </w:r>
      <w:r w:rsidR="00D47DA3">
        <w:rPr>
          <w:rFonts w:ascii="Times New Roman" w:eastAsia="宋体" w:hAnsi="Times New Roman" w:cs="Times New Roman (正文 CS 字体)" w:hint="eastAsia"/>
          <w:sz w:val="24"/>
          <w:szCs w:val="28"/>
        </w:rPr>
        <w:t>地位裹挟的</w:t>
      </w:r>
      <w:r w:rsidR="009506D1">
        <w:rPr>
          <w:rFonts w:ascii="Times New Roman" w:eastAsia="宋体" w:hAnsi="Times New Roman" w:cs="Times New Roman (正文 CS 字体)" w:hint="eastAsia"/>
          <w:sz w:val="24"/>
          <w:szCs w:val="28"/>
        </w:rPr>
        <w:t>市场主体从垄断协议</w:t>
      </w:r>
      <w:r w:rsidR="00AD2470">
        <w:rPr>
          <w:rFonts w:ascii="Times New Roman" w:eastAsia="宋体" w:hAnsi="Times New Roman" w:cs="Times New Roman (正文 CS 字体)" w:hint="eastAsia"/>
          <w:sz w:val="24"/>
          <w:szCs w:val="28"/>
        </w:rPr>
        <w:t>中解救出来</w:t>
      </w:r>
      <w:r w:rsidR="00762A63">
        <w:rPr>
          <w:rFonts w:ascii="Times New Roman" w:eastAsia="宋体" w:hAnsi="Times New Roman" w:cs="Times New Roman (正文 CS 字体)" w:hint="eastAsia"/>
          <w:sz w:val="24"/>
          <w:szCs w:val="28"/>
        </w:rPr>
        <w:t>，也不会</w:t>
      </w:r>
      <w:r w:rsidR="00F9557F">
        <w:rPr>
          <w:rFonts w:ascii="Times New Roman" w:eastAsia="宋体" w:hAnsi="Times New Roman" w:cs="Times New Roman (正文 CS 字体)" w:hint="eastAsia"/>
          <w:sz w:val="24"/>
          <w:szCs w:val="28"/>
        </w:rPr>
        <w:t>违背私法法理</w:t>
      </w:r>
      <w:r w:rsidR="00F03B99">
        <w:rPr>
          <w:rFonts w:ascii="Times New Roman" w:eastAsia="宋体" w:hAnsi="Times New Roman" w:cs="Times New Roman (正文 CS 字体)" w:hint="eastAsia"/>
          <w:sz w:val="24"/>
          <w:szCs w:val="28"/>
        </w:rPr>
        <w:t>。</w:t>
      </w:r>
      <w:r w:rsidR="002C58CE">
        <w:rPr>
          <w:rFonts w:ascii="Times New Roman" w:eastAsia="宋体" w:hAnsi="Times New Roman" w:cs="Times New Roman (正文 CS 字体)" w:hint="eastAsia"/>
          <w:sz w:val="24"/>
          <w:szCs w:val="28"/>
        </w:rPr>
        <w:t>整体上看来</w:t>
      </w:r>
      <w:r w:rsidR="00B10416">
        <w:rPr>
          <w:rFonts w:ascii="Times New Roman" w:eastAsia="宋体" w:hAnsi="Times New Roman" w:cs="Times New Roman (正文 CS 字体)" w:hint="eastAsia"/>
          <w:sz w:val="24"/>
          <w:szCs w:val="28"/>
        </w:rPr>
        <w:t>，</w:t>
      </w:r>
      <w:r w:rsidR="00507E3C">
        <w:rPr>
          <w:rFonts w:ascii="Times New Roman" w:eastAsia="宋体" w:hAnsi="Times New Roman" w:cs="Times New Roman (正文 CS 字体)" w:hint="eastAsia"/>
          <w:sz w:val="24"/>
          <w:szCs w:val="28"/>
        </w:rPr>
        <w:t>通过</w:t>
      </w:r>
      <w:r w:rsidR="006051A0">
        <w:rPr>
          <w:rFonts w:ascii="Times New Roman" w:eastAsia="宋体" w:hAnsi="Times New Roman" w:cs="Times New Roman (正文 CS 字体)" w:hint="eastAsia"/>
          <w:sz w:val="24"/>
          <w:szCs w:val="28"/>
        </w:rPr>
        <w:t>将垄断协议参与者</w:t>
      </w:r>
      <w:r w:rsidR="00C34E79">
        <w:rPr>
          <w:rFonts w:ascii="Times New Roman" w:eastAsia="宋体" w:hAnsi="Times New Roman" w:cs="Times New Roman (正文 CS 字体)" w:hint="eastAsia"/>
          <w:sz w:val="24"/>
          <w:szCs w:val="28"/>
        </w:rPr>
        <w:t>求偿</w:t>
      </w:r>
      <w:r w:rsidR="00FD6C21">
        <w:rPr>
          <w:rFonts w:ascii="Times New Roman" w:eastAsia="宋体" w:hAnsi="Times New Roman" w:cs="Times New Roman (正文 CS 字体)" w:hint="eastAsia"/>
          <w:sz w:val="24"/>
          <w:szCs w:val="28"/>
        </w:rPr>
        <w:t>问题</w:t>
      </w:r>
      <w:r w:rsidR="005C3DB0">
        <w:rPr>
          <w:rFonts w:ascii="Times New Roman" w:eastAsia="宋体" w:hAnsi="Times New Roman" w:cs="Times New Roman (正文 CS 字体)" w:hint="eastAsia"/>
          <w:sz w:val="24"/>
          <w:szCs w:val="28"/>
        </w:rPr>
        <w:t>进行</w:t>
      </w:r>
      <w:r w:rsidR="003E6D68">
        <w:rPr>
          <w:rFonts w:ascii="Times New Roman" w:eastAsia="宋体" w:hAnsi="Times New Roman" w:cs="Times New Roman (正文 CS 字体)" w:hint="eastAsia"/>
          <w:sz w:val="24"/>
          <w:szCs w:val="28"/>
        </w:rPr>
        <w:t>拆解</w:t>
      </w:r>
      <w:r w:rsidR="005C3DB0">
        <w:rPr>
          <w:rFonts w:ascii="Times New Roman" w:eastAsia="宋体" w:hAnsi="Times New Roman" w:cs="Times New Roman (正文 CS 字体)" w:hint="eastAsia"/>
          <w:sz w:val="24"/>
          <w:szCs w:val="28"/>
        </w:rPr>
        <w:t>，</w:t>
      </w:r>
      <w:r w:rsidR="00657D6B">
        <w:rPr>
          <w:rFonts w:ascii="Times New Roman" w:eastAsia="宋体" w:hAnsi="Times New Roman" w:cs="Times New Roman (正文 CS 字体)" w:hint="eastAsia"/>
          <w:sz w:val="24"/>
          <w:szCs w:val="28"/>
        </w:rPr>
        <w:t>分别在</w:t>
      </w:r>
      <w:r w:rsidR="003D3869">
        <w:rPr>
          <w:rFonts w:ascii="Times New Roman" w:eastAsia="宋体" w:hAnsi="Times New Roman" w:cs="Times New Roman (正文 CS 字体)" w:hint="eastAsia"/>
          <w:sz w:val="24"/>
          <w:szCs w:val="28"/>
        </w:rPr>
        <w:t>《反垄断法》</w:t>
      </w:r>
      <w:r w:rsidR="00F2650A">
        <w:rPr>
          <w:rFonts w:ascii="Times New Roman" w:eastAsia="宋体" w:hAnsi="Times New Roman" w:cs="Times New Roman (正文 CS 字体)" w:hint="eastAsia"/>
          <w:sz w:val="24"/>
          <w:szCs w:val="28"/>
        </w:rPr>
        <w:t>与</w:t>
      </w:r>
      <w:r w:rsidR="00D31CB2">
        <w:rPr>
          <w:rFonts w:ascii="Times New Roman" w:eastAsia="宋体" w:hAnsi="Times New Roman" w:cs="Times New Roman (正文 CS 字体)" w:hint="eastAsia"/>
          <w:sz w:val="24"/>
          <w:szCs w:val="28"/>
        </w:rPr>
        <w:t>私法</w:t>
      </w:r>
      <w:r w:rsidR="00657D6B">
        <w:rPr>
          <w:rFonts w:ascii="Times New Roman" w:eastAsia="宋体" w:hAnsi="Times New Roman" w:cs="Times New Roman (正文 CS 字体)" w:hint="eastAsia"/>
          <w:sz w:val="24"/>
          <w:szCs w:val="28"/>
        </w:rPr>
        <w:lastRenderedPageBreak/>
        <w:t>上进行价值判断，可以发现</w:t>
      </w:r>
      <w:r w:rsidR="00927ABB">
        <w:rPr>
          <w:rFonts w:ascii="Times New Roman" w:eastAsia="宋体" w:hAnsi="Times New Roman" w:cs="Times New Roman (正文 CS 字体)" w:hint="eastAsia"/>
          <w:sz w:val="24"/>
          <w:szCs w:val="28"/>
        </w:rPr>
        <w:t>，</w:t>
      </w:r>
      <w:r w:rsidR="00EB57EC">
        <w:rPr>
          <w:rFonts w:ascii="Times New Roman" w:eastAsia="宋体" w:hAnsi="Times New Roman" w:cs="Times New Roman (正文 CS 字体)" w:hint="eastAsia"/>
          <w:sz w:val="24"/>
          <w:szCs w:val="28"/>
        </w:rPr>
        <w:t>在</w:t>
      </w:r>
      <w:r w:rsidR="0085371C">
        <w:rPr>
          <w:rFonts w:ascii="Times New Roman" w:eastAsia="宋体" w:hAnsi="Times New Roman" w:cs="Times New Roman (正文 CS 字体)" w:hint="eastAsia"/>
          <w:sz w:val="24"/>
          <w:szCs w:val="28"/>
        </w:rPr>
        <w:t>本论题上，</w:t>
      </w:r>
      <w:r w:rsidR="00EB57EC">
        <w:rPr>
          <w:rFonts w:ascii="Times New Roman" w:eastAsia="宋体" w:hAnsi="Times New Roman" w:cs="Times New Roman (正文 CS 字体)" w:hint="eastAsia"/>
          <w:sz w:val="24"/>
          <w:szCs w:val="28"/>
        </w:rPr>
        <w:t>《反</w:t>
      </w:r>
      <w:r w:rsidR="00884921">
        <w:rPr>
          <w:rFonts w:ascii="Times New Roman" w:eastAsia="宋体" w:hAnsi="Times New Roman" w:cs="Times New Roman (正文 CS 字体)" w:hint="eastAsia"/>
          <w:sz w:val="24"/>
          <w:szCs w:val="28"/>
        </w:rPr>
        <w:t>垄断法</w:t>
      </w:r>
      <w:r w:rsidR="00EB57EC">
        <w:rPr>
          <w:rFonts w:ascii="Times New Roman" w:eastAsia="宋体" w:hAnsi="Times New Roman" w:cs="Times New Roman (正文 CS 字体)" w:hint="eastAsia"/>
          <w:sz w:val="24"/>
          <w:szCs w:val="28"/>
        </w:rPr>
        <w:t>》</w:t>
      </w:r>
      <w:r w:rsidR="00884921">
        <w:rPr>
          <w:rFonts w:ascii="Times New Roman" w:eastAsia="宋体" w:hAnsi="Times New Roman" w:cs="Times New Roman (正文 CS 字体)" w:hint="eastAsia"/>
          <w:sz w:val="24"/>
          <w:szCs w:val="28"/>
        </w:rPr>
        <w:t>与</w:t>
      </w:r>
      <w:r w:rsidR="00AE0820">
        <w:rPr>
          <w:rFonts w:ascii="Times New Roman" w:eastAsia="宋体" w:hAnsi="Times New Roman" w:cs="Times New Roman (正文 CS 字体)" w:hint="eastAsia"/>
          <w:sz w:val="24"/>
          <w:szCs w:val="28"/>
        </w:rPr>
        <w:t>民法</w:t>
      </w:r>
      <w:r w:rsidR="0085371C">
        <w:rPr>
          <w:rFonts w:ascii="Times New Roman" w:eastAsia="宋体" w:hAnsi="Times New Roman" w:cs="Times New Roman (正文 CS 字体)" w:hint="eastAsia"/>
          <w:sz w:val="24"/>
          <w:szCs w:val="28"/>
        </w:rPr>
        <w:t>之间并不存在</w:t>
      </w:r>
      <w:r w:rsidR="00573E51">
        <w:rPr>
          <w:rFonts w:ascii="Times New Roman" w:eastAsia="宋体" w:hAnsi="Times New Roman" w:cs="Times New Roman (正文 CS 字体)" w:hint="eastAsia"/>
          <w:sz w:val="24"/>
          <w:szCs w:val="28"/>
        </w:rPr>
        <w:t>重大</w:t>
      </w:r>
      <w:r w:rsidR="0085371C">
        <w:rPr>
          <w:rFonts w:ascii="Times New Roman" w:eastAsia="宋体" w:hAnsi="Times New Roman" w:cs="Times New Roman (正文 CS 字体)" w:hint="eastAsia"/>
          <w:sz w:val="24"/>
          <w:szCs w:val="28"/>
        </w:rPr>
        <w:t>抵牾</w:t>
      </w:r>
      <w:r w:rsidR="00BE7C2A">
        <w:rPr>
          <w:rFonts w:ascii="Times New Roman" w:eastAsia="宋体" w:hAnsi="Times New Roman" w:cs="Times New Roman (正文 CS 字体)" w:hint="eastAsia"/>
          <w:sz w:val="24"/>
          <w:szCs w:val="28"/>
        </w:rPr>
        <w:t>，</w:t>
      </w:r>
      <w:r w:rsidR="006871FD">
        <w:rPr>
          <w:rFonts w:ascii="Times New Roman" w:eastAsia="宋体" w:hAnsi="Times New Roman" w:cs="Times New Roman (正文 CS 字体)" w:hint="eastAsia"/>
          <w:sz w:val="24"/>
          <w:szCs w:val="28"/>
        </w:rPr>
        <w:t>私法</w:t>
      </w:r>
      <w:r w:rsidR="00573E51">
        <w:rPr>
          <w:rFonts w:ascii="Times New Roman" w:eastAsia="宋体" w:hAnsi="Times New Roman" w:cs="Times New Roman (正文 CS 字体)" w:hint="eastAsia"/>
          <w:sz w:val="24"/>
          <w:szCs w:val="28"/>
        </w:rPr>
        <w:t>上的二阶评价</w:t>
      </w:r>
      <w:r w:rsidR="00653657">
        <w:rPr>
          <w:rFonts w:ascii="Times New Roman" w:eastAsia="宋体" w:hAnsi="Times New Roman" w:cs="Times New Roman (正文 CS 字体)" w:hint="eastAsia"/>
          <w:sz w:val="24"/>
          <w:szCs w:val="28"/>
        </w:rPr>
        <w:t>也</w:t>
      </w:r>
      <w:r w:rsidR="00405E51">
        <w:rPr>
          <w:rFonts w:ascii="Times New Roman" w:eastAsia="宋体" w:hAnsi="Times New Roman" w:cs="Times New Roman (正文 CS 字体)" w:hint="eastAsia"/>
          <w:sz w:val="24"/>
          <w:szCs w:val="28"/>
        </w:rPr>
        <w:t>取向一致。</w:t>
      </w:r>
      <w:r w:rsidR="00A47C53">
        <w:rPr>
          <w:rFonts w:ascii="Times New Roman" w:eastAsia="宋体" w:hAnsi="Times New Roman" w:cs="Times New Roman (正文 CS 字体)" w:hint="eastAsia"/>
          <w:sz w:val="24"/>
          <w:szCs w:val="28"/>
        </w:rPr>
        <w:t>同时，在《反垄断法》与</w:t>
      </w:r>
      <w:r w:rsidR="006051E7">
        <w:rPr>
          <w:rFonts w:ascii="Times New Roman" w:eastAsia="宋体" w:hAnsi="Times New Roman" w:cs="Times New Roman (正文 CS 字体)" w:hint="eastAsia"/>
          <w:sz w:val="24"/>
          <w:szCs w:val="28"/>
        </w:rPr>
        <w:t>民法</w:t>
      </w:r>
      <w:r w:rsidR="00A47C53">
        <w:rPr>
          <w:rFonts w:ascii="Times New Roman" w:eastAsia="宋体" w:hAnsi="Times New Roman" w:cs="Times New Roman (正文 CS 字体)" w:hint="eastAsia"/>
          <w:sz w:val="24"/>
          <w:szCs w:val="28"/>
        </w:rPr>
        <w:t>之间还存在着互动作用，</w:t>
      </w:r>
      <w:r w:rsidR="004674F5">
        <w:rPr>
          <w:rFonts w:ascii="Times New Roman" w:eastAsia="宋体" w:hAnsi="Times New Roman" w:cs="Times New Roman (正文 CS 字体)" w:hint="eastAsia"/>
          <w:sz w:val="24"/>
          <w:szCs w:val="28"/>
        </w:rPr>
        <w:t>允许垄断协议参与者求偿，对垄断协议部分参与者进行私法上的二次利益剥夺，可以弥补公法对垄断利益剥夺不到位的缺陷。</w:t>
      </w:r>
      <w:r w:rsidR="0023448B" w:rsidRPr="004674F5">
        <w:rPr>
          <w:rFonts w:ascii="Times New Roman" w:eastAsia="宋体" w:hAnsi="Times New Roman" w:cs="Times New Roman (正文 CS 字体)" w:hint="eastAsia"/>
          <w:sz w:val="24"/>
          <w:szCs w:val="28"/>
        </w:rPr>
        <w:t>通过上述论证，</w:t>
      </w:r>
      <w:r w:rsidR="000962FD">
        <w:rPr>
          <w:rFonts w:ascii="Times New Roman" w:eastAsia="宋体" w:hAnsi="Times New Roman" w:cs="Times New Roman (正文 CS 字体)" w:hint="eastAsia"/>
          <w:sz w:val="24"/>
          <w:szCs w:val="28"/>
        </w:rPr>
        <w:t>原则上</w:t>
      </w:r>
      <w:r w:rsidR="00143A66">
        <w:rPr>
          <w:rFonts w:ascii="Times New Roman" w:eastAsia="宋体" w:hAnsi="Times New Roman" w:cs="Times New Roman (正文 CS 字体)" w:hint="eastAsia"/>
          <w:sz w:val="24"/>
          <w:szCs w:val="28"/>
        </w:rPr>
        <w:t>垄断协议参与者求偿的</w:t>
      </w:r>
      <w:r w:rsidR="0023448B" w:rsidRPr="004674F5">
        <w:rPr>
          <w:rFonts w:ascii="Times New Roman" w:eastAsia="宋体" w:hAnsi="Times New Roman" w:cs="Times New Roman (正文 CS 字体)" w:hint="eastAsia"/>
          <w:sz w:val="24"/>
          <w:szCs w:val="28"/>
        </w:rPr>
        <w:t>正当性</w:t>
      </w:r>
      <w:r w:rsidR="003E2684">
        <w:rPr>
          <w:rFonts w:ascii="Times New Roman" w:eastAsia="宋体" w:hAnsi="Times New Roman" w:cs="Times New Roman (正文 CS 字体)" w:hint="eastAsia"/>
          <w:sz w:val="24"/>
          <w:szCs w:val="28"/>
        </w:rPr>
        <w:t>已经基本证成</w:t>
      </w:r>
      <w:r w:rsidR="000962FD">
        <w:rPr>
          <w:rFonts w:ascii="Times New Roman" w:eastAsia="宋体" w:hAnsi="Times New Roman" w:cs="Times New Roman (正文 CS 字体)" w:hint="eastAsia"/>
          <w:sz w:val="24"/>
          <w:szCs w:val="28"/>
        </w:rPr>
        <w:t>。但是，这并不能成为一项没有条件的原则，在何种条件下垄断协议参与者可以求偿</w:t>
      </w:r>
      <w:r w:rsidR="008C5FEA">
        <w:rPr>
          <w:rFonts w:ascii="Times New Roman" w:eastAsia="宋体" w:hAnsi="Times New Roman" w:cs="Times New Roman (正文 CS 字体)" w:hint="eastAsia"/>
          <w:sz w:val="24"/>
          <w:szCs w:val="28"/>
        </w:rPr>
        <w:t>需要</w:t>
      </w:r>
      <w:r w:rsidR="00492A56">
        <w:rPr>
          <w:rFonts w:ascii="Times New Roman" w:eastAsia="宋体" w:hAnsi="Times New Roman" w:cs="Times New Roman (正文 CS 字体)" w:hint="eastAsia"/>
          <w:sz w:val="24"/>
          <w:szCs w:val="28"/>
        </w:rPr>
        <w:t>进一步</w:t>
      </w:r>
      <w:r w:rsidR="000962FD">
        <w:rPr>
          <w:rFonts w:ascii="Times New Roman" w:eastAsia="宋体" w:hAnsi="Times New Roman" w:cs="Times New Roman (正文 CS 字体)" w:hint="eastAsia"/>
          <w:sz w:val="24"/>
          <w:szCs w:val="28"/>
        </w:rPr>
        <w:t>明确</w:t>
      </w:r>
      <w:r w:rsidR="00143A66">
        <w:rPr>
          <w:rFonts w:ascii="Times New Roman" w:eastAsia="宋体" w:hAnsi="Times New Roman" w:cs="Times New Roman (正文 CS 字体)" w:hint="eastAsia"/>
          <w:sz w:val="24"/>
          <w:szCs w:val="28"/>
        </w:rPr>
        <w:t>。</w:t>
      </w:r>
    </w:p>
    <w:p w14:paraId="5089FD74" w14:textId="11B8EC8C" w:rsidR="00835AC3" w:rsidRDefault="00BD561E" w:rsidP="00D555F5">
      <w:pPr>
        <w:pStyle w:val="a9"/>
        <w:numPr>
          <w:ilvl w:val="0"/>
          <w:numId w:val="4"/>
        </w:numPr>
        <w:adjustRightInd w:val="0"/>
        <w:snapToGrid w:val="0"/>
        <w:spacing w:beforeLines="100" w:before="312" w:afterLines="100" w:after="312" w:line="240" w:lineRule="auto"/>
        <w:ind w:left="0" w:firstLine="0"/>
        <w:contextualSpacing w:val="0"/>
        <w:jc w:val="center"/>
        <w:rPr>
          <w:rFonts w:ascii="黑体" w:eastAsia="黑体" w:hAnsi="黑体"/>
          <w:sz w:val="28"/>
          <w:szCs w:val="32"/>
        </w:rPr>
      </w:pPr>
      <w:r>
        <w:rPr>
          <w:rFonts w:ascii="黑体" w:eastAsia="黑体" w:hAnsi="黑体" w:hint="eastAsia"/>
          <w:sz w:val="28"/>
          <w:szCs w:val="32"/>
        </w:rPr>
        <w:t>垄断协议参与者求偿</w:t>
      </w:r>
      <w:r w:rsidR="002E3FD3">
        <w:rPr>
          <w:rFonts w:ascii="黑体" w:eastAsia="黑体" w:hAnsi="黑体" w:hint="eastAsia"/>
          <w:sz w:val="28"/>
          <w:szCs w:val="32"/>
        </w:rPr>
        <w:t>的</w:t>
      </w:r>
      <w:r w:rsidR="00BA0BCF">
        <w:rPr>
          <w:rFonts w:ascii="黑体" w:eastAsia="黑体" w:hAnsi="黑体" w:hint="eastAsia"/>
          <w:sz w:val="28"/>
          <w:szCs w:val="32"/>
        </w:rPr>
        <w:t>私</w:t>
      </w:r>
      <w:r w:rsidR="002E3FD3">
        <w:rPr>
          <w:rFonts w:ascii="黑体" w:eastAsia="黑体" w:hAnsi="黑体" w:hint="eastAsia"/>
          <w:sz w:val="28"/>
          <w:szCs w:val="32"/>
        </w:rPr>
        <w:t>法</w:t>
      </w:r>
      <w:r w:rsidR="007E6903">
        <w:rPr>
          <w:rFonts w:ascii="黑体" w:eastAsia="黑体" w:hAnsi="黑体" w:hint="eastAsia"/>
          <w:sz w:val="28"/>
          <w:szCs w:val="32"/>
        </w:rPr>
        <w:t>进路</w:t>
      </w:r>
    </w:p>
    <w:p w14:paraId="51FDA459" w14:textId="32DAD437" w:rsidR="00792540" w:rsidRDefault="00D674FC" w:rsidP="00C16093">
      <w:pPr>
        <w:pStyle w:val="a9"/>
        <w:spacing w:after="0" w:line="300" w:lineRule="auto"/>
        <w:ind w:left="0" w:firstLineChars="200" w:firstLine="480"/>
        <w:jc w:val="both"/>
        <w:rPr>
          <w:rFonts w:ascii="宋体" w:eastAsia="宋体" w:hAnsi="宋体"/>
          <w:sz w:val="24"/>
          <w:szCs w:val="28"/>
        </w:rPr>
      </w:pPr>
      <w:r>
        <w:rPr>
          <w:rFonts w:ascii="宋体" w:eastAsia="宋体" w:hAnsi="宋体" w:hint="eastAsia"/>
          <w:sz w:val="24"/>
          <w:szCs w:val="28"/>
        </w:rPr>
        <w:t>通过上文的拆分式论证，</w:t>
      </w:r>
      <w:r w:rsidR="002853CC" w:rsidRPr="00F423B9">
        <w:rPr>
          <w:rFonts w:ascii="宋体" w:eastAsia="宋体" w:hAnsi="宋体" w:hint="eastAsia"/>
          <w:sz w:val="24"/>
          <w:szCs w:val="28"/>
        </w:rPr>
        <w:t>垄断协议参与者的求偿</w:t>
      </w:r>
      <w:r w:rsidR="00A52D07">
        <w:rPr>
          <w:rFonts w:ascii="宋体" w:eastAsia="宋体" w:hAnsi="宋体" w:hint="eastAsia"/>
          <w:sz w:val="24"/>
          <w:szCs w:val="28"/>
        </w:rPr>
        <w:t>既与</w:t>
      </w:r>
      <w:r w:rsidR="00066217" w:rsidRPr="00F423B9">
        <w:rPr>
          <w:rFonts w:ascii="宋体" w:eastAsia="宋体" w:hAnsi="宋体" w:hint="eastAsia"/>
          <w:sz w:val="24"/>
          <w:szCs w:val="28"/>
        </w:rPr>
        <w:t>《反垄断法》的价值取向</w:t>
      </w:r>
      <w:r w:rsidR="00A52D07">
        <w:rPr>
          <w:rFonts w:ascii="宋体" w:eastAsia="宋体" w:hAnsi="宋体" w:hint="eastAsia"/>
          <w:sz w:val="24"/>
          <w:szCs w:val="28"/>
        </w:rPr>
        <w:t>有契合之处，又</w:t>
      </w:r>
      <w:r w:rsidR="004147D6">
        <w:rPr>
          <w:rFonts w:ascii="宋体" w:eastAsia="宋体" w:hAnsi="宋体" w:hint="eastAsia"/>
          <w:sz w:val="24"/>
          <w:szCs w:val="28"/>
        </w:rPr>
        <w:t>有私法法理作</w:t>
      </w:r>
      <w:r w:rsidR="00C035D3">
        <w:rPr>
          <w:rFonts w:ascii="宋体" w:eastAsia="宋体" w:hAnsi="宋体" w:hint="eastAsia"/>
          <w:sz w:val="24"/>
          <w:szCs w:val="28"/>
        </w:rPr>
        <w:t>为</w:t>
      </w:r>
      <w:r w:rsidR="004147D6">
        <w:rPr>
          <w:rFonts w:ascii="宋体" w:eastAsia="宋体" w:hAnsi="宋体" w:hint="eastAsia"/>
          <w:sz w:val="24"/>
          <w:szCs w:val="28"/>
        </w:rPr>
        <w:t>支撑</w:t>
      </w:r>
      <w:r w:rsidR="00CE49B9">
        <w:rPr>
          <w:rFonts w:ascii="宋体" w:eastAsia="宋体" w:hAnsi="宋体" w:hint="eastAsia"/>
          <w:sz w:val="24"/>
          <w:szCs w:val="28"/>
        </w:rPr>
        <w:t>。不过，在具体</w:t>
      </w:r>
      <w:r w:rsidR="00C16093">
        <w:rPr>
          <w:rFonts w:ascii="宋体" w:eastAsia="宋体" w:hAnsi="宋体" w:hint="eastAsia"/>
          <w:sz w:val="24"/>
          <w:szCs w:val="28"/>
        </w:rPr>
        <w:t>规则</w:t>
      </w:r>
      <w:r w:rsidR="00375768">
        <w:rPr>
          <w:rFonts w:ascii="宋体" w:eastAsia="宋体" w:hAnsi="宋体" w:hint="eastAsia"/>
          <w:sz w:val="24"/>
          <w:szCs w:val="28"/>
        </w:rPr>
        <w:t>的</w:t>
      </w:r>
      <w:r w:rsidR="004536AD">
        <w:rPr>
          <w:rFonts w:ascii="宋体" w:eastAsia="宋体" w:hAnsi="宋体" w:hint="eastAsia"/>
          <w:sz w:val="24"/>
          <w:szCs w:val="28"/>
        </w:rPr>
        <w:t>安排</w:t>
      </w:r>
      <w:r w:rsidR="00C16093">
        <w:rPr>
          <w:rFonts w:ascii="宋体" w:eastAsia="宋体" w:hAnsi="宋体" w:hint="eastAsia"/>
          <w:sz w:val="24"/>
          <w:szCs w:val="28"/>
        </w:rPr>
        <w:t>上仍需要进一步细化，</w:t>
      </w:r>
      <w:r w:rsidR="00C16093" w:rsidRPr="00C16093">
        <w:rPr>
          <w:rFonts w:ascii="宋体" w:eastAsia="宋体" w:hAnsi="宋体" w:hint="eastAsia"/>
          <w:sz w:val="24"/>
          <w:szCs w:val="28"/>
        </w:rPr>
        <w:t>以免造成</w:t>
      </w:r>
      <w:r w:rsidR="00CE49B9" w:rsidRPr="00C16093">
        <w:rPr>
          <w:rFonts w:ascii="宋体" w:eastAsia="宋体" w:hAnsi="宋体" w:hint="eastAsia"/>
          <w:sz w:val="24"/>
          <w:szCs w:val="28"/>
        </w:rPr>
        <w:t>正当性</w:t>
      </w:r>
      <w:r w:rsidR="00A85B3B">
        <w:rPr>
          <w:rFonts w:ascii="宋体" w:eastAsia="宋体" w:hAnsi="宋体" w:hint="eastAsia"/>
          <w:sz w:val="24"/>
          <w:szCs w:val="28"/>
        </w:rPr>
        <w:t>的</w:t>
      </w:r>
      <w:r w:rsidR="00CE49B9" w:rsidRPr="00C16093">
        <w:rPr>
          <w:rFonts w:ascii="宋体" w:eastAsia="宋体" w:hAnsi="宋体" w:hint="eastAsia"/>
          <w:sz w:val="24"/>
          <w:szCs w:val="28"/>
        </w:rPr>
        <w:t>流失</w:t>
      </w:r>
      <w:r w:rsidR="00BA4B76">
        <w:rPr>
          <w:rFonts w:ascii="宋体" w:eastAsia="宋体" w:hAnsi="宋体" w:hint="eastAsia"/>
          <w:sz w:val="24"/>
          <w:szCs w:val="28"/>
        </w:rPr>
        <w:t>。</w:t>
      </w:r>
      <w:r w:rsidR="00FC030B">
        <w:rPr>
          <w:rFonts w:ascii="宋体" w:eastAsia="宋体" w:hAnsi="宋体" w:hint="eastAsia"/>
          <w:sz w:val="24"/>
          <w:szCs w:val="28"/>
        </w:rPr>
        <w:t>正如上文中已经提到的</w:t>
      </w:r>
      <w:r w:rsidR="004945E0">
        <w:rPr>
          <w:rFonts w:ascii="宋体" w:eastAsia="宋体" w:hAnsi="宋体" w:hint="eastAsia"/>
          <w:sz w:val="24"/>
          <w:szCs w:val="28"/>
        </w:rPr>
        <w:t>，私法中的与有过失</w:t>
      </w:r>
      <w:r w:rsidR="00995A49">
        <w:rPr>
          <w:rFonts w:ascii="宋体" w:eastAsia="宋体" w:hAnsi="宋体" w:hint="eastAsia"/>
          <w:sz w:val="24"/>
          <w:szCs w:val="28"/>
        </w:rPr>
        <w:t>制度</w:t>
      </w:r>
      <w:r w:rsidR="00D842F8">
        <w:rPr>
          <w:rFonts w:ascii="宋体" w:eastAsia="宋体" w:hAnsi="宋体" w:hint="eastAsia"/>
          <w:sz w:val="24"/>
          <w:szCs w:val="28"/>
        </w:rPr>
        <w:t>可以为垄断协议参与者求偿提供法理基础，反垄断</w:t>
      </w:r>
      <w:r w:rsidR="00CF6B86">
        <w:rPr>
          <w:rFonts w:ascii="宋体" w:eastAsia="宋体" w:hAnsi="宋体" w:hint="eastAsia"/>
          <w:sz w:val="24"/>
          <w:szCs w:val="28"/>
        </w:rPr>
        <w:t>民事诉讼</w:t>
      </w:r>
      <w:r w:rsidR="00D842F8">
        <w:rPr>
          <w:rFonts w:ascii="宋体" w:eastAsia="宋体" w:hAnsi="宋体" w:hint="eastAsia"/>
          <w:sz w:val="24"/>
          <w:szCs w:val="28"/>
        </w:rPr>
        <w:t>与侵权法</w:t>
      </w:r>
      <w:r w:rsidR="00F2015F">
        <w:rPr>
          <w:rFonts w:ascii="宋体" w:eastAsia="宋体" w:hAnsi="宋体" w:hint="eastAsia"/>
          <w:sz w:val="24"/>
          <w:szCs w:val="28"/>
        </w:rPr>
        <w:t>之间有着</w:t>
      </w:r>
      <w:r w:rsidR="00D764E2">
        <w:rPr>
          <w:rFonts w:ascii="宋体" w:eastAsia="宋体" w:hAnsi="宋体" w:hint="eastAsia"/>
          <w:sz w:val="24"/>
          <w:szCs w:val="28"/>
        </w:rPr>
        <w:t>理论</w:t>
      </w:r>
      <w:r w:rsidR="00F2015F">
        <w:rPr>
          <w:rFonts w:ascii="宋体" w:eastAsia="宋体" w:hAnsi="宋体" w:hint="eastAsia"/>
          <w:sz w:val="24"/>
          <w:szCs w:val="28"/>
        </w:rPr>
        <w:t>上的渊源关系</w:t>
      </w:r>
      <w:r w:rsidR="00F736A5">
        <w:rPr>
          <w:rFonts w:ascii="宋体" w:eastAsia="宋体" w:hAnsi="宋体" w:hint="eastAsia"/>
          <w:sz w:val="24"/>
          <w:szCs w:val="28"/>
        </w:rPr>
        <w:t>。</w:t>
      </w:r>
      <w:r w:rsidR="00D9433F">
        <w:rPr>
          <w:rFonts w:ascii="宋体" w:eastAsia="宋体" w:hAnsi="宋体" w:hint="eastAsia"/>
          <w:sz w:val="24"/>
          <w:szCs w:val="28"/>
        </w:rPr>
        <w:t>有学者指出</w:t>
      </w:r>
      <w:r w:rsidR="00535B97">
        <w:rPr>
          <w:rFonts w:ascii="宋体" w:eastAsia="宋体" w:hAnsi="宋体" w:hint="eastAsia"/>
          <w:sz w:val="24"/>
          <w:szCs w:val="28"/>
        </w:rPr>
        <w:t>《反垄断法》中的</w:t>
      </w:r>
      <w:r w:rsidR="00C06FFF">
        <w:rPr>
          <w:rFonts w:ascii="宋体" w:eastAsia="宋体" w:hAnsi="宋体" w:hint="eastAsia"/>
          <w:sz w:val="24"/>
          <w:szCs w:val="28"/>
        </w:rPr>
        <w:t>反垄断民事诉讼</w:t>
      </w:r>
      <w:r w:rsidR="005E2530">
        <w:rPr>
          <w:rFonts w:ascii="宋体" w:eastAsia="宋体" w:hAnsi="宋体" w:hint="eastAsia"/>
          <w:sz w:val="24"/>
          <w:szCs w:val="28"/>
        </w:rPr>
        <w:t>制度</w:t>
      </w:r>
      <w:r w:rsidR="005970FD">
        <w:rPr>
          <w:rFonts w:ascii="宋体" w:eastAsia="宋体" w:hAnsi="宋体" w:hint="eastAsia"/>
          <w:sz w:val="24"/>
          <w:szCs w:val="28"/>
        </w:rPr>
        <w:t>属于侵权法</w:t>
      </w:r>
      <w:r w:rsidR="00B06713">
        <w:rPr>
          <w:rFonts w:ascii="宋体" w:eastAsia="宋体" w:hAnsi="宋体" w:hint="eastAsia"/>
          <w:sz w:val="24"/>
          <w:szCs w:val="28"/>
        </w:rPr>
        <w:t>在</w:t>
      </w:r>
      <w:r w:rsidR="005970FD">
        <w:rPr>
          <w:rFonts w:ascii="宋体" w:eastAsia="宋体" w:hAnsi="宋体" w:hint="eastAsia"/>
          <w:sz w:val="24"/>
          <w:szCs w:val="28"/>
        </w:rPr>
        <w:t>保护</w:t>
      </w:r>
      <w:r w:rsidR="00BE6B45">
        <w:rPr>
          <w:rFonts w:ascii="宋体" w:eastAsia="宋体" w:hAnsi="宋体" w:hint="eastAsia"/>
          <w:sz w:val="24"/>
          <w:szCs w:val="28"/>
        </w:rPr>
        <w:t>民事</w:t>
      </w:r>
      <w:r w:rsidR="00B06713">
        <w:rPr>
          <w:rFonts w:ascii="宋体" w:eastAsia="宋体" w:hAnsi="宋体" w:hint="eastAsia"/>
          <w:sz w:val="24"/>
          <w:szCs w:val="28"/>
        </w:rPr>
        <w:t>权利之外，还保护</w:t>
      </w:r>
      <w:r w:rsidR="005970FD">
        <w:rPr>
          <w:rFonts w:ascii="宋体" w:eastAsia="宋体" w:hAnsi="宋体" w:hint="eastAsia"/>
          <w:sz w:val="24"/>
          <w:szCs w:val="28"/>
        </w:rPr>
        <w:t>民事</w:t>
      </w:r>
      <w:r w:rsidR="00EE3785">
        <w:rPr>
          <w:rFonts w:ascii="宋体" w:eastAsia="宋体" w:hAnsi="宋体" w:hint="eastAsia"/>
          <w:sz w:val="24"/>
          <w:szCs w:val="28"/>
        </w:rPr>
        <w:t>法益</w:t>
      </w:r>
      <w:r w:rsidR="005970FD">
        <w:rPr>
          <w:rFonts w:ascii="宋体" w:eastAsia="宋体" w:hAnsi="宋体" w:hint="eastAsia"/>
          <w:sz w:val="24"/>
          <w:szCs w:val="28"/>
        </w:rPr>
        <w:t>的</w:t>
      </w:r>
      <w:r w:rsidR="005E2530">
        <w:rPr>
          <w:rFonts w:ascii="宋体" w:eastAsia="宋体" w:hAnsi="宋体" w:hint="eastAsia"/>
          <w:sz w:val="24"/>
          <w:szCs w:val="28"/>
        </w:rPr>
        <w:t>一种体现</w:t>
      </w:r>
      <w:r w:rsidR="009E519C">
        <w:rPr>
          <w:rFonts w:ascii="宋体" w:eastAsia="宋体" w:hAnsi="宋体" w:hint="eastAsia"/>
          <w:sz w:val="24"/>
          <w:szCs w:val="28"/>
        </w:rPr>
        <w:t>。</w:t>
      </w:r>
      <w:r w:rsidR="009E519C">
        <w:rPr>
          <w:rStyle w:val="af0"/>
          <w:rFonts w:ascii="宋体" w:eastAsia="宋体" w:hAnsi="宋体"/>
          <w:sz w:val="24"/>
          <w:szCs w:val="28"/>
        </w:rPr>
        <w:footnoteReference w:id="38"/>
      </w:r>
      <w:r w:rsidR="00203DAD">
        <w:rPr>
          <w:rFonts w:ascii="宋体" w:eastAsia="宋体" w:hAnsi="宋体" w:hint="eastAsia"/>
          <w:sz w:val="24"/>
          <w:szCs w:val="28"/>
        </w:rPr>
        <w:t>所以</w:t>
      </w:r>
      <w:r w:rsidR="00B02C0D">
        <w:rPr>
          <w:rFonts w:ascii="宋体" w:eastAsia="宋体" w:hAnsi="宋体" w:hint="eastAsia"/>
          <w:sz w:val="24"/>
          <w:szCs w:val="28"/>
        </w:rPr>
        <w:t>，</w:t>
      </w:r>
      <w:r w:rsidR="00063262">
        <w:rPr>
          <w:rFonts w:ascii="宋体" w:eastAsia="宋体" w:hAnsi="宋体" w:hint="eastAsia"/>
          <w:sz w:val="24"/>
          <w:szCs w:val="28"/>
        </w:rPr>
        <w:t>接引侵权法上的制度来构建垄断协议参与者求偿</w:t>
      </w:r>
      <w:r w:rsidR="00136116">
        <w:rPr>
          <w:rFonts w:ascii="宋体" w:eastAsia="宋体" w:hAnsi="宋体" w:hint="eastAsia"/>
          <w:sz w:val="24"/>
          <w:szCs w:val="28"/>
        </w:rPr>
        <w:t>的具体</w:t>
      </w:r>
      <w:r w:rsidR="00063262">
        <w:rPr>
          <w:rFonts w:ascii="宋体" w:eastAsia="宋体" w:hAnsi="宋体" w:hint="eastAsia"/>
          <w:sz w:val="24"/>
          <w:szCs w:val="28"/>
        </w:rPr>
        <w:t>规则</w:t>
      </w:r>
      <w:r w:rsidR="00C70159">
        <w:rPr>
          <w:rFonts w:ascii="宋体" w:eastAsia="宋体" w:hAnsi="宋体" w:hint="eastAsia"/>
          <w:sz w:val="24"/>
          <w:szCs w:val="28"/>
        </w:rPr>
        <w:t>，并</w:t>
      </w:r>
      <w:r w:rsidR="00C87DCB">
        <w:rPr>
          <w:rFonts w:ascii="宋体" w:eastAsia="宋体" w:hAnsi="宋体" w:hint="eastAsia"/>
          <w:sz w:val="24"/>
          <w:szCs w:val="28"/>
        </w:rPr>
        <w:t>非</w:t>
      </w:r>
      <w:r w:rsidR="00C70159">
        <w:rPr>
          <w:rFonts w:ascii="宋体" w:eastAsia="宋体" w:hAnsi="宋体" w:hint="eastAsia"/>
          <w:sz w:val="24"/>
          <w:szCs w:val="28"/>
        </w:rPr>
        <w:t>运用私法</w:t>
      </w:r>
      <w:r w:rsidR="00C87DCB">
        <w:rPr>
          <w:rFonts w:ascii="宋体" w:eastAsia="宋体" w:hAnsi="宋体" w:hint="eastAsia"/>
          <w:sz w:val="24"/>
          <w:szCs w:val="28"/>
        </w:rPr>
        <w:t>取代</w:t>
      </w:r>
      <w:r w:rsidR="00A22727">
        <w:rPr>
          <w:rFonts w:ascii="宋体" w:eastAsia="宋体" w:hAnsi="宋体" w:hint="eastAsia"/>
          <w:sz w:val="24"/>
          <w:szCs w:val="28"/>
        </w:rPr>
        <w:t>了</w:t>
      </w:r>
      <w:r w:rsidR="00C87DCB">
        <w:rPr>
          <w:rFonts w:ascii="宋体" w:eastAsia="宋体" w:hAnsi="宋体" w:hint="eastAsia"/>
          <w:sz w:val="24"/>
          <w:szCs w:val="28"/>
        </w:rPr>
        <w:t>公法，</w:t>
      </w:r>
      <w:r w:rsidR="00A22727">
        <w:rPr>
          <w:rFonts w:ascii="宋体" w:eastAsia="宋体" w:hAnsi="宋体" w:hint="eastAsia"/>
          <w:sz w:val="24"/>
          <w:szCs w:val="28"/>
        </w:rPr>
        <w:t>只是</w:t>
      </w:r>
      <w:r w:rsidR="00D66BBE">
        <w:rPr>
          <w:rFonts w:ascii="宋体" w:eastAsia="宋体" w:hAnsi="宋体" w:hint="eastAsia"/>
          <w:sz w:val="24"/>
          <w:szCs w:val="28"/>
        </w:rPr>
        <w:t>回溯</w:t>
      </w:r>
      <w:r w:rsidR="00C65514">
        <w:rPr>
          <w:rFonts w:ascii="宋体" w:eastAsia="宋体" w:hAnsi="宋体" w:hint="eastAsia"/>
          <w:sz w:val="24"/>
          <w:szCs w:val="28"/>
        </w:rPr>
        <w:t>《反垄断法》</w:t>
      </w:r>
      <w:r w:rsidR="00D66BBE">
        <w:rPr>
          <w:rFonts w:ascii="宋体" w:eastAsia="宋体" w:hAnsi="宋体" w:hint="eastAsia"/>
          <w:sz w:val="24"/>
          <w:szCs w:val="28"/>
        </w:rPr>
        <w:t>中</w:t>
      </w:r>
      <w:r w:rsidR="00C544BF">
        <w:rPr>
          <w:rFonts w:ascii="宋体" w:eastAsia="宋体" w:hAnsi="宋体" w:hint="eastAsia"/>
          <w:sz w:val="24"/>
          <w:szCs w:val="28"/>
        </w:rPr>
        <w:t>的部分</w:t>
      </w:r>
      <w:r w:rsidR="00750D2F">
        <w:rPr>
          <w:rFonts w:ascii="宋体" w:eastAsia="宋体" w:hAnsi="宋体" w:hint="eastAsia"/>
          <w:sz w:val="24"/>
          <w:szCs w:val="28"/>
        </w:rPr>
        <w:t>规范隐含的</w:t>
      </w:r>
      <w:r w:rsidR="00C67D6C">
        <w:rPr>
          <w:rFonts w:ascii="宋体" w:eastAsia="宋体" w:hAnsi="宋体" w:hint="eastAsia"/>
          <w:sz w:val="24"/>
          <w:szCs w:val="28"/>
        </w:rPr>
        <w:t>私法</w:t>
      </w:r>
      <w:r w:rsidR="00C544BF">
        <w:rPr>
          <w:rFonts w:ascii="宋体" w:eastAsia="宋体" w:hAnsi="宋体" w:hint="eastAsia"/>
          <w:sz w:val="24"/>
          <w:szCs w:val="28"/>
        </w:rPr>
        <w:t>属性</w:t>
      </w:r>
      <w:r w:rsidR="00D66BBE">
        <w:rPr>
          <w:rFonts w:ascii="宋体" w:eastAsia="宋体" w:hAnsi="宋体" w:hint="eastAsia"/>
          <w:sz w:val="24"/>
          <w:szCs w:val="28"/>
        </w:rPr>
        <w:t>，</w:t>
      </w:r>
      <w:r w:rsidR="00A30DB8">
        <w:rPr>
          <w:rFonts w:ascii="宋体" w:eastAsia="宋体" w:hAnsi="宋体" w:hint="eastAsia"/>
          <w:sz w:val="24"/>
          <w:szCs w:val="28"/>
        </w:rPr>
        <w:t>为</w:t>
      </w:r>
      <w:r w:rsidR="00632747">
        <w:rPr>
          <w:rFonts w:ascii="宋体" w:eastAsia="宋体" w:hAnsi="宋体" w:hint="eastAsia"/>
          <w:sz w:val="24"/>
          <w:szCs w:val="28"/>
        </w:rPr>
        <w:t>公私交叉</w:t>
      </w:r>
      <w:r w:rsidR="00DA4A9B">
        <w:rPr>
          <w:rFonts w:ascii="宋体" w:eastAsia="宋体" w:hAnsi="宋体" w:hint="eastAsia"/>
          <w:sz w:val="24"/>
          <w:szCs w:val="28"/>
        </w:rPr>
        <w:t>地带</w:t>
      </w:r>
      <w:r w:rsidR="00632747">
        <w:rPr>
          <w:rFonts w:ascii="宋体" w:eastAsia="宋体" w:hAnsi="宋体" w:hint="eastAsia"/>
          <w:sz w:val="24"/>
          <w:szCs w:val="28"/>
        </w:rPr>
        <w:t>的</w:t>
      </w:r>
      <w:r w:rsidR="0024409E">
        <w:rPr>
          <w:rFonts w:ascii="宋体" w:eastAsia="宋体" w:hAnsi="宋体" w:hint="eastAsia"/>
          <w:sz w:val="24"/>
          <w:szCs w:val="28"/>
        </w:rPr>
        <w:t>矛盾</w:t>
      </w:r>
      <w:r w:rsidR="00632747">
        <w:rPr>
          <w:rFonts w:ascii="宋体" w:eastAsia="宋体" w:hAnsi="宋体" w:hint="eastAsia"/>
          <w:sz w:val="24"/>
          <w:szCs w:val="28"/>
        </w:rPr>
        <w:t>问题</w:t>
      </w:r>
      <w:r w:rsidR="006E6D1A">
        <w:rPr>
          <w:rFonts w:ascii="宋体" w:eastAsia="宋体" w:hAnsi="宋体" w:hint="eastAsia"/>
          <w:sz w:val="24"/>
          <w:szCs w:val="28"/>
        </w:rPr>
        <w:t>提供</w:t>
      </w:r>
      <w:r w:rsidR="001B0194">
        <w:rPr>
          <w:rFonts w:ascii="宋体" w:eastAsia="宋体" w:hAnsi="宋体" w:hint="eastAsia"/>
          <w:sz w:val="24"/>
          <w:szCs w:val="28"/>
        </w:rPr>
        <w:t>法理支撑</w:t>
      </w:r>
      <w:r w:rsidR="00A22727">
        <w:rPr>
          <w:rFonts w:ascii="宋体" w:eastAsia="宋体" w:hAnsi="宋体" w:hint="eastAsia"/>
          <w:sz w:val="24"/>
          <w:szCs w:val="28"/>
        </w:rPr>
        <w:t>。</w:t>
      </w:r>
    </w:p>
    <w:p w14:paraId="674B581B" w14:textId="71F22416" w:rsidR="00D53B18" w:rsidRDefault="000F1253" w:rsidP="001409D1">
      <w:pPr>
        <w:pStyle w:val="a9"/>
        <w:spacing w:after="0" w:line="300" w:lineRule="auto"/>
        <w:ind w:left="0" w:firstLineChars="200" w:firstLine="480"/>
        <w:jc w:val="both"/>
        <w:rPr>
          <w:rFonts w:ascii="宋体" w:eastAsia="宋体" w:hAnsi="宋体"/>
          <w:sz w:val="24"/>
          <w:szCs w:val="28"/>
        </w:rPr>
      </w:pPr>
      <w:r>
        <w:rPr>
          <w:rFonts w:ascii="宋体" w:eastAsia="宋体" w:hAnsi="宋体" w:hint="eastAsia"/>
          <w:sz w:val="24"/>
          <w:szCs w:val="28"/>
        </w:rPr>
        <w:t>首先，</w:t>
      </w:r>
      <w:r w:rsidR="00F6370F">
        <w:rPr>
          <w:rFonts w:ascii="宋体" w:eastAsia="宋体" w:hAnsi="宋体" w:hint="eastAsia"/>
          <w:sz w:val="24"/>
          <w:szCs w:val="28"/>
        </w:rPr>
        <w:t>对于垄断协议参与者</w:t>
      </w:r>
      <w:r w:rsidR="007E4624">
        <w:rPr>
          <w:rFonts w:ascii="宋体" w:eastAsia="宋体" w:hAnsi="宋体" w:hint="eastAsia"/>
          <w:sz w:val="24"/>
          <w:szCs w:val="28"/>
        </w:rPr>
        <w:t>发起的反垄断民事诉讼</w:t>
      </w:r>
      <w:r>
        <w:rPr>
          <w:rFonts w:ascii="宋体" w:eastAsia="宋体" w:hAnsi="宋体" w:hint="eastAsia"/>
          <w:sz w:val="24"/>
          <w:szCs w:val="28"/>
        </w:rPr>
        <w:t>应当适用过错推定原则</w:t>
      </w:r>
      <w:r w:rsidR="007E4624">
        <w:rPr>
          <w:rFonts w:ascii="宋体" w:eastAsia="宋体" w:hAnsi="宋体" w:hint="eastAsia"/>
          <w:sz w:val="24"/>
          <w:szCs w:val="28"/>
        </w:rPr>
        <w:t>，对</w:t>
      </w:r>
      <w:r w:rsidR="00570282">
        <w:rPr>
          <w:rFonts w:ascii="宋体" w:eastAsia="宋体" w:hAnsi="宋体" w:hint="eastAsia"/>
          <w:sz w:val="24"/>
          <w:szCs w:val="28"/>
        </w:rPr>
        <w:t>作为垄断协议参与者的</w:t>
      </w:r>
      <w:r w:rsidR="007E4624">
        <w:rPr>
          <w:rFonts w:ascii="宋体" w:eastAsia="宋体" w:hAnsi="宋体" w:hint="eastAsia"/>
          <w:sz w:val="24"/>
          <w:szCs w:val="28"/>
        </w:rPr>
        <w:t>原告进行过错推定</w:t>
      </w:r>
      <w:r w:rsidR="00570282">
        <w:rPr>
          <w:rFonts w:ascii="宋体" w:eastAsia="宋体" w:hAnsi="宋体" w:hint="eastAsia"/>
          <w:sz w:val="24"/>
          <w:szCs w:val="28"/>
        </w:rPr>
        <w:t>，由其证明其</w:t>
      </w:r>
      <w:r w:rsidR="007F721D">
        <w:rPr>
          <w:rFonts w:ascii="宋体" w:eastAsia="宋体" w:hAnsi="宋体" w:hint="eastAsia"/>
          <w:sz w:val="24"/>
          <w:szCs w:val="28"/>
        </w:rPr>
        <w:t>在垄断</w:t>
      </w:r>
      <w:r w:rsidR="00B24857">
        <w:rPr>
          <w:rFonts w:ascii="宋体" w:eastAsia="宋体" w:hAnsi="宋体" w:hint="eastAsia"/>
          <w:sz w:val="24"/>
          <w:szCs w:val="28"/>
        </w:rPr>
        <w:t>协议中其并非</w:t>
      </w:r>
      <w:r w:rsidR="003305DE">
        <w:rPr>
          <w:rFonts w:ascii="宋体" w:eastAsia="宋体" w:hAnsi="宋体" w:hint="eastAsia"/>
          <w:sz w:val="24"/>
          <w:szCs w:val="28"/>
        </w:rPr>
        <w:t>具有</w:t>
      </w:r>
      <w:r w:rsidR="00B24857">
        <w:rPr>
          <w:rFonts w:ascii="宋体" w:eastAsia="宋体" w:hAnsi="宋体" w:hint="eastAsia"/>
          <w:sz w:val="24"/>
          <w:szCs w:val="28"/>
        </w:rPr>
        <w:t>同等</w:t>
      </w:r>
      <w:r w:rsidR="00A71368">
        <w:rPr>
          <w:rFonts w:ascii="宋体" w:eastAsia="宋体" w:hAnsi="宋体" w:hint="eastAsia"/>
          <w:sz w:val="24"/>
          <w:szCs w:val="28"/>
        </w:rPr>
        <w:t>程度上的</w:t>
      </w:r>
      <w:r w:rsidR="00B24857">
        <w:rPr>
          <w:rFonts w:ascii="宋体" w:eastAsia="宋体" w:hAnsi="宋体" w:hint="eastAsia"/>
          <w:sz w:val="24"/>
          <w:szCs w:val="28"/>
        </w:rPr>
        <w:t>过错</w:t>
      </w:r>
      <w:r w:rsidR="00944A36">
        <w:rPr>
          <w:rFonts w:ascii="宋体" w:eastAsia="宋体" w:hAnsi="宋体" w:hint="eastAsia"/>
          <w:sz w:val="24"/>
          <w:szCs w:val="28"/>
        </w:rPr>
        <w:t>。</w:t>
      </w:r>
      <w:r w:rsidR="001A4D4B">
        <w:rPr>
          <w:rFonts w:ascii="宋体" w:eastAsia="宋体" w:hAnsi="宋体" w:hint="eastAsia"/>
          <w:sz w:val="24"/>
          <w:szCs w:val="28"/>
        </w:rPr>
        <w:t>需要注意的是，这</w:t>
      </w:r>
      <w:r w:rsidR="00DC5458">
        <w:rPr>
          <w:rFonts w:ascii="宋体" w:eastAsia="宋体" w:hAnsi="宋体" w:hint="eastAsia"/>
          <w:sz w:val="24"/>
          <w:szCs w:val="28"/>
        </w:rPr>
        <w:t>与</w:t>
      </w:r>
      <w:r w:rsidR="001A4D4B">
        <w:rPr>
          <w:rFonts w:ascii="宋体" w:eastAsia="宋体" w:hAnsi="宋体" w:hint="eastAsia"/>
          <w:sz w:val="24"/>
          <w:szCs w:val="28"/>
        </w:rPr>
        <w:t>《反垄断法》第6</w:t>
      </w:r>
      <w:r w:rsidR="001A4D4B">
        <w:rPr>
          <w:rFonts w:ascii="宋体" w:eastAsia="宋体" w:hAnsi="宋体"/>
          <w:sz w:val="24"/>
          <w:szCs w:val="28"/>
        </w:rPr>
        <w:t>0</w:t>
      </w:r>
      <w:r w:rsidR="001A4D4B">
        <w:rPr>
          <w:rFonts w:ascii="宋体" w:eastAsia="宋体" w:hAnsi="宋体" w:hint="eastAsia"/>
          <w:sz w:val="24"/>
          <w:szCs w:val="28"/>
        </w:rPr>
        <w:t>条所建立的以无过错为原则的垄断行为损害赔偿责任</w:t>
      </w:r>
      <w:r w:rsidR="00DC5458">
        <w:rPr>
          <w:rFonts w:ascii="宋体" w:eastAsia="宋体" w:hAnsi="宋体" w:hint="eastAsia"/>
          <w:sz w:val="24"/>
          <w:szCs w:val="28"/>
        </w:rPr>
        <w:t>并不冲突</w:t>
      </w:r>
      <w:r w:rsidR="001A4D4B">
        <w:rPr>
          <w:rFonts w:ascii="宋体" w:eastAsia="宋体" w:hAnsi="宋体" w:hint="eastAsia"/>
          <w:sz w:val="24"/>
          <w:szCs w:val="28"/>
        </w:rPr>
        <w:t>。</w:t>
      </w:r>
      <w:r w:rsidR="00FC712D">
        <w:rPr>
          <w:rFonts w:ascii="宋体" w:eastAsia="宋体" w:hAnsi="宋体" w:hint="eastAsia"/>
          <w:sz w:val="24"/>
          <w:szCs w:val="28"/>
        </w:rPr>
        <w:t>《反垄断法》</w:t>
      </w:r>
      <w:r w:rsidR="003051F3">
        <w:rPr>
          <w:rFonts w:ascii="宋体" w:eastAsia="宋体" w:hAnsi="宋体" w:hint="eastAsia"/>
          <w:sz w:val="24"/>
          <w:szCs w:val="28"/>
        </w:rPr>
        <w:t>第6</w:t>
      </w:r>
      <w:r w:rsidR="003051F3">
        <w:rPr>
          <w:rFonts w:ascii="宋体" w:eastAsia="宋体" w:hAnsi="宋体"/>
          <w:sz w:val="24"/>
          <w:szCs w:val="28"/>
        </w:rPr>
        <w:t>0</w:t>
      </w:r>
      <w:r w:rsidR="003051F3">
        <w:rPr>
          <w:rFonts w:ascii="宋体" w:eastAsia="宋体" w:hAnsi="宋体" w:hint="eastAsia"/>
          <w:sz w:val="24"/>
          <w:szCs w:val="28"/>
        </w:rPr>
        <w:t>条</w:t>
      </w:r>
      <w:r w:rsidR="00842E3B">
        <w:rPr>
          <w:rFonts w:ascii="宋体" w:eastAsia="宋体" w:hAnsi="宋体" w:hint="eastAsia"/>
          <w:sz w:val="24"/>
          <w:szCs w:val="28"/>
        </w:rPr>
        <w:t>规定“</w:t>
      </w:r>
      <w:r w:rsidR="00A40EBE" w:rsidRPr="00A40EBE">
        <w:rPr>
          <w:rFonts w:ascii="宋体" w:eastAsia="宋体" w:hAnsi="宋体" w:hint="eastAsia"/>
          <w:sz w:val="24"/>
          <w:szCs w:val="28"/>
        </w:rPr>
        <w:t>经营者实施垄断行为，给他人造成损失的，依法承担民事责任</w:t>
      </w:r>
      <w:r w:rsidR="007B0661">
        <w:rPr>
          <w:rFonts w:ascii="宋体" w:eastAsia="宋体" w:hAnsi="宋体" w:hint="eastAsia"/>
          <w:sz w:val="24"/>
          <w:szCs w:val="28"/>
        </w:rPr>
        <w:t>”，</w:t>
      </w:r>
      <w:r w:rsidR="00C41DBE">
        <w:rPr>
          <w:rFonts w:ascii="宋体" w:eastAsia="宋体" w:hAnsi="宋体" w:hint="eastAsia"/>
          <w:sz w:val="24"/>
          <w:szCs w:val="28"/>
        </w:rPr>
        <w:t>并</w:t>
      </w:r>
      <w:r w:rsidR="00C76048">
        <w:rPr>
          <w:rFonts w:ascii="宋体" w:eastAsia="宋体" w:hAnsi="宋体" w:hint="eastAsia"/>
          <w:sz w:val="24"/>
          <w:szCs w:val="28"/>
        </w:rPr>
        <w:t>不</w:t>
      </w:r>
      <w:r w:rsidR="00C41DBE">
        <w:rPr>
          <w:rFonts w:ascii="宋体" w:eastAsia="宋体" w:hAnsi="宋体" w:hint="eastAsia"/>
          <w:sz w:val="24"/>
          <w:szCs w:val="28"/>
        </w:rPr>
        <w:t>以</w:t>
      </w:r>
      <w:r w:rsidR="00E9716E">
        <w:rPr>
          <w:rFonts w:ascii="宋体" w:eastAsia="宋体" w:hAnsi="宋体" w:hint="eastAsia"/>
          <w:sz w:val="24"/>
          <w:szCs w:val="28"/>
        </w:rPr>
        <w:t>垄断行为人</w:t>
      </w:r>
      <w:r w:rsidR="00C41DBE">
        <w:rPr>
          <w:rFonts w:ascii="宋体" w:eastAsia="宋体" w:hAnsi="宋体" w:hint="eastAsia"/>
          <w:sz w:val="24"/>
          <w:szCs w:val="28"/>
        </w:rPr>
        <w:t>主观上有过错为</w:t>
      </w:r>
      <w:r w:rsidR="000369BA">
        <w:rPr>
          <w:rFonts w:ascii="宋体" w:eastAsia="宋体" w:hAnsi="宋体" w:hint="eastAsia"/>
          <w:sz w:val="24"/>
          <w:szCs w:val="28"/>
        </w:rPr>
        <w:t>损害</w:t>
      </w:r>
      <w:r w:rsidR="00C76048">
        <w:rPr>
          <w:rFonts w:ascii="宋体" w:eastAsia="宋体" w:hAnsi="宋体" w:hint="eastAsia"/>
          <w:sz w:val="24"/>
          <w:szCs w:val="28"/>
        </w:rPr>
        <w:t>赔偿的要件</w:t>
      </w:r>
      <w:r w:rsidR="005C5493">
        <w:rPr>
          <w:rFonts w:ascii="宋体" w:eastAsia="宋体" w:hAnsi="宋体" w:hint="eastAsia"/>
          <w:sz w:val="24"/>
          <w:szCs w:val="28"/>
        </w:rPr>
        <w:t>。</w:t>
      </w:r>
      <w:r w:rsidR="00A46132">
        <w:rPr>
          <w:rFonts w:ascii="宋体" w:eastAsia="宋体" w:hAnsi="宋体" w:hint="eastAsia"/>
          <w:sz w:val="24"/>
          <w:szCs w:val="28"/>
        </w:rPr>
        <w:t>有论者</w:t>
      </w:r>
      <w:r w:rsidR="00F72836">
        <w:rPr>
          <w:rFonts w:ascii="宋体" w:eastAsia="宋体" w:hAnsi="宋体" w:hint="eastAsia"/>
          <w:sz w:val="24"/>
          <w:szCs w:val="28"/>
        </w:rPr>
        <w:t>指出</w:t>
      </w:r>
      <w:r w:rsidR="00D967B5">
        <w:rPr>
          <w:rFonts w:ascii="宋体" w:eastAsia="宋体" w:hAnsi="宋体" w:hint="eastAsia"/>
          <w:sz w:val="24"/>
          <w:szCs w:val="28"/>
        </w:rPr>
        <w:t>要求受害人</w:t>
      </w:r>
      <w:r w:rsidR="00BC770E">
        <w:rPr>
          <w:rFonts w:ascii="宋体" w:eastAsia="宋体" w:hAnsi="宋体" w:hint="eastAsia"/>
          <w:sz w:val="24"/>
          <w:szCs w:val="28"/>
        </w:rPr>
        <w:t>证明行为人实施垄断行为时的</w:t>
      </w:r>
      <w:r w:rsidR="001A36D9">
        <w:rPr>
          <w:rFonts w:ascii="宋体" w:eastAsia="宋体" w:hAnsi="宋体" w:hint="eastAsia"/>
          <w:sz w:val="24"/>
          <w:szCs w:val="28"/>
        </w:rPr>
        <w:t>主观状态难度过高，容易造成受害人因证明不能而失去救济机会</w:t>
      </w:r>
      <w:r w:rsidR="00664A3F">
        <w:rPr>
          <w:rFonts w:ascii="宋体" w:eastAsia="宋体" w:hAnsi="宋体" w:hint="eastAsia"/>
          <w:sz w:val="24"/>
          <w:szCs w:val="28"/>
        </w:rPr>
        <w:t>。</w:t>
      </w:r>
      <w:r w:rsidR="00664A3F">
        <w:rPr>
          <w:rStyle w:val="af0"/>
          <w:rFonts w:ascii="宋体" w:eastAsia="宋体" w:hAnsi="宋体"/>
          <w:sz w:val="24"/>
          <w:szCs w:val="28"/>
        </w:rPr>
        <w:footnoteReference w:id="39"/>
      </w:r>
      <w:r w:rsidR="00967477">
        <w:rPr>
          <w:rFonts w:ascii="宋体" w:eastAsia="宋体" w:hAnsi="宋体" w:hint="eastAsia"/>
          <w:sz w:val="24"/>
          <w:szCs w:val="28"/>
        </w:rPr>
        <w:t>在垄断协议参与者</w:t>
      </w:r>
      <w:r w:rsidR="00964FA2">
        <w:rPr>
          <w:rFonts w:ascii="宋体" w:eastAsia="宋体" w:hAnsi="宋体" w:hint="eastAsia"/>
          <w:sz w:val="24"/>
          <w:szCs w:val="28"/>
        </w:rPr>
        <w:t>提起民事诉讼</w:t>
      </w:r>
      <w:r w:rsidR="00B309AB">
        <w:rPr>
          <w:rFonts w:ascii="宋体" w:eastAsia="宋体" w:hAnsi="宋体" w:hint="eastAsia"/>
          <w:sz w:val="24"/>
          <w:szCs w:val="28"/>
        </w:rPr>
        <w:t>中</w:t>
      </w:r>
      <w:r w:rsidR="00764E53">
        <w:rPr>
          <w:rFonts w:ascii="宋体" w:eastAsia="宋体" w:hAnsi="宋体" w:hint="eastAsia"/>
          <w:sz w:val="24"/>
          <w:szCs w:val="28"/>
        </w:rPr>
        <w:t>引入过错</w:t>
      </w:r>
      <w:r w:rsidR="00B309AB">
        <w:rPr>
          <w:rFonts w:ascii="宋体" w:eastAsia="宋体" w:hAnsi="宋体" w:hint="eastAsia"/>
          <w:sz w:val="24"/>
          <w:szCs w:val="28"/>
        </w:rPr>
        <w:t>原则</w:t>
      </w:r>
      <w:r w:rsidR="00764E53">
        <w:rPr>
          <w:rFonts w:ascii="宋体" w:eastAsia="宋体" w:hAnsi="宋体" w:hint="eastAsia"/>
          <w:sz w:val="24"/>
          <w:szCs w:val="28"/>
        </w:rPr>
        <w:t>，</w:t>
      </w:r>
      <w:r w:rsidR="00CB7BC4">
        <w:rPr>
          <w:rFonts w:ascii="宋体" w:eastAsia="宋体" w:hAnsi="宋体" w:hint="eastAsia"/>
          <w:sz w:val="24"/>
          <w:szCs w:val="28"/>
        </w:rPr>
        <w:t>并</w:t>
      </w:r>
      <w:r w:rsidR="00FB3AF6">
        <w:rPr>
          <w:rFonts w:ascii="宋体" w:eastAsia="宋体" w:hAnsi="宋体" w:hint="eastAsia"/>
          <w:sz w:val="24"/>
          <w:szCs w:val="28"/>
        </w:rPr>
        <w:t>没有否定</w:t>
      </w:r>
      <w:r w:rsidR="00435E33">
        <w:rPr>
          <w:rFonts w:ascii="宋体" w:eastAsia="宋体" w:hAnsi="宋体" w:hint="eastAsia"/>
          <w:sz w:val="24"/>
          <w:szCs w:val="28"/>
        </w:rPr>
        <w:t>《反垄断法</w:t>
      </w:r>
      <w:r w:rsidR="000B269F">
        <w:rPr>
          <w:rFonts w:ascii="宋体" w:eastAsia="宋体" w:hAnsi="宋体" w:hint="eastAsia"/>
          <w:sz w:val="24"/>
          <w:szCs w:val="28"/>
        </w:rPr>
        <w:t>》在垄断行为损害赔偿责任上确立的</w:t>
      </w:r>
      <w:r w:rsidR="00E84E93">
        <w:rPr>
          <w:rFonts w:ascii="宋体" w:eastAsia="宋体" w:hAnsi="宋体" w:hint="eastAsia"/>
          <w:sz w:val="24"/>
          <w:szCs w:val="28"/>
        </w:rPr>
        <w:t>无过错</w:t>
      </w:r>
      <w:r w:rsidR="002446EF">
        <w:rPr>
          <w:rFonts w:ascii="宋体" w:eastAsia="宋体" w:hAnsi="宋体" w:hint="eastAsia"/>
          <w:sz w:val="24"/>
          <w:szCs w:val="28"/>
        </w:rPr>
        <w:t>责任</w:t>
      </w:r>
      <w:r w:rsidR="00E84E93">
        <w:rPr>
          <w:rFonts w:ascii="宋体" w:eastAsia="宋体" w:hAnsi="宋体" w:hint="eastAsia"/>
          <w:sz w:val="24"/>
          <w:szCs w:val="28"/>
        </w:rPr>
        <w:t>原则</w:t>
      </w:r>
      <w:r w:rsidR="004823B4">
        <w:rPr>
          <w:rFonts w:ascii="宋体" w:eastAsia="宋体" w:hAnsi="宋体" w:hint="eastAsia"/>
          <w:sz w:val="24"/>
          <w:szCs w:val="28"/>
        </w:rPr>
        <w:t>，</w:t>
      </w:r>
      <w:r w:rsidR="006B7648">
        <w:rPr>
          <w:rFonts w:ascii="宋体" w:eastAsia="宋体" w:hAnsi="宋体" w:hint="eastAsia"/>
          <w:sz w:val="24"/>
          <w:szCs w:val="28"/>
        </w:rPr>
        <w:t>其只是基于</w:t>
      </w:r>
      <w:r w:rsidR="004823B4">
        <w:rPr>
          <w:rFonts w:ascii="宋体" w:eastAsia="宋体" w:hAnsi="宋体" w:hint="eastAsia"/>
          <w:sz w:val="24"/>
          <w:szCs w:val="28"/>
        </w:rPr>
        <w:t>垄断协议参与者这一特殊原告</w:t>
      </w:r>
      <w:r w:rsidR="00F368F8">
        <w:rPr>
          <w:rFonts w:ascii="宋体" w:eastAsia="宋体" w:hAnsi="宋体" w:hint="eastAsia"/>
          <w:sz w:val="24"/>
          <w:szCs w:val="28"/>
        </w:rPr>
        <w:t>本身</w:t>
      </w:r>
      <w:r w:rsidR="006B7648">
        <w:rPr>
          <w:rFonts w:ascii="宋体" w:eastAsia="宋体" w:hAnsi="宋体" w:hint="eastAsia"/>
          <w:sz w:val="24"/>
          <w:szCs w:val="28"/>
        </w:rPr>
        <w:t>，</w:t>
      </w:r>
      <w:r w:rsidR="008076F8">
        <w:rPr>
          <w:rFonts w:ascii="宋体" w:eastAsia="宋体" w:hAnsi="宋体" w:hint="eastAsia"/>
          <w:sz w:val="24"/>
          <w:szCs w:val="28"/>
        </w:rPr>
        <w:t>适用过错原则</w:t>
      </w:r>
      <w:r w:rsidR="00DE2B13">
        <w:rPr>
          <w:rFonts w:ascii="宋体" w:eastAsia="宋体" w:hAnsi="宋体" w:hint="eastAsia"/>
          <w:sz w:val="24"/>
          <w:szCs w:val="28"/>
        </w:rPr>
        <w:t>作为</w:t>
      </w:r>
      <w:r w:rsidR="00FB149A">
        <w:rPr>
          <w:rFonts w:ascii="宋体" w:eastAsia="宋体" w:hAnsi="宋体" w:hint="eastAsia"/>
          <w:sz w:val="24"/>
          <w:szCs w:val="28"/>
        </w:rPr>
        <w:t>原告</w:t>
      </w:r>
      <w:r w:rsidR="00F368F8">
        <w:rPr>
          <w:rFonts w:ascii="宋体" w:eastAsia="宋体" w:hAnsi="宋体" w:hint="eastAsia"/>
          <w:sz w:val="24"/>
          <w:szCs w:val="28"/>
        </w:rPr>
        <w:t>能否获得救济的判断标准</w:t>
      </w:r>
      <w:r w:rsidR="00491065">
        <w:rPr>
          <w:rFonts w:ascii="宋体" w:eastAsia="宋体" w:hAnsi="宋体" w:hint="eastAsia"/>
          <w:sz w:val="24"/>
          <w:szCs w:val="28"/>
        </w:rPr>
        <w:t>，而非</w:t>
      </w:r>
      <w:r w:rsidR="00A11AE8" w:rsidRPr="00FB1C6F">
        <w:rPr>
          <w:rFonts w:ascii="宋体" w:eastAsia="宋体" w:hAnsi="宋体" w:hint="eastAsia"/>
          <w:sz w:val="24"/>
          <w:szCs w:val="28"/>
        </w:rPr>
        <w:t>要求原告证明被告对垄断行为有过错</w:t>
      </w:r>
      <w:r w:rsidR="009E2912">
        <w:rPr>
          <w:rFonts w:ascii="宋体" w:eastAsia="宋体" w:hAnsi="宋体" w:hint="eastAsia"/>
          <w:sz w:val="24"/>
          <w:szCs w:val="28"/>
        </w:rPr>
        <w:t>。</w:t>
      </w:r>
      <w:r w:rsidR="003B5E9C">
        <w:rPr>
          <w:rFonts w:ascii="宋体" w:eastAsia="宋体" w:hAnsi="宋体" w:hint="eastAsia"/>
          <w:sz w:val="24"/>
          <w:szCs w:val="28"/>
        </w:rPr>
        <w:t>对作为垄断协议参与者的原告适用</w:t>
      </w:r>
      <w:r w:rsidR="006560DF">
        <w:rPr>
          <w:rFonts w:ascii="宋体" w:eastAsia="宋体" w:hAnsi="宋体" w:hint="eastAsia"/>
          <w:sz w:val="24"/>
          <w:szCs w:val="28"/>
        </w:rPr>
        <w:t>过错推定原则</w:t>
      </w:r>
      <w:r w:rsidR="004F1DF9">
        <w:rPr>
          <w:rFonts w:ascii="宋体" w:eastAsia="宋体" w:hAnsi="宋体" w:hint="eastAsia"/>
          <w:sz w:val="24"/>
          <w:szCs w:val="28"/>
        </w:rPr>
        <w:t>，</w:t>
      </w:r>
      <w:r w:rsidR="00B22831">
        <w:rPr>
          <w:rFonts w:ascii="宋体" w:eastAsia="宋体" w:hAnsi="宋体" w:hint="eastAsia"/>
          <w:sz w:val="24"/>
          <w:szCs w:val="28"/>
        </w:rPr>
        <w:t>基于其参与了垄断行为这一事实</w:t>
      </w:r>
      <w:r w:rsidR="001A7E41">
        <w:rPr>
          <w:rFonts w:ascii="宋体" w:eastAsia="宋体" w:hAnsi="宋体" w:hint="eastAsia"/>
          <w:sz w:val="24"/>
          <w:szCs w:val="28"/>
        </w:rPr>
        <w:t>推定其有过错</w:t>
      </w:r>
      <w:r w:rsidR="00D657A3">
        <w:rPr>
          <w:rFonts w:ascii="宋体" w:eastAsia="宋体" w:hAnsi="宋体" w:hint="eastAsia"/>
          <w:sz w:val="24"/>
          <w:szCs w:val="28"/>
        </w:rPr>
        <w:t>。</w:t>
      </w:r>
      <w:r w:rsidR="00F61D4C">
        <w:rPr>
          <w:rFonts w:ascii="宋体" w:eastAsia="宋体" w:hAnsi="宋体" w:hint="eastAsia"/>
          <w:sz w:val="24"/>
          <w:szCs w:val="28"/>
        </w:rPr>
        <w:t>不过</w:t>
      </w:r>
      <w:r w:rsidR="00DF575A">
        <w:rPr>
          <w:rFonts w:ascii="宋体" w:eastAsia="宋体" w:hAnsi="宋体" w:hint="eastAsia"/>
          <w:sz w:val="24"/>
          <w:szCs w:val="28"/>
        </w:rPr>
        <w:t>与传统的</w:t>
      </w:r>
      <w:r w:rsidR="006A4754">
        <w:rPr>
          <w:rFonts w:ascii="宋体" w:eastAsia="宋体" w:hAnsi="宋体" w:hint="eastAsia"/>
          <w:sz w:val="24"/>
          <w:szCs w:val="28"/>
        </w:rPr>
        <w:t>过错推定不同，</w:t>
      </w:r>
      <w:r w:rsidR="00893442">
        <w:rPr>
          <w:rFonts w:ascii="宋体" w:eastAsia="宋体" w:hAnsi="宋体" w:hint="eastAsia"/>
          <w:sz w:val="24"/>
          <w:szCs w:val="28"/>
        </w:rPr>
        <w:t>此处并不要求原告证明自己没有过错，只要求原告证明自己</w:t>
      </w:r>
      <w:r w:rsidR="00B00567">
        <w:rPr>
          <w:rFonts w:ascii="宋体" w:eastAsia="宋体" w:hAnsi="宋体" w:hint="eastAsia"/>
          <w:sz w:val="24"/>
          <w:szCs w:val="28"/>
        </w:rPr>
        <w:t>不具有同等</w:t>
      </w:r>
      <w:r w:rsidR="00A71368">
        <w:rPr>
          <w:rFonts w:ascii="宋体" w:eastAsia="宋体" w:hAnsi="宋体" w:hint="eastAsia"/>
          <w:sz w:val="24"/>
          <w:szCs w:val="28"/>
        </w:rPr>
        <w:t>程度的</w:t>
      </w:r>
      <w:r w:rsidR="00B00567">
        <w:rPr>
          <w:rFonts w:ascii="宋体" w:eastAsia="宋体" w:hAnsi="宋体" w:hint="eastAsia"/>
          <w:sz w:val="24"/>
          <w:szCs w:val="28"/>
        </w:rPr>
        <w:t>过错。</w:t>
      </w:r>
      <w:r w:rsidR="00170F2B">
        <w:rPr>
          <w:rFonts w:ascii="宋体" w:eastAsia="宋体" w:hAnsi="宋体" w:hint="eastAsia"/>
          <w:sz w:val="24"/>
          <w:szCs w:val="28"/>
        </w:rPr>
        <w:t>例如，</w:t>
      </w:r>
      <w:r w:rsidR="007E21B3">
        <w:rPr>
          <w:rFonts w:ascii="宋体" w:eastAsia="宋体" w:hAnsi="宋体" w:hint="eastAsia"/>
          <w:sz w:val="24"/>
          <w:szCs w:val="28"/>
        </w:rPr>
        <w:t>原告</w:t>
      </w:r>
      <w:r w:rsidR="00170F2B">
        <w:rPr>
          <w:rFonts w:ascii="宋体" w:eastAsia="宋体" w:hAnsi="宋体" w:hint="eastAsia"/>
          <w:sz w:val="24"/>
          <w:szCs w:val="28"/>
        </w:rPr>
        <w:t>可以通过证明</w:t>
      </w:r>
      <w:r w:rsidR="004E600C">
        <w:rPr>
          <w:rFonts w:ascii="宋体" w:eastAsia="宋体" w:hAnsi="宋体" w:hint="eastAsia"/>
          <w:sz w:val="24"/>
          <w:szCs w:val="28"/>
        </w:rPr>
        <w:t>其加入垄断协议的目的并非是为了获得垄断利益——</w:t>
      </w:r>
      <w:r w:rsidR="000B65CA">
        <w:rPr>
          <w:rFonts w:ascii="宋体" w:eastAsia="宋体" w:hAnsi="宋体" w:hint="eastAsia"/>
          <w:sz w:val="24"/>
          <w:szCs w:val="28"/>
        </w:rPr>
        <w:t>往往</w:t>
      </w:r>
      <w:r w:rsidR="00E028F5">
        <w:rPr>
          <w:rFonts w:ascii="宋体" w:eastAsia="宋体" w:hAnsi="宋体" w:hint="eastAsia"/>
          <w:sz w:val="24"/>
          <w:szCs w:val="28"/>
        </w:rPr>
        <w:t>只</w:t>
      </w:r>
      <w:r w:rsidR="004E600C">
        <w:rPr>
          <w:rFonts w:ascii="宋体" w:eastAsia="宋体" w:hAnsi="宋体" w:hint="eastAsia"/>
          <w:sz w:val="24"/>
          <w:szCs w:val="28"/>
        </w:rPr>
        <w:t>是</w:t>
      </w:r>
      <w:r w:rsidR="0067081F">
        <w:rPr>
          <w:rFonts w:ascii="宋体" w:eastAsia="宋体" w:hAnsi="宋体" w:hint="eastAsia"/>
          <w:sz w:val="24"/>
          <w:szCs w:val="28"/>
        </w:rPr>
        <w:t>降低自身损害的一种选择</w:t>
      </w:r>
      <w:r w:rsidR="004E600C">
        <w:rPr>
          <w:rFonts w:ascii="宋体" w:eastAsia="宋体" w:hAnsi="宋体" w:hint="eastAsia"/>
          <w:sz w:val="24"/>
          <w:szCs w:val="28"/>
        </w:rPr>
        <w:t>——并未在垄断行为中获益</w:t>
      </w:r>
      <w:r w:rsidR="00D7322F">
        <w:rPr>
          <w:rFonts w:ascii="宋体" w:eastAsia="宋体" w:hAnsi="宋体" w:hint="eastAsia"/>
          <w:sz w:val="24"/>
          <w:szCs w:val="28"/>
        </w:rPr>
        <w:t>，或者其加入垄断协议是</w:t>
      </w:r>
      <w:r w:rsidR="00C15ECF">
        <w:rPr>
          <w:rFonts w:ascii="宋体" w:eastAsia="宋体" w:hAnsi="宋体" w:hint="eastAsia"/>
          <w:sz w:val="24"/>
          <w:szCs w:val="28"/>
        </w:rPr>
        <w:t>被其他垄断协议参与者</w:t>
      </w:r>
      <w:r w:rsidR="00BD5055">
        <w:rPr>
          <w:rFonts w:ascii="宋体" w:eastAsia="宋体" w:hAnsi="宋体" w:hint="eastAsia"/>
          <w:sz w:val="24"/>
          <w:szCs w:val="28"/>
        </w:rPr>
        <w:t>“</w:t>
      </w:r>
      <w:r w:rsidR="00C15ECF">
        <w:rPr>
          <w:rFonts w:ascii="宋体" w:eastAsia="宋体" w:hAnsi="宋体" w:hint="eastAsia"/>
          <w:sz w:val="24"/>
          <w:szCs w:val="28"/>
        </w:rPr>
        <w:t>胁迫</w:t>
      </w:r>
      <w:r w:rsidR="00BD5055">
        <w:rPr>
          <w:rFonts w:ascii="宋体" w:eastAsia="宋体" w:hAnsi="宋体" w:hint="eastAsia"/>
          <w:sz w:val="24"/>
          <w:szCs w:val="28"/>
        </w:rPr>
        <w:t>”</w:t>
      </w:r>
      <w:r w:rsidR="00573170">
        <w:rPr>
          <w:rFonts w:ascii="宋体" w:eastAsia="宋体" w:hAnsi="宋体" w:hint="eastAsia"/>
          <w:sz w:val="24"/>
          <w:szCs w:val="28"/>
        </w:rPr>
        <w:t>，当然此处的胁迫有时可能</w:t>
      </w:r>
      <w:r w:rsidR="00355D33">
        <w:rPr>
          <w:rFonts w:ascii="宋体" w:eastAsia="宋体" w:hAnsi="宋体" w:hint="eastAsia"/>
          <w:sz w:val="24"/>
          <w:szCs w:val="28"/>
        </w:rPr>
        <w:t>并非传统意义上的</w:t>
      </w:r>
      <w:r w:rsidR="00355D33">
        <w:rPr>
          <w:rFonts w:ascii="宋体" w:eastAsia="宋体" w:hAnsi="宋体" w:hint="eastAsia"/>
          <w:sz w:val="24"/>
          <w:szCs w:val="28"/>
        </w:rPr>
        <w:lastRenderedPageBreak/>
        <w:t>胁迫</w:t>
      </w:r>
      <w:r w:rsidR="00A63538">
        <w:rPr>
          <w:rFonts w:ascii="宋体" w:eastAsia="宋体" w:hAnsi="宋体" w:hint="eastAsia"/>
          <w:sz w:val="24"/>
          <w:szCs w:val="28"/>
        </w:rPr>
        <w:t>，</w:t>
      </w:r>
      <w:r w:rsidR="00271B97">
        <w:rPr>
          <w:rFonts w:ascii="宋体" w:eastAsia="宋体" w:hAnsi="宋体" w:hint="eastAsia"/>
          <w:sz w:val="24"/>
          <w:szCs w:val="28"/>
        </w:rPr>
        <w:t>也有可能</w:t>
      </w:r>
      <w:r w:rsidR="00E841C9">
        <w:rPr>
          <w:rFonts w:ascii="宋体" w:eastAsia="宋体" w:hAnsi="宋体" w:hint="eastAsia"/>
          <w:sz w:val="24"/>
          <w:szCs w:val="28"/>
        </w:rPr>
        <w:t>是受到</w:t>
      </w:r>
      <w:r w:rsidR="00BD5055">
        <w:rPr>
          <w:rFonts w:ascii="宋体" w:eastAsia="宋体" w:hAnsi="宋体" w:hint="eastAsia"/>
          <w:sz w:val="24"/>
          <w:szCs w:val="28"/>
        </w:rPr>
        <w:t>来自市场</w:t>
      </w:r>
      <w:r w:rsidR="00B41C77">
        <w:rPr>
          <w:rFonts w:ascii="宋体" w:eastAsia="宋体" w:hAnsi="宋体" w:hint="eastAsia"/>
          <w:sz w:val="24"/>
          <w:szCs w:val="28"/>
        </w:rPr>
        <w:t>主体的</w:t>
      </w:r>
      <w:r w:rsidR="00A63538">
        <w:rPr>
          <w:rFonts w:ascii="宋体" w:eastAsia="宋体" w:hAnsi="宋体" w:hint="eastAsia"/>
          <w:sz w:val="24"/>
          <w:szCs w:val="28"/>
        </w:rPr>
        <w:t>经济优势地位的</w:t>
      </w:r>
      <w:r w:rsidR="000A7340">
        <w:rPr>
          <w:rFonts w:ascii="宋体" w:eastAsia="宋体" w:hAnsi="宋体" w:hint="eastAsia"/>
          <w:sz w:val="24"/>
          <w:szCs w:val="28"/>
        </w:rPr>
        <w:t>压迫</w:t>
      </w:r>
      <w:r w:rsidR="00BD5055">
        <w:rPr>
          <w:rFonts w:ascii="宋体" w:eastAsia="宋体" w:hAnsi="宋体" w:hint="eastAsia"/>
          <w:sz w:val="24"/>
          <w:szCs w:val="28"/>
        </w:rPr>
        <w:t>。</w:t>
      </w:r>
      <w:r w:rsidR="00DE30C6">
        <w:rPr>
          <w:rFonts w:ascii="宋体" w:eastAsia="宋体" w:hAnsi="宋体" w:hint="eastAsia"/>
          <w:sz w:val="24"/>
          <w:szCs w:val="28"/>
        </w:rPr>
        <w:t>司法实践中</w:t>
      </w:r>
      <w:r w:rsidR="00A16478">
        <w:rPr>
          <w:rFonts w:ascii="宋体" w:eastAsia="宋体" w:hAnsi="宋体" w:hint="eastAsia"/>
          <w:sz w:val="24"/>
          <w:szCs w:val="28"/>
        </w:rPr>
        <w:t>，</w:t>
      </w:r>
      <w:r w:rsidR="00DE30C6">
        <w:rPr>
          <w:rFonts w:ascii="宋体" w:eastAsia="宋体" w:hAnsi="宋体" w:hint="eastAsia"/>
          <w:sz w:val="24"/>
          <w:szCs w:val="28"/>
        </w:rPr>
        <w:t>有法院</w:t>
      </w:r>
      <w:r w:rsidR="005A2D69">
        <w:rPr>
          <w:rFonts w:ascii="宋体" w:eastAsia="宋体" w:hAnsi="宋体" w:hint="eastAsia"/>
          <w:sz w:val="24"/>
          <w:szCs w:val="28"/>
        </w:rPr>
        <w:t>考虑</w:t>
      </w:r>
      <w:r w:rsidR="006B2121">
        <w:rPr>
          <w:rFonts w:ascii="宋体" w:eastAsia="宋体" w:hAnsi="宋体" w:hint="eastAsia"/>
          <w:sz w:val="24"/>
          <w:szCs w:val="28"/>
        </w:rPr>
        <w:t>了</w:t>
      </w:r>
      <w:r w:rsidR="0033480E">
        <w:rPr>
          <w:rFonts w:ascii="宋体" w:eastAsia="宋体" w:hAnsi="宋体" w:hint="eastAsia"/>
          <w:sz w:val="24"/>
          <w:szCs w:val="28"/>
        </w:rPr>
        <w:t>原告是否</w:t>
      </w:r>
      <w:r w:rsidR="003B280A">
        <w:rPr>
          <w:rFonts w:ascii="宋体" w:eastAsia="宋体" w:hAnsi="宋体" w:hint="eastAsia"/>
          <w:sz w:val="24"/>
          <w:szCs w:val="28"/>
        </w:rPr>
        <w:t>存在</w:t>
      </w:r>
      <w:r w:rsidR="0033480E">
        <w:rPr>
          <w:rFonts w:ascii="宋体" w:eastAsia="宋体" w:hAnsi="宋体" w:hint="eastAsia"/>
          <w:sz w:val="24"/>
          <w:szCs w:val="28"/>
        </w:rPr>
        <w:t>被胁迫</w:t>
      </w:r>
      <w:r w:rsidR="003B280A">
        <w:rPr>
          <w:rFonts w:ascii="宋体" w:eastAsia="宋体" w:hAnsi="宋体" w:hint="eastAsia"/>
          <w:sz w:val="24"/>
          <w:szCs w:val="28"/>
        </w:rPr>
        <w:t>的情况，</w:t>
      </w:r>
      <w:r w:rsidR="00D01E34">
        <w:rPr>
          <w:rFonts w:ascii="宋体" w:eastAsia="宋体" w:hAnsi="宋体" w:hint="eastAsia"/>
          <w:sz w:val="24"/>
          <w:szCs w:val="28"/>
        </w:rPr>
        <w:t>不存在胁迫</w:t>
      </w:r>
      <w:r w:rsidR="00506047">
        <w:rPr>
          <w:rFonts w:ascii="宋体" w:eastAsia="宋体" w:hAnsi="宋体" w:hint="eastAsia"/>
          <w:sz w:val="24"/>
          <w:szCs w:val="28"/>
        </w:rPr>
        <w:t>则</w:t>
      </w:r>
      <w:r w:rsidR="00D01E34">
        <w:rPr>
          <w:rFonts w:ascii="宋体" w:eastAsia="宋体" w:hAnsi="宋体" w:hint="eastAsia"/>
          <w:sz w:val="24"/>
          <w:szCs w:val="28"/>
        </w:rPr>
        <w:t>原被告均有过错，</w:t>
      </w:r>
      <w:r w:rsidR="003450DC">
        <w:rPr>
          <w:rFonts w:ascii="宋体" w:eastAsia="宋体" w:hAnsi="宋体" w:hint="eastAsia"/>
          <w:sz w:val="24"/>
          <w:szCs w:val="28"/>
        </w:rPr>
        <w:t>通过这一标准认定原被告双方过错程度相同，</w:t>
      </w:r>
      <w:r w:rsidR="00D01E34">
        <w:rPr>
          <w:rFonts w:ascii="宋体" w:eastAsia="宋体" w:hAnsi="宋体" w:hint="eastAsia"/>
          <w:sz w:val="24"/>
          <w:szCs w:val="28"/>
        </w:rPr>
        <w:t>原告不能请求损害赔偿。</w:t>
      </w:r>
      <w:r w:rsidR="009A439C">
        <w:rPr>
          <w:rStyle w:val="af0"/>
          <w:rFonts w:ascii="宋体" w:eastAsia="宋体" w:hAnsi="宋体" w:hint="eastAsia"/>
          <w:sz w:val="24"/>
          <w:szCs w:val="28"/>
        </w:rPr>
        <w:footnoteReference w:id="40"/>
      </w:r>
      <w:r w:rsidR="005C4202">
        <w:rPr>
          <w:rFonts w:ascii="宋体" w:eastAsia="宋体" w:hAnsi="宋体" w:hint="eastAsia"/>
          <w:sz w:val="24"/>
          <w:szCs w:val="28"/>
        </w:rPr>
        <w:t>对垄断协议参与者</w:t>
      </w:r>
      <w:r w:rsidR="007536AC">
        <w:rPr>
          <w:rFonts w:ascii="宋体" w:eastAsia="宋体" w:hAnsi="宋体" w:hint="eastAsia"/>
          <w:sz w:val="24"/>
          <w:szCs w:val="28"/>
        </w:rPr>
        <w:t>适用过错推定原则</w:t>
      </w:r>
      <w:r w:rsidR="00B662BA">
        <w:rPr>
          <w:rFonts w:ascii="宋体" w:eastAsia="宋体" w:hAnsi="宋体" w:hint="eastAsia"/>
          <w:sz w:val="24"/>
          <w:szCs w:val="28"/>
        </w:rPr>
        <w:t>的意义在于</w:t>
      </w:r>
      <w:r w:rsidR="007536AC">
        <w:rPr>
          <w:rFonts w:ascii="宋体" w:eastAsia="宋体" w:hAnsi="宋体" w:hint="eastAsia"/>
          <w:sz w:val="24"/>
          <w:szCs w:val="28"/>
        </w:rPr>
        <w:t>，</w:t>
      </w:r>
      <w:r w:rsidR="00D53B18">
        <w:rPr>
          <w:rFonts w:ascii="宋体" w:eastAsia="宋体" w:hAnsi="宋体" w:hint="eastAsia"/>
          <w:sz w:val="24"/>
          <w:szCs w:val="28"/>
        </w:rPr>
        <w:t>一方面可以在一定程度上为垄断协议参与者发起民事诉讼设定门槛，避免</w:t>
      </w:r>
      <w:r w:rsidR="00EA05BC">
        <w:rPr>
          <w:rFonts w:ascii="宋体" w:eastAsia="宋体" w:hAnsi="宋体" w:hint="eastAsia"/>
          <w:sz w:val="24"/>
          <w:szCs w:val="28"/>
        </w:rPr>
        <w:t>滥诉、</w:t>
      </w:r>
      <w:r w:rsidR="00D53B18">
        <w:rPr>
          <w:rFonts w:ascii="宋体" w:eastAsia="宋体" w:hAnsi="宋体" w:hint="eastAsia"/>
          <w:sz w:val="24"/>
          <w:szCs w:val="28"/>
        </w:rPr>
        <w:t>投机性诉讼</w:t>
      </w:r>
      <w:r w:rsidR="00637613">
        <w:rPr>
          <w:rFonts w:ascii="宋体" w:eastAsia="宋体" w:hAnsi="宋体" w:hint="eastAsia"/>
          <w:sz w:val="24"/>
          <w:szCs w:val="28"/>
        </w:rPr>
        <w:t>；</w:t>
      </w:r>
      <w:r w:rsidR="000E7B7B">
        <w:rPr>
          <w:rFonts w:ascii="宋体" w:eastAsia="宋体" w:hAnsi="宋体" w:hint="eastAsia"/>
          <w:sz w:val="24"/>
          <w:szCs w:val="28"/>
        </w:rPr>
        <w:t>另一方面</w:t>
      </w:r>
      <w:r w:rsidR="00AA48DD">
        <w:rPr>
          <w:rFonts w:ascii="宋体" w:eastAsia="宋体" w:hAnsi="宋体" w:hint="eastAsia"/>
          <w:sz w:val="24"/>
          <w:szCs w:val="28"/>
        </w:rPr>
        <w:t>经过改造的过错推定原则，即</w:t>
      </w:r>
      <w:r w:rsidR="000C2485">
        <w:rPr>
          <w:rFonts w:ascii="宋体" w:eastAsia="宋体" w:hAnsi="宋体" w:hint="eastAsia"/>
          <w:sz w:val="24"/>
          <w:szCs w:val="28"/>
        </w:rPr>
        <w:t>在质上认定</w:t>
      </w:r>
      <w:r w:rsidR="00AA48DD">
        <w:rPr>
          <w:rFonts w:ascii="宋体" w:eastAsia="宋体" w:hAnsi="宋体" w:hint="eastAsia"/>
          <w:sz w:val="24"/>
          <w:szCs w:val="28"/>
        </w:rPr>
        <w:t>原告</w:t>
      </w:r>
      <w:r w:rsidR="000C2485">
        <w:rPr>
          <w:rFonts w:ascii="宋体" w:eastAsia="宋体" w:hAnsi="宋体" w:hint="eastAsia"/>
          <w:sz w:val="24"/>
          <w:szCs w:val="28"/>
        </w:rPr>
        <w:t>有过错，在量上</w:t>
      </w:r>
      <w:r w:rsidR="00AE25E5">
        <w:rPr>
          <w:rFonts w:ascii="宋体" w:eastAsia="宋体" w:hAnsi="宋体" w:hint="eastAsia"/>
          <w:sz w:val="24"/>
          <w:szCs w:val="28"/>
        </w:rPr>
        <w:t>允许</w:t>
      </w:r>
      <w:r w:rsidR="00AA48DD">
        <w:rPr>
          <w:rFonts w:ascii="宋体" w:eastAsia="宋体" w:hAnsi="宋体" w:hint="eastAsia"/>
          <w:sz w:val="24"/>
          <w:szCs w:val="28"/>
        </w:rPr>
        <w:t>原告</w:t>
      </w:r>
      <w:r w:rsidR="0035174F">
        <w:rPr>
          <w:rFonts w:ascii="宋体" w:eastAsia="宋体" w:hAnsi="宋体" w:hint="eastAsia"/>
          <w:sz w:val="24"/>
          <w:szCs w:val="28"/>
        </w:rPr>
        <w:t>证明其并不具有同等程度的过错</w:t>
      </w:r>
      <w:r w:rsidR="00AA48DD">
        <w:rPr>
          <w:rFonts w:ascii="宋体" w:eastAsia="宋体" w:hAnsi="宋体" w:hint="eastAsia"/>
          <w:sz w:val="24"/>
          <w:szCs w:val="28"/>
        </w:rPr>
        <w:t>，可以缓解垄断协议参与者提起反垄断民事诉讼的正当性矛盾。</w:t>
      </w:r>
    </w:p>
    <w:p w14:paraId="68422BE5" w14:textId="642D99C8" w:rsidR="004F232E" w:rsidRPr="0051208E" w:rsidRDefault="00EB1A89" w:rsidP="0051208E">
      <w:pPr>
        <w:pStyle w:val="a9"/>
        <w:spacing w:after="0" w:line="300" w:lineRule="auto"/>
        <w:ind w:left="0" w:firstLineChars="200" w:firstLine="480"/>
        <w:jc w:val="both"/>
        <w:rPr>
          <w:rFonts w:ascii="宋体" w:eastAsia="宋体" w:hAnsi="宋体"/>
          <w:sz w:val="24"/>
          <w:szCs w:val="28"/>
        </w:rPr>
      </w:pPr>
      <w:r>
        <w:rPr>
          <w:rFonts w:ascii="宋体" w:eastAsia="宋体" w:hAnsi="宋体" w:hint="eastAsia"/>
          <w:sz w:val="24"/>
          <w:szCs w:val="28"/>
        </w:rPr>
        <w:t>其次，</w:t>
      </w:r>
      <w:r w:rsidR="00E17120">
        <w:rPr>
          <w:rFonts w:ascii="宋体" w:eastAsia="宋体" w:hAnsi="宋体" w:hint="eastAsia"/>
          <w:sz w:val="24"/>
          <w:szCs w:val="28"/>
        </w:rPr>
        <w:t>虽然</w:t>
      </w:r>
      <w:r w:rsidR="00C77923">
        <w:rPr>
          <w:rFonts w:ascii="宋体" w:eastAsia="宋体" w:hAnsi="宋体" w:hint="eastAsia"/>
          <w:sz w:val="24"/>
          <w:szCs w:val="28"/>
        </w:rPr>
        <w:t>本文主张引入</w:t>
      </w:r>
      <w:r w:rsidR="005A7728">
        <w:rPr>
          <w:rFonts w:ascii="宋体" w:eastAsia="宋体" w:hAnsi="宋体" w:hint="eastAsia"/>
          <w:sz w:val="24"/>
          <w:szCs w:val="28"/>
        </w:rPr>
        <w:t>过</w:t>
      </w:r>
      <w:r w:rsidR="00E17120">
        <w:rPr>
          <w:rFonts w:ascii="宋体" w:eastAsia="宋体" w:hAnsi="宋体" w:hint="eastAsia"/>
          <w:sz w:val="24"/>
          <w:szCs w:val="28"/>
        </w:rPr>
        <w:t>错推定原则，原告</w:t>
      </w:r>
      <w:r w:rsidR="006443FB">
        <w:rPr>
          <w:rFonts w:ascii="宋体" w:eastAsia="宋体" w:hAnsi="宋体" w:hint="eastAsia"/>
          <w:sz w:val="24"/>
          <w:szCs w:val="28"/>
        </w:rPr>
        <w:t>需要</w:t>
      </w:r>
      <w:r w:rsidR="00E17120" w:rsidRPr="00C77923">
        <w:rPr>
          <w:rFonts w:ascii="宋体" w:eastAsia="宋体" w:hAnsi="宋体" w:hint="eastAsia"/>
          <w:sz w:val="24"/>
          <w:szCs w:val="28"/>
        </w:rPr>
        <w:t>证明</w:t>
      </w:r>
      <w:r w:rsidR="006443FB">
        <w:rPr>
          <w:rFonts w:ascii="宋体" w:eastAsia="宋体" w:hAnsi="宋体" w:hint="eastAsia"/>
          <w:sz w:val="24"/>
          <w:szCs w:val="28"/>
        </w:rPr>
        <w:t>的是</w:t>
      </w:r>
      <w:r w:rsidR="00E17120" w:rsidRPr="00C77923">
        <w:rPr>
          <w:rFonts w:ascii="宋体" w:eastAsia="宋体" w:hAnsi="宋体" w:hint="eastAsia"/>
          <w:sz w:val="24"/>
          <w:szCs w:val="28"/>
        </w:rPr>
        <w:t>自己不具有与被告同等程度上的过错</w:t>
      </w:r>
      <w:r w:rsidR="006443FB">
        <w:rPr>
          <w:rFonts w:ascii="宋体" w:eastAsia="宋体" w:hAnsi="宋体" w:hint="eastAsia"/>
          <w:sz w:val="24"/>
          <w:szCs w:val="28"/>
        </w:rPr>
        <w:t>，以此来获得</w:t>
      </w:r>
      <w:r w:rsidR="00EC60D0">
        <w:rPr>
          <w:rFonts w:ascii="宋体" w:eastAsia="宋体" w:hAnsi="宋体" w:hint="eastAsia"/>
          <w:sz w:val="24"/>
          <w:szCs w:val="28"/>
        </w:rPr>
        <w:t>反垄断民事诉讼</w:t>
      </w:r>
      <w:r w:rsidR="007B3A84">
        <w:rPr>
          <w:rFonts w:ascii="宋体" w:eastAsia="宋体" w:hAnsi="宋体" w:hint="eastAsia"/>
          <w:sz w:val="24"/>
          <w:szCs w:val="28"/>
        </w:rPr>
        <w:t>的保护，</w:t>
      </w:r>
      <w:r w:rsidR="00E6499D">
        <w:rPr>
          <w:rFonts w:ascii="宋体" w:eastAsia="宋体" w:hAnsi="宋体" w:hint="eastAsia"/>
          <w:sz w:val="24"/>
          <w:szCs w:val="28"/>
        </w:rPr>
        <w:t>但</w:t>
      </w:r>
      <w:r w:rsidR="007B3A84">
        <w:rPr>
          <w:rFonts w:ascii="宋体" w:eastAsia="宋体" w:hAnsi="宋体" w:hint="eastAsia"/>
          <w:sz w:val="24"/>
          <w:szCs w:val="28"/>
        </w:rPr>
        <w:t>这</w:t>
      </w:r>
      <w:r w:rsidR="00D43B00" w:rsidRPr="007B3A84">
        <w:rPr>
          <w:rFonts w:ascii="宋体" w:eastAsia="宋体" w:hAnsi="宋体" w:hint="eastAsia"/>
          <w:sz w:val="24"/>
          <w:szCs w:val="28"/>
        </w:rPr>
        <w:t>并没有涤除原告</w:t>
      </w:r>
      <w:r w:rsidR="007B3A84">
        <w:rPr>
          <w:rFonts w:ascii="宋体" w:eastAsia="宋体" w:hAnsi="宋体" w:hint="eastAsia"/>
          <w:sz w:val="24"/>
          <w:szCs w:val="28"/>
        </w:rPr>
        <w:t>的全部过错，</w:t>
      </w:r>
      <w:r w:rsidR="00913A52">
        <w:rPr>
          <w:rFonts w:ascii="宋体" w:eastAsia="宋体" w:hAnsi="宋体" w:hint="eastAsia"/>
          <w:sz w:val="24"/>
          <w:szCs w:val="28"/>
        </w:rPr>
        <w:t>正如上文提到的，这里的法理基础是与有过失</w:t>
      </w:r>
      <w:r w:rsidR="0051208E">
        <w:rPr>
          <w:rFonts w:ascii="宋体" w:eastAsia="宋体" w:hAnsi="宋体" w:hint="eastAsia"/>
          <w:sz w:val="24"/>
          <w:szCs w:val="28"/>
        </w:rPr>
        <w:t>理论</w:t>
      </w:r>
      <w:r w:rsidR="00913A52">
        <w:rPr>
          <w:rFonts w:ascii="宋体" w:eastAsia="宋体" w:hAnsi="宋体" w:hint="eastAsia"/>
          <w:sz w:val="24"/>
          <w:szCs w:val="28"/>
        </w:rPr>
        <w:t>。</w:t>
      </w:r>
      <w:r w:rsidR="009A4372">
        <w:rPr>
          <w:rFonts w:ascii="宋体" w:eastAsia="宋体" w:hAnsi="宋体" w:hint="eastAsia"/>
          <w:sz w:val="24"/>
          <w:szCs w:val="28"/>
        </w:rPr>
        <w:t>原因在于，</w:t>
      </w:r>
      <w:r w:rsidR="006941C2">
        <w:rPr>
          <w:rFonts w:ascii="宋体" w:eastAsia="宋体" w:hAnsi="宋体" w:hint="eastAsia"/>
          <w:sz w:val="24"/>
          <w:szCs w:val="28"/>
        </w:rPr>
        <w:t>原告无论出于何种原因加入到垄断协议之中</w:t>
      </w:r>
      <w:r w:rsidR="00A96677">
        <w:rPr>
          <w:rFonts w:ascii="宋体" w:eastAsia="宋体" w:hAnsi="宋体" w:hint="eastAsia"/>
          <w:sz w:val="24"/>
          <w:szCs w:val="28"/>
        </w:rPr>
        <w:t>，</w:t>
      </w:r>
      <w:r w:rsidR="00412E7F">
        <w:rPr>
          <w:rFonts w:ascii="宋体" w:eastAsia="宋体" w:hAnsi="宋体" w:hint="eastAsia"/>
          <w:sz w:val="24"/>
          <w:szCs w:val="28"/>
        </w:rPr>
        <w:t>其参与</w:t>
      </w:r>
      <w:r w:rsidR="00AA24DC">
        <w:rPr>
          <w:rFonts w:ascii="宋体" w:eastAsia="宋体" w:hAnsi="宋体" w:hint="eastAsia"/>
          <w:sz w:val="24"/>
          <w:szCs w:val="28"/>
        </w:rPr>
        <w:t>垄断</w:t>
      </w:r>
      <w:r w:rsidR="00513449">
        <w:rPr>
          <w:rFonts w:ascii="宋体" w:eastAsia="宋体" w:hAnsi="宋体" w:hint="eastAsia"/>
          <w:sz w:val="24"/>
          <w:szCs w:val="28"/>
        </w:rPr>
        <w:t>协议这一</w:t>
      </w:r>
      <w:r w:rsidR="00AA24DC">
        <w:rPr>
          <w:rFonts w:ascii="宋体" w:eastAsia="宋体" w:hAnsi="宋体" w:hint="eastAsia"/>
          <w:sz w:val="24"/>
          <w:szCs w:val="28"/>
        </w:rPr>
        <w:t>行为</w:t>
      </w:r>
      <w:r w:rsidR="00513449">
        <w:rPr>
          <w:rFonts w:ascii="宋体" w:eastAsia="宋体" w:hAnsi="宋体" w:hint="eastAsia"/>
          <w:sz w:val="24"/>
          <w:szCs w:val="28"/>
        </w:rPr>
        <w:t>本身应当得到评价</w:t>
      </w:r>
      <w:r w:rsidR="001E5130">
        <w:rPr>
          <w:rFonts w:ascii="宋体" w:eastAsia="宋体" w:hAnsi="宋体" w:hint="eastAsia"/>
          <w:sz w:val="24"/>
          <w:szCs w:val="28"/>
        </w:rPr>
        <w:t>。</w:t>
      </w:r>
      <w:r w:rsidR="00227344">
        <w:rPr>
          <w:rFonts w:ascii="宋体" w:eastAsia="宋体" w:hAnsi="宋体" w:hint="eastAsia"/>
          <w:sz w:val="24"/>
          <w:szCs w:val="28"/>
        </w:rPr>
        <w:t>面临强势的垄断协议</w:t>
      </w:r>
      <w:r w:rsidR="00B02576">
        <w:rPr>
          <w:rFonts w:ascii="宋体" w:eastAsia="宋体" w:hAnsi="宋体" w:hint="eastAsia"/>
          <w:sz w:val="24"/>
          <w:szCs w:val="28"/>
        </w:rPr>
        <w:t>主导</w:t>
      </w:r>
      <w:r w:rsidR="00227344">
        <w:rPr>
          <w:rFonts w:ascii="宋体" w:eastAsia="宋体" w:hAnsi="宋体" w:hint="eastAsia"/>
          <w:sz w:val="24"/>
          <w:szCs w:val="28"/>
        </w:rPr>
        <w:t>者，</w:t>
      </w:r>
      <w:r w:rsidR="007A76D8">
        <w:rPr>
          <w:rFonts w:ascii="宋体" w:eastAsia="宋体" w:hAnsi="宋体" w:hint="eastAsia"/>
          <w:sz w:val="24"/>
          <w:szCs w:val="28"/>
        </w:rPr>
        <w:t>原告选择成为垄断协议参与者</w:t>
      </w:r>
      <w:r w:rsidR="00F728BC">
        <w:rPr>
          <w:rFonts w:ascii="宋体" w:eastAsia="宋体" w:hAnsi="宋体" w:hint="eastAsia"/>
          <w:sz w:val="24"/>
          <w:szCs w:val="28"/>
        </w:rPr>
        <w:t>是一个策略性决定，</w:t>
      </w:r>
      <w:r w:rsidR="00B7585F">
        <w:rPr>
          <w:rFonts w:ascii="宋体" w:eastAsia="宋体" w:hAnsi="宋体" w:hint="eastAsia"/>
          <w:sz w:val="24"/>
          <w:szCs w:val="28"/>
        </w:rPr>
        <w:t>可能是基于</w:t>
      </w:r>
      <w:r w:rsidR="009C3892">
        <w:rPr>
          <w:rFonts w:ascii="宋体" w:eastAsia="宋体" w:hAnsi="宋体" w:hint="eastAsia"/>
          <w:sz w:val="24"/>
          <w:szCs w:val="28"/>
        </w:rPr>
        <w:t>在相关市场中</w:t>
      </w:r>
      <w:r w:rsidR="00F17A50">
        <w:rPr>
          <w:rFonts w:ascii="宋体" w:eastAsia="宋体" w:hAnsi="宋体" w:hint="eastAsia"/>
          <w:sz w:val="24"/>
          <w:szCs w:val="28"/>
        </w:rPr>
        <w:t>不能</w:t>
      </w:r>
      <w:r w:rsidR="009C3892">
        <w:rPr>
          <w:rFonts w:ascii="宋体" w:eastAsia="宋体" w:hAnsi="宋体" w:hint="eastAsia"/>
          <w:sz w:val="24"/>
          <w:szCs w:val="28"/>
        </w:rPr>
        <w:t>对抗被告的考量</w:t>
      </w:r>
      <w:r w:rsidR="00A413A8">
        <w:rPr>
          <w:rFonts w:ascii="宋体" w:eastAsia="宋体" w:hAnsi="宋体" w:hint="eastAsia"/>
          <w:sz w:val="24"/>
          <w:szCs w:val="28"/>
        </w:rPr>
        <w:t>，也可能是</w:t>
      </w:r>
      <w:r w:rsidR="00EC0830">
        <w:rPr>
          <w:rFonts w:ascii="宋体" w:eastAsia="宋体" w:hAnsi="宋体" w:hint="eastAsia"/>
          <w:sz w:val="24"/>
          <w:szCs w:val="28"/>
        </w:rPr>
        <w:t>出于参与垄断协议比不参与垄断协议</w:t>
      </w:r>
      <w:r w:rsidR="00027D21">
        <w:rPr>
          <w:rFonts w:ascii="宋体" w:eastAsia="宋体" w:hAnsi="宋体" w:hint="eastAsia"/>
          <w:sz w:val="24"/>
          <w:szCs w:val="28"/>
        </w:rPr>
        <w:t>在</w:t>
      </w:r>
      <w:r w:rsidR="00EC0830">
        <w:rPr>
          <w:rFonts w:ascii="宋体" w:eastAsia="宋体" w:hAnsi="宋体" w:hint="eastAsia"/>
          <w:sz w:val="24"/>
          <w:szCs w:val="28"/>
        </w:rPr>
        <w:t>一定程度</w:t>
      </w:r>
      <w:r w:rsidR="00027D21">
        <w:rPr>
          <w:rFonts w:ascii="宋体" w:eastAsia="宋体" w:hAnsi="宋体" w:hint="eastAsia"/>
          <w:sz w:val="24"/>
          <w:szCs w:val="28"/>
        </w:rPr>
        <w:t>能够将自身</w:t>
      </w:r>
      <w:r w:rsidR="00EC0830">
        <w:rPr>
          <w:rFonts w:ascii="宋体" w:eastAsia="宋体" w:hAnsi="宋体" w:hint="eastAsia"/>
          <w:sz w:val="24"/>
          <w:szCs w:val="28"/>
        </w:rPr>
        <w:t>损失</w:t>
      </w:r>
      <w:r w:rsidR="00027D21">
        <w:rPr>
          <w:rFonts w:ascii="宋体" w:eastAsia="宋体" w:hAnsi="宋体" w:hint="eastAsia"/>
          <w:sz w:val="24"/>
          <w:szCs w:val="28"/>
        </w:rPr>
        <w:t>降到最低，</w:t>
      </w:r>
      <w:r w:rsidR="00137906">
        <w:rPr>
          <w:rFonts w:ascii="宋体" w:eastAsia="宋体" w:hAnsi="宋体" w:hint="eastAsia"/>
          <w:sz w:val="24"/>
          <w:szCs w:val="28"/>
        </w:rPr>
        <w:t>显然</w:t>
      </w:r>
      <w:r w:rsidR="00027D21">
        <w:rPr>
          <w:rFonts w:ascii="宋体" w:eastAsia="宋体" w:hAnsi="宋体" w:hint="eastAsia"/>
          <w:sz w:val="24"/>
          <w:szCs w:val="28"/>
        </w:rPr>
        <w:t>这一</w:t>
      </w:r>
      <w:r w:rsidR="00137906">
        <w:rPr>
          <w:rFonts w:ascii="宋体" w:eastAsia="宋体" w:hAnsi="宋体" w:hint="eastAsia"/>
          <w:sz w:val="24"/>
          <w:szCs w:val="28"/>
        </w:rPr>
        <w:t>策略性选择</w:t>
      </w:r>
      <w:r w:rsidR="00AA1196">
        <w:rPr>
          <w:rFonts w:ascii="宋体" w:eastAsia="宋体" w:hAnsi="宋体" w:hint="eastAsia"/>
          <w:sz w:val="24"/>
          <w:szCs w:val="28"/>
        </w:rPr>
        <w:t>具有</w:t>
      </w:r>
      <w:r w:rsidR="005A0EA1">
        <w:rPr>
          <w:rFonts w:ascii="宋体" w:eastAsia="宋体" w:hAnsi="宋体" w:hint="eastAsia"/>
          <w:sz w:val="24"/>
          <w:szCs w:val="28"/>
        </w:rPr>
        <w:t>负</w:t>
      </w:r>
      <w:r w:rsidR="00AA1196">
        <w:rPr>
          <w:rFonts w:ascii="宋体" w:eastAsia="宋体" w:hAnsi="宋体" w:hint="eastAsia"/>
          <w:sz w:val="24"/>
          <w:szCs w:val="28"/>
        </w:rPr>
        <w:t>外部性。</w:t>
      </w:r>
      <w:r w:rsidR="00006238" w:rsidRPr="00717EEB">
        <w:rPr>
          <w:rFonts w:ascii="宋体" w:eastAsia="宋体" w:hAnsi="宋体" w:hint="eastAsia"/>
          <w:sz w:val="24"/>
          <w:szCs w:val="28"/>
        </w:rPr>
        <w:t>当然</w:t>
      </w:r>
      <w:r w:rsidR="009C1193" w:rsidRPr="00717EEB">
        <w:rPr>
          <w:rFonts w:ascii="宋体" w:eastAsia="宋体" w:hAnsi="宋体" w:hint="eastAsia"/>
          <w:sz w:val="24"/>
          <w:szCs w:val="28"/>
        </w:rPr>
        <w:t>我们不能期待</w:t>
      </w:r>
      <w:r w:rsidR="00953F3E" w:rsidRPr="00717EEB">
        <w:rPr>
          <w:rFonts w:ascii="宋体" w:eastAsia="宋体" w:hAnsi="宋体" w:hint="eastAsia"/>
          <w:sz w:val="24"/>
          <w:szCs w:val="28"/>
        </w:rPr>
        <w:t>所有市场主体</w:t>
      </w:r>
      <w:r w:rsidR="002857CC">
        <w:rPr>
          <w:rFonts w:ascii="宋体" w:eastAsia="宋体" w:hAnsi="宋体" w:hint="eastAsia"/>
          <w:sz w:val="24"/>
          <w:szCs w:val="28"/>
        </w:rPr>
        <w:t>从</w:t>
      </w:r>
      <w:r w:rsidR="003862B4">
        <w:rPr>
          <w:rFonts w:ascii="宋体" w:eastAsia="宋体" w:hAnsi="宋体" w:hint="eastAsia"/>
          <w:sz w:val="24"/>
          <w:szCs w:val="28"/>
        </w:rPr>
        <w:t>公共</w:t>
      </w:r>
      <w:r w:rsidR="0056492E" w:rsidRPr="00717EEB">
        <w:rPr>
          <w:rFonts w:ascii="宋体" w:eastAsia="宋体" w:hAnsi="宋体" w:hint="eastAsia"/>
          <w:sz w:val="24"/>
          <w:szCs w:val="28"/>
        </w:rPr>
        <w:t>利益</w:t>
      </w:r>
      <w:r w:rsidR="003862B4">
        <w:rPr>
          <w:rFonts w:ascii="宋体" w:eastAsia="宋体" w:hAnsi="宋体" w:hint="eastAsia"/>
          <w:sz w:val="24"/>
          <w:szCs w:val="28"/>
        </w:rPr>
        <w:t>而非自身利益</w:t>
      </w:r>
      <w:r w:rsidR="002857CC">
        <w:rPr>
          <w:rFonts w:ascii="宋体" w:eastAsia="宋体" w:hAnsi="宋体" w:hint="eastAsia"/>
          <w:sz w:val="24"/>
          <w:szCs w:val="28"/>
        </w:rPr>
        <w:t>出发采取行动，</w:t>
      </w:r>
      <w:r w:rsidR="003862B4">
        <w:rPr>
          <w:rFonts w:ascii="宋体" w:eastAsia="宋体" w:hAnsi="宋体" w:hint="eastAsia"/>
          <w:sz w:val="24"/>
          <w:szCs w:val="28"/>
        </w:rPr>
        <w:t>但是法律的评价可以引导</w:t>
      </w:r>
      <w:r w:rsidR="006547AD">
        <w:rPr>
          <w:rFonts w:ascii="宋体" w:eastAsia="宋体" w:hAnsi="宋体" w:hint="eastAsia"/>
          <w:sz w:val="24"/>
          <w:szCs w:val="28"/>
        </w:rPr>
        <w:t>市场主体</w:t>
      </w:r>
      <w:r w:rsidR="003862B4">
        <w:rPr>
          <w:rFonts w:ascii="宋体" w:eastAsia="宋体" w:hAnsi="宋体" w:hint="eastAsia"/>
          <w:sz w:val="24"/>
          <w:szCs w:val="28"/>
        </w:rPr>
        <w:t>的选择。</w:t>
      </w:r>
      <w:r w:rsidR="00C007BB">
        <w:rPr>
          <w:rFonts w:ascii="宋体" w:eastAsia="宋体" w:hAnsi="宋体" w:hint="eastAsia"/>
          <w:sz w:val="24"/>
          <w:szCs w:val="28"/>
        </w:rPr>
        <w:t>本文主张</w:t>
      </w:r>
      <w:r w:rsidR="006547AD">
        <w:rPr>
          <w:rFonts w:ascii="宋体" w:eastAsia="宋体" w:hAnsi="宋体" w:hint="eastAsia"/>
          <w:sz w:val="24"/>
          <w:szCs w:val="28"/>
        </w:rPr>
        <w:t>在损害赔偿数额上，</w:t>
      </w:r>
      <w:r w:rsidR="00C007BB">
        <w:rPr>
          <w:rFonts w:ascii="宋体" w:eastAsia="宋体" w:hAnsi="宋体" w:hint="eastAsia"/>
          <w:sz w:val="24"/>
          <w:szCs w:val="28"/>
        </w:rPr>
        <w:t>对</w:t>
      </w:r>
      <w:r w:rsidR="006547AD">
        <w:rPr>
          <w:rFonts w:ascii="宋体" w:eastAsia="宋体" w:hAnsi="宋体" w:hint="eastAsia"/>
          <w:sz w:val="24"/>
          <w:szCs w:val="28"/>
        </w:rPr>
        <w:t>垄断协议内外部的受损者</w:t>
      </w:r>
      <w:r w:rsidR="0018124A">
        <w:rPr>
          <w:rFonts w:ascii="宋体" w:eastAsia="宋体" w:hAnsi="宋体" w:hint="eastAsia"/>
          <w:sz w:val="24"/>
          <w:szCs w:val="28"/>
        </w:rPr>
        <w:t>进行区分</w:t>
      </w:r>
      <w:r w:rsidR="00AB0662">
        <w:rPr>
          <w:rFonts w:ascii="宋体" w:eastAsia="宋体" w:hAnsi="宋体" w:hint="eastAsia"/>
          <w:sz w:val="24"/>
          <w:szCs w:val="28"/>
        </w:rPr>
        <w:t>对待。对于垄断协议参与者不应当遵循损</w:t>
      </w:r>
      <w:r w:rsidR="009C5ABB">
        <w:rPr>
          <w:rFonts w:ascii="宋体" w:eastAsia="宋体" w:hAnsi="宋体" w:hint="eastAsia"/>
          <w:sz w:val="24"/>
          <w:szCs w:val="28"/>
        </w:rPr>
        <w:t>害</w:t>
      </w:r>
      <w:r w:rsidR="00AB0662">
        <w:rPr>
          <w:rFonts w:ascii="宋体" w:eastAsia="宋体" w:hAnsi="宋体" w:hint="eastAsia"/>
          <w:sz w:val="24"/>
          <w:szCs w:val="28"/>
        </w:rPr>
        <w:t>填平原则，</w:t>
      </w:r>
      <w:r w:rsidR="00FC6809">
        <w:rPr>
          <w:rFonts w:ascii="宋体" w:eastAsia="宋体" w:hAnsi="宋体" w:hint="eastAsia"/>
          <w:sz w:val="24"/>
          <w:szCs w:val="28"/>
        </w:rPr>
        <w:t>相较于垄断</w:t>
      </w:r>
      <w:r w:rsidR="00325916">
        <w:rPr>
          <w:rFonts w:ascii="宋体" w:eastAsia="宋体" w:hAnsi="宋体" w:hint="eastAsia"/>
          <w:sz w:val="24"/>
          <w:szCs w:val="28"/>
        </w:rPr>
        <w:t>协议外部的受损者，应当在损害赔偿数额上进行降格。</w:t>
      </w:r>
      <w:r w:rsidR="00E90C4C">
        <w:rPr>
          <w:rFonts w:ascii="宋体" w:eastAsia="宋体" w:hAnsi="宋体" w:hint="eastAsia"/>
          <w:sz w:val="24"/>
          <w:szCs w:val="28"/>
        </w:rPr>
        <w:t>如此，</w:t>
      </w:r>
      <w:r w:rsidR="00712E01">
        <w:rPr>
          <w:rFonts w:ascii="宋体" w:eastAsia="宋体" w:hAnsi="宋体" w:hint="eastAsia"/>
          <w:sz w:val="24"/>
          <w:szCs w:val="28"/>
        </w:rPr>
        <w:t>在本问题上，</w:t>
      </w:r>
      <w:r w:rsidR="00DC7665">
        <w:rPr>
          <w:rFonts w:ascii="宋体" w:eastAsia="宋体" w:hAnsi="宋体" w:hint="eastAsia"/>
          <w:sz w:val="24"/>
          <w:szCs w:val="28"/>
        </w:rPr>
        <w:t>既</w:t>
      </w:r>
      <w:r w:rsidR="00712E01">
        <w:rPr>
          <w:rFonts w:ascii="宋体" w:eastAsia="宋体" w:hAnsi="宋体" w:hint="eastAsia"/>
          <w:sz w:val="24"/>
          <w:szCs w:val="28"/>
        </w:rPr>
        <w:t>可以</w:t>
      </w:r>
      <w:r w:rsidR="007105D4">
        <w:rPr>
          <w:rFonts w:ascii="宋体" w:eastAsia="宋体" w:hAnsi="宋体" w:hint="eastAsia"/>
          <w:sz w:val="24"/>
          <w:szCs w:val="28"/>
        </w:rPr>
        <w:t>前后贯通地</w:t>
      </w:r>
      <w:r w:rsidR="00C60BE6">
        <w:rPr>
          <w:rFonts w:ascii="宋体" w:eastAsia="宋体" w:hAnsi="宋体" w:hint="eastAsia"/>
          <w:sz w:val="24"/>
          <w:szCs w:val="28"/>
        </w:rPr>
        <w:t>遵循与有过失理论</w:t>
      </w:r>
      <w:r w:rsidR="007105D4">
        <w:rPr>
          <w:rFonts w:ascii="宋体" w:eastAsia="宋体" w:hAnsi="宋体" w:hint="eastAsia"/>
          <w:sz w:val="24"/>
          <w:szCs w:val="28"/>
        </w:rPr>
        <w:t>，又</w:t>
      </w:r>
      <w:r w:rsidR="00B97E26">
        <w:rPr>
          <w:rFonts w:ascii="宋体" w:eastAsia="宋体" w:hAnsi="宋体" w:hint="eastAsia"/>
          <w:sz w:val="24"/>
          <w:szCs w:val="28"/>
        </w:rPr>
        <w:t>能够反向</w:t>
      </w:r>
      <w:r w:rsidR="00B91148">
        <w:rPr>
          <w:rFonts w:ascii="宋体" w:eastAsia="宋体" w:hAnsi="宋体" w:hint="eastAsia"/>
          <w:sz w:val="24"/>
          <w:szCs w:val="28"/>
        </w:rPr>
        <w:t>降低</w:t>
      </w:r>
      <w:r w:rsidR="002A1941">
        <w:rPr>
          <w:rFonts w:ascii="宋体" w:eastAsia="宋体" w:hAnsi="宋体" w:hint="eastAsia"/>
          <w:sz w:val="24"/>
          <w:szCs w:val="28"/>
        </w:rPr>
        <w:t>市场主体</w:t>
      </w:r>
      <w:r w:rsidR="00506447">
        <w:rPr>
          <w:rFonts w:ascii="宋体" w:eastAsia="宋体" w:hAnsi="宋体" w:hint="eastAsia"/>
          <w:sz w:val="24"/>
          <w:szCs w:val="28"/>
        </w:rPr>
        <w:t>加入垄断协议的积极性</w:t>
      </w:r>
      <w:r w:rsidR="00712E01">
        <w:rPr>
          <w:rFonts w:ascii="宋体" w:eastAsia="宋体" w:hAnsi="宋体" w:hint="eastAsia"/>
          <w:sz w:val="24"/>
          <w:szCs w:val="28"/>
        </w:rPr>
        <w:t>，</w:t>
      </w:r>
      <w:r w:rsidR="00106804">
        <w:rPr>
          <w:rFonts w:ascii="宋体" w:eastAsia="宋体" w:hAnsi="宋体" w:hint="eastAsia"/>
          <w:sz w:val="24"/>
          <w:szCs w:val="28"/>
        </w:rPr>
        <w:t>不失</w:t>
      </w:r>
      <w:r w:rsidR="00FF214D">
        <w:rPr>
          <w:rFonts w:ascii="宋体" w:eastAsia="宋体" w:hAnsi="宋体" w:hint="eastAsia"/>
          <w:sz w:val="24"/>
          <w:szCs w:val="28"/>
        </w:rPr>
        <w:t>制度理性。</w:t>
      </w:r>
    </w:p>
    <w:p w14:paraId="548F968D" w14:textId="6AD802FD" w:rsidR="00966D7F" w:rsidRDefault="00966D7F" w:rsidP="00D555F5">
      <w:pPr>
        <w:pStyle w:val="a9"/>
        <w:numPr>
          <w:ilvl w:val="0"/>
          <w:numId w:val="4"/>
        </w:numPr>
        <w:adjustRightInd w:val="0"/>
        <w:snapToGrid w:val="0"/>
        <w:spacing w:beforeLines="100" w:before="312" w:afterLines="100" w:after="312" w:line="240" w:lineRule="auto"/>
        <w:ind w:left="0" w:firstLine="0"/>
        <w:contextualSpacing w:val="0"/>
        <w:jc w:val="center"/>
        <w:rPr>
          <w:rFonts w:ascii="黑体" w:eastAsia="黑体" w:hAnsi="黑体"/>
          <w:sz w:val="28"/>
          <w:szCs w:val="32"/>
        </w:rPr>
      </w:pPr>
      <w:r>
        <w:rPr>
          <w:rFonts w:ascii="黑体" w:eastAsia="黑体" w:hAnsi="黑体" w:hint="eastAsia"/>
          <w:sz w:val="28"/>
          <w:szCs w:val="32"/>
        </w:rPr>
        <w:t>结</w:t>
      </w:r>
      <w:r w:rsidR="00785A18">
        <w:rPr>
          <w:rFonts w:ascii="黑体" w:eastAsia="黑体" w:hAnsi="黑体" w:hint="eastAsia"/>
          <w:sz w:val="28"/>
          <w:szCs w:val="32"/>
        </w:rPr>
        <w:t xml:space="preserve"> </w:t>
      </w:r>
      <w:r w:rsidR="00785A18">
        <w:rPr>
          <w:rFonts w:ascii="黑体" w:eastAsia="黑体" w:hAnsi="黑体"/>
          <w:sz w:val="28"/>
          <w:szCs w:val="32"/>
        </w:rPr>
        <w:t xml:space="preserve"> </w:t>
      </w:r>
      <w:r>
        <w:rPr>
          <w:rFonts w:ascii="黑体" w:eastAsia="黑体" w:hAnsi="黑体" w:hint="eastAsia"/>
          <w:sz w:val="28"/>
          <w:szCs w:val="32"/>
        </w:rPr>
        <w:t>论</w:t>
      </w:r>
    </w:p>
    <w:p w14:paraId="2D7E9372" w14:textId="73D5B556" w:rsidR="00E9688D" w:rsidRDefault="00407534" w:rsidP="00197372">
      <w:pPr>
        <w:adjustRightInd w:val="0"/>
        <w:snapToGrid w:val="0"/>
        <w:spacing w:after="0" w:line="300" w:lineRule="auto"/>
        <w:ind w:firstLineChars="200" w:firstLine="440"/>
        <w:jc w:val="both"/>
        <w:rPr>
          <w:rFonts w:ascii="宋体" w:eastAsia="宋体" w:hAnsi="宋体"/>
        </w:rPr>
      </w:pPr>
      <w:r>
        <w:rPr>
          <w:rFonts w:ascii="宋体" w:eastAsia="宋体" w:hAnsi="宋体" w:hint="eastAsia"/>
        </w:rPr>
        <w:t>作为</w:t>
      </w:r>
      <w:r w:rsidR="00112585">
        <w:rPr>
          <w:rFonts w:ascii="宋体" w:eastAsia="宋体" w:hAnsi="宋体" w:hint="eastAsia"/>
        </w:rPr>
        <w:t>《反垄断法》与</w:t>
      </w:r>
      <w:r w:rsidR="0081742D">
        <w:rPr>
          <w:rFonts w:ascii="宋体" w:eastAsia="宋体" w:hAnsi="宋体" w:hint="eastAsia"/>
        </w:rPr>
        <w:t>民法的</w:t>
      </w:r>
      <w:r w:rsidR="00750149">
        <w:rPr>
          <w:rFonts w:ascii="宋体" w:eastAsia="宋体" w:hAnsi="宋体" w:hint="eastAsia"/>
        </w:rPr>
        <w:t>交点</w:t>
      </w:r>
      <w:r>
        <w:rPr>
          <w:rFonts w:ascii="宋体" w:eastAsia="宋体" w:hAnsi="宋体" w:hint="eastAsia"/>
        </w:rPr>
        <w:t>，《反垄断法》第</w:t>
      </w:r>
      <w:r>
        <w:rPr>
          <w:rFonts w:ascii="宋体" w:eastAsia="宋体" w:hAnsi="宋体"/>
        </w:rPr>
        <w:t>60</w:t>
      </w:r>
      <w:r>
        <w:rPr>
          <w:rFonts w:ascii="宋体" w:eastAsia="宋体" w:hAnsi="宋体" w:hint="eastAsia"/>
        </w:rPr>
        <w:t>条在实践中的适用面临着挑战。</w:t>
      </w:r>
      <w:r w:rsidR="002B55A7">
        <w:rPr>
          <w:rFonts w:ascii="宋体" w:eastAsia="宋体" w:hAnsi="宋体" w:hint="eastAsia"/>
        </w:rPr>
        <w:t>垄断协议参与者依据《反垄断法》第6</w:t>
      </w:r>
      <w:r w:rsidR="002B55A7">
        <w:rPr>
          <w:rFonts w:ascii="宋体" w:eastAsia="宋体" w:hAnsi="宋体"/>
        </w:rPr>
        <w:t>0</w:t>
      </w:r>
      <w:r w:rsidR="002B55A7">
        <w:rPr>
          <w:rFonts w:ascii="宋体" w:eastAsia="宋体" w:hAnsi="宋体" w:hint="eastAsia"/>
        </w:rPr>
        <w:t>条</w:t>
      </w:r>
      <w:r w:rsidR="00017F5F">
        <w:rPr>
          <w:rFonts w:ascii="宋体" w:eastAsia="宋体" w:hAnsi="宋体" w:hint="eastAsia"/>
        </w:rPr>
        <w:t>请求损害赔偿</w:t>
      </w:r>
      <w:r w:rsidR="00B81ED8">
        <w:rPr>
          <w:rFonts w:ascii="宋体" w:eastAsia="宋体" w:hAnsi="宋体" w:hint="eastAsia"/>
        </w:rPr>
        <w:t>进一步提高了其适用难度。在实践中，法院面临如此立体的司法难题，</w:t>
      </w:r>
      <w:r w:rsidR="00B3256E">
        <w:rPr>
          <w:rFonts w:ascii="宋体" w:eastAsia="宋体" w:hAnsi="宋体" w:hint="eastAsia"/>
        </w:rPr>
        <w:t>发展出</w:t>
      </w:r>
      <w:r w:rsidR="00CE17C0">
        <w:rPr>
          <w:rFonts w:ascii="宋体" w:eastAsia="宋体" w:hAnsi="宋体" w:hint="eastAsia"/>
        </w:rPr>
        <w:t>了</w:t>
      </w:r>
      <w:r w:rsidR="00B3256E">
        <w:rPr>
          <w:rFonts w:ascii="宋体" w:eastAsia="宋体" w:hAnsi="宋体" w:hint="eastAsia"/>
        </w:rPr>
        <w:t>根据</w:t>
      </w:r>
      <w:r w:rsidR="00DD1CC6">
        <w:rPr>
          <w:rFonts w:ascii="宋体" w:eastAsia="宋体" w:hAnsi="宋体" w:hint="eastAsia"/>
        </w:rPr>
        <w:t>垄断协议的横纵二分性质区别对待垄断协议参与者诉讼请求的裁判</w:t>
      </w:r>
      <w:r w:rsidR="00345C5A">
        <w:rPr>
          <w:rFonts w:ascii="宋体" w:eastAsia="宋体" w:hAnsi="宋体" w:hint="eastAsia"/>
        </w:rPr>
        <w:t>标准，并被司法解释吸纳。这一做法可以实现裁判有效率，却无法实现正义有效率。</w:t>
      </w:r>
      <w:r w:rsidR="001431ED">
        <w:rPr>
          <w:rFonts w:ascii="宋体" w:eastAsia="宋体" w:hAnsi="宋体" w:hint="eastAsia"/>
        </w:rPr>
        <w:t>法院</w:t>
      </w:r>
      <w:r w:rsidR="00295948">
        <w:rPr>
          <w:rFonts w:ascii="宋体" w:eastAsia="宋体" w:hAnsi="宋体" w:hint="eastAsia"/>
        </w:rPr>
        <w:t>僵化的裁判标准无法灵活追踪动态</w:t>
      </w:r>
      <w:r w:rsidR="001431ED">
        <w:rPr>
          <w:rFonts w:ascii="宋体" w:eastAsia="宋体" w:hAnsi="宋体" w:hint="eastAsia"/>
        </w:rPr>
        <w:t>的</w:t>
      </w:r>
      <w:r w:rsidR="001A2D4C">
        <w:rPr>
          <w:rFonts w:ascii="宋体" w:eastAsia="宋体" w:hAnsi="宋体" w:hint="eastAsia"/>
        </w:rPr>
        <w:t>案件事实，</w:t>
      </w:r>
      <w:r w:rsidR="003A4284">
        <w:rPr>
          <w:rFonts w:ascii="宋体" w:eastAsia="宋体" w:hAnsi="宋体" w:hint="eastAsia"/>
        </w:rPr>
        <w:t>打破这</w:t>
      </w:r>
      <w:r w:rsidR="00F20B68">
        <w:rPr>
          <w:rFonts w:ascii="宋体" w:eastAsia="宋体" w:hAnsi="宋体" w:hint="eastAsia"/>
        </w:rPr>
        <w:t>一已经具有司法解释效力的</w:t>
      </w:r>
      <w:r w:rsidR="008D0A60">
        <w:rPr>
          <w:rFonts w:ascii="宋体" w:eastAsia="宋体" w:hAnsi="宋体" w:hint="eastAsia"/>
        </w:rPr>
        <w:t>裁判标准势在必行。</w:t>
      </w:r>
      <w:r w:rsidR="00AC178A">
        <w:rPr>
          <w:rFonts w:ascii="宋体" w:eastAsia="宋体" w:hAnsi="宋体" w:hint="eastAsia"/>
        </w:rPr>
        <w:t>回到</w:t>
      </w:r>
      <w:r w:rsidR="00D126F6">
        <w:rPr>
          <w:rFonts w:ascii="宋体" w:eastAsia="宋体" w:hAnsi="宋体" w:hint="eastAsia"/>
        </w:rPr>
        <w:t>问题的原点，在</w:t>
      </w:r>
      <w:r w:rsidR="00D72C59">
        <w:rPr>
          <w:rFonts w:ascii="宋体" w:eastAsia="宋体" w:hAnsi="宋体" w:hint="eastAsia"/>
        </w:rPr>
        <w:t>《反垄断法》的价值</w:t>
      </w:r>
      <w:r w:rsidR="00B55062">
        <w:rPr>
          <w:rFonts w:ascii="宋体" w:eastAsia="宋体" w:hAnsi="宋体" w:hint="eastAsia"/>
        </w:rPr>
        <w:t>目标与私法理论之间寻求</w:t>
      </w:r>
      <w:r w:rsidR="00DA4797">
        <w:rPr>
          <w:rFonts w:ascii="宋体" w:eastAsia="宋体" w:hAnsi="宋体" w:hint="eastAsia"/>
        </w:rPr>
        <w:t>支持垄断协议参与者请求损害赔偿的正当性，</w:t>
      </w:r>
      <w:r w:rsidR="00213500">
        <w:rPr>
          <w:rFonts w:ascii="宋体" w:eastAsia="宋体" w:hAnsi="宋体" w:hint="eastAsia"/>
        </w:rPr>
        <w:t>溶解</w:t>
      </w:r>
      <w:r w:rsidR="008C311F">
        <w:rPr>
          <w:rFonts w:ascii="宋体" w:eastAsia="宋体" w:hAnsi="宋体" w:hint="eastAsia"/>
        </w:rPr>
        <w:t>公法与私法之间</w:t>
      </w:r>
      <w:r w:rsidR="008F255E">
        <w:rPr>
          <w:rFonts w:ascii="宋体" w:eastAsia="宋体" w:hAnsi="宋体" w:hint="eastAsia"/>
        </w:rPr>
        <w:t>的</w:t>
      </w:r>
      <w:r w:rsidR="000B774C">
        <w:rPr>
          <w:rFonts w:ascii="宋体" w:eastAsia="宋体" w:hAnsi="宋体" w:hint="eastAsia"/>
        </w:rPr>
        <w:t>隔阂</w:t>
      </w:r>
      <w:r w:rsidR="00E547DC">
        <w:rPr>
          <w:rFonts w:ascii="宋体" w:eastAsia="宋体" w:hAnsi="宋体" w:hint="eastAsia"/>
        </w:rPr>
        <w:t>，</w:t>
      </w:r>
      <w:r w:rsidR="000B774C">
        <w:rPr>
          <w:rFonts w:ascii="宋体" w:eastAsia="宋体" w:hAnsi="宋体" w:hint="eastAsia"/>
        </w:rPr>
        <w:t>实现</w:t>
      </w:r>
      <w:r w:rsidR="006B2104">
        <w:rPr>
          <w:rFonts w:ascii="宋体" w:eastAsia="宋体" w:hAnsi="宋体" w:hint="eastAsia"/>
        </w:rPr>
        <w:t>《反垄断法》与《民法典》之间</w:t>
      </w:r>
      <w:r w:rsidR="000B774C">
        <w:rPr>
          <w:rFonts w:ascii="宋体" w:eastAsia="宋体" w:hAnsi="宋体" w:hint="eastAsia"/>
        </w:rPr>
        <w:t>的互动协作</w:t>
      </w:r>
      <w:r w:rsidR="00E547DC">
        <w:rPr>
          <w:rFonts w:ascii="宋体" w:eastAsia="宋体" w:hAnsi="宋体" w:hint="eastAsia"/>
        </w:rPr>
        <w:t>。</w:t>
      </w:r>
      <w:r w:rsidR="00E96980">
        <w:rPr>
          <w:rFonts w:ascii="宋体" w:eastAsia="宋体" w:hAnsi="宋体" w:hint="eastAsia"/>
        </w:rPr>
        <w:t>到达</w:t>
      </w:r>
      <w:r w:rsidR="006D7643">
        <w:rPr>
          <w:rFonts w:ascii="宋体" w:eastAsia="宋体" w:hAnsi="宋体" w:hint="eastAsia"/>
        </w:rPr>
        <w:t>问题</w:t>
      </w:r>
      <w:r w:rsidR="00E14A85">
        <w:rPr>
          <w:rFonts w:ascii="宋体" w:eastAsia="宋体" w:hAnsi="宋体" w:hint="eastAsia"/>
        </w:rPr>
        <w:t>的</w:t>
      </w:r>
      <w:r w:rsidR="006D7643">
        <w:rPr>
          <w:rFonts w:ascii="宋体" w:eastAsia="宋体" w:hAnsi="宋体" w:hint="eastAsia"/>
        </w:rPr>
        <w:t>终点</w:t>
      </w:r>
      <w:r w:rsidR="00E96980">
        <w:rPr>
          <w:rFonts w:ascii="宋体" w:eastAsia="宋体" w:hAnsi="宋体" w:hint="eastAsia"/>
        </w:rPr>
        <w:t>，</w:t>
      </w:r>
      <w:r w:rsidR="00020DE4">
        <w:rPr>
          <w:rFonts w:ascii="宋体" w:eastAsia="宋体" w:hAnsi="宋体" w:hint="eastAsia"/>
        </w:rPr>
        <w:t>把握</w:t>
      </w:r>
      <w:r w:rsidR="00E14A85">
        <w:rPr>
          <w:rFonts w:ascii="宋体" w:eastAsia="宋体" w:hAnsi="宋体" w:hint="eastAsia"/>
        </w:rPr>
        <w:t>《反垄断法》第6</w:t>
      </w:r>
      <w:r w:rsidR="00E14A85">
        <w:rPr>
          <w:rFonts w:ascii="宋体" w:eastAsia="宋体" w:hAnsi="宋体"/>
        </w:rPr>
        <w:t>0</w:t>
      </w:r>
      <w:r w:rsidR="00E14A85">
        <w:rPr>
          <w:rFonts w:ascii="宋体" w:eastAsia="宋体" w:hAnsi="宋体" w:hint="eastAsia"/>
        </w:rPr>
        <w:t>条</w:t>
      </w:r>
      <w:r w:rsidR="00020DE4">
        <w:rPr>
          <w:rFonts w:ascii="宋体" w:eastAsia="宋体" w:hAnsi="宋体" w:hint="eastAsia"/>
        </w:rPr>
        <w:t>的转介条款</w:t>
      </w:r>
      <w:r w:rsidR="00955611">
        <w:rPr>
          <w:rFonts w:ascii="宋体" w:eastAsia="宋体" w:hAnsi="宋体" w:hint="eastAsia"/>
        </w:rPr>
        <w:t>性质，</w:t>
      </w:r>
      <w:r w:rsidR="00E13F0A">
        <w:rPr>
          <w:rFonts w:ascii="宋体" w:eastAsia="宋体" w:hAnsi="宋体" w:hint="eastAsia"/>
        </w:rPr>
        <w:t>在民法理论与规范之中</w:t>
      </w:r>
      <w:r w:rsidR="00B718CB">
        <w:rPr>
          <w:rFonts w:ascii="宋体" w:eastAsia="宋体" w:hAnsi="宋体" w:hint="eastAsia"/>
        </w:rPr>
        <w:t>对垄断协议参与者请求损害赔偿设置诉讼门槛与损害赔偿数额上限</w:t>
      </w:r>
      <w:r w:rsidR="00E6183D">
        <w:rPr>
          <w:rFonts w:ascii="宋体" w:eastAsia="宋体" w:hAnsi="宋体" w:hint="eastAsia"/>
        </w:rPr>
        <w:t>，</w:t>
      </w:r>
      <w:r w:rsidR="00DC0800">
        <w:rPr>
          <w:rFonts w:ascii="宋体" w:eastAsia="宋体" w:hAnsi="宋体" w:hint="eastAsia"/>
        </w:rPr>
        <w:t>以</w:t>
      </w:r>
      <w:r w:rsidR="00E6183D">
        <w:rPr>
          <w:rFonts w:ascii="宋体" w:eastAsia="宋体" w:hAnsi="宋体" w:hint="eastAsia"/>
        </w:rPr>
        <w:t>维护垄断协议参与者求偿的制度理性。</w:t>
      </w:r>
      <w:r w:rsidR="00312FE2">
        <w:rPr>
          <w:rFonts w:ascii="宋体" w:eastAsia="宋体" w:hAnsi="宋体" w:hint="eastAsia"/>
        </w:rPr>
        <w:t>本文穿梭在</w:t>
      </w:r>
      <w:r w:rsidR="00F66BD8">
        <w:rPr>
          <w:rFonts w:ascii="宋体" w:eastAsia="宋体" w:hAnsi="宋体" w:hint="eastAsia"/>
        </w:rPr>
        <w:t>司法实践的实然与理论研究的应然之间，</w:t>
      </w:r>
      <w:r w:rsidR="006539A5">
        <w:rPr>
          <w:rFonts w:ascii="宋体" w:eastAsia="宋体" w:hAnsi="宋体" w:hint="eastAsia"/>
        </w:rPr>
        <w:t>站在</w:t>
      </w:r>
      <w:r w:rsidR="00AC549E">
        <w:rPr>
          <w:rFonts w:ascii="宋体" w:eastAsia="宋体" w:hAnsi="宋体" w:hint="eastAsia"/>
        </w:rPr>
        <w:t>公法与私法的交叉地带</w:t>
      </w:r>
      <w:r w:rsidR="00992144">
        <w:rPr>
          <w:rFonts w:ascii="宋体" w:eastAsia="宋体" w:hAnsi="宋体" w:hint="eastAsia"/>
        </w:rPr>
        <w:t>，</w:t>
      </w:r>
      <w:r w:rsidR="00197372">
        <w:rPr>
          <w:rFonts w:ascii="宋体" w:eastAsia="宋体" w:hAnsi="宋体" w:hint="eastAsia"/>
        </w:rPr>
        <w:t>对《反垄断法》第6</w:t>
      </w:r>
      <w:r w:rsidR="00197372">
        <w:rPr>
          <w:rFonts w:ascii="宋体" w:eastAsia="宋体" w:hAnsi="宋体"/>
        </w:rPr>
        <w:t>0</w:t>
      </w:r>
      <w:r w:rsidR="00197372">
        <w:rPr>
          <w:rFonts w:ascii="宋体" w:eastAsia="宋体" w:hAnsi="宋体" w:hint="eastAsia"/>
        </w:rPr>
        <w:t>条进行</w:t>
      </w:r>
      <w:r w:rsidR="006539A5">
        <w:rPr>
          <w:rFonts w:ascii="宋体" w:eastAsia="宋体" w:hAnsi="宋体" w:hint="eastAsia"/>
        </w:rPr>
        <w:t>了</w:t>
      </w:r>
      <w:r w:rsidR="00197372">
        <w:rPr>
          <w:rFonts w:ascii="宋体" w:eastAsia="宋体" w:hAnsi="宋体" w:hint="eastAsia"/>
        </w:rPr>
        <w:t>私法</w:t>
      </w:r>
      <w:r w:rsidR="006539A5">
        <w:rPr>
          <w:rFonts w:ascii="宋体" w:eastAsia="宋体" w:hAnsi="宋体" w:hint="eastAsia"/>
        </w:rPr>
        <w:t>上的</w:t>
      </w:r>
      <w:r w:rsidR="00197372">
        <w:rPr>
          <w:rFonts w:ascii="宋体" w:eastAsia="宋体" w:hAnsi="宋体" w:hint="eastAsia"/>
        </w:rPr>
        <w:t>回归，为垄断协议参与者求偿的问题</w:t>
      </w:r>
      <w:r w:rsidR="008254FF">
        <w:rPr>
          <w:rFonts w:ascii="宋体" w:eastAsia="宋体" w:hAnsi="宋体" w:hint="eastAsia"/>
        </w:rPr>
        <w:t>进行了正当性论证并提供了</w:t>
      </w:r>
      <w:r w:rsidR="00AC549E">
        <w:rPr>
          <w:rFonts w:ascii="宋体" w:eastAsia="宋体" w:hAnsi="宋体" w:hint="eastAsia"/>
        </w:rPr>
        <w:t>独特</w:t>
      </w:r>
      <w:r w:rsidR="008254FF">
        <w:rPr>
          <w:rFonts w:ascii="宋体" w:eastAsia="宋体" w:hAnsi="宋体" w:hint="eastAsia"/>
        </w:rPr>
        <w:t>的</w:t>
      </w:r>
      <w:r w:rsidR="00197372">
        <w:rPr>
          <w:rFonts w:ascii="宋体" w:eastAsia="宋体" w:hAnsi="宋体" w:hint="eastAsia"/>
        </w:rPr>
        <w:t>私法视角</w:t>
      </w:r>
      <w:r w:rsidR="0051208E">
        <w:rPr>
          <w:rFonts w:ascii="宋体" w:eastAsia="宋体" w:hAnsi="宋体" w:hint="eastAsia"/>
        </w:rPr>
        <w:t>。</w:t>
      </w:r>
    </w:p>
    <w:p w14:paraId="05B2D877" w14:textId="39270B46" w:rsidR="00C663B1" w:rsidRDefault="00C663B1" w:rsidP="00EB737C">
      <w:pPr>
        <w:adjustRightInd w:val="0"/>
        <w:snapToGrid w:val="0"/>
        <w:spacing w:after="0" w:line="300" w:lineRule="auto"/>
        <w:jc w:val="both"/>
        <w:rPr>
          <w:rFonts w:ascii="宋体" w:eastAsia="宋体" w:hAnsi="宋体"/>
        </w:rPr>
      </w:pPr>
    </w:p>
    <w:sectPr w:rsidR="00C663B1">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CD3F0" w14:textId="77777777" w:rsidR="003D7C33" w:rsidRDefault="003D7C33" w:rsidP="00B03865">
      <w:pPr>
        <w:spacing w:after="0" w:line="240" w:lineRule="auto"/>
      </w:pPr>
      <w:r>
        <w:separator/>
      </w:r>
    </w:p>
  </w:endnote>
  <w:endnote w:type="continuationSeparator" w:id="0">
    <w:p w14:paraId="41623E6C" w14:textId="77777777" w:rsidR="003D7C33" w:rsidRDefault="003D7C33" w:rsidP="00B03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ZHTK--GBK1-0">
    <w:altName w:val="Cambria"/>
    <w:panose1 w:val="020B0604020202020204"/>
    <w:charset w:val="00"/>
    <w:family w:val="roman"/>
    <w:notTrueType/>
    <w:pitch w:val="default"/>
  </w:font>
  <w:font w:name="Times-Roman">
    <w:altName w:val="Times New Roman"/>
    <w:panose1 w:val="00000500000000020000"/>
    <w:charset w:val="00"/>
    <w:family w:val="roman"/>
    <w:pitch w:val="default"/>
    <w:sig w:usb0="00000003" w:usb1="00000000" w:usb2="00000000" w:usb3="00000000" w:csb0="00000001" w:csb1="00000000"/>
  </w:font>
  <w:font w:name="FZSSK--GBK1-0">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94D05" w14:textId="77777777" w:rsidR="003D7C33" w:rsidRDefault="003D7C33" w:rsidP="00B03865">
      <w:pPr>
        <w:spacing w:after="0" w:line="240" w:lineRule="auto"/>
      </w:pPr>
      <w:r>
        <w:separator/>
      </w:r>
    </w:p>
  </w:footnote>
  <w:footnote w:type="continuationSeparator" w:id="0">
    <w:p w14:paraId="66E1B4AC" w14:textId="77777777" w:rsidR="003D7C33" w:rsidRDefault="003D7C33" w:rsidP="00B03865">
      <w:pPr>
        <w:spacing w:after="0" w:line="240" w:lineRule="auto"/>
      </w:pPr>
      <w:r>
        <w:continuationSeparator/>
      </w:r>
    </w:p>
  </w:footnote>
  <w:footnote w:id="1">
    <w:p w14:paraId="79A955C8" w14:textId="4B441CA4" w:rsidR="00B5224A" w:rsidRPr="00673021" w:rsidRDefault="00B5224A" w:rsidP="00673021">
      <w:pPr>
        <w:pStyle w:val="ae"/>
        <w:keepLines/>
        <w:spacing w:after="0" w:line="240" w:lineRule="auto"/>
        <w:jc w:val="both"/>
        <w:rPr>
          <w:rFonts w:ascii="Times New Roman" w:eastAsia="宋体" w:hAnsi="Times New Roman" w:cs="Times New Roman (正文 CS 字体)"/>
        </w:rPr>
      </w:pPr>
      <w:r w:rsidRPr="002D1568">
        <w:rPr>
          <w:rStyle w:val="af0"/>
          <w:rFonts w:ascii="Times New Roman" w:eastAsia="宋体" w:hAnsi="Times New Roman" w:cs="Times New Roman (正文 CS 字体)"/>
          <w:vertAlign w:val="baseline"/>
        </w:rPr>
        <w:footnoteRef/>
      </w:r>
      <w:r w:rsidR="00F63290">
        <w:rPr>
          <w:rFonts w:ascii="Times New Roman" w:eastAsia="宋体" w:hAnsi="Times New Roman" w:cs="Times New Roman (正文 CS 字体)" w:hint="eastAsia"/>
        </w:rPr>
        <w:t xml:space="preserve"> </w:t>
      </w:r>
      <w:r w:rsidR="00E23758" w:rsidRPr="00E23758">
        <w:rPr>
          <w:rFonts w:ascii="Times New Roman" w:eastAsia="宋体" w:hAnsi="Times New Roman" w:cs="Times New Roman (正文 CS 字体)" w:hint="eastAsia"/>
        </w:rPr>
        <w:t>锐邦诉强生纵向垄断协议纠纷案，</w:t>
      </w:r>
      <w:r w:rsidR="00FD09A0">
        <w:rPr>
          <w:rFonts w:ascii="Times New Roman" w:eastAsia="宋体" w:hAnsi="Times New Roman" w:cs="Times New Roman (正文 CS 字体)" w:hint="eastAsia"/>
        </w:rPr>
        <w:t>载《</w:t>
      </w:r>
      <w:r w:rsidR="00AA079C" w:rsidRPr="002D1568">
        <w:rPr>
          <w:rFonts w:ascii="Times New Roman" w:eastAsia="宋体" w:hAnsi="Times New Roman" w:cs="Times New Roman (正文 CS 字体)" w:hint="eastAsia"/>
        </w:rPr>
        <w:t>最高人民法院公报</w:t>
      </w:r>
      <w:r w:rsidR="00FD09A0">
        <w:rPr>
          <w:rFonts w:ascii="Times New Roman" w:eastAsia="宋体" w:hAnsi="Times New Roman" w:cs="Times New Roman (正文 CS 字体)" w:hint="eastAsia"/>
        </w:rPr>
        <w:t>案例》</w:t>
      </w:r>
      <w:r w:rsidR="00AA079C" w:rsidRPr="002D1568">
        <w:rPr>
          <w:rFonts w:ascii="Times New Roman" w:eastAsia="宋体" w:hAnsi="Times New Roman" w:cs="Times New Roman (正文 CS 字体)" w:hint="eastAsia"/>
        </w:rPr>
        <w:t>2</w:t>
      </w:r>
      <w:r w:rsidR="00AA079C" w:rsidRPr="002D1568">
        <w:rPr>
          <w:rFonts w:ascii="Times New Roman" w:eastAsia="宋体" w:hAnsi="Times New Roman" w:cs="Times New Roman (正文 CS 字体)"/>
        </w:rPr>
        <w:t>014</w:t>
      </w:r>
      <w:r w:rsidR="00AA079C" w:rsidRPr="002D1568">
        <w:rPr>
          <w:rFonts w:ascii="Times New Roman" w:eastAsia="宋体" w:hAnsi="Times New Roman" w:cs="Times New Roman (正文 CS 字体)" w:hint="eastAsia"/>
        </w:rPr>
        <w:t>年第</w:t>
      </w:r>
      <w:r w:rsidR="00AA079C" w:rsidRPr="002D1568">
        <w:rPr>
          <w:rFonts w:ascii="Times New Roman" w:eastAsia="宋体" w:hAnsi="Times New Roman" w:cs="Times New Roman (正文 CS 字体)" w:hint="eastAsia"/>
        </w:rPr>
        <w:t>2</w:t>
      </w:r>
      <w:r w:rsidR="00AA079C" w:rsidRPr="002D1568">
        <w:rPr>
          <w:rFonts w:ascii="Times New Roman" w:eastAsia="宋体" w:hAnsi="Times New Roman" w:cs="Times New Roman (正文 CS 字体)" w:hint="eastAsia"/>
        </w:rPr>
        <w:t>期。</w:t>
      </w:r>
    </w:p>
  </w:footnote>
  <w:footnote w:id="2">
    <w:p w14:paraId="7056AC0B" w14:textId="1D77D103" w:rsidR="00B5224A" w:rsidRPr="002D1568" w:rsidRDefault="00B5224A" w:rsidP="006A1DC8">
      <w:pPr>
        <w:pStyle w:val="ae"/>
        <w:keepLines/>
        <w:wordWrap w:val="0"/>
        <w:spacing w:after="0" w:line="240" w:lineRule="auto"/>
        <w:jc w:val="both"/>
        <w:rPr>
          <w:rFonts w:ascii="Times New Roman" w:eastAsia="宋体" w:hAnsi="Times New Roman" w:cs="Times New Roman (正文 CS 字体)"/>
        </w:rPr>
      </w:pPr>
      <w:r w:rsidRPr="002D1568">
        <w:rPr>
          <w:rStyle w:val="af0"/>
          <w:rFonts w:ascii="Times New Roman" w:eastAsia="宋体" w:hAnsi="Times New Roman" w:cs="Times New Roman (正文 CS 字体)"/>
          <w:vertAlign w:val="baseline"/>
        </w:rPr>
        <w:footnoteRef/>
      </w:r>
      <w:r w:rsidR="006A1DC8">
        <w:rPr>
          <w:rFonts w:ascii="Times New Roman" w:eastAsia="宋体" w:hAnsi="Times New Roman" w:cs="Times New Roman (正文 CS 字体)"/>
        </w:rPr>
        <w:t xml:space="preserve"> </w:t>
      </w:r>
      <w:r w:rsidR="00257473" w:rsidRPr="002D1568">
        <w:rPr>
          <w:rFonts w:ascii="Times New Roman" w:eastAsia="宋体" w:hAnsi="Times New Roman" w:cs="Times New Roman (正文 CS 字体)" w:hint="eastAsia"/>
        </w:rPr>
        <w:t>最高人民法院</w:t>
      </w:r>
      <w:r w:rsidR="00CA3A47">
        <w:rPr>
          <w:rFonts w:ascii="Times New Roman" w:eastAsia="宋体" w:hAnsi="Times New Roman" w:cs="Times New Roman (正文 CS 字体)" w:hint="eastAsia"/>
        </w:rPr>
        <w:t>于</w:t>
      </w:r>
      <w:r w:rsidR="00754415" w:rsidRPr="002D1568">
        <w:rPr>
          <w:rFonts w:ascii="Times New Roman" w:eastAsia="宋体" w:hAnsi="Times New Roman" w:cs="Times New Roman (正文 CS 字体)"/>
        </w:rPr>
        <w:t>2021</w:t>
      </w:r>
      <w:r w:rsidR="00754415" w:rsidRPr="002D1568">
        <w:rPr>
          <w:rFonts w:ascii="Times New Roman" w:eastAsia="宋体" w:hAnsi="Times New Roman" w:cs="Times New Roman (正文 CS 字体)" w:hint="eastAsia"/>
        </w:rPr>
        <w:t>年</w:t>
      </w:r>
      <w:r w:rsidR="00754415" w:rsidRPr="002D1568">
        <w:rPr>
          <w:rFonts w:ascii="Times New Roman" w:eastAsia="宋体" w:hAnsi="Times New Roman" w:cs="Times New Roman (正文 CS 字体)" w:hint="eastAsia"/>
        </w:rPr>
        <w:t>9</w:t>
      </w:r>
      <w:r w:rsidR="00754415" w:rsidRPr="002D1568">
        <w:rPr>
          <w:rFonts w:ascii="Times New Roman" w:eastAsia="宋体" w:hAnsi="Times New Roman" w:cs="Times New Roman (正文 CS 字体)" w:hint="eastAsia"/>
        </w:rPr>
        <w:t>月</w:t>
      </w:r>
      <w:r w:rsidR="00754415" w:rsidRPr="002D1568">
        <w:rPr>
          <w:rFonts w:ascii="Times New Roman" w:eastAsia="宋体" w:hAnsi="Times New Roman" w:cs="Times New Roman (正文 CS 字体)" w:hint="eastAsia"/>
        </w:rPr>
        <w:t>2</w:t>
      </w:r>
      <w:r w:rsidR="00754415" w:rsidRPr="002D1568">
        <w:rPr>
          <w:rFonts w:ascii="Times New Roman" w:eastAsia="宋体" w:hAnsi="Times New Roman" w:cs="Times New Roman (正文 CS 字体)"/>
        </w:rPr>
        <w:t>7</w:t>
      </w:r>
      <w:r w:rsidR="00754415" w:rsidRPr="002D1568">
        <w:rPr>
          <w:rFonts w:ascii="Times New Roman" w:eastAsia="宋体" w:hAnsi="Times New Roman" w:cs="Times New Roman (正文 CS 字体)" w:hint="eastAsia"/>
        </w:rPr>
        <w:t>日</w:t>
      </w:r>
      <w:r w:rsidR="00257473" w:rsidRPr="002D1568">
        <w:rPr>
          <w:rFonts w:ascii="Times New Roman" w:eastAsia="宋体" w:hAnsi="Times New Roman" w:cs="Times New Roman (正文 CS 字体)" w:hint="eastAsia"/>
        </w:rPr>
        <w:t>发布</w:t>
      </w:r>
      <w:r w:rsidR="00754415" w:rsidRPr="002D1568">
        <w:rPr>
          <w:rFonts w:ascii="Times New Roman" w:eastAsia="宋体" w:hAnsi="Times New Roman" w:cs="Times New Roman (正文 CS 字体)" w:hint="eastAsia"/>
        </w:rPr>
        <w:t>的</w:t>
      </w:r>
      <w:r w:rsidR="00257473" w:rsidRPr="002D1568">
        <w:rPr>
          <w:rFonts w:ascii="Times New Roman" w:eastAsia="宋体" w:hAnsi="Times New Roman" w:cs="Times New Roman (正文 CS 字体)" w:hint="eastAsia"/>
        </w:rPr>
        <w:t>十起人民法院反垄断和反不正当竞争典型</w:t>
      </w:r>
      <w:r w:rsidR="00CA3A47">
        <w:rPr>
          <w:rFonts w:ascii="Times New Roman" w:eastAsia="宋体" w:hAnsi="Times New Roman" w:cs="Times New Roman (正文 CS 字体)" w:hint="eastAsia"/>
        </w:rPr>
        <w:t>案例</w:t>
      </w:r>
      <w:r w:rsidR="000C67E4" w:rsidRPr="002D1568">
        <w:rPr>
          <w:rFonts w:ascii="Times New Roman" w:eastAsia="宋体" w:hAnsi="Times New Roman" w:cs="Times New Roman (正文 CS 字体)" w:hint="eastAsia"/>
        </w:rPr>
        <w:t>。</w:t>
      </w:r>
    </w:p>
  </w:footnote>
  <w:footnote w:id="3">
    <w:p w14:paraId="1FC46BE0" w14:textId="0C02BD77" w:rsidR="002F5C49" w:rsidRPr="002D1568" w:rsidRDefault="002F5C49" w:rsidP="002D1568">
      <w:pPr>
        <w:pStyle w:val="ae"/>
        <w:keepLines/>
        <w:spacing w:after="0" w:line="240" w:lineRule="auto"/>
        <w:jc w:val="both"/>
        <w:rPr>
          <w:rFonts w:ascii="Times New Roman" w:eastAsia="宋体" w:hAnsi="Times New Roman"/>
        </w:rPr>
      </w:pPr>
      <w:r w:rsidRPr="002D1568">
        <w:rPr>
          <w:rStyle w:val="af0"/>
          <w:rFonts w:ascii="Times New Roman" w:eastAsia="宋体" w:hAnsi="Times New Roman"/>
          <w:vertAlign w:val="baseline"/>
        </w:rPr>
        <w:footnoteRef/>
      </w:r>
      <w:r w:rsidRPr="002D1568">
        <w:rPr>
          <w:rFonts w:ascii="Times New Roman" w:eastAsia="宋体" w:hAnsi="Times New Roman"/>
        </w:rPr>
        <w:t xml:space="preserve"> </w:t>
      </w:r>
      <w:r w:rsidR="007A1084" w:rsidRPr="002D1568">
        <w:rPr>
          <w:rFonts w:ascii="Times New Roman" w:eastAsia="宋体" w:hAnsi="Times New Roman" w:hint="eastAsia"/>
        </w:rPr>
        <w:t>廖继博，张华：《</w:t>
      </w:r>
      <w:r w:rsidR="007A1084" w:rsidRPr="002D1568">
        <w:rPr>
          <w:rFonts w:ascii="Times New Roman" w:eastAsia="宋体" w:hAnsi="Times New Roman"/>
        </w:rPr>
        <w:t>横向垄断协议实施者无权要求其他实施者赔偿</w:t>
      </w:r>
      <w:r w:rsidR="007A1084" w:rsidRPr="002D1568">
        <w:rPr>
          <w:rFonts w:ascii="Times New Roman" w:eastAsia="宋体" w:hAnsi="Times New Roman" w:hint="eastAsia"/>
        </w:rPr>
        <w:t>》，载《人民司法》</w:t>
      </w:r>
      <w:r w:rsidR="007A1084" w:rsidRPr="002D1568">
        <w:rPr>
          <w:rFonts w:ascii="Times New Roman" w:eastAsia="宋体" w:hAnsi="Times New Roman" w:hint="eastAsia"/>
        </w:rPr>
        <w:t>2</w:t>
      </w:r>
      <w:r w:rsidR="007A1084" w:rsidRPr="002D1568">
        <w:rPr>
          <w:rFonts w:ascii="Times New Roman" w:eastAsia="宋体" w:hAnsi="Times New Roman"/>
        </w:rPr>
        <w:t>02</w:t>
      </w:r>
      <w:r w:rsidR="007A1084" w:rsidRPr="002D1568">
        <w:rPr>
          <w:rFonts w:ascii="Times New Roman" w:eastAsia="宋体" w:hAnsi="Times New Roman" w:hint="eastAsia"/>
        </w:rPr>
        <w:t>1</w:t>
      </w:r>
      <w:r w:rsidR="007A1084" w:rsidRPr="002D1568">
        <w:rPr>
          <w:rFonts w:ascii="Times New Roman" w:eastAsia="宋体" w:hAnsi="Times New Roman" w:hint="eastAsia"/>
        </w:rPr>
        <w:t>年第</w:t>
      </w:r>
      <w:r w:rsidR="007A1084" w:rsidRPr="002D1568">
        <w:rPr>
          <w:rFonts w:ascii="Times New Roman" w:eastAsia="宋体" w:hAnsi="Times New Roman" w:hint="eastAsia"/>
        </w:rPr>
        <w:t>1</w:t>
      </w:r>
      <w:r w:rsidR="007A1084" w:rsidRPr="002D1568">
        <w:rPr>
          <w:rFonts w:ascii="Times New Roman" w:eastAsia="宋体" w:hAnsi="Times New Roman"/>
        </w:rPr>
        <w:t>4</w:t>
      </w:r>
      <w:r w:rsidR="007A1084" w:rsidRPr="002D1568">
        <w:rPr>
          <w:rFonts w:ascii="Times New Roman" w:eastAsia="宋体" w:hAnsi="Times New Roman" w:hint="eastAsia"/>
        </w:rPr>
        <w:t>期</w:t>
      </w:r>
      <w:r w:rsidR="00F777CA" w:rsidRPr="002D1568">
        <w:rPr>
          <w:rFonts w:ascii="Times New Roman" w:eastAsia="宋体" w:hAnsi="Times New Roman" w:hint="eastAsia"/>
        </w:rPr>
        <w:t>。</w:t>
      </w:r>
    </w:p>
  </w:footnote>
  <w:footnote w:id="4">
    <w:p w14:paraId="0797CC3B" w14:textId="685C5442" w:rsidR="00241E78" w:rsidRPr="002D1568" w:rsidRDefault="00241E78" w:rsidP="002D1568">
      <w:pPr>
        <w:pStyle w:val="ae"/>
        <w:keepLines/>
        <w:spacing w:after="0" w:line="240" w:lineRule="auto"/>
        <w:jc w:val="both"/>
        <w:rPr>
          <w:rFonts w:ascii="Times New Roman" w:eastAsia="宋体" w:hAnsi="Times New Roman" w:cs="Times New Roman (正文 CS 字体)"/>
        </w:rPr>
      </w:pPr>
      <w:r w:rsidRPr="002D1568">
        <w:rPr>
          <w:rStyle w:val="af0"/>
          <w:rFonts w:ascii="Times New Roman" w:eastAsia="宋体" w:hAnsi="Times New Roman" w:cs="Times New Roman (正文 CS 字体)"/>
          <w:vertAlign w:val="baseline"/>
        </w:rPr>
        <w:footnoteRef/>
      </w:r>
      <w:r w:rsidRPr="002D1568">
        <w:rPr>
          <w:rFonts w:ascii="Times New Roman" w:eastAsia="宋体" w:hAnsi="Times New Roman" w:cs="Times New Roman (正文 CS 字体)"/>
        </w:rPr>
        <w:t xml:space="preserve"> </w:t>
      </w:r>
      <w:r w:rsidRPr="002D1568">
        <w:rPr>
          <w:rFonts w:ascii="Times New Roman" w:eastAsia="宋体" w:hAnsi="Times New Roman" w:cs="Times New Roman (正文 CS 字体)" w:hint="eastAsia"/>
        </w:rPr>
        <w:t>丁茂中：《</w:t>
      </w:r>
      <w:r w:rsidR="00FF1D9E" w:rsidRPr="002D1568">
        <w:rPr>
          <w:rFonts w:ascii="Times New Roman" w:eastAsia="宋体" w:hAnsi="Times New Roman" w:cs="Times New Roman (正文 CS 字体)" w:hint="eastAsia"/>
        </w:rPr>
        <w:t>反垄断民事诉讼原告资格的特别构造</w:t>
      </w:r>
      <w:r w:rsidRPr="002D1568">
        <w:rPr>
          <w:rFonts w:ascii="Times New Roman" w:eastAsia="宋体" w:hAnsi="Times New Roman" w:cs="Times New Roman (正文 CS 字体)" w:hint="eastAsia"/>
        </w:rPr>
        <w:t>》</w:t>
      </w:r>
      <w:r w:rsidR="00FF1D9E" w:rsidRPr="002D1568">
        <w:rPr>
          <w:rFonts w:ascii="Times New Roman" w:eastAsia="宋体" w:hAnsi="Times New Roman" w:cs="Times New Roman (正文 CS 字体)" w:hint="eastAsia"/>
        </w:rPr>
        <w:t>，载《安徽大学学报（哲学社会科学版）》</w:t>
      </w:r>
      <w:r w:rsidR="00FE1FF4" w:rsidRPr="002D1568">
        <w:rPr>
          <w:rFonts w:ascii="Times New Roman" w:eastAsia="宋体" w:hAnsi="Times New Roman" w:cs="Times New Roman (正文 CS 字体)" w:hint="eastAsia"/>
        </w:rPr>
        <w:t>2</w:t>
      </w:r>
      <w:r w:rsidR="00FE1FF4" w:rsidRPr="002D1568">
        <w:rPr>
          <w:rFonts w:ascii="Times New Roman" w:eastAsia="宋体" w:hAnsi="Times New Roman" w:cs="Times New Roman (正文 CS 字体)"/>
        </w:rPr>
        <w:t>021</w:t>
      </w:r>
      <w:r w:rsidR="00FE1FF4" w:rsidRPr="002D1568">
        <w:rPr>
          <w:rFonts w:ascii="Times New Roman" w:eastAsia="宋体" w:hAnsi="Times New Roman" w:cs="Times New Roman (正文 CS 字体)" w:hint="eastAsia"/>
        </w:rPr>
        <w:t>年第</w:t>
      </w:r>
      <w:r w:rsidR="00FE1FF4" w:rsidRPr="002D1568">
        <w:rPr>
          <w:rFonts w:ascii="Times New Roman" w:eastAsia="宋体" w:hAnsi="Times New Roman" w:cs="Times New Roman (正文 CS 字体)"/>
        </w:rPr>
        <w:t>4</w:t>
      </w:r>
      <w:r w:rsidR="00FE1FF4" w:rsidRPr="002D1568">
        <w:rPr>
          <w:rFonts w:ascii="Times New Roman" w:eastAsia="宋体" w:hAnsi="Times New Roman" w:cs="Times New Roman (正文 CS 字体)" w:hint="eastAsia"/>
        </w:rPr>
        <w:t>期</w:t>
      </w:r>
      <w:r w:rsidR="006032C0" w:rsidRPr="002D1568">
        <w:rPr>
          <w:rFonts w:ascii="Times New Roman" w:eastAsia="宋体" w:hAnsi="Times New Roman" w:cs="Times New Roman (正文 CS 字体)" w:hint="eastAsia"/>
        </w:rPr>
        <w:t>；</w:t>
      </w:r>
      <w:r w:rsidR="0030762C" w:rsidRPr="002D1568">
        <w:rPr>
          <w:rFonts w:ascii="Times New Roman" w:eastAsia="宋体" w:hAnsi="Times New Roman" w:cs="Times New Roman (正文 CS 字体)" w:hint="eastAsia"/>
        </w:rPr>
        <w:t>彭博：</w:t>
      </w:r>
      <w:r w:rsidR="00FF2A26" w:rsidRPr="002D1568">
        <w:rPr>
          <w:rFonts w:ascii="Times New Roman" w:eastAsia="宋体" w:hAnsi="Times New Roman" w:cs="Times New Roman (正文 CS 字体)" w:hint="eastAsia"/>
        </w:rPr>
        <w:t>《</w:t>
      </w:r>
      <w:r w:rsidR="00FF2A26" w:rsidRPr="002D1568">
        <w:rPr>
          <w:rFonts w:ascii="Times New Roman" w:eastAsia="宋体" w:hAnsi="Times New Roman" w:cs="Times New Roman (正文 CS 字体)"/>
        </w:rPr>
        <w:t>纵向垄断协议当事人原告资格问题研究</w:t>
      </w:r>
      <w:r w:rsidR="00FF2A26" w:rsidRPr="002D1568">
        <w:rPr>
          <w:rFonts w:ascii="Times New Roman" w:eastAsia="宋体" w:hAnsi="Times New Roman" w:cs="Times New Roman (正文 CS 字体)"/>
        </w:rPr>
        <w:t>——</w:t>
      </w:r>
      <w:r w:rsidR="00FF2A26" w:rsidRPr="002D1568">
        <w:rPr>
          <w:rFonts w:ascii="Times New Roman" w:eastAsia="宋体" w:hAnsi="Times New Roman" w:cs="Times New Roman (正文 CS 字体)"/>
        </w:rPr>
        <w:t>以提起损害赔偿之诉为视角</w:t>
      </w:r>
      <w:r w:rsidR="0030762C" w:rsidRPr="002D1568">
        <w:rPr>
          <w:rFonts w:ascii="Times New Roman" w:eastAsia="宋体" w:hAnsi="Times New Roman" w:cs="Times New Roman (正文 CS 字体)" w:hint="eastAsia"/>
        </w:rPr>
        <w:t>》</w:t>
      </w:r>
      <w:r w:rsidR="00FF2A26" w:rsidRPr="002D1568">
        <w:rPr>
          <w:rFonts w:ascii="Times New Roman" w:eastAsia="宋体" w:hAnsi="Times New Roman" w:cs="Times New Roman (正文 CS 字体)" w:hint="eastAsia"/>
        </w:rPr>
        <w:t>，载《</w:t>
      </w:r>
      <w:r w:rsidR="003A1F0F" w:rsidRPr="002D1568">
        <w:rPr>
          <w:rFonts w:ascii="Times New Roman" w:eastAsia="宋体" w:hAnsi="Times New Roman" w:cs="Times New Roman (正文 CS 字体)" w:hint="eastAsia"/>
        </w:rPr>
        <w:t>经济法论丛</w:t>
      </w:r>
      <w:r w:rsidR="00FF2A26" w:rsidRPr="002D1568">
        <w:rPr>
          <w:rFonts w:ascii="Times New Roman" w:eastAsia="宋体" w:hAnsi="Times New Roman" w:cs="Times New Roman (正文 CS 字体)" w:hint="eastAsia"/>
        </w:rPr>
        <w:t>》</w:t>
      </w:r>
      <w:r w:rsidR="003A1F0F" w:rsidRPr="002D1568">
        <w:rPr>
          <w:rFonts w:ascii="Times New Roman" w:eastAsia="宋体" w:hAnsi="Times New Roman" w:cs="Times New Roman (正文 CS 字体)" w:hint="eastAsia"/>
        </w:rPr>
        <w:t>2</w:t>
      </w:r>
      <w:r w:rsidR="003A1F0F" w:rsidRPr="002D1568">
        <w:rPr>
          <w:rFonts w:ascii="Times New Roman" w:eastAsia="宋体" w:hAnsi="Times New Roman" w:cs="Times New Roman (正文 CS 字体)"/>
        </w:rPr>
        <w:t>018</w:t>
      </w:r>
      <w:r w:rsidR="003A1F0F" w:rsidRPr="002D1568">
        <w:rPr>
          <w:rFonts w:ascii="Times New Roman" w:eastAsia="宋体" w:hAnsi="Times New Roman" w:cs="Times New Roman (正文 CS 字体)" w:hint="eastAsia"/>
        </w:rPr>
        <w:t>年第</w:t>
      </w:r>
      <w:r w:rsidR="003A1F0F" w:rsidRPr="002D1568">
        <w:rPr>
          <w:rFonts w:ascii="Times New Roman" w:eastAsia="宋体" w:hAnsi="Times New Roman" w:cs="Times New Roman (正文 CS 字体)" w:hint="eastAsia"/>
        </w:rPr>
        <w:t>2</w:t>
      </w:r>
      <w:r w:rsidR="003A1F0F" w:rsidRPr="002D1568">
        <w:rPr>
          <w:rFonts w:ascii="Times New Roman" w:eastAsia="宋体" w:hAnsi="Times New Roman" w:cs="Times New Roman (正文 CS 字体)" w:hint="eastAsia"/>
        </w:rPr>
        <w:t>期</w:t>
      </w:r>
      <w:r w:rsidR="00AC7F35" w:rsidRPr="002D1568">
        <w:rPr>
          <w:rFonts w:ascii="Times New Roman" w:eastAsia="宋体" w:hAnsi="Times New Roman" w:cs="Times New Roman (正文 CS 字体)" w:hint="eastAsia"/>
        </w:rPr>
        <w:t>。</w:t>
      </w:r>
    </w:p>
  </w:footnote>
  <w:footnote w:id="5">
    <w:p w14:paraId="6A2038CF" w14:textId="363EE57A" w:rsidR="00030550" w:rsidRPr="001303BD" w:rsidRDefault="00030550" w:rsidP="001303BD">
      <w:pPr>
        <w:pStyle w:val="ae"/>
        <w:keepLines/>
        <w:spacing w:after="0" w:line="240" w:lineRule="auto"/>
        <w:jc w:val="both"/>
        <w:rPr>
          <w:rFonts w:ascii="宋体" w:eastAsia="宋体" w:hAnsi="宋体"/>
        </w:rPr>
      </w:pPr>
      <w:r w:rsidRPr="002D1568">
        <w:rPr>
          <w:rStyle w:val="af0"/>
          <w:rFonts w:ascii="Times New Roman" w:eastAsia="宋体" w:hAnsi="Times New Roman"/>
          <w:vertAlign w:val="baseline"/>
        </w:rPr>
        <w:footnoteRef/>
      </w:r>
      <w:r w:rsidRPr="002D1568">
        <w:rPr>
          <w:rFonts w:ascii="Times New Roman" w:eastAsia="宋体" w:hAnsi="Times New Roman"/>
        </w:rPr>
        <w:t xml:space="preserve"> </w:t>
      </w:r>
      <w:r w:rsidRPr="002D1568">
        <w:rPr>
          <w:rFonts w:ascii="Times New Roman" w:eastAsia="宋体" w:hAnsi="Times New Roman" w:hint="eastAsia"/>
        </w:rPr>
        <w:t>朱战威：《</w:t>
      </w:r>
      <w:r w:rsidR="00FD27E9" w:rsidRPr="002D1568">
        <w:rPr>
          <w:rFonts w:ascii="Times New Roman" w:eastAsia="宋体" w:hAnsi="Times New Roman"/>
        </w:rPr>
        <w:t>论垄断协议参与者的可救济性</w:t>
      </w:r>
      <w:r w:rsidRPr="002D1568">
        <w:rPr>
          <w:rFonts w:ascii="Times New Roman" w:eastAsia="宋体" w:hAnsi="Times New Roman" w:hint="eastAsia"/>
        </w:rPr>
        <w:t>》</w:t>
      </w:r>
      <w:r w:rsidR="00FD27E9" w:rsidRPr="002D1568">
        <w:rPr>
          <w:rFonts w:ascii="Times New Roman" w:eastAsia="宋体" w:hAnsi="Times New Roman" w:hint="eastAsia"/>
        </w:rPr>
        <w:t>，载《现代法学》</w:t>
      </w:r>
      <w:r w:rsidR="00ED3690" w:rsidRPr="002D1568">
        <w:rPr>
          <w:rFonts w:ascii="Times New Roman" w:eastAsia="宋体" w:hAnsi="Times New Roman" w:hint="eastAsia"/>
        </w:rPr>
        <w:t>2</w:t>
      </w:r>
      <w:r w:rsidR="00ED3690" w:rsidRPr="002D1568">
        <w:rPr>
          <w:rFonts w:ascii="Times New Roman" w:eastAsia="宋体" w:hAnsi="Times New Roman"/>
        </w:rPr>
        <w:t>023</w:t>
      </w:r>
      <w:r w:rsidR="00ED3690" w:rsidRPr="002D1568">
        <w:rPr>
          <w:rFonts w:ascii="Times New Roman" w:eastAsia="宋体" w:hAnsi="Times New Roman" w:hint="eastAsia"/>
        </w:rPr>
        <w:t>年第</w:t>
      </w:r>
      <w:r w:rsidR="00ED3690" w:rsidRPr="002D1568">
        <w:rPr>
          <w:rFonts w:ascii="Times New Roman" w:eastAsia="宋体" w:hAnsi="Times New Roman" w:hint="eastAsia"/>
        </w:rPr>
        <w:t>2</w:t>
      </w:r>
      <w:r w:rsidR="00ED3690" w:rsidRPr="002D1568">
        <w:rPr>
          <w:rFonts w:ascii="Times New Roman" w:eastAsia="宋体" w:hAnsi="Times New Roman" w:hint="eastAsia"/>
        </w:rPr>
        <w:t>期。</w:t>
      </w:r>
    </w:p>
  </w:footnote>
  <w:footnote w:id="6">
    <w:p w14:paraId="76D3A213" w14:textId="77777777" w:rsidR="00C37357" w:rsidRPr="00642C64" w:rsidRDefault="00C37357" w:rsidP="00642C64">
      <w:pPr>
        <w:pStyle w:val="ae"/>
        <w:keepLines/>
        <w:spacing w:after="0" w:line="240" w:lineRule="auto"/>
        <w:jc w:val="both"/>
        <w:rPr>
          <w:rFonts w:ascii="Times New Roman" w:eastAsia="宋体" w:hAnsi="Times New Roman" w:cs="Times New Roman (正文 CS 字体)"/>
        </w:rPr>
      </w:pPr>
      <w:r w:rsidRPr="00642C64">
        <w:rPr>
          <w:rStyle w:val="af0"/>
          <w:rFonts w:ascii="Times New Roman" w:eastAsia="宋体" w:hAnsi="Times New Roman" w:cs="Times New Roman (正文 CS 字体)"/>
          <w:vertAlign w:val="baseline"/>
        </w:rPr>
        <w:footnoteRef/>
      </w:r>
      <w:r w:rsidRPr="00642C64">
        <w:rPr>
          <w:rFonts w:ascii="Times New Roman" w:eastAsia="宋体" w:hAnsi="Times New Roman" w:cs="Times New Roman (正文 CS 字体)"/>
        </w:rPr>
        <w:t xml:space="preserve"> </w:t>
      </w:r>
      <w:r w:rsidRPr="00642C64">
        <w:rPr>
          <w:rFonts w:ascii="Times New Roman" w:eastAsia="宋体" w:hAnsi="Times New Roman" w:cs="Times New Roman (正文 CS 字体)" w:hint="eastAsia"/>
        </w:rPr>
        <w:t>程啸：《</w:t>
      </w:r>
      <w:r w:rsidRPr="00642C64">
        <w:rPr>
          <w:rFonts w:ascii="Times New Roman" w:eastAsia="宋体" w:hAnsi="Times New Roman" w:cs="Times New Roman (正文 CS 字体)"/>
        </w:rPr>
        <w:t>侵权法的希尔伯特问题</w:t>
      </w:r>
      <w:r w:rsidRPr="00642C64">
        <w:rPr>
          <w:rFonts w:ascii="Times New Roman" w:eastAsia="宋体" w:hAnsi="Times New Roman" w:cs="Times New Roman (正文 CS 字体)" w:hint="eastAsia"/>
        </w:rPr>
        <w:t>》，载《中外法学》</w:t>
      </w:r>
      <w:r w:rsidRPr="00642C64">
        <w:rPr>
          <w:rFonts w:ascii="Times New Roman" w:eastAsia="宋体" w:hAnsi="Times New Roman" w:cs="Times New Roman (正文 CS 字体)" w:hint="eastAsia"/>
        </w:rPr>
        <w:t>2</w:t>
      </w:r>
      <w:r w:rsidRPr="00642C64">
        <w:rPr>
          <w:rFonts w:ascii="Times New Roman" w:eastAsia="宋体" w:hAnsi="Times New Roman" w:cs="Times New Roman (正文 CS 字体)"/>
        </w:rPr>
        <w:t>022</w:t>
      </w:r>
      <w:r w:rsidRPr="00642C64">
        <w:rPr>
          <w:rFonts w:ascii="Times New Roman" w:eastAsia="宋体" w:hAnsi="Times New Roman" w:cs="Times New Roman (正文 CS 字体)" w:hint="eastAsia"/>
        </w:rPr>
        <w:t>年第</w:t>
      </w:r>
      <w:r w:rsidRPr="00642C64">
        <w:rPr>
          <w:rFonts w:ascii="Times New Roman" w:eastAsia="宋体" w:hAnsi="Times New Roman" w:cs="Times New Roman (正文 CS 字体)" w:hint="eastAsia"/>
        </w:rPr>
        <w:t>6</w:t>
      </w:r>
      <w:r w:rsidRPr="00642C64">
        <w:rPr>
          <w:rFonts w:ascii="Times New Roman" w:eastAsia="宋体" w:hAnsi="Times New Roman" w:cs="Times New Roman (正文 CS 字体)" w:hint="eastAsia"/>
        </w:rPr>
        <w:t>期。</w:t>
      </w:r>
    </w:p>
  </w:footnote>
  <w:footnote w:id="7">
    <w:p w14:paraId="3E3FAC26" w14:textId="0DF0CACE" w:rsidR="00D313CB" w:rsidRPr="00642C64" w:rsidRDefault="00D313CB" w:rsidP="00642C64">
      <w:pPr>
        <w:pStyle w:val="ae"/>
        <w:keepLines/>
        <w:spacing w:after="0" w:line="240" w:lineRule="auto"/>
        <w:jc w:val="both"/>
        <w:rPr>
          <w:rFonts w:ascii="Times New Roman" w:eastAsia="宋体" w:hAnsi="Times New Roman"/>
        </w:rPr>
      </w:pPr>
      <w:r w:rsidRPr="00642C64">
        <w:rPr>
          <w:rStyle w:val="af0"/>
          <w:rFonts w:ascii="Times New Roman" w:eastAsia="宋体" w:hAnsi="Times New Roman"/>
          <w:vertAlign w:val="baseline"/>
        </w:rPr>
        <w:footnoteRef/>
      </w:r>
      <w:r w:rsidRPr="00642C64">
        <w:rPr>
          <w:rFonts w:ascii="Times New Roman" w:eastAsia="宋体" w:hAnsi="Times New Roman"/>
        </w:rPr>
        <w:t xml:space="preserve"> </w:t>
      </w:r>
      <w:r w:rsidR="000D0C22" w:rsidRPr="00EB4B9D">
        <w:rPr>
          <w:rFonts w:ascii="Times New Roman" w:eastAsia="宋体" w:hAnsi="Times New Roman" w:cs="Times New Roman (正文 CS 字体)"/>
        </w:rPr>
        <w:t>最高人民</w:t>
      </w:r>
      <w:r w:rsidR="000D0C22">
        <w:rPr>
          <w:rFonts w:ascii="Times New Roman" w:eastAsia="宋体" w:hAnsi="Times New Roman" w:cs="Times New Roman (正文 CS 字体)" w:hint="eastAsia"/>
        </w:rPr>
        <w:t>法院</w:t>
      </w:r>
      <w:r w:rsidR="000D0C22" w:rsidRPr="00EB4B9D">
        <w:rPr>
          <w:rFonts w:ascii="Times New Roman" w:eastAsia="宋体" w:hAnsi="Times New Roman" w:cs="Times New Roman (正文 CS 字体)"/>
        </w:rPr>
        <w:t>（</w:t>
      </w:r>
      <w:r w:rsidR="000D0C22" w:rsidRPr="00EB4B9D">
        <w:rPr>
          <w:rFonts w:ascii="Times New Roman" w:eastAsia="宋体" w:hAnsi="Times New Roman" w:cs="Times New Roman (正文 CS 字体)"/>
        </w:rPr>
        <w:t>2020</w:t>
      </w:r>
      <w:r w:rsidR="000D0C22" w:rsidRPr="00EB4B9D">
        <w:rPr>
          <w:rFonts w:ascii="Times New Roman" w:eastAsia="宋体" w:hAnsi="Times New Roman" w:cs="Times New Roman (正文 CS 字体)"/>
        </w:rPr>
        <w:t>）最高法知民终</w:t>
      </w:r>
      <w:r w:rsidR="000D0C22" w:rsidRPr="00EB4B9D">
        <w:rPr>
          <w:rFonts w:ascii="Times New Roman" w:eastAsia="宋体" w:hAnsi="Times New Roman" w:cs="Times New Roman (正文 CS 字体)"/>
        </w:rPr>
        <w:t>1382</w:t>
      </w:r>
      <w:r w:rsidR="000D0C22" w:rsidRPr="00EB4B9D">
        <w:rPr>
          <w:rFonts w:ascii="Times New Roman" w:eastAsia="宋体" w:hAnsi="Times New Roman" w:cs="Times New Roman (正文 CS 字体)"/>
        </w:rPr>
        <w:t>号</w:t>
      </w:r>
      <w:r w:rsidR="000D0C22">
        <w:rPr>
          <w:rFonts w:ascii="Times New Roman" w:eastAsia="宋体" w:hAnsi="Times New Roman" w:cs="Times New Roman (正文 CS 字体)" w:hint="eastAsia"/>
        </w:rPr>
        <w:t>民事判决书。</w:t>
      </w:r>
    </w:p>
  </w:footnote>
  <w:footnote w:id="8">
    <w:p w14:paraId="2B9C582D" w14:textId="2A3D39BD" w:rsidR="006773A6" w:rsidRPr="002E2F4B" w:rsidRDefault="006773A6" w:rsidP="002E2F4B">
      <w:pPr>
        <w:pStyle w:val="ae"/>
        <w:keepLines/>
        <w:spacing w:after="0" w:line="240" w:lineRule="auto"/>
        <w:jc w:val="both"/>
        <w:rPr>
          <w:rFonts w:ascii="Times New Roman" w:eastAsia="宋体" w:hAnsi="Times New Roman"/>
        </w:rPr>
      </w:pPr>
      <w:r w:rsidRPr="002E2F4B">
        <w:rPr>
          <w:rStyle w:val="af0"/>
          <w:rFonts w:ascii="Times New Roman" w:eastAsia="宋体" w:hAnsi="Times New Roman" w:cs="Times New Roman (正文 CS 字体)"/>
          <w:vertAlign w:val="baseline"/>
        </w:rPr>
        <w:footnoteRef/>
      </w:r>
      <w:r w:rsidRPr="002E2F4B">
        <w:rPr>
          <w:rFonts w:ascii="Times New Roman" w:eastAsia="宋体" w:hAnsi="Times New Roman" w:cs="Times New Roman (正文 CS 字体)"/>
        </w:rPr>
        <w:t xml:space="preserve"> </w:t>
      </w:r>
      <w:r w:rsidR="00AC2510" w:rsidRPr="002E2F4B">
        <w:rPr>
          <w:rFonts w:ascii="Times New Roman" w:eastAsia="宋体" w:hAnsi="Times New Roman" w:cs="Times New Roman (正文 CS 字体)" w:hint="eastAsia"/>
        </w:rPr>
        <w:t>最高人民法院</w:t>
      </w:r>
      <w:r w:rsidR="00812BF1" w:rsidRPr="002E2F4B">
        <w:rPr>
          <w:rFonts w:ascii="Times New Roman" w:eastAsia="宋体" w:hAnsi="Times New Roman" w:cs="Times New Roman (正文 CS 字体)" w:hint="eastAsia"/>
        </w:rPr>
        <w:t>（</w:t>
      </w:r>
      <w:r w:rsidR="00AC2510" w:rsidRPr="002E2F4B">
        <w:rPr>
          <w:rFonts w:ascii="Times New Roman" w:eastAsia="宋体" w:hAnsi="Times New Roman" w:cs="Times New Roman (正文 CS 字体)"/>
        </w:rPr>
        <w:t>2021</w:t>
      </w:r>
      <w:r w:rsidR="00812BF1" w:rsidRPr="002E2F4B">
        <w:rPr>
          <w:rFonts w:ascii="Times New Roman" w:eastAsia="宋体" w:hAnsi="Times New Roman" w:cs="Times New Roman (正文 CS 字体)" w:hint="eastAsia"/>
        </w:rPr>
        <w:t>）</w:t>
      </w:r>
      <w:r w:rsidR="00AC2510" w:rsidRPr="002E2F4B">
        <w:rPr>
          <w:rFonts w:ascii="Times New Roman" w:eastAsia="宋体" w:hAnsi="Times New Roman" w:cs="Times New Roman (正文 CS 字体)"/>
        </w:rPr>
        <w:t>最高法知民终</w:t>
      </w:r>
      <w:r w:rsidR="00AC2510" w:rsidRPr="002E2F4B">
        <w:rPr>
          <w:rFonts w:ascii="Times New Roman" w:eastAsia="宋体" w:hAnsi="Times New Roman" w:cs="Times New Roman (正文 CS 字体)"/>
        </w:rPr>
        <w:t>1298</w:t>
      </w:r>
      <w:r w:rsidR="00AC2510" w:rsidRPr="002E2F4B">
        <w:rPr>
          <w:rFonts w:ascii="Times New Roman" w:eastAsia="宋体" w:hAnsi="Times New Roman" w:cs="Times New Roman (正文 CS 字体)"/>
        </w:rPr>
        <w:t>号</w:t>
      </w:r>
      <w:r w:rsidR="00005680" w:rsidRPr="002E2F4B">
        <w:rPr>
          <w:rFonts w:ascii="Times New Roman" w:eastAsia="宋体" w:hAnsi="Times New Roman" w:cs="Times New Roman (正文 CS 字体)" w:hint="eastAsia"/>
        </w:rPr>
        <w:t>民事判决书</w:t>
      </w:r>
      <w:r w:rsidR="00F17901" w:rsidRPr="002E2F4B">
        <w:rPr>
          <w:rFonts w:ascii="Times New Roman" w:eastAsia="宋体" w:hAnsi="Times New Roman" w:cs="Times New Roman (正文 CS 字体)" w:hint="eastAsia"/>
        </w:rPr>
        <w:t>；最高人民法院</w:t>
      </w:r>
      <w:r w:rsidR="00914D9D" w:rsidRPr="002E2F4B">
        <w:rPr>
          <w:rFonts w:ascii="Times New Roman" w:eastAsia="宋体" w:hAnsi="Times New Roman" w:cs="Times New Roman (正文 CS 字体)" w:hint="eastAsia"/>
        </w:rPr>
        <w:t>（</w:t>
      </w:r>
      <w:r w:rsidR="00F17901" w:rsidRPr="002E2F4B">
        <w:rPr>
          <w:rFonts w:ascii="Times New Roman" w:eastAsia="宋体" w:hAnsi="Times New Roman" w:cs="Times New Roman (正文 CS 字体)"/>
        </w:rPr>
        <w:t>2021</w:t>
      </w:r>
      <w:r w:rsidR="00914D9D" w:rsidRPr="002E2F4B">
        <w:rPr>
          <w:rFonts w:ascii="Times New Roman" w:eastAsia="宋体" w:hAnsi="Times New Roman" w:cs="Times New Roman (正文 CS 字体)" w:hint="eastAsia"/>
        </w:rPr>
        <w:t>）</w:t>
      </w:r>
      <w:r w:rsidR="00F17901" w:rsidRPr="002E2F4B">
        <w:rPr>
          <w:rFonts w:ascii="Times New Roman" w:eastAsia="宋体" w:hAnsi="Times New Roman" w:cs="Times New Roman (正文 CS 字体)"/>
        </w:rPr>
        <w:t>最高法知民终</w:t>
      </w:r>
      <w:r w:rsidR="00F17901" w:rsidRPr="002E2F4B">
        <w:rPr>
          <w:rFonts w:ascii="Times New Roman" w:eastAsia="宋体" w:hAnsi="Times New Roman" w:cs="Times New Roman (正文 CS 字体)"/>
        </w:rPr>
        <w:t>2253</w:t>
      </w:r>
      <w:r w:rsidR="00F17901" w:rsidRPr="002E2F4B">
        <w:rPr>
          <w:rFonts w:ascii="Times New Roman" w:eastAsia="宋体" w:hAnsi="Times New Roman" w:cs="Times New Roman (正文 CS 字体)"/>
        </w:rPr>
        <w:t>号</w:t>
      </w:r>
      <w:r w:rsidR="00F17901" w:rsidRPr="002E2F4B">
        <w:rPr>
          <w:rFonts w:ascii="Times New Roman" w:eastAsia="宋体" w:hAnsi="Times New Roman" w:cs="Times New Roman (正文 CS 字体)" w:hint="eastAsia"/>
        </w:rPr>
        <w:t>民事判决书。</w:t>
      </w:r>
    </w:p>
  </w:footnote>
  <w:footnote w:id="9">
    <w:p w14:paraId="11526AA8" w14:textId="7D0E2B6B" w:rsidR="003B39FC" w:rsidRPr="002E2F4B" w:rsidRDefault="003B39FC" w:rsidP="002E2F4B">
      <w:pPr>
        <w:pStyle w:val="ae"/>
        <w:keepLines/>
        <w:spacing w:after="0" w:line="240" w:lineRule="auto"/>
        <w:jc w:val="both"/>
        <w:rPr>
          <w:rFonts w:ascii="Times New Roman" w:eastAsia="宋体" w:hAnsi="Times New Roman" w:cs="Times New Roman (正文 CS 字体)"/>
        </w:rPr>
      </w:pPr>
      <w:r w:rsidRPr="002E2F4B">
        <w:rPr>
          <w:rStyle w:val="af0"/>
          <w:rFonts w:ascii="Times New Roman" w:eastAsia="宋体" w:hAnsi="Times New Roman"/>
          <w:vertAlign w:val="baseline"/>
        </w:rPr>
        <w:footnoteRef/>
      </w:r>
      <w:r w:rsidRPr="002E2F4B">
        <w:rPr>
          <w:rFonts w:ascii="Times New Roman" w:eastAsia="宋体" w:hAnsi="Times New Roman"/>
        </w:rPr>
        <w:t xml:space="preserve"> </w:t>
      </w:r>
      <w:r w:rsidR="00C81893" w:rsidRPr="002E2F4B">
        <w:rPr>
          <w:rFonts w:ascii="Times New Roman" w:eastAsia="宋体" w:hAnsi="Times New Roman" w:cs="Times New Roman (正文 CS 字体)" w:hint="eastAsia"/>
        </w:rPr>
        <w:t>彭博：《</w:t>
      </w:r>
      <w:r w:rsidR="00C81893" w:rsidRPr="002E2F4B">
        <w:rPr>
          <w:rFonts w:ascii="Times New Roman" w:eastAsia="宋体" w:hAnsi="Times New Roman" w:cs="Times New Roman (正文 CS 字体)"/>
        </w:rPr>
        <w:t>纵向垄断协议当事人原告资格问题研究</w:t>
      </w:r>
      <w:r w:rsidR="00C81893" w:rsidRPr="002E2F4B">
        <w:rPr>
          <w:rFonts w:ascii="Times New Roman" w:eastAsia="宋体" w:hAnsi="Times New Roman" w:cs="Times New Roman (正文 CS 字体)"/>
        </w:rPr>
        <w:t>——</w:t>
      </w:r>
      <w:r w:rsidR="00C81893" w:rsidRPr="002E2F4B">
        <w:rPr>
          <w:rFonts w:ascii="Times New Roman" w:eastAsia="宋体" w:hAnsi="Times New Roman" w:cs="Times New Roman (正文 CS 字体)"/>
        </w:rPr>
        <w:t>以提起损害赔偿之诉为视角</w:t>
      </w:r>
      <w:r w:rsidR="00C81893" w:rsidRPr="002E2F4B">
        <w:rPr>
          <w:rFonts w:ascii="Times New Roman" w:eastAsia="宋体" w:hAnsi="Times New Roman" w:cs="Times New Roman (正文 CS 字体)" w:hint="eastAsia"/>
        </w:rPr>
        <w:t>》，载《经济法论丛》</w:t>
      </w:r>
      <w:r w:rsidR="00C81893" w:rsidRPr="002E2F4B">
        <w:rPr>
          <w:rFonts w:ascii="Times New Roman" w:eastAsia="宋体" w:hAnsi="Times New Roman" w:cs="Times New Roman (正文 CS 字体)" w:hint="eastAsia"/>
        </w:rPr>
        <w:t>2</w:t>
      </w:r>
      <w:r w:rsidR="00C81893" w:rsidRPr="002E2F4B">
        <w:rPr>
          <w:rFonts w:ascii="Times New Roman" w:eastAsia="宋体" w:hAnsi="Times New Roman" w:cs="Times New Roman (正文 CS 字体)"/>
        </w:rPr>
        <w:t>018</w:t>
      </w:r>
      <w:r w:rsidR="00C81893" w:rsidRPr="002E2F4B">
        <w:rPr>
          <w:rFonts w:ascii="Times New Roman" w:eastAsia="宋体" w:hAnsi="Times New Roman" w:cs="Times New Roman (正文 CS 字体)" w:hint="eastAsia"/>
        </w:rPr>
        <w:t>年第</w:t>
      </w:r>
      <w:r w:rsidR="00C81893" w:rsidRPr="002E2F4B">
        <w:rPr>
          <w:rFonts w:ascii="Times New Roman" w:eastAsia="宋体" w:hAnsi="Times New Roman" w:cs="Times New Roman (正文 CS 字体)" w:hint="eastAsia"/>
        </w:rPr>
        <w:t>2</w:t>
      </w:r>
      <w:r w:rsidR="00C81893" w:rsidRPr="002E2F4B">
        <w:rPr>
          <w:rFonts w:ascii="Times New Roman" w:eastAsia="宋体" w:hAnsi="Times New Roman" w:cs="Times New Roman (正文 CS 字体)" w:hint="eastAsia"/>
        </w:rPr>
        <w:t>期</w:t>
      </w:r>
      <w:r w:rsidR="007D3735" w:rsidRPr="002E2F4B">
        <w:rPr>
          <w:rFonts w:ascii="Times New Roman" w:eastAsia="宋体" w:hAnsi="Times New Roman" w:cs="Times New Roman (正文 CS 字体)" w:hint="eastAsia"/>
        </w:rPr>
        <w:t>；</w:t>
      </w:r>
      <w:r w:rsidR="002E76D6" w:rsidRPr="002E2F4B">
        <w:rPr>
          <w:rFonts w:ascii="Times New Roman" w:eastAsia="宋体" w:hAnsi="Times New Roman" w:cs="Times New Roman (正文 CS 字体)" w:hint="eastAsia"/>
        </w:rPr>
        <w:t>孙晋，苗航：《</w:t>
      </w:r>
      <w:r w:rsidR="002E76D6" w:rsidRPr="002E2F4B">
        <w:rPr>
          <w:rFonts w:ascii="Times New Roman" w:eastAsia="宋体" w:hAnsi="Times New Roman" w:cs="Times New Roman (正文 CS 字体)"/>
        </w:rPr>
        <w:t>纵向垄断协议参与者原告资格的司法认定</w:t>
      </w:r>
      <w:r w:rsidR="002E76D6" w:rsidRPr="002E2F4B">
        <w:rPr>
          <w:rFonts w:ascii="Times New Roman" w:eastAsia="宋体" w:hAnsi="Times New Roman" w:cs="Times New Roman (正文 CS 字体)" w:hint="eastAsia"/>
        </w:rPr>
        <w:t>》，载《反垄断研究》</w:t>
      </w:r>
      <w:r w:rsidR="007D3735" w:rsidRPr="002E2F4B">
        <w:rPr>
          <w:rFonts w:ascii="Times New Roman" w:eastAsia="宋体" w:hAnsi="Times New Roman" w:cs="Times New Roman (正文 CS 字体)" w:hint="eastAsia"/>
        </w:rPr>
        <w:t>2</w:t>
      </w:r>
      <w:r w:rsidR="007D3735" w:rsidRPr="002E2F4B">
        <w:rPr>
          <w:rFonts w:ascii="Times New Roman" w:eastAsia="宋体" w:hAnsi="Times New Roman" w:cs="Times New Roman (正文 CS 字体)"/>
        </w:rPr>
        <w:t>019</w:t>
      </w:r>
      <w:r w:rsidR="007D3735" w:rsidRPr="002E2F4B">
        <w:rPr>
          <w:rFonts w:ascii="Times New Roman" w:eastAsia="宋体" w:hAnsi="Times New Roman" w:cs="Times New Roman (正文 CS 字体)" w:hint="eastAsia"/>
        </w:rPr>
        <w:t>年第</w:t>
      </w:r>
      <w:r w:rsidR="007D3735" w:rsidRPr="002E2F4B">
        <w:rPr>
          <w:rFonts w:ascii="Times New Roman" w:eastAsia="宋体" w:hAnsi="Times New Roman" w:cs="Times New Roman (正文 CS 字体)" w:hint="eastAsia"/>
        </w:rPr>
        <w:t>2</w:t>
      </w:r>
      <w:r w:rsidR="007D3735" w:rsidRPr="002E2F4B">
        <w:rPr>
          <w:rFonts w:ascii="Times New Roman" w:eastAsia="宋体" w:hAnsi="Times New Roman" w:cs="Times New Roman (正文 CS 字体)" w:hint="eastAsia"/>
        </w:rPr>
        <w:t>期</w:t>
      </w:r>
      <w:r w:rsidR="007A1AF3" w:rsidRPr="002E2F4B">
        <w:rPr>
          <w:rFonts w:ascii="Times New Roman" w:eastAsia="宋体" w:hAnsi="Times New Roman" w:cs="Times New Roman (正文 CS 字体)" w:hint="eastAsia"/>
        </w:rPr>
        <w:t>；</w:t>
      </w:r>
      <w:r w:rsidR="007A1AF3" w:rsidRPr="002E2F4B">
        <w:rPr>
          <w:rFonts w:ascii="Times New Roman" w:eastAsia="宋体" w:hAnsi="Times New Roman" w:cs="Times New Roman (正文 CS 字体)"/>
        </w:rPr>
        <w:t>黄胜春</w:t>
      </w:r>
      <w:r w:rsidR="007A1AF3" w:rsidRPr="002E2F4B">
        <w:rPr>
          <w:rFonts w:ascii="Times New Roman" w:eastAsia="宋体" w:hAnsi="Times New Roman" w:cs="Times New Roman (正文 CS 字体)"/>
        </w:rPr>
        <w:t>:</w:t>
      </w:r>
      <w:r w:rsidR="007A1AF3" w:rsidRPr="002E2F4B">
        <w:rPr>
          <w:rFonts w:ascii="Times New Roman" w:eastAsia="宋体" w:hAnsi="Times New Roman" w:cs="Times New Roman (正文 CS 字体)"/>
        </w:rPr>
        <w:t>《论纵向垄断协议纠纷案件原告主体资格的确定》</w:t>
      </w:r>
      <w:r w:rsidR="00695B2B" w:rsidRPr="002E2F4B">
        <w:rPr>
          <w:rFonts w:ascii="Times New Roman" w:eastAsia="宋体" w:hAnsi="Times New Roman" w:cs="Times New Roman (正文 CS 字体)" w:hint="eastAsia"/>
        </w:rPr>
        <w:t>，</w:t>
      </w:r>
      <w:r w:rsidR="007A1AF3" w:rsidRPr="002E2F4B">
        <w:rPr>
          <w:rFonts w:ascii="Times New Roman" w:eastAsia="宋体" w:hAnsi="Times New Roman" w:cs="Times New Roman (正文 CS 字体)"/>
        </w:rPr>
        <w:t>载《东南司法评论》</w:t>
      </w:r>
      <w:r w:rsidR="007A1AF3" w:rsidRPr="002E2F4B">
        <w:rPr>
          <w:rFonts w:ascii="Times New Roman" w:eastAsia="宋体" w:hAnsi="Times New Roman" w:cs="Times New Roman (正文 CS 字体)"/>
        </w:rPr>
        <w:t>2014</w:t>
      </w:r>
      <w:r w:rsidR="007A1AF3" w:rsidRPr="002E2F4B">
        <w:rPr>
          <w:rFonts w:ascii="Times New Roman" w:eastAsia="宋体" w:hAnsi="Times New Roman" w:cs="Times New Roman (正文 CS 字体)"/>
        </w:rPr>
        <w:t>年</w:t>
      </w:r>
      <w:r w:rsidR="00934DE2">
        <w:rPr>
          <w:rFonts w:ascii="Times New Roman" w:eastAsia="宋体" w:hAnsi="Times New Roman" w:cs="Times New Roman (正文 CS 字体)" w:hint="eastAsia"/>
        </w:rPr>
        <w:t>第</w:t>
      </w:r>
      <w:r w:rsidR="00934DE2">
        <w:rPr>
          <w:rFonts w:ascii="Times New Roman" w:eastAsia="宋体" w:hAnsi="Times New Roman" w:cs="Times New Roman (正文 CS 字体)" w:hint="eastAsia"/>
        </w:rPr>
        <w:t>7</w:t>
      </w:r>
      <w:r w:rsidR="00934DE2">
        <w:rPr>
          <w:rFonts w:ascii="Times New Roman" w:eastAsia="宋体" w:hAnsi="Times New Roman" w:cs="Times New Roman (正文 CS 字体)" w:hint="eastAsia"/>
        </w:rPr>
        <w:t>卷</w:t>
      </w:r>
      <w:r w:rsidR="009C0C11">
        <w:rPr>
          <w:rFonts w:ascii="Times New Roman" w:eastAsia="宋体" w:hAnsi="Times New Roman" w:cs="Times New Roman (正文 CS 字体)" w:hint="eastAsia"/>
        </w:rPr>
        <w:t>。</w:t>
      </w:r>
    </w:p>
  </w:footnote>
  <w:footnote w:id="10">
    <w:p w14:paraId="6A379A15" w14:textId="77777777" w:rsidR="00AB28D3" w:rsidRPr="002E2F4B" w:rsidRDefault="00AB28D3" w:rsidP="002E2F4B">
      <w:pPr>
        <w:pStyle w:val="ae"/>
        <w:keepLines/>
        <w:spacing w:after="0" w:line="240" w:lineRule="auto"/>
        <w:jc w:val="both"/>
        <w:rPr>
          <w:rFonts w:ascii="Times New Roman" w:eastAsia="宋体" w:hAnsi="Times New Roman"/>
        </w:rPr>
      </w:pPr>
      <w:r w:rsidRPr="002E2F4B">
        <w:rPr>
          <w:rStyle w:val="af0"/>
          <w:rFonts w:ascii="Times New Roman" w:eastAsia="宋体" w:hAnsi="Times New Roman"/>
          <w:vertAlign w:val="baseline"/>
        </w:rPr>
        <w:footnoteRef/>
      </w:r>
      <w:r w:rsidRPr="002E2F4B">
        <w:rPr>
          <w:rFonts w:ascii="Times New Roman" w:eastAsia="宋体" w:hAnsi="Times New Roman"/>
        </w:rPr>
        <w:t xml:space="preserve"> </w:t>
      </w:r>
      <w:r w:rsidRPr="002E2F4B">
        <w:rPr>
          <w:rFonts w:ascii="Times New Roman" w:eastAsia="宋体" w:hAnsi="Times New Roman" w:cs="Times New Roman (正文 CS 字体)" w:hint="eastAsia"/>
        </w:rPr>
        <w:t>丁茂中：《反垄断民事诉讼原告资格的特别构造》，载《安徽大学学报（哲学社会科学版）》</w:t>
      </w:r>
      <w:r w:rsidRPr="002E2F4B">
        <w:rPr>
          <w:rFonts w:ascii="Times New Roman" w:eastAsia="宋体" w:hAnsi="Times New Roman" w:cs="Times New Roman (正文 CS 字体)" w:hint="eastAsia"/>
        </w:rPr>
        <w:t>2</w:t>
      </w:r>
      <w:r w:rsidRPr="002E2F4B">
        <w:rPr>
          <w:rFonts w:ascii="Times New Roman" w:eastAsia="宋体" w:hAnsi="Times New Roman" w:cs="Times New Roman (正文 CS 字体)"/>
        </w:rPr>
        <w:t>021</w:t>
      </w:r>
      <w:r w:rsidRPr="002E2F4B">
        <w:rPr>
          <w:rFonts w:ascii="Times New Roman" w:eastAsia="宋体" w:hAnsi="Times New Roman" w:cs="Times New Roman (正文 CS 字体)" w:hint="eastAsia"/>
        </w:rPr>
        <w:t>年第</w:t>
      </w:r>
      <w:r w:rsidRPr="002E2F4B">
        <w:rPr>
          <w:rFonts w:ascii="Times New Roman" w:eastAsia="宋体" w:hAnsi="Times New Roman" w:cs="Times New Roman (正文 CS 字体)"/>
        </w:rPr>
        <w:t>4</w:t>
      </w:r>
      <w:r w:rsidRPr="002E2F4B">
        <w:rPr>
          <w:rFonts w:ascii="Times New Roman" w:eastAsia="宋体" w:hAnsi="Times New Roman" w:cs="Times New Roman (正文 CS 字体)" w:hint="eastAsia"/>
        </w:rPr>
        <w:t>期。</w:t>
      </w:r>
    </w:p>
  </w:footnote>
  <w:footnote w:id="11">
    <w:p w14:paraId="721EFFC7" w14:textId="77777777" w:rsidR="00AB28D3" w:rsidRPr="002E2F4B" w:rsidRDefault="00AB28D3" w:rsidP="002E2F4B">
      <w:pPr>
        <w:pStyle w:val="ae"/>
        <w:keepLines/>
        <w:spacing w:after="0" w:line="240" w:lineRule="auto"/>
        <w:jc w:val="both"/>
        <w:rPr>
          <w:rFonts w:ascii="Times New Roman" w:eastAsia="宋体" w:hAnsi="Times New Roman"/>
        </w:rPr>
      </w:pPr>
      <w:r w:rsidRPr="002E2F4B">
        <w:rPr>
          <w:rStyle w:val="af0"/>
          <w:rFonts w:ascii="Times New Roman" w:eastAsia="宋体" w:hAnsi="Times New Roman"/>
          <w:vertAlign w:val="baseline"/>
        </w:rPr>
        <w:footnoteRef/>
      </w:r>
      <w:r w:rsidRPr="002E2F4B">
        <w:rPr>
          <w:rFonts w:ascii="Times New Roman" w:eastAsia="宋体" w:hAnsi="Times New Roman"/>
        </w:rPr>
        <w:t xml:space="preserve"> </w:t>
      </w:r>
      <w:r w:rsidRPr="002E2F4B">
        <w:rPr>
          <w:rFonts w:ascii="Times New Roman" w:eastAsia="宋体" w:hAnsi="Times New Roman" w:cs="Times New Roman (正文 CS 字体)" w:hint="eastAsia"/>
        </w:rPr>
        <w:t>丁茂中：《反垄断民事诉讼原告资格的特别构造》，载《安徽大学学报（哲学社会科学版）》</w:t>
      </w:r>
      <w:r w:rsidRPr="002E2F4B">
        <w:rPr>
          <w:rFonts w:ascii="Times New Roman" w:eastAsia="宋体" w:hAnsi="Times New Roman" w:cs="Times New Roman (正文 CS 字体)" w:hint="eastAsia"/>
        </w:rPr>
        <w:t>2</w:t>
      </w:r>
      <w:r w:rsidRPr="002E2F4B">
        <w:rPr>
          <w:rFonts w:ascii="Times New Roman" w:eastAsia="宋体" w:hAnsi="Times New Roman" w:cs="Times New Roman (正文 CS 字体)"/>
        </w:rPr>
        <w:t>021</w:t>
      </w:r>
      <w:r w:rsidRPr="002E2F4B">
        <w:rPr>
          <w:rFonts w:ascii="Times New Roman" w:eastAsia="宋体" w:hAnsi="Times New Roman" w:cs="Times New Roman (正文 CS 字体)" w:hint="eastAsia"/>
        </w:rPr>
        <w:t>年第</w:t>
      </w:r>
      <w:r w:rsidRPr="002E2F4B">
        <w:rPr>
          <w:rFonts w:ascii="Times New Roman" w:eastAsia="宋体" w:hAnsi="Times New Roman" w:cs="Times New Roman (正文 CS 字体)"/>
        </w:rPr>
        <w:t>4</w:t>
      </w:r>
      <w:r w:rsidRPr="002E2F4B">
        <w:rPr>
          <w:rFonts w:ascii="Times New Roman" w:eastAsia="宋体" w:hAnsi="Times New Roman" w:cs="Times New Roman (正文 CS 字体)" w:hint="eastAsia"/>
        </w:rPr>
        <w:t>期。</w:t>
      </w:r>
    </w:p>
  </w:footnote>
  <w:footnote w:id="12">
    <w:p w14:paraId="68D45566" w14:textId="2879389F" w:rsidR="00937486" w:rsidRPr="00A27310" w:rsidRDefault="00937486" w:rsidP="007C02F9">
      <w:pPr>
        <w:pStyle w:val="ae"/>
        <w:wordWrap w:val="0"/>
        <w:spacing w:after="0" w:line="240" w:lineRule="auto"/>
        <w:jc w:val="both"/>
        <w:rPr>
          <w:rFonts w:ascii="Times New Roman" w:eastAsia="宋体" w:hAnsi="Times New Roman" w:cs="Times New Roman (正文 CS 字体)"/>
          <w:color w:val="000000" w:themeColor="text1"/>
        </w:rPr>
      </w:pPr>
      <w:r w:rsidRPr="00A27310">
        <w:rPr>
          <w:rStyle w:val="af0"/>
          <w:rFonts w:ascii="Times New Roman" w:eastAsia="宋体" w:hAnsi="Times New Roman" w:cs="Times New Roman (正文 CS 字体)"/>
          <w:color w:val="000000" w:themeColor="text1"/>
          <w:vertAlign w:val="baseline"/>
        </w:rPr>
        <w:footnoteRef/>
      </w:r>
      <w:r w:rsidRPr="00A27310">
        <w:rPr>
          <w:rFonts w:ascii="Times New Roman" w:eastAsia="宋体" w:hAnsi="Times New Roman" w:cs="Times New Roman (正文 CS 字体)"/>
          <w:color w:val="000000" w:themeColor="text1"/>
        </w:rPr>
        <w:t xml:space="preserve"> </w:t>
      </w:r>
      <w:r w:rsidRPr="00A27310">
        <w:rPr>
          <w:rFonts w:ascii="Times New Roman" w:eastAsia="宋体" w:hAnsi="Times New Roman" w:cs="Times New Roman (正文 CS 字体)" w:hint="eastAsia"/>
          <w:color w:val="000000" w:themeColor="text1"/>
        </w:rPr>
        <w:t>黄勇：</w:t>
      </w:r>
      <w:r w:rsidR="001D50DC" w:rsidRPr="00A27310">
        <w:rPr>
          <w:rFonts w:ascii="Times New Roman" w:eastAsia="宋体" w:hAnsi="Times New Roman" w:cs="Times New Roman (正文 CS 字体)" w:hint="eastAsia"/>
          <w:color w:val="000000" w:themeColor="text1"/>
        </w:rPr>
        <w:t>《</w:t>
      </w:r>
      <w:bookmarkStart w:id="0" w:name="OLE_LINK3"/>
      <w:r w:rsidRPr="00A27310">
        <w:rPr>
          <w:rFonts w:ascii="Times New Roman" w:eastAsia="宋体" w:hAnsi="Times New Roman" w:cs="Times New Roman (正文 CS 字体)" w:hint="eastAsia"/>
          <w:color w:val="000000" w:themeColor="text1"/>
        </w:rPr>
        <w:t>严守法律红线，</w:t>
      </w:r>
      <w:r w:rsidRPr="00A27310">
        <w:rPr>
          <w:rFonts w:ascii="Times New Roman" w:eastAsia="宋体" w:hAnsi="Times New Roman" w:cs="Times New Roman (正文 CS 字体)"/>
          <w:color w:val="000000" w:themeColor="text1"/>
        </w:rPr>
        <w:t>规制垄断行为</w:t>
      </w:r>
      <w:bookmarkEnd w:id="0"/>
      <w:r w:rsidR="001D50DC" w:rsidRPr="00A27310">
        <w:rPr>
          <w:rFonts w:ascii="Times New Roman" w:eastAsia="宋体" w:hAnsi="Times New Roman" w:cs="Times New Roman (正文 CS 字体)" w:hint="eastAsia"/>
          <w:color w:val="000000" w:themeColor="text1"/>
        </w:rPr>
        <w:t>》</w:t>
      </w:r>
      <w:r w:rsidRPr="00A27310">
        <w:rPr>
          <w:rFonts w:ascii="Times New Roman" w:eastAsia="宋体" w:hAnsi="Times New Roman" w:cs="Times New Roman (正文 CS 字体)" w:hint="eastAsia"/>
          <w:color w:val="000000" w:themeColor="text1"/>
        </w:rPr>
        <w:t>，载</w:t>
      </w:r>
      <w:r w:rsidRPr="00A27310">
        <w:rPr>
          <w:rFonts w:ascii="Times New Roman" w:eastAsia="宋体" w:hAnsi="Times New Roman" w:cs="Times New Roman (正文 CS 字体)"/>
          <w:color w:val="000000" w:themeColor="text1"/>
        </w:rPr>
        <w:t>人民法院</w:t>
      </w:r>
      <w:r w:rsidRPr="00A27310">
        <w:rPr>
          <w:rFonts w:ascii="Times New Roman" w:eastAsia="宋体" w:hAnsi="Times New Roman" w:cs="Times New Roman (正文 CS 字体)" w:hint="eastAsia"/>
          <w:color w:val="000000" w:themeColor="text1"/>
        </w:rPr>
        <w:t>报</w:t>
      </w:r>
      <w:r w:rsidR="006B2AA8" w:rsidRPr="00A27310">
        <w:rPr>
          <w:rFonts w:ascii="Times New Roman" w:eastAsia="宋体" w:hAnsi="Times New Roman" w:cs="Times New Roman (正文 CS 字体)" w:hint="eastAsia"/>
          <w:color w:val="000000" w:themeColor="text1"/>
        </w:rPr>
        <w:t>公众号</w:t>
      </w:r>
      <w:r w:rsidRPr="00A27310">
        <w:rPr>
          <w:rFonts w:ascii="Times New Roman" w:eastAsia="宋体" w:hAnsi="Times New Roman" w:cs="Times New Roman (正文 CS 字体)" w:hint="eastAsia"/>
          <w:color w:val="000000" w:themeColor="text1"/>
        </w:rPr>
        <w:t>，</w:t>
      </w:r>
      <w:r w:rsidRPr="00A27310">
        <w:rPr>
          <w:rFonts w:ascii="Times New Roman" w:eastAsia="宋体" w:hAnsi="Times New Roman" w:cs="Times New Roman (正文 CS 字体)"/>
          <w:color w:val="000000" w:themeColor="text1"/>
        </w:rPr>
        <w:t>2021</w:t>
      </w:r>
      <w:r w:rsidRPr="00A27310">
        <w:rPr>
          <w:rFonts w:ascii="Times New Roman" w:eastAsia="宋体" w:hAnsi="Times New Roman" w:cs="Times New Roman (正文 CS 字体)" w:hint="eastAsia"/>
          <w:color w:val="000000" w:themeColor="text1"/>
        </w:rPr>
        <w:t>年</w:t>
      </w:r>
      <w:r w:rsidR="006B2AA8" w:rsidRPr="00A27310">
        <w:rPr>
          <w:rFonts w:ascii="Times New Roman" w:eastAsia="宋体" w:hAnsi="Times New Roman" w:cs="Times New Roman (正文 CS 字体)" w:hint="eastAsia"/>
          <w:color w:val="000000" w:themeColor="text1"/>
        </w:rPr>
        <w:t>3</w:t>
      </w:r>
      <w:r w:rsidR="006B2AA8" w:rsidRPr="00A27310">
        <w:rPr>
          <w:rFonts w:ascii="Times New Roman" w:eastAsia="宋体" w:hAnsi="Times New Roman" w:cs="Times New Roman (正文 CS 字体)" w:hint="eastAsia"/>
          <w:color w:val="000000" w:themeColor="text1"/>
        </w:rPr>
        <w:t>月</w:t>
      </w:r>
      <w:r w:rsidR="006B2AA8" w:rsidRPr="00A27310">
        <w:rPr>
          <w:rFonts w:ascii="Times New Roman" w:eastAsia="宋体" w:hAnsi="Times New Roman" w:cs="Times New Roman (正文 CS 字体)" w:hint="eastAsia"/>
          <w:color w:val="000000" w:themeColor="text1"/>
        </w:rPr>
        <w:t>2</w:t>
      </w:r>
      <w:r w:rsidR="006B2AA8" w:rsidRPr="00A27310">
        <w:rPr>
          <w:rFonts w:ascii="Times New Roman" w:eastAsia="宋体" w:hAnsi="Times New Roman" w:cs="Times New Roman (正文 CS 字体)" w:hint="eastAsia"/>
          <w:color w:val="000000" w:themeColor="text1"/>
        </w:rPr>
        <w:t>日</w:t>
      </w:r>
      <w:r w:rsidR="00F3749D">
        <w:rPr>
          <w:rFonts w:ascii="Times New Roman" w:eastAsia="宋体" w:hAnsi="Times New Roman" w:cs="Times New Roman (正文 CS 字体)" w:hint="eastAsia"/>
          <w:color w:val="000000" w:themeColor="text1"/>
        </w:rPr>
        <w:t>，</w:t>
      </w:r>
      <w:r w:rsidR="00961E1F" w:rsidRPr="00A27310">
        <w:rPr>
          <w:rFonts w:ascii="Times New Roman" w:eastAsia="宋体" w:hAnsi="Times New Roman" w:cs="Times New Roman (正文 CS 字体)"/>
          <w:color w:val="000000" w:themeColor="text1"/>
        </w:rPr>
        <w:t>https://mp.weixin.qq.com/s/9-sdRa6AR4O6mc3x_fmvKw</w:t>
      </w:r>
      <w:r w:rsidR="00961E1F" w:rsidRPr="00A27310">
        <w:rPr>
          <w:rFonts w:ascii="Times New Roman" w:eastAsia="宋体" w:hAnsi="Times New Roman" w:cs="Times New Roman (正文 CS 字体)" w:hint="eastAsia"/>
          <w:color w:val="000000" w:themeColor="text1"/>
        </w:rPr>
        <w:t>。</w:t>
      </w:r>
    </w:p>
  </w:footnote>
  <w:footnote w:id="13">
    <w:p w14:paraId="0D2F30BA" w14:textId="11F97717" w:rsidR="005258E2" w:rsidRPr="00A27310" w:rsidRDefault="005258E2" w:rsidP="00A27310">
      <w:pPr>
        <w:pStyle w:val="ae"/>
        <w:keepLines/>
        <w:spacing w:after="0" w:line="240" w:lineRule="auto"/>
        <w:jc w:val="both"/>
        <w:rPr>
          <w:rFonts w:ascii="Times New Roman" w:eastAsia="宋体" w:hAnsi="Times New Roman" w:cs="Times New Roman (正文 CS 字体)"/>
          <w:color w:val="000000" w:themeColor="text1"/>
        </w:rPr>
      </w:pPr>
      <w:r w:rsidRPr="00A27310">
        <w:rPr>
          <w:rStyle w:val="af0"/>
          <w:rFonts w:ascii="Times New Roman" w:eastAsia="宋体" w:hAnsi="Times New Roman" w:cs="Times New Roman (正文 CS 字体)"/>
          <w:color w:val="000000" w:themeColor="text1"/>
          <w:vertAlign w:val="baseline"/>
        </w:rPr>
        <w:footnoteRef/>
      </w:r>
      <w:r w:rsidRPr="00A27310">
        <w:rPr>
          <w:rFonts w:ascii="Times New Roman" w:eastAsia="宋体" w:hAnsi="Times New Roman" w:cs="Times New Roman (正文 CS 字体)"/>
          <w:color w:val="000000" w:themeColor="text1"/>
        </w:rPr>
        <w:t xml:space="preserve"> </w:t>
      </w:r>
      <w:r w:rsidRPr="00A27310">
        <w:rPr>
          <w:rFonts w:ascii="Times New Roman" w:eastAsia="宋体" w:hAnsi="Times New Roman" w:cs="Times New Roman (正文 CS 字体)" w:hint="eastAsia"/>
          <w:color w:val="000000" w:themeColor="text1"/>
          <w:shd w:val="clear" w:color="auto" w:fill="FFFFFF"/>
        </w:rPr>
        <w:t>上海市第一中级人民法院</w:t>
      </w:r>
      <w:r w:rsidR="00A27310">
        <w:rPr>
          <w:rFonts w:ascii="Times New Roman" w:eastAsia="宋体" w:hAnsi="Times New Roman" w:cs="Times New Roman (正文 CS 字体)" w:hint="eastAsia"/>
          <w:color w:val="000000" w:themeColor="text1"/>
          <w:shd w:val="clear" w:color="auto" w:fill="FFFFFF"/>
        </w:rPr>
        <w:t>（</w:t>
      </w:r>
      <w:r w:rsidRPr="00A27310">
        <w:rPr>
          <w:rFonts w:ascii="Times New Roman" w:eastAsia="宋体" w:hAnsi="Times New Roman" w:cs="Times New Roman (正文 CS 字体)"/>
          <w:color w:val="000000" w:themeColor="text1"/>
          <w:shd w:val="clear" w:color="auto" w:fill="FFFFFF"/>
        </w:rPr>
        <w:t>2014</w:t>
      </w:r>
      <w:r w:rsidR="00A27310">
        <w:rPr>
          <w:rFonts w:ascii="Times New Roman" w:eastAsia="宋体" w:hAnsi="Times New Roman" w:cs="Times New Roman (正文 CS 字体)" w:hint="eastAsia"/>
          <w:color w:val="000000" w:themeColor="text1"/>
          <w:shd w:val="clear" w:color="auto" w:fill="FFFFFF"/>
        </w:rPr>
        <w:t>）</w:t>
      </w:r>
      <w:r w:rsidRPr="00A27310">
        <w:rPr>
          <w:rFonts w:ascii="Times New Roman" w:eastAsia="宋体" w:hAnsi="Times New Roman" w:cs="Times New Roman (正文 CS 字体)"/>
          <w:color w:val="000000" w:themeColor="text1"/>
          <w:shd w:val="clear" w:color="auto" w:fill="FFFFFF"/>
        </w:rPr>
        <w:t>沪一中民五</w:t>
      </w:r>
      <w:r w:rsidR="00A27310">
        <w:rPr>
          <w:rFonts w:ascii="Times New Roman" w:eastAsia="宋体" w:hAnsi="Times New Roman" w:cs="Times New Roman (正文 CS 字体)" w:hint="eastAsia"/>
          <w:color w:val="000000" w:themeColor="text1"/>
          <w:shd w:val="clear" w:color="auto" w:fill="FFFFFF"/>
        </w:rPr>
        <w:t>（</w:t>
      </w:r>
      <w:r w:rsidRPr="00A27310">
        <w:rPr>
          <w:rFonts w:ascii="Times New Roman" w:eastAsia="宋体" w:hAnsi="Times New Roman" w:cs="Times New Roman (正文 CS 字体)"/>
          <w:color w:val="000000" w:themeColor="text1"/>
          <w:shd w:val="clear" w:color="auto" w:fill="FFFFFF"/>
        </w:rPr>
        <w:t>知</w:t>
      </w:r>
      <w:r w:rsidR="00A27310">
        <w:rPr>
          <w:rFonts w:ascii="Times New Roman" w:eastAsia="宋体" w:hAnsi="Times New Roman" w:cs="Times New Roman (正文 CS 字体)" w:hint="eastAsia"/>
          <w:color w:val="000000" w:themeColor="text1"/>
          <w:shd w:val="clear" w:color="auto" w:fill="FFFFFF"/>
        </w:rPr>
        <w:t>）</w:t>
      </w:r>
      <w:r w:rsidRPr="00A27310">
        <w:rPr>
          <w:rFonts w:ascii="Times New Roman" w:eastAsia="宋体" w:hAnsi="Times New Roman" w:cs="Times New Roman (正文 CS 字体)"/>
          <w:color w:val="000000" w:themeColor="text1"/>
          <w:shd w:val="clear" w:color="auto" w:fill="FFFFFF"/>
        </w:rPr>
        <w:t>初字第</w:t>
      </w:r>
      <w:r w:rsidRPr="00A27310">
        <w:rPr>
          <w:rFonts w:ascii="Times New Roman" w:eastAsia="宋体" w:hAnsi="Times New Roman" w:cs="Times New Roman (正文 CS 字体)"/>
          <w:color w:val="000000" w:themeColor="text1"/>
          <w:shd w:val="clear" w:color="auto" w:fill="FFFFFF"/>
        </w:rPr>
        <w:t>120</w:t>
      </w:r>
      <w:r w:rsidRPr="00A27310">
        <w:rPr>
          <w:rFonts w:ascii="Times New Roman" w:eastAsia="宋体" w:hAnsi="Times New Roman" w:cs="Times New Roman (正文 CS 字体)"/>
          <w:color w:val="000000" w:themeColor="text1"/>
          <w:shd w:val="clear" w:color="auto" w:fill="FFFFFF"/>
        </w:rPr>
        <w:t>号</w:t>
      </w:r>
      <w:r w:rsidR="0035419F" w:rsidRPr="00A27310">
        <w:rPr>
          <w:rFonts w:ascii="Times New Roman" w:eastAsia="宋体" w:hAnsi="Times New Roman" w:cs="Times New Roman (正文 CS 字体)" w:hint="eastAsia"/>
          <w:color w:val="000000" w:themeColor="text1"/>
          <w:shd w:val="clear" w:color="auto" w:fill="FFFFFF"/>
        </w:rPr>
        <w:t>民事判决书</w:t>
      </w:r>
      <w:r w:rsidRPr="00A27310">
        <w:rPr>
          <w:rFonts w:ascii="Times New Roman" w:eastAsia="宋体" w:hAnsi="Times New Roman" w:cs="Times New Roman (正文 CS 字体)" w:hint="eastAsia"/>
          <w:color w:val="000000" w:themeColor="text1"/>
          <w:shd w:val="clear" w:color="auto" w:fill="FFFFFF"/>
        </w:rPr>
        <w:t>。</w:t>
      </w:r>
    </w:p>
  </w:footnote>
  <w:footnote w:id="14">
    <w:p w14:paraId="219A0F72" w14:textId="7C2A96E8" w:rsidR="00937486" w:rsidRPr="00A27310" w:rsidRDefault="00937486" w:rsidP="00A27310">
      <w:pPr>
        <w:pStyle w:val="ae"/>
        <w:keepLines/>
        <w:spacing w:after="0" w:line="240" w:lineRule="auto"/>
        <w:jc w:val="both"/>
        <w:rPr>
          <w:rFonts w:ascii="Times New Roman" w:eastAsia="宋体" w:hAnsi="Times New Roman" w:cs="Times New Roman (正文 CS 字体)"/>
          <w:color w:val="000000" w:themeColor="text1"/>
        </w:rPr>
      </w:pPr>
      <w:r w:rsidRPr="00A27310">
        <w:rPr>
          <w:rStyle w:val="af0"/>
          <w:rFonts w:ascii="Times New Roman" w:eastAsia="宋体" w:hAnsi="Times New Roman" w:cs="Times New Roman (正文 CS 字体)"/>
          <w:color w:val="000000" w:themeColor="text1"/>
          <w:vertAlign w:val="baseline"/>
        </w:rPr>
        <w:footnoteRef/>
      </w:r>
      <w:r w:rsidRPr="00A27310">
        <w:rPr>
          <w:rFonts w:ascii="Times New Roman" w:eastAsia="宋体" w:hAnsi="Times New Roman" w:cs="Times New Roman (正文 CS 字体)"/>
          <w:color w:val="000000" w:themeColor="text1"/>
        </w:rPr>
        <w:t xml:space="preserve"> </w:t>
      </w:r>
      <w:r w:rsidRPr="00A27310">
        <w:rPr>
          <w:rFonts w:ascii="Times New Roman" w:eastAsia="宋体" w:hAnsi="Times New Roman" w:cs="Times New Roman (正文 CS 字体)" w:hint="eastAsia"/>
          <w:color w:val="000000" w:themeColor="text1"/>
        </w:rPr>
        <w:t>孙晋</w:t>
      </w:r>
      <w:r w:rsidR="00AA6678" w:rsidRPr="00A27310">
        <w:rPr>
          <w:rFonts w:ascii="Times New Roman" w:eastAsia="宋体" w:hAnsi="Times New Roman" w:cs="Times New Roman (正文 CS 字体)" w:hint="eastAsia"/>
          <w:color w:val="000000" w:themeColor="text1"/>
        </w:rPr>
        <w:t>，</w:t>
      </w:r>
      <w:r w:rsidRPr="00A27310">
        <w:rPr>
          <w:rFonts w:ascii="Times New Roman" w:eastAsia="宋体" w:hAnsi="Times New Roman" w:cs="Times New Roman (正文 CS 字体)" w:hint="eastAsia"/>
          <w:color w:val="000000" w:themeColor="text1"/>
        </w:rPr>
        <w:t>苗航：</w:t>
      </w:r>
      <w:r w:rsidR="001E29B4">
        <w:rPr>
          <w:rFonts w:ascii="Times New Roman" w:eastAsia="宋体" w:hAnsi="Times New Roman" w:cs="Times New Roman (正文 CS 字体)" w:hint="eastAsia"/>
          <w:color w:val="000000" w:themeColor="text1"/>
        </w:rPr>
        <w:t>《</w:t>
      </w:r>
      <w:r w:rsidRPr="00A27310">
        <w:rPr>
          <w:rFonts w:ascii="Times New Roman" w:eastAsia="宋体" w:hAnsi="Times New Roman" w:cs="Times New Roman (正文 CS 字体)" w:hint="eastAsia"/>
          <w:color w:val="000000" w:themeColor="text1"/>
        </w:rPr>
        <w:t>纵向垄断协议参与者原告资格的司法认定</w:t>
      </w:r>
      <w:r w:rsidR="00465E82">
        <w:rPr>
          <w:rFonts w:ascii="Times New Roman" w:eastAsia="宋体" w:hAnsi="Times New Roman" w:cs="Times New Roman (正文 CS 字体)" w:hint="eastAsia"/>
          <w:color w:val="000000" w:themeColor="text1"/>
        </w:rPr>
        <w:t>》</w:t>
      </w:r>
      <w:r w:rsidRPr="00A27310">
        <w:rPr>
          <w:rFonts w:ascii="Times New Roman" w:eastAsia="宋体" w:hAnsi="Times New Roman" w:cs="Times New Roman (正文 CS 字体)" w:hint="eastAsia"/>
          <w:color w:val="000000" w:themeColor="text1"/>
        </w:rPr>
        <w:t>，载《反垄断研究》</w:t>
      </w:r>
      <w:r w:rsidRPr="00A27310">
        <w:rPr>
          <w:rFonts w:ascii="Times New Roman" w:eastAsia="宋体" w:hAnsi="Times New Roman" w:cs="Times New Roman (正文 CS 字体)"/>
          <w:color w:val="000000" w:themeColor="text1"/>
        </w:rPr>
        <w:t>2019</w:t>
      </w:r>
      <w:r w:rsidRPr="00A27310">
        <w:rPr>
          <w:rFonts w:ascii="Times New Roman" w:eastAsia="宋体" w:hAnsi="Times New Roman" w:cs="Times New Roman (正文 CS 字体)"/>
          <w:color w:val="000000" w:themeColor="text1"/>
        </w:rPr>
        <w:t>年第</w:t>
      </w:r>
      <w:r w:rsidRPr="00A27310">
        <w:rPr>
          <w:rFonts w:ascii="Times New Roman" w:eastAsia="宋体" w:hAnsi="Times New Roman" w:cs="Times New Roman (正文 CS 字体)"/>
          <w:color w:val="000000" w:themeColor="text1"/>
        </w:rPr>
        <w:t>2</w:t>
      </w:r>
      <w:r w:rsidRPr="00A27310">
        <w:rPr>
          <w:rFonts w:ascii="Times New Roman" w:eastAsia="宋体" w:hAnsi="Times New Roman" w:cs="Times New Roman (正文 CS 字体)"/>
          <w:color w:val="000000" w:themeColor="text1"/>
        </w:rPr>
        <w:t>辑</w:t>
      </w:r>
      <w:r w:rsidRPr="00A27310">
        <w:rPr>
          <w:rFonts w:ascii="Times New Roman" w:eastAsia="宋体" w:hAnsi="Times New Roman" w:cs="Times New Roman (正文 CS 字体)" w:hint="eastAsia"/>
          <w:color w:val="000000" w:themeColor="text1"/>
        </w:rPr>
        <w:t>。</w:t>
      </w:r>
    </w:p>
  </w:footnote>
  <w:footnote w:id="15">
    <w:p w14:paraId="10F25E57" w14:textId="038705D5" w:rsidR="005B04F6" w:rsidRPr="00A27310" w:rsidRDefault="005B04F6" w:rsidP="00A27310">
      <w:pPr>
        <w:pStyle w:val="ae"/>
        <w:keepLines/>
        <w:spacing w:after="0" w:line="240" w:lineRule="auto"/>
        <w:jc w:val="both"/>
        <w:rPr>
          <w:rFonts w:ascii="Times New Roman" w:eastAsia="宋体" w:hAnsi="Times New Roman"/>
          <w:color w:val="000000" w:themeColor="text1"/>
        </w:rPr>
      </w:pPr>
      <w:r w:rsidRPr="00A27310">
        <w:rPr>
          <w:rStyle w:val="af0"/>
          <w:rFonts w:ascii="Times New Roman" w:eastAsia="宋体" w:hAnsi="Times New Roman"/>
          <w:color w:val="000000" w:themeColor="text1"/>
          <w:vertAlign w:val="baseline"/>
        </w:rPr>
        <w:footnoteRef/>
      </w:r>
      <w:r w:rsidRPr="00A27310">
        <w:rPr>
          <w:rFonts w:ascii="Times New Roman" w:eastAsia="宋体" w:hAnsi="Times New Roman"/>
          <w:color w:val="000000" w:themeColor="text1"/>
        </w:rPr>
        <w:t xml:space="preserve"> </w:t>
      </w:r>
      <w:r w:rsidR="00241A58" w:rsidRPr="00A27310">
        <w:rPr>
          <w:rFonts w:ascii="Times New Roman" w:eastAsia="宋体" w:hAnsi="Times New Roman" w:cs="Times New Roman (正文 CS 字体)" w:hint="eastAsia"/>
          <w:color w:val="000000" w:themeColor="text1"/>
        </w:rPr>
        <w:t>彭博：《</w:t>
      </w:r>
      <w:r w:rsidR="00241A58" w:rsidRPr="00A27310">
        <w:rPr>
          <w:rFonts w:ascii="Times New Roman" w:eastAsia="宋体" w:hAnsi="Times New Roman" w:cs="Times New Roman (正文 CS 字体)"/>
          <w:color w:val="000000" w:themeColor="text1"/>
        </w:rPr>
        <w:t>纵向垄断协议当事人原告资格问题研究</w:t>
      </w:r>
      <w:r w:rsidR="00241A58" w:rsidRPr="00A27310">
        <w:rPr>
          <w:rFonts w:ascii="Times New Roman" w:eastAsia="宋体" w:hAnsi="Times New Roman" w:cs="Times New Roman (正文 CS 字体)"/>
          <w:color w:val="000000" w:themeColor="text1"/>
        </w:rPr>
        <w:t>——</w:t>
      </w:r>
      <w:r w:rsidR="00241A58" w:rsidRPr="00A27310">
        <w:rPr>
          <w:rFonts w:ascii="Times New Roman" w:eastAsia="宋体" w:hAnsi="Times New Roman" w:cs="Times New Roman (正文 CS 字体)"/>
          <w:color w:val="000000" w:themeColor="text1"/>
        </w:rPr>
        <w:t>以提起损害赔偿之诉为视角</w:t>
      </w:r>
      <w:r w:rsidR="00241A58" w:rsidRPr="00A27310">
        <w:rPr>
          <w:rFonts w:ascii="Times New Roman" w:eastAsia="宋体" w:hAnsi="Times New Roman" w:cs="Times New Roman (正文 CS 字体)" w:hint="eastAsia"/>
          <w:color w:val="000000" w:themeColor="text1"/>
        </w:rPr>
        <w:t>》，载《经济法论丛》</w:t>
      </w:r>
      <w:r w:rsidR="00241A58" w:rsidRPr="00A27310">
        <w:rPr>
          <w:rFonts w:ascii="Times New Roman" w:eastAsia="宋体" w:hAnsi="Times New Roman" w:cs="Times New Roman (正文 CS 字体)" w:hint="eastAsia"/>
          <w:color w:val="000000" w:themeColor="text1"/>
        </w:rPr>
        <w:t>2</w:t>
      </w:r>
      <w:r w:rsidR="00241A58" w:rsidRPr="00A27310">
        <w:rPr>
          <w:rFonts w:ascii="Times New Roman" w:eastAsia="宋体" w:hAnsi="Times New Roman" w:cs="Times New Roman (正文 CS 字体)"/>
          <w:color w:val="000000" w:themeColor="text1"/>
        </w:rPr>
        <w:t>018</w:t>
      </w:r>
      <w:r w:rsidR="00241A58" w:rsidRPr="00A27310">
        <w:rPr>
          <w:rFonts w:ascii="Times New Roman" w:eastAsia="宋体" w:hAnsi="Times New Roman" w:cs="Times New Roman (正文 CS 字体)" w:hint="eastAsia"/>
          <w:color w:val="000000" w:themeColor="text1"/>
        </w:rPr>
        <w:t>年第</w:t>
      </w:r>
      <w:r w:rsidR="00241A58" w:rsidRPr="00A27310">
        <w:rPr>
          <w:rFonts w:ascii="Times New Roman" w:eastAsia="宋体" w:hAnsi="Times New Roman" w:cs="Times New Roman (正文 CS 字体)" w:hint="eastAsia"/>
          <w:color w:val="000000" w:themeColor="text1"/>
        </w:rPr>
        <w:t>2</w:t>
      </w:r>
      <w:r w:rsidR="00241A58" w:rsidRPr="00A27310">
        <w:rPr>
          <w:rFonts w:ascii="Times New Roman" w:eastAsia="宋体" w:hAnsi="Times New Roman" w:cs="Times New Roman (正文 CS 字体)" w:hint="eastAsia"/>
          <w:color w:val="000000" w:themeColor="text1"/>
        </w:rPr>
        <w:t>期。</w:t>
      </w:r>
    </w:p>
  </w:footnote>
  <w:footnote w:id="16">
    <w:p w14:paraId="13C97EC9" w14:textId="77777777" w:rsidR="00107BDC" w:rsidRPr="00A27310" w:rsidRDefault="00107BDC" w:rsidP="00A27310">
      <w:pPr>
        <w:pStyle w:val="ae"/>
        <w:keepLines/>
        <w:spacing w:after="0" w:line="240" w:lineRule="auto"/>
        <w:jc w:val="both"/>
        <w:rPr>
          <w:rFonts w:ascii="Times New Roman" w:eastAsia="宋体" w:hAnsi="Times New Roman"/>
          <w:color w:val="000000" w:themeColor="text1"/>
        </w:rPr>
      </w:pPr>
      <w:r w:rsidRPr="00A27310">
        <w:rPr>
          <w:rStyle w:val="af0"/>
          <w:rFonts w:ascii="Times New Roman" w:eastAsia="宋体" w:hAnsi="Times New Roman"/>
          <w:color w:val="000000" w:themeColor="text1"/>
          <w:vertAlign w:val="baseline"/>
        </w:rPr>
        <w:footnoteRef/>
      </w:r>
      <w:r w:rsidRPr="00A27310">
        <w:rPr>
          <w:rFonts w:ascii="Times New Roman" w:eastAsia="宋体" w:hAnsi="Times New Roman"/>
          <w:color w:val="000000" w:themeColor="text1"/>
        </w:rPr>
        <w:t xml:space="preserve"> </w:t>
      </w:r>
      <w:r w:rsidRPr="00A27310">
        <w:rPr>
          <w:rFonts w:ascii="Times New Roman" w:eastAsia="宋体" w:hAnsi="Times New Roman" w:cs="Times New Roman (正文 CS 字体)" w:hint="eastAsia"/>
          <w:color w:val="000000" w:themeColor="text1"/>
        </w:rPr>
        <w:t>孙晋，苗航：《</w:t>
      </w:r>
      <w:r w:rsidRPr="00A27310">
        <w:rPr>
          <w:rFonts w:ascii="Times New Roman" w:eastAsia="宋体" w:hAnsi="Times New Roman" w:cs="Times New Roman (正文 CS 字体)"/>
          <w:color w:val="000000" w:themeColor="text1"/>
        </w:rPr>
        <w:t>纵向垄断协议参与者原告资格的司法认定</w:t>
      </w:r>
      <w:r w:rsidRPr="00A27310">
        <w:rPr>
          <w:rFonts w:ascii="Times New Roman" w:eastAsia="宋体" w:hAnsi="Times New Roman" w:cs="Times New Roman (正文 CS 字体)" w:hint="eastAsia"/>
          <w:color w:val="000000" w:themeColor="text1"/>
        </w:rPr>
        <w:t>》，载《反垄断研究》</w:t>
      </w:r>
      <w:r w:rsidRPr="00A27310">
        <w:rPr>
          <w:rFonts w:ascii="Times New Roman" w:eastAsia="宋体" w:hAnsi="Times New Roman" w:cs="Times New Roman (正文 CS 字体)" w:hint="eastAsia"/>
          <w:color w:val="000000" w:themeColor="text1"/>
        </w:rPr>
        <w:t>2</w:t>
      </w:r>
      <w:r w:rsidRPr="00A27310">
        <w:rPr>
          <w:rFonts w:ascii="Times New Roman" w:eastAsia="宋体" w:hAnsi="Times New Roman" w:cs="Times New Roman (正文 CS 字体)"/>
          <w:color w:val="000000" w:themeColor="text1"/>
        </w:rPr>
        <w:t>019</w:t>
      </w:r>
      <w:r w:rsidRPr="00A27310">
        <w:rPr>
          <w:rFonts w:ascii="Times New Roman" w:eastAsia="宋体" w:hAnsi="Times New Roman" w:cs="Times New Roman (正文 CS 字体)" w:hint="eastAsia"/>
          <w:color w:val="000000" w:themeColor="text1"/>
        </w:rPr>
        <w:t>年第</w:t>
      </w:r>
      <w:r w:rsidRPr="00A27310">
        <w:rPr>
          <w:rFonts w:ascii="Times New Roman" w:eastAsia="宋体" w:hAnsi="Times New Roman" w:cs="Times New Roman (正文 CS 字体)" w:hint="eastAsia"/>
          <w:color w:val="000000" w:themeColor="text1"/>
        </w:rPr>
        <w:t>2</w:t>
      </w:r>
      <w:r w:rsidRPr="00A27310">
        <w:rPr>
          <w:rFonts w:ascii="Times New Roman" w:eastAsia="宋体" w:hAnsi="Times New Roman" w:cs="Times New Roman (正文 CS 字体)" w:hint="eastAsia"/>
          <w:color w:val="000000" w:themeColor="text1"/>
        </w:rPr>
        <w:t>期。</w:t>
      </w:r>
    </w:p>
  </w:footnote>
  <w:footnote w:id="17">
    <w:p w14:paraId="689303D3" w14:textId="75BBB41F" w:rsidR="00C0455F" w:rsidRPr="00C0455F" w:rsidRDefault="00C0455F" w:rsidP="00A27310">
      <w:pPr>
        <w:pStyle w:val="ae"/>
        <w:spacing w:after="0" w:line="240" w:lineRule="auto"/>
      </w:pPr>
      <w:r w:rsidRPr="00A27310">
        <w:rPr>
          <w:rStyle w:val="af0"/>
          <w:rFonts w:ascii="Times New Roman" w:eastAsia="宋体" w:hAnsi="Times New Roman"/>
          <w:color w:val="000000" w:themeColor="text1"/>
          <w:vertAlign w:val="baseline"/>
        </w:rPr>
        <w:footnoteRef/>
      </w:r>
      <w:r w:rsidRPr="00A27310">
        <w:rPr>
          <w:rFonts w:ascii="Times New Roman" w:eastAsia="宋体" w:hAnsi="Times New Roman"/>
          <w:color w:val="000000" w:themeColor="text1"/>
        </w:rPr>
        <w:t xml:space="preserve"> </w:t>
      </w:r>
      <w:r w:rsidRPr="00A27310">
        <w:rPr>
          <w:rFonts w:ascii="Times New Roman" w:eastAsia="宋体" w:hAnsi="Times New Roman" w:hint="eastAsia"/>
          <w:color w:val="000000" w:themeColor="text1"/>
        </w:rPr>
        <w:t>朱战威：《</w:t>
      </w:r>
      <w:r w:rsidRPr="00A27310">
        <w:rPr>
          <w:rFonts w:ascii="Times New Roman" w:eastAsia="宋体" w:hAnsi="Times New Roman"/>
          <w:color w:val="000000" w:themeColor="text1"/>
        </w:rPr>
        <w:t>论垄断协议参与者的可救济性</w:t>
      </w:r>
      <w:r w:rsidRPr="00A27310">
        <w:rPr>
          <w:rFonts w:ascii="Times New Roman" w:eastAsia="宋体" w:hAnsi="Times New Roman" w:hint="eastAsia"/>
          <w:color w:val="000000" w:themeColor="text1"/>
        </w:rPr>
        <w:t>》，载《现代法学》</w:t>
      </w:r>
      <w:r w:rsidRPr="00A27310">
        <w:rPr>
          <w:rFonts w:ascii="Times New Roman" w:eastAsia="宋体" w:hAnsi="Times New Roman" w:hint="eastAsia"/>
          <w:color w:val="000000" w:themeColor="text1"/>
        </w:rPr>
        <w:t>2</w:t>
      </w:r>
      <w:r w:rsidRPr="00A27310">
        <w:rPr>
          <w:rFonts w:ascii="Times New Roman" w:eastAsia="宋体" w:hAnsi="Times New Roman"/>
          <w:color w:val="000000" w:themeColor="text1"/>
        </w:rPr>
        <w:t>023</w:t>
      </w:r>
      <w:r w:rsidRPr="00A27310">
        <w:rPr>
          <w:rFonts w:ascii="Times New Roman" w:eastAsia="宋体" w:hAnsi="Times New Roman" w:hint="eastAsia"/>
          <w:color w:val="000000" w:themeColor="text1"/>
        </w:rPr>
        <w:t>年第</w:t>
      </w:r>
      <w:r w:rsidRPr="00A27310">
        <w:rPr>
          <w:rFonts w:ascii="Times New Roman" w:eastAsia="宋体" w:hAnsi="Times New Roman" w:hint="eastAsia"/>
          <w:color w:val="000000" w:themeColor="text1"/>
        </w:rPr>
        <w:t>2</w:t>
      </w:r>
      <w:r w:rsidRPr="00A27310">
        <w:rPr>
          <w:rFonts w:ascii="Times New Roman" w:eastAsia="宋体" w:hAnsi="Times New Roman" w:hint="eastAsia"/>
          <w:color w:val="000000" w:themeColor="text1"/>
        </w:rPr>
        <w:t>期。</w:t>
      </w:r>
    </w:p>
  </w:footnote>
  <w:footnote w:id="18">
    <w:p w14:paraId="0FCBC53E" w14:textId="613AAF77" w:rsidR="006C327C" w:rsidRPr="002721B6" w:rsidRDefault="006C327C" w:rsidP="002721B6">
      <w:pPr>
        <w:pStyle w:val="ae"/>
        <w:keepLines/>
        <w:spacing w:after="0" w:line="240" w:lineRule="auto"/>
        <w:jc w:val="both"/>
        <w:rPr>
          <w:rFonts w:ascii="Times New Roman" w:eastAsia="宋体" w:hAnsi="Times New Roman" w:cs="Times New Roman (正文 CS 字体)"/>
        </w:rPr>
      </w:pPr>
      <w:r w:rsidRPr="002721B6">
        <w:rPr>
          <w:rStyle w:val="af0"/>
          <w:rFonts w:ascii="Times New Roman" w:eastAsia="宋体" w:hAnsi="Times New Roman" w:cs="Times New Roman (正文 CS 字体)"/>
          <w:vertAlign w:val="baseline"/>
        </w:rPr>
        <w:footnoteRef/>
      </w:r>
      <w:r w:rsidRPr="002721B6">
        <w:rPr>
          <w:rFonts w:ascii="Times New Roman" w:eastAsia="宋体" w:hAnsi="Times New Roman" w:cs="Times New Roman (正文 CS 字体)"/>
        </w:rPr>
        <w:t xml:space="preserve"> </w:t>
      </w:r>
      <w:r w:rsidR="00EF7FCB" w:rsidRPr="002721B6">
        <w:rPr>
          <w:rFonts w:ascii="Times New Roman" w:eastAsia="宋体" w:hAnsi="Times New Roman" w:cs="Times New Roman (正文 CS 字体)" w:hint="eastAsia"/>
        </w:rPr>
        <w:t>朱战威：《</w:t>
      </w:r>
      <w:r w:rsidR="00EF7FCB" w:rsidRPr="002721B6">
        <w:rPr>
          <w:rFonts w:ascii="Times New Roman" w:eastAsia="宋体" w:hAnsi="Times New Roman" w:cs="Times New Roman (正文 CS 字体)"/>
        </w:rPr>
        <w:t>论垄断协议参与者的可救济性</w:t>
      </w:r>
      <w:r w:rsidR="00EF7FCB" w:rsidRPr="002721B6">
        <w:rPr>
          <w:rFonts w:ascii="Times New Roman" w:eastAsia="宋体" w:hAnsi="Times New Roman" w:cs="Times New Roman (正文 CS 字体)" w:hint="eastAsia"/>
        </w:rPr>
        <w:t>》，载《现代法学》</w:t>
      </w:r>
      <w:r w:rsidR="00EF7FCB" w:rsidRPr="002721B6">
        <w:rPr>
          <w:rFonts w:ascii="Times New Roman" w:eastAsia="宋体" w:hAnsi="Times New Roman" w:cs="Times New Roman (正文 CS 字体)" w:hint="eastAsia"/>
        </w:rPr>
        <w:t>2</w:t>
      </w:r>
      <w:r w:rsidR="00EF7FCB" w:rsidRPr="002721B6">
        <w:rPr>
          <w:rFonts w:ascii="Times New Roman" w:eastAsia="宋体" w:hAnsi="Times New Roman" w:cs="Times New Roman (正文 CS 字体)"/>
        </w:rPr>
        <w:t>023</w:t>
      </w:r>
      <w:r w:rsidR="00EF7FCB" w:rsidRPr="002721B6">
        <w:rPr>
          <w:rFonts w:ascii="Times New Roman" w:eastAsia="宋体" w:hAnsi="Times New Roman" w:cs="Times New Roman (正文 CS 字体)" w:hint="eastAsia"/>
        </w:rPr>
        <w:t>年第</w:t>
      </w:r>
      <w:r w:rsidR="00EF7FCB" w:rsidRPr="002721B6">
        <w:rPr>
          <w:rFonts w:ascii="Times New Roman" w:eastAsia="宋体" w:hAnsi="Times New Roman" w:cs="Times New Roman (正文 CS 字体)" w:hint="eastAsia"/>
        </w:rPr>
        <w:t>2</w:t>
      </w:r>
      <w:r w:rsidR="00EF7FCB" w:rsidRPr="002721B6">
        <w:rPr>
          <w:rFonts w:ascii="Times New Roman" w:eastAsia="宋体" w:hAnsi="Times New Roman" w:cs="Times New Roman (正文 CS 字体)" w:hint="eastAsia"/>
        </w:rPr>
        <w:t>期。</w:t>
      </w:r>
    </w:p>
  </w:footnote>
  <w:footnote w:id="19">
    <w:p w14:paraId="1D033A37" w14:textId="3CEAAA72" w:rsidR="00FD20AF" w:rsidRPr="002721B6" w:rsidRDefault="00FD20AF" w:rsidP="002721B6">
      <w:pPr>
        <w:pStyle w:val="ae"/>
        <w:keepLines/>
        <w:spacing w:after="0" w:line="240" w:lineRule="auto"/>
        <w:jc w:val="both"/>
        <w:rPr>
          <w:rFonts w:ascii="Times New Roman" w:eastAsia="宋体" w:hAnsi="Times New Roman"/>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r w:rsidRPr="002721B6">
        <w:rPr>
          <w:rFonts w:ascii="Times New Roman" w:eastAsia="宋体" w:hAnsi="Times New Roman" w:cs="Times New Roman (正文 CS 字体)" w:hint="eastAsia"/>
        </w:rPr>
        <w:t>丁茂中：《反垄断民事诉讼原告资格的特别构造》，载《安徽大学学报（哲学社会科学版）》</w:t>
      </w:r>
      <w:r w:rsidRPr="002721B6">
        <w:rPr>
          <w:rFonts w:ascii="Times New Roman" w:eastAsia="宋体" w:hAnsi="Times New Roman" w:cs="Times New Roman (正文 CS 字体)" w:hint="eastAsia"/>
        </w:rPr>
        <w:t>2</w:t>
      </w:r>
      <w:r w:rsidRPr="002721B6">
        <w:rPr>
          <w:rFonts w:ascii="Times New Roman" w:eastAsia="宋体" w:hAnsi="Times New Roman" w:cs="Times New Roman (正文 CS 字体)"/>
        </w:rPr>
        <w:t>021</w:t>
      </w:r>
      <w:r w:rsidRPr="002721B6">
        <w:rPr>
          <w:rFonts w:ascii="Times New Roman" w:eastAsia="宋体" w:hAnsi="Times New Roman" w:cs="Times New Roman (正文 CS 字体)" w:hint="eastAsia"/>
        </w:rPr>
        <w:t>年第</w:t>
      </w:r>
      <w:r w:rsidRPr="002721B6">
        <w:rPr>
          <w:rFonts w:ascii="Times New Roman" w:eastAsia="宋体" w:hAnsi="Times New Roman" w:cs="Times New Roman (正文 CS 字体)"/>
        </w:rPr>
        <w:t>4</w:t>
      </w:r>
      <w:r w:rsidRPr="002721B6">
        <w:rPr>
          <w:rFonts w:ascii="Times New Roman" w:eastAsia="宋体" w:hAnsi="Times New Roman" w:cs="Times New Roman (正文 CS 字体)" w:hint="eastAsia"/>
        </w:rPr>
        <w:t>期。</w:t>
      </w:r>
    </w:p>
  </w:footnote>
  <w:footnote w:id="20">
    <w:p w14:paraId="3055B1FE" w14:textId="25DF1C64" w:rsidR="00B21556" w:rsidRPr="002721B6" w:rsidRDefault="00B21556" w:rsidP="002721B6">
      <w:pPr>
        <w:pStyle w:val="ae"/>
        <w:keepLines/>
        <w:spacing w:after="0" w:line="240" w:lineRule="auto"/>
        <w:jc w:val="both"/>
        <w:rPr>
          <w:rFonts w:ascii="Times New Roman" w:eastAsia="宋体" w:hAnsi="Times New Roman"/>
          <w:sz w:val="11"/>
          <w:szCs w:val="11"/>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r w:rsidR="00BD70B3" w:rsidRPr="002721B6">
        <w:rPr>
          <w:rFonts w:ascii="Times New Roman" w:eastAsia="宋体" w:hAnsi="Times New Roman" w:hint="eastAsia"/>
        </w:rPr>
        <w:t>金可可：《</w:t>
      </w:r>
      <w:r w:rsidR="008B7517" w:rsidRPr="002721B6">
        <w:rPr>
          <w:rFonts w:ascii="Times New Roman" w:eastAsia="宋体" w:hAnsi="Times New Roman"/>
        </w:rPr>
        <w:t>论温德沙伊德的请求权概念</w:t>
      </w:r>
      <w:r w:rsidR="00BD70B3" w:rsidRPr="002721B6">
        <w:rPr>
          <w:rFonts w:ascii="Times New Roman" w:eastAsia="宋体" w:hAnsi="Times New Roman" w:hint="eastAsia"/>
        </w:rPr>
        <w:t>》</w:t>
      </w:r>
      <w:r w:rsidR="008B7517" w:rsidRPr="002721B6">
        <w:rPr>
          <w:rFonts w:ascii="Times New Roman" w:eastAsia="宋体" w:hAnsi="Times New Roman" w:hint="eastAsia"/>
        </w:rPr>
        <w:t>，载《比较法研究》</w:t>
      </w:r>
      <w:r w:rsidR="008B7517" w:rsidRPr="002721B6">
        <w:rPr>
          <w:rFonts w:ascii="Times New Roman" w:eastAsia="宋体" w:hAnsi="Times New Roman" w:hint="eastAsia"/>
        </w:rPr>
        <w:t>2</w:t>
      </w:r>
      <w:r w:rsidR="008B7517" w:rsidRPr="002721B6">
        <w:rPr>
          <w:rFonts w:ascii="Times New Roman" w:eastAsia="宋体" w:hAnsi="Times New Roman"/>
        </w:rPr>
        <w:t>005</w:t>
      </w:r>
      <w:r w:rsidR="008B7517" w:rsidRPr="002721B6">
        <w:rPr>
          <w:rFonts w:ascii="Times New Roman" w:eastAsia="宋体" w:hAnsi="Times New Roman" w:hint="eastAsia"/>
        </w:rPr>
        <w:t>年第</w:t>
      </w:r>
      <w:r w:rsidR="008B7517" w:rsidRPr="002721B6">
        <w:rPr>
          <w:rFonts w:ascii="Times New Roman" w:eastAsia="宋体" w:hAnsi="Times New Roman" w:hint="eastAsia"/>
        </w:rPr>
        <w:t>3</w:t>
      </w:r>
      <w:r w:rsidR="008B7517" w:rsidRPr="002721B6">
        <w:rPr>
          <w:rFonts w:ascii="Times New Roman" w:eastAsia="宋体" w:hAnsi="Times New Roman" w:hint="eastAsia"/>
        </w:rPr>
        <w:t>期</w:t>
      </w:r>
      <w:r w:rsidR="00093012" w:rsidRPr="002721B6">
        <w:rPr>
          <w:rFonts w:ascii="Times New Roman" w:eastAsia="宋体" w:hAnsi="Times New Roman" w:hint="eastAsia"/>
        </w:rPr>
        <w:t>；梁君瑜：《</w:t>
      </w:r>
      <w:r w:rsidR="00093012" w:rsidRPr="002721B6">
        <w:rPr>
          <w:rFonts w:ascii="Times New Roman" w:eastAsia="宋体" w:hAnsi="Times New Roman"/>
        </w:rPr>
        <w:t>诉权概念的历史溯源与现代扩张</w:t>
      </w:r>
      <w:r w:rsidR="00093012" w:rsidRPr="002721B6">
        <w:rPr>
          <w:rFonts w:ascii="Times New Roman" w:eastAsia="宋体" w:hAnsi="Times New Roman" w:hint="eastAsia"/>
        </w:rPr>
        <w:t>》，载《西部法学评论》</w:t>
      </w:r>
      <w:r w:rsidR="00093012" w:rsidRPr="002721B6">
        <w:rPr>
          <w:rFonts w:ascii="Times New Roman" w:eastAsia="宋体" w:hAnsi="Times New Roman" w:hint="eastAsia"/>
        </w:rPr>
        <w:t>2</w:t>
      </w:r>
      <w:r w:rsidR="00093012" w:rsidRPr="002721B6">
        <w:rPr>
          <w:rFonts w:ascii="Times New Roman" w:eastAsia="宋体" w:hAnsi="Times New Roman"/>
        </w:rPr>
        <w:t>018</w:t>
      </w:r>
      <w:r w:rsidR="00093012" w:rsidRPr="002721B6">
        <w:rPr>
          <w:rFonts w:ascii="Times New Roman" w:eastAsia="宋体" w:hAnsi="Times New Roman" w:hint="eastAsia"/>
        </w:rPr>
        <w:t>年第</w:t>
      </w:r>
      <w:r w:rsidR="00093012" w:rsidRPr="002721B6">
        <w:rPr>
          <w:rFonts w:ascii="Times New Roman" w:eastAsia="宋体" w:hAnsi="Times New Roman" w:hint="eastAsia"/>
        </w:rPr>
        <w:t>1</w:t>
      </w:r>
      <w:r w:rsidR="00093012" w:rsidRPr="002721B6">
        <w:rPr>
          <w:rFonts w:ascii="Times New Roman" w:eastAsia="宋体" w:hAnsi="Times New Roman" w:hint="eastAsia"/>
        </w:rPr>
        <w:t>期</w:t>
      </w:r>
      <w:r w:rsidR="0075527B" w:rsidRPr="002721B6">
        <w:rPr>
          <w:rFonts w:ascii="Times New Roman" w:eastAsia="宋体" w:hAnsi="Times New Roman" w:hint="eastAsia"/>
        </w:rPr>
        <w:t>；</w:t>
      </w:r>
      <w:r w:rsidR="0075527B" w:rsidRPr="002721B6">
        <w:rPr>
          <w:rFonts w:ascii="Times New Roman" w:eastAsia="宋体" w:hAnsi="Times New Roman" w:cs="Times-Roman"/>
          <w:kern w:val="0"/>
          <w:szCs w:val="11"/>
        </w:rPr>
        <w:t>吴奇琦</w:t>
      </w:r>
      <w:r w:rsidR="0075527B" w:rsidRPr="002721B6">
        <w:rPr>
          <w:rFonts w:ascii="Times New Roman" w:eastAsia="宋体" w:hAnsi="Times New Roman" w:cs="Times-Roman" w:hint="eastAsia"/>
          <w:kern w:val="0"/>
          <w:szCs w:val="11"/>
        </w:rPr>
        <w:t>：《</w:t>
      </w:r>
      <w:r w:rsidR="0075527B" w:rsidRPr="002721B6">
        <w:rPr>
          <w:rFonts w:ascii="Times New Roman" w:eastAsia="宋体" w:hAnsi="Times New Roman" w:cs="Times-Roman"/>
          <w:kern w:val="0"/>
          <w:szCs w:val="11"/>
        </w:rPr>
        <w:t>论诉权与实体权利的合一与分流</w:t>
      </w:r>
      <w:r w:rsidR="0075527B" w:rsidRPr="002721B6">
        <w:rPr>
          <w:rFonts w:ascii="Times New Roman" w:eastAsia="宋体" w:hAnsi="Times New Roman" w:cs="Times-Roman"/>
          <w:kern w:val="0"/>
          <w:szCs w:val="11"/>
        </w:rPr>
        <w:t>——</w:t>
      </w:r>
      <w:r w:rsidR="0075527B" w:rsidRPr="002721B6">
        <w:rPr>
          <w:rFonts w:ascii="Times New Roman" w:eastAsia="宋体" w:hAnsi="Times New Roman" w:cs="Times-Roman"/>
          <w:kern w:val="0"/>
          <w:szCs w:val="11"/>
        </w:rPr>
        <w:t>从罗马法的</w:t>
      </w:r>
      <w:proofErr w:type="spellStart"/>
      <w:r w:rsidR="0075527B" w:rsidRPr="002721B6">
        <w:rPr>
          <w:rFonts w:ascii="Times New Roman" w:eastAsia="宋体" w:hAnsi="Times New Roman" w:cs="Times-Roman"/>
          <w:kern w:val="0"/>
          <w:szCs w:val="11"/>
        </w:rPr>
        <w:t>Actio</w:t>
      </w:r>
      <w:proofErr w:type="spellEnd"/>
      <w:r w:rsidR="0075527B" w:rsidRPr="002721B6">
        <w:rPr>
          <w:rFonts w:ascii="Times New Roman" w:eastAsia="宋体" w:hAnsi="Times New Roman" w:cs="Times-Roman"/>
          <w:kern w:val="0"/>
          <w:szCs w:val="11"/>
        </w:rPr>
        <w:t>开始直至近代的路径追问</w:t>
      </w:r>
      <w:r w:rsidR="0075527B" w:rsidRPr="002721B6">
        <w:rPr>
          <w:rFonts w:ascii="Times New Roman" w:eastAsia="宋体" w:hAnsi="Times New Roman" w:cs="Times-Roman" w:hint="eastAsia"/>
          <w:kern w:val="0"/>
          <w:szCs w:val="11"/>
        </w:rPr>
        <w:t>》，载《北方法学》</w:t>
      </w:r>
      <w:r w:rsidR="0075527B" w:rsidRPr="002721B6">
        <w:rPr>
          <w:rFonts w:ascii="Times New Roman" w:eastAsia="宋体" w:hAnsi="Times New Roman" w:cs="Times-Roman" w:hint="eastAsia"/>
          <w:kern w:val="0"/>
          <w:szCs w:val="11"/>
        </w:rPr>
        <w:t>2</w:t>
      </w:r>
      <w:r w:rsidR="0075527B" w:rsidRPr="002721B6">
        <w:rPr>
          <w:rFonts w:ascii="Times New Roman" w:eastAsia="宋体" w:hAnsi="Times New Roman" w:cs="Times-Roman"/>
          <w:kern w:val="0"/>
          <w:szCs w:val="11"/>
        </w:rPr>
        <w:t>013</w:t>
      </w:r>
      <w:r w:rsidR="0075527B" w:rsidRPr="002721B6">
        <w:rPr>
          <w:rFonts w:ascii="Times New Roman" w:eastAsia="宋体" w:hAnsi="Times New Roman" w:cs="Times-Roman" w:hint="eastAsia"/>
          <w:kern w:val="0"/>
          <w:szCs w:val="11"/>
        </w:rPr>
        <w:t>年第</w:t>
      </w:r>
      <w:r w:rsidR="0075527B" w:rsidRPr="002721B6">
        <w:rPr>
          <w:rFonts w:ascii="Times New Roman" w:eastAsia="宋体" w:hAnsi="Times New Roman" w:cs="Times-Roman" w:hint="eastAsia"/>
          <w:kern w:val="0"/>
          <w:szCs w:val="11"/>
        </w:rPr>
        <w:t>1</w:t>
      </w:r>
      <w:r w:rsidR="0075527B" w:rsidRPr="002721B6">
        <w:rPr>
          <w:rFonts w:ascii="Times New Roman" w:eastAsia="宋体" w:hAnsi="Times New Roman" w:cs="Times-Roman" w:hint="eastAsia"/>
          <w:kern w:val="0"/>
          <w:szCs w:val="11"/>
        </w:rPr>
        <w:t>期。</w:t>
      </w:r>
    </w:p>
  </w:footnote>
  <w:footnote w:id="21">
    <w:p w14:paraId="056DECAF" w14:textId="48DA43CC" w:rsidR="00840167" w:rsidRPr="002721B6" w:rsidRDefault="00840167" w:rsidP="002721B6">
      <w:pPr>
        <w:pStyle w:val="ae"/>
        <w:keepLines/>
        <w:spacing w:after="0" w:line="240" w:lineRule="auto"/>
        <w:jc w:val="both"/>
        <w:rPr>
          <w:rFonts w:ascii="Times New Roman" w:eastAsia="宋体" w:hAnsi="Times New Roman"/>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r w:rsidR="00E47D2F" w:rsidRPr="002721B6">
        <w:rPr>
          <w:rFonts w:ascii="Times New Roman" w:eastAsia="宋体" w:hAnsi="Times New Roman" w:cs="Times New Roman (正文 CS 字体)" w:hint="eastAsia"/>
        </w:rPr>
        <w:t>上海市高级人民法院</w:t>
      </w:r>
      <w:r w:rsidR="002721B6">
        <w:rPr>
          <w:rFonts w:ascii="Times New Roman" w:eastAsia="宋体" w:hAnsi="Times New Roman" w:cs="Times New Roman (正文 CS 字体)" w:hint="eastAsia"/>
        </w:rPr>
        <w:t>（</w:t>
      </w:r>
      <w:r w:rsidR="00E47D2F" w:rsidRPr="002721B6">
        <w:rPr>
          <w:rFonts w:ascii="Times New Roman" w:eastAsia="宋体" w:hAnsi="Times New Roman" w:cs="Times New Roman (正文 CS 字体)"/>
        </w:rPr>
        <w:t>2012</w:t>
      </w:r>
      <w:r w:rsidR="002721B6">
        <w:rPr>
          <w:rFonts w:ascii="Times New Roman" w:eastAsia="宋体" w:hAnsi="Times New Roman" w:cs="Times New Roman (正文 CS 字体)" w:hint="eastAsia"/>
        </w:rPr>
        <w:t>）</w:t>
      </w:r>
      <w:r w:rsidR="00E47D2F" w:rsidRPr="002721B6">
        <w:rPr>
          <w:rFonts w:ascii="Times New Roman" w:eastAsia="宋体" w:hAnsi="Times New Roman" w:cs="Times New Roman (正文 CS 字体)"/>
        </w:rPr>
        <w:t>沪高三</w:t>
      </w:r>
      <w:r w:rsidR="002721B6">
        <w:rPr>
          <w:rFonts w:ascii="Times New Roman" w:eastAsia="宋体" w:hAnsi="Times New Roman" w:cs="Times New Roman (正文 CS 字体)" w:hint="eastAsia"/>
        </w:rPr>
        <w:t>（</w:t>
      </w:r>
      <w:r w:rsidR="00E47D2F" w:rsidRPr="002721B6">
        <w:rPr>
          <w:rFonts w:ascii="Times New Roman" w:eastAsia="宋体" w:hAnsi="Times New Roman" w:cs="Times New Roman (正文 CS 字体)"/>
        </w:rPr>
        <w:t>知</w:t>
      </w:r>
      <w:r w:rsidR="002721B6">
        <w:rPr>
          <w:rFonts w:ascii="Times New Roman" w:eastAsia="宋体" w:hAnsi="Times New Roman" w:cs="Times New Roman (正文 CS 字体)" w:hint="eastAsia"/>
        </w:rPr>
        <w:t>）</w:t>
      </w:r>
      <w:r w:rsidR="00E47D2F" w:rsidRPr="002721B6">
        <w:rPr>
          <w:rFonts w:ascii="Times New Roman" w:eastAsia="宋体" w:hAnsi="Times New Roman" w:cs="Times New Roman (正文 CS 字体)"/>
        </w:rPr>
        <w:t>终字第</w:t>
      </w:r>
      <w:r w:rsidR="00E47D2F" w:rsidRPr="002721B6">
        <w:rPr>
          <w:rFonts w:ascii="Times New Roman" w:eastAsia="宋体" w:hAnsi="Times New Roman" w:cs="Times New Roman (正文 CS 字体)"/>
        </w:rPr>
        <w:t>63</w:t>
      </w:r>
      <w:r w:rsidR="00E47D2F" w:rsidRPr="002721B6">
        <w:rPr>
          <w:rFonts w:ascii="Times New Roman" w:eastAsia="宋体" w:hAnsi="Times New Roman" w:cs="Times New Roman (正文 CS 字体)"/>
        </w:rPr>
        <w:t>号</w:t>
      </w:r>
      <w:r w:rsidR="00E47D2F" w:rsidRPr="002721B6">
        <w:rPr>
          <w:rFonts w:ascii="Times New Roman" w:eastAsia="宋体" w:hAnsi="Times New Roman" w:cs="Times New Roman (正文 CS 字体)" w:hint="eastAsia"/>
        </w:rPr>
        <w:t>民事判决书。</w:t>
      </w:r>
    </w:p>
  </w:footnote>
  <w:footnote w:id="22">
    <w:p w14:paraId="5FA6A2B4" w14:textId="7912B418" w:rsidR="00A908E3" w:rsidRPr="002721B6" w:rsidRDefault="00A908E3" w:rsidP="002721B6">
      <w:pPr>
        <w:pStyle w:val="ae"/>
        <w:keepLines/>
        <w:spacing w:after="0" w:line="240" w:lineRule="auto"/>
        <w:jc w:val="both"/>
        <w:rPr>
          <w:rFonts w:ascii="Times New Roman" w:eastAsia="宋体" w:hAnsi="Times New Roman"/>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r w:rsidR="000D0C22" w:rsidRPr="002721B6">
        <w:rPr>
          <w:rFonts w:ascii="Times New Roman" w:eastAsia="宋体" w:hAnsi="Times New Roman" w:cs="Times New Roman (正文 CS 字体)"/>
        </w:rPr>
        <w:t>最高人民</w:t>
      </w:r>
      <w:r w:rsidR="000D0C22" w:rsidRPr="002721B6">
        <w:rPr>
          <w:rFonts w:ascii="Times New Roman" w:eastAsia="宋体" w:hAnsi="Times New Roman" w:cs="Times New Roman (正文 CS 字体)" w:hint="eastAsia"/>
        </w:rPr>
        <w:t>法院</w:t>
      </w:r>
      <w:r w:rsidR="000D0C22" w:rsidRPr="002721B6">
        <w:rPr>
          <w:rFonts w:ascii="Times New Roman" w:eastAsia="宋体" w:hAnsi="Times New Roman" w:cs="Times New Roman (正文 CS 字体)"/>
        </w:rPr>
        <w:t>（</w:t>
      </w:r>
      <w:r w:rsidR="000D0C22" w:rsidRPr="002721B6">
        <w:rPr>
          <w:rFonts w:ascii="Times New Roman" w:eastAsia="宋体" w:hAnsi="Times New Roman" w:cs="Times New Roman (正文 CS 字体)"/>
        </w:rPr>
        <w:t>2020</w:t>
      </w:r>
      <w:r w:rsidR="000D0C22" w:rsidRPr="002721B6">
        <w:rPr>
          <w:rFonts w:ascii="Times New Roman" w:eastAsia="宋体" w:hAnsi="Times New Roman" w:cs="Times New Roman (正文 CS 字体)"/>
        </w:rPr>
        <w:t>）最高法知民终</w:t>
      </w:r>
      <w:r w:rsidR="000D0C22" w:rsidRPr="002721B6">
        <w:rPr>
          <w:rFonts w:ascii="Times New Roman" w:eastAsia="宋体" w:hAnsi="Times New Roman" w:cs="Times New Roman (正文 CS 字体)"/>
        </w:rPr>
        <w:t>1382</w:t>
      </w:r>
      <w:r w:rsidR="000D0C22" w:rsidRPr="002721B6">
        <w:rPr>
          <w:rFonts w:ascii="Times New Roman" w:eastAsia="宋体" w:hAnsi="Times New Roman" w:cs="Times New Roman (正文 CS 字体)"/>
        </w:rPr>
        <w:t>号</w:t>
      </w:r>
      <w:r w:rsidR="000D0C22" w:rsidRPr="002721B6">
        <w:rPr>
          <w:rFonts w:ascii="Times New Roman" w:eastAsia="宋体" w:hAnsi="Times New Roman" w:cs="Times New Roman (正文 CS 字体)" w:hint="eastAsia"/>
        </w:rPr>
        <w:t>民事判决书。</w:t>
      </w:r>
    </w:p>
  </w:footnote>
  <w:footnote w:id="23">
    <w:p w14:paraId="4E26A585" w14:textId="57053A5D" w:rsidR="00161439" w:rsidRPr="002721B6" w:rsidRDefault="00161439" w:rsidP="002721B6">
      <w:pPr>
        <w:pStyle w:val="ae"/>
        <w:keepLines/>
        <w:spacing w:after="0" w:line="240" w:lineRule="auto"/>
        <w:jc w:val="both"/>
        <w:rPr>
          <w:rFonts w:ascii="Times New Roman" w:eastAsia="宋体" w:hAnsi="Times New Roman"/>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r w:rsidRPr="002721B6">
        <w:rPr>
          <w:rFonts w:ascii="Times New Roman" w:eastAsia="宋体" w:hAnsi="Times New Roman" w:cs="Times New Roman (正文 CS 字体)" w:hint="eastAsia"/>
        </w:rPr>
        <w:t>朱战威：《</w:t>
      </w:r>
      <w:r w:rsidRPr="002721B6">
        <w:rPr>
          <w:rFonts w:ascii="Times New Roman" w:eastAsia="宋体" w:hAnsi="Times New Roman" w:cs="Times New Roman (正文 CS 字体)"/>
        </w:rPr>
        <w:t>论垄断协议参与者的可救济性</w:t>
      </w:r>
      <w:r w:rsidRPr="002721B6">
        <w:rPr>
          <w:rFonts w:ascii="Times New Roman" w:eastAsia="宋体" w:hAnsi="Times New Roman" w:cs="Times New Roman (正文 CS 字体)" w:hint="eastAsia"/>
        </w:rPr>
        <w:t>》，载《现代法学》</w:t>
      </w:r>
      <w:r w:rsidRPr="002721B6">
        <w:rPr>
          <w:rFonts w:ascii="Times New Roman" w:eastAsia="宋体" w:hAnsi="Times New Roman" w:cs="Times New Roman (正文 CS 字体)" w:hint="eastAsia"/>
        </w:rPr>
        <w:t>2</w:t>
      </w:r>
      <w:r w:rsidRPr="002721B6">
        <w:rPr>
          <w:rFonts w:ascii="Times New Roman" w:eastAsia="宋体" w:hAnsi="Times New Roman" w:cs="Times New Roman (正文 CS 字体)"/>
        </w:rPr>
        <w:t>023</w:t>
      </w:r>
      <w:r w:rsidRPr="002721B6">
        <w:rPr>
          <w:rFonts w:ascii="Times New Roman" w:eastAsia="宋体" w:hAnsi="Times New Roman" w:cs="Times New Roman (正文 CS 字体)" w:hint="eastAsia"/>
        </w:rPr>
        <w:t>年第</w:t>
      </w:r>
      <w:r w:rsidRPr="002721B6">
        <w:rPr>
          <w:rFonts w:ascii="Times New Roman" w:eastAsia="宋体" w:hAnsi="Times New Roman" w:cs="Times New Roman (正文 CS 字体)" w:hint="eastAsia"/>
        </w:rPr>
        <w:t>2</w:t>
      </w:r>
      <w:r w:rsidRPr="002721B6">
        <w:rPr>
          <w:rFonts w:ascii="Times New Roman" w:eastAsia="宋体" w:hAnsi="Times New Roman" w:cs="Times New Roman (正文 CS 字体)" w:hint="eastAsia"/>
        </w:rPr>
        <w:t>期。</w:t>
      </w:r>
    </w:p>
  </w:footnote>
  <w:footnote w:id="24">
    <w:p w14:paraId="3FC7C11F" w14:textId="3E801DD1" w:rsidR="004B5B81" w:rsidRPr="004B5B81" w:rsidRDefault="004B5B81" w:rsidP="002721B6">
      <w:pPr>
        <w:pStyle w:val="ae"/>
        <w:keepLines/>
        <w:spacing w:after="0" w:line="240" w:lineRule="auto"/>
        <w:jc w:val="both"/>
        <w:rPr>
          <w:rFonts w:ascii="Times New Roman" w:eastAsia="宋体" w:hAnsi="Times New Roman"/>
        </w:rPr>
      </w:pPr>
      <w:r w:rsidRPr="002721B6">
        <w:rPr>
          <w:rStyle w:val="af0"/>
          <w:rFonts w:ascii="Times New Roman" w:eastAsia="宋体" w:hAnsi="Times New Roman"/>
          <w:vertAlign w:val="baseline"/>
        </w:rPr>
        <w:footnoteRef/>
      </w:r>
      <w:r w:rsidRPr="002721B6">
        <w:rPr>
          <w:rFonts w:ascii="Times New Roman" w:eastAsia="宋体" w:hAnsi="Times New Roman"/>
        </w:rPr>
        <w:t xml:space="preserve"> </w:t>
      </w:r>
      <w:bookmarkStart w:id="1" w:name="OLE_LINK1"/>
      <w:bookmarkStart w:id="2" w:name="OLE_LINK2"/>
      <w:r w:rsidRPr="002721B6">
        <w:rPr>
          <w:rFonts w:ascii="Times New Roman" w:eastAsia="宋体" w:hAnsi="Times New Roman" w:cs="Times New Roman (正文 CS 字体)" w:hint="eastAsia"/>
        </w:rPr>
        <w:t>彭博：《</w:t>
      </w:r>
      <w:r w:rsidRPr="002721B6">
        <w:rPr>
          <w:rFonts w:ascii="Times New Roman" w:eastAsia="宋体" w:hAnsi="Times New Roman" w:cs="Times New Roman (正文 CS 字体)"/>
        </w:rPr>
        <w:t>纵向垄断协议当事人原告资格问题研究</w:t>
      </w:r>
      <w:r w:rsidRPr="002721B6">
        <w:rPr>
          <w:rFonts w:ascii="Times New Roman" w:eastAsia="宋体" w:hAnsi="Times New Roman" w:cs="Times New Roman (正文 CS 字体)"/>
        </w:rPr>
        <w:t>——</w:t>
      </w:r>
      <w:r w:rsidRPr="002721B6">
        <w:rPr>
          <w:rFonts w:ascii="Times New Roman" w:eastAsia="宋体" w:hAnsi="Times New Roman" w:cs="Times New Roman (正文 CS 字体)"/>
        </w:rPr>
        <w:t>以提起损害赔偿之诉为视角</w:t>
      </w:r>
      <w:r w:rsidRPr="002721B6">
        <w:rPr>
          <w:rFonts w:ascii="Times New Roman" w:eastAsia="宋体" w:hAnsi="Times New Roman" w:cs="Times New Roman (正文 CS 字体)" w:hint="eastAsia"/>
        </w:rPr>
        <w:t>》，载《经济法论丛》</w:t>
      </w:r>
      <w:r w:rsidRPr="002721B6">
        <w:rPr>
          <w:rFonts w:ascii="Times New Roman" w:eastAsia="宋体" w:hAnsi="Times New Roman" w:cs="Times New Roman (正文 CS 字体)" w:hint="eastAsia"/>
        </w:rPr>
        <w:t>2</w:t>
      </w:r>
      <w:r w:rsidRPr="002721B6">
        <w:rPr>
          <w:rFonts w:ascii="Times New Roman" w:eastAsia="宋体" w:hAnsi="Times New Roman" w:cs="Times New Roman (正文 CS 字体)"/>
        </w:rPr>
        <w:t>018</w:t>
      </w:r>
      <w:r w:rsidRPr="002721B6">
        <w:rPr>
          <w:rFonts w:ascii="Times New Roman" w:eastAsia="宋体" w:hAnsi="Times New Roman" w:cs="Times New Roman (正文 CS 字体)" w:hint="eastAsia"/>
        </w:rPr>
        <w:t>年第</w:t>
      </w:r>
      <w:r w:rsidRPr="002721B6">
        <w:rPr>
          <w:rFonts w:ascii="Times New Roman" w:eastAsia="宋体" w:hAnsi="Times New Roman" w:cs="Times New Roman (正文 CS 字体)" w:hint="eastAsia"/>
        </w:rPr>
        <w:t>2</w:t>
      </w:r>
      <w:r w:rsidRPr="002721B6">
        <w:rPr>
          <w:rFonts w:ascii="Times New Roman" w:eastAsia="宋体" w:hAnsi="Times New Roman" w:cs="Times New Roman (正文 CS 字体)" w:hint="eastAsia"/>
        </w:rPr>
        <w:t>期。</w:t>
      </w:r>
      <w:bookmarkEnd w:id="1"/>
      <w:bookmarkEnd w:id="2"/>
    </w:p>
  </w:footnote>
  <w:footnote w:id="25">
    <w:p w14:paraId="69BFE5F5" w14:textId="23D6C68C" w:rsidR="00D66243" w:rsidRPr="00D66243" w:rsidRDefault="00D66243" w:rsidP="00D66243">
      <w:pPr>
        <w:pStyle w:val="ae"/>
        <w:keepLines/>
        <w:spacing w:after="0" w:line="240" w:lineRule="auto"/>
        <w:jc w:val="both"/>
        <w:rPr>
          <w:rFonts w:ascii="Times New Roman" w:eastAsia="宋体" w:hAnsi="Times New Roman"/>
        </w:rPr>
      </w:pPr>
      <w:r w:rsidRPr="00D66243">
        <w:rPr>
          <w:rStyle w:val="af0"/>
          <w:rFonts w:ascii="Times New Roman" w:eastAsia="宋体" w:hAnsi="Times New Roman"/>
          <w:vertAlign w:val="baseline"/>
        </w:rPr>
        <w:footnoteRef/>
      </w:r>
      <w:r w:rsidRPr="00D66243">
        <w:rPr>
          <w:rFonts w:ascii="Times New Roman" w:eastAsia="宋体" w:hAnsi="Times New Roman"/>
        </w:rPr>
        <w:t xml:space="preserve"> </w:t>
      </w:r>
      <w:r w:rsidRPr="00D66243">
        <w:rPr>
          <w:rFonts w:ascii="Times New Roman" w:eastAsia="宋体" w:hAnsi="Times New Roman" w:cs="Times New Roman (正文 CS 字体)" w:hint="eastAsia"/>
        </w:rPr>
        <w:t>朱战威：《</w:t>
      </w:r>
      <w:r w:rsidRPr="00D66243">
        <w:rPr>
          <w:rFonts w:ascii="Times New Roman" w:eastAsia="宋体" w:hAnsi="Times New Roman" w:cs="Times New Roman (正文 CS 字体)"/>
        </w:rPr>
        <w:t>论垄断协议参与者的可救济性</w:t>
      </w:r>
      <w:r w:rsidRPr="00D66243">
        <w:rPr>
          <w:rFonts w:ascii="Times New Roman" w:eastAsia="宋体" w:hAnsi="Times New Roman" w:cs="Times New Roman (正文 CS 字体)" w:hint="eastAsia"/>
        </w:rPr>
        <w:t>》，载《现代法学》</w:t>
      </w:r>
      <w:r w:rsidRPr="00D66243">
        <w:rPr>
          <w:rFonts w:ascii="Times New Roman" w:eastAsia="宋体" w:hAnsi="Times New Roman" w:cs="Times New Roman (正文 CS 字体)" w:hint="eastAsia"/>
        </w:rPr>
        <w:t>2</w:t>
      </w:r>
      <w:r w:rsidRPr="00D66243">
        <w:rPr>
          <w:rFonts w:ascii="Times New Roman" w:eastAsia="宋体" w:hAnsi="Times New Roman" w:cs="Times New Roman (正文 CS 字体)"/>
        </w:rPr>
        <w:t>023</w:t>
      </w:r>
      <w:r w:rsidRPr="00D66243">
        <w:rPr>
          <w:rFonts w:ascii="Times New Roman" w:eastAsia="宋体" w:hAnsi="Times New Roman" w:cs="Times New Roman (正文 CS 字体)" w:hint="eastAsia"/>
        </w:rPr>
        <w:t>年第</w:t>
      </w:r>
      <w:r w:rsidRPr="00D66243">
        <w:rPr>
          <w:rFonts w:ascii="Times New Roman" w:eastAsia="宋体" w:hAnsi="Times New Roman" w:cs="Times New Roman (正文 CS 字体)" w:hint="eastAsia"/>
        </w:rPr>
        <w:t>2</w:t>
      </w:r>
      <w:r w:rsidRPr="00D66243">
        <w:rPr>
          <w:rFonts w:ascii="Times New Roman" w:eastAsia="宋体" w:hAnsi="Times New Roman" w:cs="Times New Roman (正文 CS 字体)" w:hint="eastAsia"/>
        </w:rPr>
        <w:t>期；彭博：《</w:t>
      </w:r>
      <w:r w:rsidRPr="00D66243">
        <w:rPr>
          <w:rFonts w:ascii="Times New Roman" w:eastAsia="宋体" w:hAnsi="Times New Roman" w:cs="Times New Roman (正文 CS 字体)"/>
        </w:rPr>
        <w:t>纵向垄断协议当事人原告资格问题研究</w:t>
      </w:r>
      <w:r w:rsidRPr="00D66243">
        <w:rPr>
          <w:rFonts w:ascii="Times New Roman" w:eastAsia="宋体" w:hAnsi="Times New Roman" w:cs="Times New Roman (正文 CS 字体)"/>
        </w:rPr>
        <w:t>——</w:t>
      </w:r>
      <w:r w:rsidRPr="00D66243">
        <w:rPr>
          <w:rFonts w:ascii="Times New Roman" w:eastAsia="宋体" w:hAnsi="Times New Roman" w:cs="Times New Roman (正文 CS 字体)"/>
        </w:rPr>
        <w:t>以提起损害赔偿之诉为视角</w:t>
      </w:r>
      <w:r w:rsidRPr="00D66243">
        <w:rPr>
          <w:rFonts w:ascii="Times New Roman" w:eastAsia="宋体" w:hAnsi="Times New Roman" w:cs="Times New Roman (正文 CS 字体)" w:hint="eastAsia"/>
        </w:rPr>
        <w:t>》，载《经济法论丛》</w:t>
      </w:r>
      <w:r w:rsidRPr="00D66243">
        <w:rPr>
          <w:rFonts w:ascii="Times New Roman" w:eastAsia="宋体" w:hAnsi="Times New Roman" w:cs="Times New Roman (正文 CS 字体)" w:hint="eastAsia"/>
        </w:rPr>
        <w:t>2</w:t>
      </w:r>
      <w:r w:rsidRPr="00D66243">
        <w:rPr>
          <w:rFonts w:ascii="Times New Roman" w:eastAsia="宋体" w:hAnsi="Times New Roman" w:cs="Times New Roman (正文 CS 字体)"/>
        </w:rPr>
        <w:t>018</w:t>
      </w:r>
      <w:r w:rsidRPr="00D66243">
        <w:rPr>
          <w:rFonts w:ascii="Times New Roman" w:eastAsia="宋体" w:hAnsi="Times New Roman" w:cs="Times New Roman (正文 CS 字体)" w:hint="eastAsia"/>
        </w:rPr>
        <w:t>年第</w:t>
      </w:r>
      <w:r w:rsidRPr="00D66243">
        <w:rPr>
          <w:rFonts w:ascii="Times New Roman" w:eastAsia="宋体" w:hAnsi="Times New Roman" w:cs="Times New Roman (正文 CS 字体)" w:hint="eastAsia"/>
        </w:rPr>
        <w:t>2</w:t>
      </w:r>
      <w:r w:rsidRPr="00D66243">
        <w:rPr>
          <w:rFonts w:ascii="Times New Roman" w:eastAsia="宋体" w:hAnsi="Times New Roman" w:cs="Times New Roman (正文 CS 字体)" w:hint="eastAsia"/>
        </w:rPr>
        <w:t>期。</w:t>
      </w:r>
    </w:p>
  </w:footnote>
  <w:footnote w:id="26">
    <w:p w14:paraId="5004D1CA" w14:textId="2C1E2E8E" w:rsidR="00947319" w:rsidRPr="007777D0" w:rsidRDefault="00947319" w:rsidP="000618A6">
      <w:pPr>
        <w:pStyle w:val="ae"/>
        <w:keepLines/>
        <w:wordWrap w:val="0"/>
        <w:spacing w:after="0" w:line="240" w:lineRule="auto"/>
        <w:jc w:val="both"/>
        <w:rPr>
          <w:rFonts w:ascii="Times New Roman" w:eastAsia="宋体" w:hAnsi="Times New Roman" w:cs="Times New Roman (正文 CS 字体)"/>
        </w:rPr>
      </w:pPr>
      <w:r w:rsidRPr="007777D0">
        <w:rPr>
          <w:rStyle w:val="af0"/>
          <w:rFonts w:ascii="Times New Roman" w:eastAsia="宋体" w:hAnsi="Times New Roman" w:cs="Times New Roman (正文 CS 字体)"/>
          <w:vertAlign w:val="baseline"/>
        </w:rPr>
        <w:footnoteRef/>
      </w:r>
      <w:r w:rsidR="00B15741">
        <w:rPr>
          <w:rFonts w:ascii="Times New Roman" w:eastAsia="宋体" w:hAnsi="Times New Roman" w:cs="Times New Roman (正文 CS 字体)" w:hint="eastAsia"/>
        </w:rPr>
        <w:t xml:space="preserve"> </w:t>
      </w:r>
      <w:r w:rsidR="00342A17">
        <w:rPr>
          <w:rFonts w:ascii="Times New Roman" w:eastAsia="宋体" w:hAnsi="Times New Roman" w:cs="Times New Roman (正文 CS 字体)" w:hint="eastAsia"/>
        </w:rPr>
        <w:t>砖瓦</w:t>
      </w:r>
      <w:r w:rsidR="00484A84">
        <w:rPr>
          <w:rFonts w:ascii="Times New Roman" w:eastAsia="宋体" w:hAnsi="Times New Roman" w:cs="Times New Roman (正文 CS 字体)" w:hint="eastAsia"/>
        </w:rPr>
        <w:t>协会</w:t>
      </w:r>
      <w:r w:rsidR="00342A17">
        <w:rPr>
          <w:rFonts w:ascii="Times New Roman" w:eastAsia="宋体" w:hAnsi="Times New Roman" w:cs="Times New Roman (正文 CS 字体)" w:hint="eastAsia"/>
        </w:rPr>
        <w:t>收取的技术服务费</w:t>
      </w:r>
      <w:r w:rsidR="0026120A">
        <w:rPr>
          <w:rFonts w:ascii="Times New Roman" w:eastAsia="宋体" w:hAnsi="Times New Roman" w:cs="Times New Roman (正文 CS 字体)" w:hint="eastAsia"/>
        </w:rPr>
        <w:t>远高于其支付的</w:t>
      </w:r>
      <w:r w:rsidR="001F0E66">
        <w:rPr>
          <w:rFonts w:ascii="Times New Roman" w:eastAsia="宋体" w:hAnsi="Times New Roman" w:cs="Times New Roman (正文 CS 字体)" w:hint="eastAsia"/>
        </w:rPr>
        <w:t>停产扶持费</w:t>
      </w:r>
      <w:r w:rsidR="0026120A">
        <w:rPr>
          <w:rFonts w:ascii="Times New Roman" w:eastAsia="宋体" w:hAnsi="Times New Roman" w:cs="Times New Roman (正文 CS 字体)" w:hint="eastAsia"/>
        </w:rPr>
        <w:t>与</w:t>
      </w:r>
      <w:r w:rsidR="00322933">
        <w:rPr>
          <w:rFonts w:ascii="Times New Roman" w:eastAsia="宋体" w:hAnsi="Times New Roman" w:cs="Times New Roman (正文 CS 字体)" w:hint="eastAsia"/>
        </w:rPr>
        <w:t>行政处罚</w:t>
      </w:r>
      <w:r w:rsidR="001F0E66">
        <w:rPr>
          <w:rFonts w:ascii="Times New Roman" w:eastAsia="宋体" w:hAnsi="Times New Roman" w:cs="Times New Roman (正文 CS 字体)" w:hint="eastAsia"/>
        </w:rPr>
        <w:t>罚金</w:t>
      </w:r>
      <w:r w:rsidR="0026120A">
        <w:rPr>
          <w:rFonts w:ascii="Times New Roman" w:eastAsia="宋体" w:hAnsi="Times New Roman" w:cs="Times New Roman (正文 CS 字体)" w:hint="eastAsia"/>
        </w:rPr>
        <w:t>之和</w:t>
      </w:r>
      <w:r w:rsidR="00B15741">
        <w:rPr>
          <w:rFonts w:ascii="Times New Roman" w:eastAsia="宋体" w:hAnsi="Times New Roman" w:cs="Times New Roman (正文 CS 字体)" w:hint="eastAsia"/>
        </w:rPr>
        <w:t>，参见</w:t>
      </w:r>
      <w:r w:rsidR="00B15741" w:rsidRPr="007777D0">
        <w:rPr>
          <w:rFonts w:ascii="Times New Roman" w:eastAsia="宋体" w:hAnsi="Times New Roman" w:cs="Times New Roman (正文 CS 字体)" w:hint="eastAsia"/>
        </w:rPr>
        <w:t>工商总局竞争执法局</w:t>
      </w:r>
      <w:r w:rsidR="00B15741" w:rsidRPr="007777D0">
        <w:rPr>
          <w:rFonts w:ascii="Times New Roman" w:eastAsia="宋体" w:hAnsi="Times New Roman" w:cs="Times New Roman (正文 CS 字体)"/>
        </w:rPr>
        <w:t>2013</w:t>
      </w:r>
      <w:r w:rsidR="00B15741" w:rsidRPr="007777D0">
        <w:rPr>
          <w:rFonts w:ascii="Times New Roman" w:eastAsia="宋体" w:hAnsi="Times New Roman" w:cs="Times New Roman (正文 CS 字体)" w:hint="eastAsia"/>
        </w:rPr>
        <w:t>年</w:t>
      </w:r>
      <w:r w:rsidR="00B15741" w:rsidRPr="007777D0">
        <w:rPr>
          <w:rFonts w:ascii="Times New Roman" w:eastAsia="宋体" w:hAnsi="Times New Roman" w:cs="Times New Roman (正文 CS 字体)" w:hint="eastAsia"/>
        </w:rPr>
        <w:t>7</w:t>
      </w:r>
      <w:r w:rsidR="00B15741" w:rsidRPr="007777D0">
        <w:rPr>
          <w:rFonts w:ascii="Times New Roman" w:eastAsia="宋体" w:hAnsi="Times New Roman" w:cs="Times New Roman (正文 CS 字体)" w:hint="eastAsia"/>
        </w:rPr>
        <w:t>月</w:t>
      </w:r>
      <w:r w:rsidR="00B15741" w:rsidRPr="007777D0">
        <w:rPr>
          <w:rFonts w:ascii="Times New Roman" w:eastAsia="宋体" w:hAnsi="Times New Roman" w:cs="Times New Roman (正文 CS 字体)" w:hint="eastAsia"/>
        </w:rPr>
        <w:t>2</w:t>
      </w:r>
      <w:r w:rsidR="00B15741" w:rsidRPr="007777D0">
        <w:rPr>
          <w:rFonts w:ascii="Times New Roman" w:eastAsia="宋体" w:hAnsi="Times New Roman" w:cs="Times New Roman (正文 CS 字体)"/>
        </w:rPr>
        <w:t>6</w:t>
      </w:r>
      <w:r w:rsidR="00B15741" w:rsidRPr="007777D0">
        <w:rPr>
          <w:rFonts w:ascii="Times New Roman" w:eastAsia="宋体" w:hAnsi="Times New Roman" w:cs="Times New Roman (正文 CS 字体)" w:hint="eastAsia"/>
        </w:rPr>
        <w:t>日发布的</w:t>
      </w:r>
      <w:r w:rsidR="00B15741">
        <w:rPr>
          <w:rFonts w:ascii="Times New Roman" w:eastAsia="宋体" w:hAnsi="Times New Roman" w:cs="Times New Roman (正文 CS 字体)" w:hint="eastAsia"/>
        </w:rPr>
        <w:t>《</w:t>
      </w:r>
      <w:r w:rsidR="00B15741" w:rsidRPr="007777D0">
        <w:rPr>
          <w:rFonts w:ascii="Times New Roman" w:eastAsia="宋体" w:hAnsi="Times New Roman" w:cs="Times New Roman (正文 CS 字体)"/>
        </w:rPr>
        <w:t>竞争执法公告</w:t>
      </w:r>
      <w:r w:rsidR="00B15741" w:rsidRPr="007777D0">
        <w:rPr>
          <w:rFonts w:ascii="Times New Roman" w:eastAsia="宋体" w:hAnsi="Times New Roman" w:cs="Times New Roman (正文 CS 字体)"/>
        </w:rPr>
        <w:t>2013</w:t>
      </w:r>
      <w:r w:rsidR="00B15741" w:rsidRPr="007777D0">
        <w:rPr>
          <w:rFonts w:ascii="Times New Roman" w:eastAsia="宋体" w:hAnsi="Times New Roman" w:cs="Times New Roman (正文 CS 字体)"/>
        </w:rPr>
        <w:t>年第</w:t>
      </w:r>
      <w:r w:rsidR="00B15741" w:rsidRPr="007777D0">
        <w:rPr>
          <w:rFonts w:ascii="Times New Roman" w:eastAsia="宋体" w:hAnsi="Times New Roman" w:cs="Times New Roman (正文 CS 字体)"/>
        </w:rPr>
        <w:t>11</w:t>
      </w:r>
      <w:r w:rsidR="00B15741" w:rsidRPr="007777D0">
        <w:rPr>
          <w:rFonts w:ascii="Times New Roman" w:eastAsia="宋体" w:hAnsi="Times New Roman" w:cs="Times New Roman (正文 CS 字体)"/>
        </w:rPr>
        <w:t>号四川省宜宾市砖瓦协会组织本行业经营者从事垄断协议案</w:t>
      </w:r>
      <w:r w:rsidR="00B15741">
        <w:rPr>
          <w:rFonts w:ascii="Times New Roman" w:eastAsia="宋体" w:hAnsi="Times New Roman" w:cs="Times New Roman (正文 CS 字体)" w:hint="eastAsia"/>
        </w:rPr>
        <w:t>》，</w:t>
      </w:r>
      <w:r w:rsidR="00B15741">
        <w:rPr>
          <w:rFonts w:ascii="Times New Roman" w:eastAsia="宋体" w:hAnsi="Times New Roman" w:cs="Times New Roman (正文 CS 字体)"/>
        </w:rPr>
        <w:fldChar w:fldCharType="begin"/>
      </w:r>
      <w:r w:rsidR="00B15741">
        <w:rPr>
          <w:rFonts w:ascii="Times New Roman" w:eastAsia="宋体" w:hAnsi="Times New Roman" w:cs="Times New Roman (正文 CS 字体)"/>
        </w:rPr>
        <w:instrText xml:space="preserve"> HYPERLINK "</w:instrText>
      </w:r>
      <w:r w:rsidR="00B15741" w:rsidRPr="00B15741">
        <w:rPr>
          <w:rFonts w:ascii="Times New Roman" w:eastAsia="宋体" w:hAnsi="Times New Roman" w:cs="Times New Roman (正文 CS 字体)"/>
        </w:rPr>
        <w:instrText>https://www.samr.gov.cn/jzxts/tzgg/xzcf/art/2023/art_12ba457392444d479007d5efcd0a669b.html</w:instrText>
      </w:r>
      <w:r w:rsidR="00B15741">
        <w:rPr>
          <w:rFonts w:ascii="Times New Roman" w:eastAsia="宋体" w:hAnsi="Times New Roman" w:cs="Times New Roman (正文 CS 字体)"/>
        </w:rPr>
        <w:instrText xml:space="preserve">" </w:instrText>
      </w:r>
      <w:r w:rsidR="00B15741">
        <w:rPr>
          <w:rFonts w:ascii="Times New Roman" w:eastAsia="宋体" w:hAnsi="Times New Roman" w:cs="Times New Roman (正文 CS 字体)"/>
        </w:rPr>
        <w:fldChar w:fldCharType="separate"/>
      </w:r>
      <w:r w:rsidR="00B15741" w:rsidRPr="00531596">
        <w:rPr>
          <w:rStyle w:val="af1"/>
          <w:rFonts w:ascii="Times New Roman" w:eastAsia="宋体" w:hAnsi="Times New Roman" w:cs="Times New Roman (正文 CS 字体)"/>
        </w:rPr>
        <w:t>https://www.samr.gov.cn/jzxts/tzgg/xzcf/art/2023/art_12ba457392444d479007d5efcd0a669b.html</w:t>
      </w:r>
      <w:r w:rsidR="00B15741">
        <w:rPr>
          <w:rFonts w:ascii="Times New Roman" w:eastAsia="宋体" w:hAnsi="Times New Roman" w:cs="Times New Roman (正文 CS 字体)"/>
        </w:rPr>
        <w:fldChar w:fldCharType="end"/>
      </w:r>
      <w:r w:rsidR="00B05CC2">
        <w:rPr>
          <w:rFonts w:ascii="Times New Roman" w:eastAsia="宋体" w:hAnsi="Times New Roman" w:cs="Times New Roman (正文 CS 字体)" w:hint="eastAsia"/>
        </w:rPr>
        <w:t>，</w:t>
      </w:r>
      <w:r w:rsidR="003C49FF">
        <w:rPr>
          <w:rFonts w:ascii="Times New Roman" w:eastAsia="宋体" w:hAnsi="Times New Roman" w:cs="Times New Roman (正文 CS 字体)" w:hint="eastAsia"/>
        </w:rPr>
        <w:t>最后访问日期</w:t>
      </w:r>
      <w:r w:rsidR="002658AF">
        <w:rPr>
          <w:rFonts w:ascii="Times New Roman" w:eastAsia="宋体" w:hAnsi="Times New Roman" w:cs="Times New Roman (正文 CS 字体)" w:hint="eastAsia"/>
        </w:rPr>
        <w:t>2</w:t>
      </w:r>
      <w:r w:rsidR="002658AF">
        <w:rPr>
          <w:rFonts w:ascii="Times New Roman" w:eastAsia="宋体" w:hAnsi="Times New Roman" w:cs="Times New Roman (正文 CS 字体)"/>
        </w:rPr>
        <w:t>024</w:t>
      </w:r>
      <w:r w:rsidR="002658AF">
        <w:rPr>
          <w:rFonts w:ascii="Times New Roman" w:eastAsia="宋体" w:hAnsi="Times New Roman" w:cs="Times New Roman (正文 CS 字体)" w:hint="eastAsia"/>
        </w:rPr>
        <w:t>年</w:t>
      </w:r>
      <w:r w:rsidR="002658AF">
        <w:rPr>
          <w:rFonts w:ascii="Times New Roman" w:eastAsia="宋体" w:hAnsi="Times New Roman" w:cs="Times New Roman (正文 CS 字体)"/>
        </w:rPr>
        <w:t>11</w:t>
      </w:r>
      <w:r w:rsidR="002658AF">
        <w:rPr>
          <w:rFonts w:ascii="Times New Roman" w:eastAsia="宋体" w:hAnsi="Times New Roman" w:cs="Times New Roman (正文 CS 字体)" w:hint="eastAsia"/>
        </w:rPr>
        <w:t>月</w:t>
      </w:r>
      <w:r w:rsidR="002658AF">
        <w:rPr>
          <w:rFonts w:ascii="Times New Roman" w:eastAsia="宋体" w:hAnsi="Times New Roman" w:cs="Times New Roman (正文 CS 字体)"/>
        </w:rPr>
        <w:t>30</w:t>
      </w:r>
      <w:r w:rsidR="002658AF">
        <w:rPr>
          <w:rFonts w:ascii="Times New Roman" w:eastAsia="宋体" w:hAnsi="Times New Roman" w:cs="Times New Roman (正文 CS 字体)" w:hint="eastAsia"/>
        </w:rPr>
        <w:t>日。</w:t>
      </w:r>
    </w:p>
  </w:footnote>
  <w:footnote w:id="27">
    <w:p w14:paraId="6F28F4E6" w14:textId="283BCE31" w:rsidR="008E496C" w:rsidRPr="0000535B" w:rsidRDefault="008E496C">
      <w:pPr>
        <w:pStyle w:val="ae"/>
        <w:rPr>
          <w:rFonts w:ascii="宋体" w:eastAsia="宋体" w:hAnsi="宋体"/>
        </w:rPr>
      </w:pPr>
      <w:r w:rsidRPr="0000535B">
        <w:rPr>
          <w:rStyle w:val="af0"/>
          <w:rFonts w:ascii="宋体" w:eastAsia="宋体" w:hAnsi="宋体"/>
          <w:vertAlign w:val="baseline"/>
        </w:rPr>
        <w:footnoteRef/>
      </w:r>
      <w:r w:rsidRPr="0000535B">
        <w:rPr>
          <w:rFonts w:ascii="宋体" w:eastAsia="宋体" w:hAnsi="宋体"/>
        </w:rPr>
        <w:t xml:space="preserve"> </w:t>
      </w:r>
      <w:r w:rsidR="00342A7D" w:rsidRPr="0000535B">
        <w:rPr>
          <w:rFonts w:ascii="宋体" w:eastAsia="宋体" w:hAnsi="宋体" w:hint="eastAsia"/>
        </w:rPr>
        <w:t>王健：</w:t>
      </w:r>
      <w:r w:rsidR="00C44304" w:rsidRPr="0000535B">
        <w:rPr>
          <w:rFonts w:ascii="宋体" w:eastAsia="宋体" w:hAnsi="宋体" w:hint="eastAsia"/>
        </w:rPr>
        <w:t>《我国反垄断罚款威慑不足的制度成因及破解思路》</w:t>
      </w:r>
      <w:r w:rsidR="00342A7D" w:rsidRPr="0000535B">
        <w:rPr>
          <w:rFonts w:ascii="宋体" w:eastAsia="宋体" w:hAnsi="宋体" w:hint="eastAsia"/>
        </w:rPr>
        <w:t>，载《法学评论》2</w:t>
      </w:r>
      <w:r w:rsidR="00342A7D" w:rsidRPr="0000535B">
        <w:rPr>
          <w:rFonts w:ascii="宋体" w:eastAsia="宋体" w:hAnsi="宋体"/>
        </w:rPr>
        <w:t>020</w:t>
      </w:r>
      <w:r w:rsidR="00342A7D" w:rsidRPr="0000535B">
        <w:rPr>
          <w:rFonts w:ascii="宋体" w:eastAsia="宋体" w:hAnsi="宋体" w:hint="eastAsia"/>
        </w:rPr>
        <w:t>年第</w:t>
      </w:r>
      <w:r w:rsidR="00342A7D" w:rsidRPr="0000535B">
        <w:rPr>
          <w:rFonts w:ascii="宋体" w:eastAsia="宋体" w:hAnsi="宋体"/>
        </w:rPr>
        <w:t>4</w:t>
      </w:r>
      <w:r w:rsidR="00342A7D" w:rsidRPr="0000535B">
        <w:rPr>
          <w:rFonts w:ascii="宋体" w:eastAsia="宋体" w:hAnsi="宋体" w:hint="eastAsia"/>
        </w:rPr>
        <w:t>期。</w:t>
      </w:r>
    </w:p>
  </w:footnote>
  <w:footnote w:id="28">
    <w:p w14:paraId="4E1D0F61" w14:textId="082342DD" w:rsidR="009642C8" w:rsidRPr="00FB7AA9" w:rsidRDefault="009642C8" w:rsidP="00C5411E">
      <w:pPr>
        <w:pStyle w:val="ae"/>
        <w:keepLines/>
        <w:spacing w:after="0" w:line="240" w:lineRule="auto"/>
        <w:jc w:val="both"/>
        <w:rPr>
          <w:rFonts w:ascii="Times New Roman" w:eastAsia="宋体" w:hAnsi="Times New Roman" w:cs="Times New Roman (正文 CS 字体)"/>
        </w:rPr>
      </w:pPr>
      <w:r w:rsidRPr="00FB7AA9">
        <w:rPr>
          <w:rStyle w:val="af0"/>
          <w:rFonts w:ascii="Times New Roman" w:eastAsia="宋体" w:hAnsi="Times New Roman" w:cs="Times New Roman (正文 CS 字体)"/>
          <w:vertAlign w:val="baseline"/>
        </w:rPr>
        <w:footnoteRef/>
      </w:r>
      <w:r w:rsidRPr="00FB7AA9">
        <w:rPr>
          <w:rFonts w:ascii="Times New Roman" w:eastAsia="宋体" w:hAnsi="Times New Roman" w:cs="Times New Roman (正文 CS 字体)"/>
        </w:rPr>
        <w:t xml:space="preserve"> </w:t>
      </w:r>
      <w:r w:rsidR="000D0C22" w:rsidRPr="00EB4B9D">
        <w:rPr>
          <w:rFonts w:ascii="Times New Roman" w:eastAsia="宋体" w:hAnsi="Times New Roman" w:cs="Times New Roman (正文 CS 字体)"/>
        </w:rPr>
        <w:t>最高人民</w:t>
      </w:r>
      <w:r w:rsidR="000D0C22">
        <w:rPr>
          <w:rFonts w:ascii="Times New Roman" w:eastAsia="宋体" w:hAnsi="Times New Roman" w:cs="Times New Roman (正文 CS 字体)" w:hint="eastAsia"/>
        </w:rPr>
        <w:t>法院</w:t>
      </w:r>
      <w:r w:rsidR="000D0C22" w:rsidRPr="00EB4B9D">
        <w:rPr>
          <w:rFonts w:ascii="Times New Roman" w:eastAsia="宋体" w:hAnsi="Times New Roman" w:cs="Times New Roman (正文 CS 字体)"/>
        </w:rPr>
        <w:t>（</w:t>
      </w:r>
      <w:r w:rsidR="000D0C22" w:rsidRPr="00EB4B9D">
        <w:rPr>
          <w:rFonts w:ascii="Times New Roman" w:eastAsia="宋体" w:hAnsi="Times New Roman" w:cs="Times New Roman (正文 CS 字体)"/>
        </w:rPr>
        <w:t>2020</w:t>
      </w:r>
      <w:r w:rsidR="000D0C22" w:rsidRPr="00EB4B9D">
        <w:rPr>
          <w:rFonts w:ascii="Times New Roman" w:eastAsia="宋体" w:hAnsi="Times New Roman" w:cs="Times New Roman (正文 CS 字体)"/>
        </w:rPr>
        <w:t>）最高法知民终</w:t>
      </w:r>
      <w:r w:rsidR="000D0C22" w:rsidRPr="00EB4B9D">
        <w:rPr>
          <w:rFonts w:ascii="Times New Roman" w:eastAsia="宋体" w:hAnsi="Times New Roman" w:cs="Times New Roman (正文 CS 字体)"/>
        </w:rPr>
        <w:t>1382</w:t>
      </w:r>
      <w:r w:rsidR="000D0C22" w:rsidRPr="00EB4B9D">
        <w:rPr>
          <w:rFonts w:ascii="Times New Roman" w:eastAsia="宋体" w:hAnsi="Times New Roman" w:cs="Times New Roman (正文 CS 字体)"/>
        </w:rPr>
        <w:t>号</w:t>
      </w:r>
      <w:r w:rsidR="000D0C22">
        <w:rPr>
          <w:rFonts w:ascii="Times New Roman" w:eastAsia="宋体" w:hAnsi="Times New Roman" w:cs="Times New Roman (正文 CS 字体)" w:hint="eastAsia"/>
        </w:rPr>
        <w:t>民事判决书。</w:t>
      </w:r>
    </w:p>
  </w:footnote>
  <w:footnote w:id="29">
    <w:p w14:paraId="5547B525" w14:textId="55927CF1" w:rsidR="00A11BAB" w:rsidRPr="00FB7AA9" w:rsidRDefault="00A11BAB" w:rsidP="00C5411E">
      <w:pPr>
        <w:pStyle w:val="ae"/>
        <w:keepLines/>
        <w:spacing w:after="0" w:line="240" w:lineRule="auto"/>
        <w:jc w:val="both"/>
        <w:rPr>
          <w:rFonts w:ascii="Times New Roman" w:eastAsia="宋体" w:hAnsi="Times New Roman" w:cs="Times New Roman (正文 CS 字体)"/>
        </w:rPr>
      </w:pPr>
      <w:r w:rsidRPr="00FB7AA9">
        <w:rPr>
          <w:rStyle w:val="af0"/>
          <w:rFonts w:ascii="Times New Roman" w:eastAsia="宋体" w:hAnsi="Times New Roman" w:cs="Times New Roman (正文 CS 字体)"/>
          <w:vertAlign w:val="baseline"/>
        </w:rPr>
        <w:footnoteRef/>
      </w:r>
      <w:r w:rsidRPr="00FB7AA9">
        <w:rPr>
          <w:rFonts w:ascii="Times New Roman" w:eastAsia="宋体" w:hAnsi="Times New Roman" w:cs="Times New Roman (正文 CS 字体)"/>
        </w:rPr>
        <w:t xml:space="preserve"> </w:t>
      </w:r>
      <w:r w:rsidRPr="00FB7AA9">
        <w:rPr>
          <w:rFonts w:ascii="Times New Roman" w:eastAsia="宋体" w:hAnsi="Times New Roman" w:cs="Times New Roman (正文 CS 字体)" w:hint="eastAsia"/>
        </w:rPr>
        <w:t>廖继博，张华：《</w:t>
      </w:r>
      <w:r w:rsidRPr="00FB7AA9">
        <w:rPr>
          <w:rFonts w:ascii="Times New Roman" w:eastAsia="宋体" w:hAnsi="Times New Roman" w:cs="Times New Roman (正文 CS 字体)"/>
        </w:rPr>
        <w:t>横向垄断协议实施者无权要求其他实施者赔偿</w:t>
      </w:r>
      <w:r w:rsidRPr="00FB7AA9">
        <w:rPr>
          <w:rFonts w:ascii="Times New Roman" w:eastAsia="宋体" w:hAnsi="Times New Roman" w:cs="Times New Roman (正文 CS 字体)" w:hint="eastAsia"/>
        </w:rPr>
        <w:t>》，载《人民司法》</w:t>
      </w:r>
      <w:r w:rsidRPr="00FB7AA9">
        <w:rPr>
          <w:rFonts w:ascii="Times New Roman" w:eastAsia="宋体" w:hAnsi="Times New Roman" w:cs="Times New Roman (正文 CS 字体)" w:hint="eastAsia"/>
        </w:rPr>
        <w:t>2</w:t>
      </w:r>
      <w:r w:rsidRPr="00FB7AA9">
        <w:rPr>
          <w:rFonts w:ascii="Times New Roman" w:eastAsia="宋体" w:hAnsi="Times New Roman" w:cs="Times New Roman (正文 CS 字体)"/>
        </w:rPr>
        <w:t>02</w:t>
      </w:r>
      <w:r w:rsidRPr="00FB7AA9">
        <w:rPr>
          <w:rFonts w:ascii="Times New Roman" w:eastAsia="宋体" w:hAnsi="Times New Roman" w:cs="Times New Roman (正文 CS 字体)" w:hint="eastAsia"/>
        </w:rPr>
        <w:t>1</w:t>
      </w:r>
      <w:r w:rsidRPr="00FB7AA9">
        <w:rPr>
          <w:rFonts w:ascii="Times New Roman" w:eastAsia="宋体" w:hAnsi="Times New Roman" w:cs="Times New Roman (正文 CS 字体)" w:hint="eastAsia"/>
        </w:rPr>
        <w:t>年第</w:t>
      </w:r>
      <w:r w:rsidRPr="00FB7AA9">
        <w:rPr>
          <w:rFonts w:ascii="Times New Roman" w:eastAsia="宋体" w:hAnsi="Times New Roman" w:cs="Times New Roman (正文 CS 字体)" w:hint="eastAsia"/>
        </w:rPr>
        <w:t>1</w:t>
      </w:r>
      <w:r w:rsidRPr="00FB7AA9">
        <w:rPr>
          <w:rFonts w:ascii="Times New Roman" w:eastAsia="宋体" w:hAnsi="Times New Roman" w:cs="Times New Roman (正文 CS 字体)"/>
        </w:rPr>
        <w:t>4</w:t>
      </w:r>
      <w:r w:rsidRPr="00FB7AA9">
        <w:rPr>
          <w:rFonts w:ascii="Times New Roman" w:eastAsia="宋体" w:hAnsi="Times New Roman" w:cs="Times New Roman (正文 CS 字体)" w:hint="eastAsia"/>
        </w:rPr>
        <w:t>期。</w:t>
      </w:r>
    </w:p>
  </w:footnote>
  <w:footnote w:id="30">
    <w:p w14:paraId="73522E02" w14:textId="1F972577" w:rsidR="0021749F" w:rsidRPr="00C56E64" w:rsidRDefault="0021749F" w:rsidP="00C5411E">
      <w:pPr>
        <w:pStyle w:val="ae"/>
        <w:keepLines/>
        <w:spacing w:after="0" w:line="240" w:lineRule="auto"/>
        <w:jc w:val="both"/>
        <w:rPr>
          <w:rFonts w:ascii="Times New Roman" w:eastAsia="宋体" w:hAnsi="Times New Roman" w:cs="Times New Roman (正文 CS 字体)"/>
        </w:rPr>
      </w:pPr>
      <w:r w:rsidRPr="00C56E64">
        <w:rPr>
          <w:rStyle w:val="af0"/>
          <w:rFonts w:ascii="Times New Roman" w:eastAsia="宋体" w:hAnsi="Times New Roman" w:cs="Times New Roman (正文 CS 字体)"/>
          <w:vertAlign w:val="baseline"/>
        </w:rPr>
        <w:footnoteRef/>
      </w:r>
      <w:r w:rsidRPr="00C56E64">
        <w:rPr>
          <w:rFonts w:ascii="Times New Roman" w:eastAsia="宋体" w:hAnsi="Times New Roman" w:cs="Times New Roman (正文 CS 字体)"/>
        </w:rPr>
        <w:t xml:space="preserve"> </w:t>
      </w:r>
      <w:r w:rsidR="0068624F" w:rsidRPr="00C56E64">
        <w:rPr>
          <w:rFonts w:ascii="Times New Roman" w:eastAsia="宋体" w:hAnsi="Times New Roman" w:cs="Times New Roman (正文 CS 字体)"/>
        </w:rPr>
        <w:t>B</w:t>
      </w:r>
      <w:r w:rsidR="0068624F" w:rsidRPr="00C56E64">
        <w:rPr>
          <w:rFonts w:ascii="Times New Roman" w:eastAsia="宋体" w:hAnsi="Times New Roman" w:cs="Times New Roman (正文 CS 字体)" w:hint="eastAsia"/>
        </w:rPr>
        <w:t>lac</w:t>
      </w:r>
      <w:r w:rsidR="0068624F" w:rsidRPr="00C56E64">
        <w:rPr>
          <w:rFonts w:ascii="Times New Roman" w:eastAsia="宋体" w:hAnsi="Times New Roman" w:cs="Times New Roman (正文 CS 字体)"/>
        </w:rPr>
        <w:t>k’s Law Dictionary (9</w:t>
      </w:r>
      <w:r w:rsidR="0068624F" w:rsidRPr="00C56E64">
        <w:rPr>
          <w:rFonts w:ascii="Times New Roman" w:eastAsia="宋体" w:hAnsi="Times New Roman" w:cs="Times New Roman (正文 CS 字体)"/>
          <w:vertAlign w:val="superscript"/>
        </w:rPr>
        <w:t>th</w:t>
      </w:r>
      <w:r w:rsidR="0068624F" w:rsidRPr="00C56E64">
        <w:rPr>
          <w:rFonts w:ascii="Times New Roman" w:eastAsia="宋体" w:hAnsi="Times New Roman" w:cs="Times New Roman (正文 CS 字体)"/>
        </w:rPr>
        <w:t xml:space="preserve"> ed 2009).</w:t>
      </w:r>
    </w:p>
  </w:footnote>
  <w:footnote w:id="31">
    <w:p w14:paraId="5CDC6423" w14:textId="16A7584C" w:rsidR="00C2733D" w:rsidRPr="00C56E64" w:rsidRDefault="00C2733D" w:rsidP="00C56E64">
      <w:pPr>
        <w:pStyle w:val="ae"/>
        <w:spacing w:after="0"/>
        <w:jc w:val="both"/>
        <w:rPr>
          <w:rFonts w:ascii="宋体" w:eastAsia="宋体" w:hAnsi="宋体"/>
        </w:rPr>
      </w:pPr>
      <w:r w:rsidRPr="00C56E64">
        <w:rPr>
          <w:rStyle w:val="af0"/>
          <w:rFonts w:ascii="Times New Roman" w:eastAsia="宋体" w:hAnsi="Times New Roman"/>
          <w:vertAlign w:val="baseline"/>
        </w:rPr>
        <w:footnoteRef/>
      </w:r>
      <w:r w:rsidRPr="00C56E64">
        <w:rPr>
          <w:rFonts w:ascii="Times New Roman" w:eastAsia="宋体" w:hAnsi="Times New Roman"/>
        </w:rPr>
        <w:t xml:space="preserve"> Riggs v. Palmer, 115</w:t>
      </w:r>
      <w:r w:rsidR="00C56E64" w:rsidRPr="00C56E64">
        <w:rPr>
          <w:rFonts w:ascii="Times New Roman" w:eastAsia="宋体" w:hAnsi="Times New Roman"/>
        </w:rPr>
        <w:t xml:space="preserve"> </w:t>
      </w:r>
      <w:r w:rsidRPr="00C56E64">
        <w:rPr>
          <w:rFonts w:ascii="Times New Roman" w:eastAsia="宋体" w:hAnsi="Times New Roman"/>
        </w:rPr>
        <w:t>N.Y.</w:t>
      </w:r>
      <w:r w:rsidR="00C56E64" w:rsidRPr="00C56E64">
        <w:rPr>
          <w:rFonts w:ascii="Times New Roman" w:eastAsia="宋体" w:hAnsi="Times New Roman"/>
        </w:rPr>
        <w:t xml:space="preserve"> </w:t>
      </w:r>
      <w:r w:rsidRPr="00C56E64">
        <w:rPr>
          <w:rFonts w:ascii="Times New Roman" w:eastAsia="宋体" w:hAnsi="Times New Roman"/>
        </w:rPr>
        <w:t>506</w:t>
      </w:r>
      <w:r w:rsidR="00303B6A">
        <w:rPr>
          <w:rFonts w:ascii="Times New Roman" w:eastAsia="宋体" w:hAnsi="Times New Roman"/>
        </w:rPr>
        <w:t xml:space="preserve"> </w:t>
      </w:r>
      <w:r w:rsidRPr="00C56E64">
        <w:rPr>
          <w:rFonts w:ascii="Times New Roman" w:eastAsia="宋体" w:hAnsi="Times New Roman"/>
        </w:rPr>
        <w:t>(1889).</w:t>
      </w:r>
    </w:p>
  </w:footnote>
  <w:footnote w:id="32">
    <w:p w14:paraId="3EF98695" w14:textId="290B16B8" w:rsidR="00135200" w:rsidRPr="00065F0C" w:rsidRDefault="00135200" w:rsidP="001021E9">
      <w:pPr>
        <w:pStyle w:val="ae"/>
        <w:spacing w:after="0" w:line="240" w:lineRule="auto"/>
        <w:jc w:val="both"/>
        <w:rPr>
          <w:rFonts w:ascii="Times New Roman" w:eastAsia="宋体" w:hAnsi="Times New Roman"/>
        </w:rPr>
      </w:pPr>
      <w:r w:rsidRPr="001021E9">
        <w:rPr>
          <w:rStyle w:val="af0"/>
          <w:rFonts w:ascii="Times New Roman" w:eastAsia="宋体" w:hAnsi="Times New Roman"/>
          <w:vertAlign w:val="baseline"/>
        </w:rPr>
        <w:footnoteRef/>
      </w:r>
      <w:r w:rsidRPr="001021E9">
        <w:rPr>
          <w:rFonts w:ascii="Times New Roman" w:eastAsia="宋体" w:hAnsi="Times New Roman"/>
        </w:rPr>
        <w:t xml:space="preserve"> </w:t>
      </w:r>
      <w:proofErr w:type="spellStart"/>
      <w:r w:rsidR="00065F0C" w:rsidRPr="00065F0C">
        <w:rPr>
          <w:rFonts w:ascii="Times New Roman" w:eastAsia="宋体" w:hAnsi="Times New Roman"/>
        </w:rPr>
        <w:t>Perma</w:t>
      </w:r>
      <w:proofErr w:type="spellEnd"/>
      <w:r w:rsidR="00065F0C" w:rsidRPr="00065F0C">
        <w:rPr>
          <w:rFonts w:ascii="Times New Roman" w:eastAsia="宋体" w:hAnsi="Times New Roman"/>
        </w:rPr>
        <w:t xml:space="preserve"> Life Mufflers</w:t>
      </w:r>
      <w:r w:rsidR="00065F0C">
        <w:rPr>
          <w:rFonts w:ascii="Times New Roman" w:eastAsia="宋体" w:hAnsi="Times New Roman"/>
          <w:i/>
          <w:iCs/>
        </w:rPr>
        <w:t xml:space="preserve"> </w:t>
      </w:r>
      <w:r w:rsidR="00065F0C" w:rsidRPr="00065F0C">
        <w:rPr>
          <w:rFonts w:ascii="Times New Roman" w:eastAsia="宋体" w:hAnsi="Times New Roman"/>
        </w:rPr>
        <w:t>Inc</w:t>
      </w:r>
      <w:r w:rsidR="00065F0C" w:rsidRPr="00065F0C">
        <w:rPr>
          <w:rFonts w:ascii="Times New Roman" w:eastAsia="宋体" w:hAnsi="Times New Roman"/>
          <w:i/>
          <w:iCs/>
        </w:rPr>
        <w:t>. v.</w:t>
      </w:r>
      <w:r w:rsidR="00065F0C" w:rsidRPr="00065F0C">
        <w:rPr>
          <w:rFonts w:ascii="Times New Roman" w:eastAsia="宋体" w:hAnsi="Times New Roman"/>
        </w:rPr>
        <w:t xml:space="preserve"> International Parts Corp</w:t>
      </w:r>
      <w:r w:rsidR="00065F0C" w:rsidRPr="00065F0C">
        <w:rPr>
          <w:rFonts w:ascii="Times New Roman" w:eastAsia="宋体" w:hAnsi="Times New Roman"/>
          <w:i/>
          <w:iCs/>
        </w:rPr>
        <w:t>.</w:t>
      </w:r>
      <w:r w:rsidR="00065F0C" w:rsidRPr="00065F0C">
        <w:rPr>
          <w:rFonts w:ascii="Times New Roman" w:eastAsia="宋体" w:hAnsi="Times New Roman"/>
        </w:rPr>
        <w:t>, 392 U.S. 134 (1968).</w:t>
      </w:r>
    </w:p>
  </w:footnote>
  <w:footnote w:id="33">
    <w:p w14:paraId="37C1EC39" w14:textId="2D9737D6" w:rsidR="00A833D4" w:rsidRPr="001021E9" w:rsidRDefault="00A833D4" w:rsidP="001021E9">
      <w:pPr>
        <w:pStyle w:val="ae"/>
        <w:spacing w:after="0" w:line="240" w:lineRule="auto"/>
        <w:jc w:val="both"/>
        <w:rPr>
          <w:rFonts w:ascii="Times New Roman" w:eastAsia="宋体" w:hAnsi="Times New Roman"/>
        </w:rPr>
      </w:pPr>
      <w:r w:rsidRPr="001021E9">
        <w:rPr>
          <w:rStyle w:val="af0"/>
          <w:rFonts w:ascii="Times New Roman" w:eastAsia="宋体" w:hAnsi="Times New Roman"/>
          <w:vertAlign w:val="baseline"/>
        </w:rPr>
        <w:footnoteRef/>
      </w:r>
      <w:r w:rsidRPr="001021E9">
        <w:rPr>
          <w:rFonts w:ascii="Times New Roman" w:eastAsia="宋体" w:hAnsi="Times New Roman"/>
        </w:rPr>
        <w:t xml:space="preserve"> </w:t>
      </w:r>
      <w:r w:rsidRPr="001021E9">
        <w:rPr>
          <w:rFonts w:ascii="Times New Roman" w:eastAsia="宋体" w:hAnsi="Times New Roman" w:hint="eastAsia"/>
        </w:rPr>
        <w:t>有学者赞同这一点</w:t>
      </w:r>
      <w:r w:rsidR="00296DC1">
        <w:rPr>
          <w:rFonts w:ascii="Times New Roman" w:eastAsia="宋体" w:hAnsi="Times New Roman" w:hint="eastAsia"/>
        </w:rPr>
        <w:t>，参见</w:t>
      </w:r>
      <w:r w:rsidR="00C636E4" w:rsidRPr="001021E9">
        <w:rPr>
          <w:rFonts w:ascii="Times New Roman" w:eastAsia="宋体" w:hAnsi="Times New Roman" w:cs="Times New Roman (正文 CS 字体)" w:hint="eastAsia"/>
        </w:rPr>
        <w:t>彭博：《</w:t>
      </w:r>
      <w:r w:rsidR="00C636E4" w:rsidRPr="001021E9">
        <w:rPr>
          <w:rFonts w:ascii="Times New Roman" w:eastAsia="宋体" w:hAnsi="Times New Roman" w:cs="Times New Roman (正文 CS 字体)"/>
        </w:rPr>
        <w:t>纵向垄断协议当事人原告资格问题研究</w:t>
      </w:r>
      <w:r w:rsidR="00C636E4" w:rsidRPr="001021E9">
        <w:rPr>
          <w:rFonts w:ascii="Times New Roman" w:eastAsia="宋体" w:hAnsi="Times New Roman" w:cs="Times New Roman (正文 CS 字体)"/>
        </w:rPr>
        <w:t>——</w:t>
      </w:r>
      <w:r w:rsidR="00C636E4" w:rsidRPr="001021E9">
        <w:rPr>
          <w:rFonts w:ascii="Times New Roman" w:eastAsia="宋体" w:hAnsi="Times New Roman" w:cs="Times New Roman (正文 CS 字体)"/>
        </w:rPr>
        <w:t>以提起损害赔偿之诉为视角</w:t>
      </w:r>
      <w:r w:rsidR="00C636E4" w:rsidRPr="001021E9">
        <w:rPr>
          <w:rFonts w:ascii="Times New Roman" w:eastAsia="宋体" w:hAnsi="Times New Roman" w:cs="Times New Roman (正文 CS 字体)" w:hint="eastAsia"/>
        </w:rPr>
        <w:t>》，载《经济法论丛》</w:t>
      </w:r>
      <w:r w:rsidR="00C636E4" w:rsidRPr="001021E9">
        <w:rPr>
          <w:rFonts w:ascii="Times New Roman" w:eastAsia="宋体" w:hAnsi="Times New Roman" w:cs="Times New Roman (正文 CS 字体)" w:hint="eastAsia"/>
        </w:rPr>
        <w:t>2</w:t>
      </w:r>
      <w:r w:rsidR="00C636E4" w:rsidRPr="001021E9">
        <w:rPr>
          <w:rFonts w:ascii="Times New Roman" w:eastAsia="宋体" w:hAnsi="Times New Roman" w:cs="Times New Roman (正文 CS 字体)"/>
        </w:rPr>
        <w:t>018</w:t>
      </w:r>
      <w:r w:rsidR="00C636E4" w:rsidRPr="001021E9">
        <w:rPr>
          <w:rFonts w:ascii="Times New Roman" w:eastAsia="宋体" w:hAnsi="Times New Roman" w:cs="Times New Roman (正文 CS 字体)" w:hint="eastAsia"/>
        </w:rPr>
        <w:t>年第</w:t>
      </w:r>
      <w:r w:rsidR="00C636E4" w:rsidRPr="001021E9">
        <w:rPr>
          <w:rFonts w:ascii="Times New Roman" w:eastAsia="宋体" w:hAnsi="Times New Roman" w:cs="Times New Roman (正文 CS 字体)" w:hint="eastAsia"/>
        </w:rPr>
        <w:t>2</w:t>
      </w:r>
      <w:r w:rsidR="00C636E4" w:rsidRPr="001021E9">
        <w:rPr>
          <w:rFonts w:ascii="Times New Roman" w:eastAsia="宋体" w:hAnsi="Times New Roman" w:cs="Times New Roman (正文 CS 字体)" w:hint="eastAsia"/>
        </w:rPr>
        <w:t>期。</w:t>
      </w:r>
    </w:p>
  </w:footnote>
  <w:footnote w:id="34">
    <w:p w14:paraId="1EC9B8A3" w14:textId="1FC67352" w:rsidR="00A11621" w:rsidRPr="001021E9" w:rsidRDefault="00A11621" w:rsidP="001021E9">
      <w:pPr>
        <w:pStyle w:val="ae"/>
        <w:spacing w:after="0" w:line="240" w:lineRule="auto"/>
        <w:jc w:val="both"/>
        <w:rPr>
          <w:rFonts w:ascii="Times New Roman" w:eastAsia="宋体" w:hAnsi="Times New Roman"/>
        </w:rPr>
      </w:pPr>
      <w:r w:rsidRPr="001021E9">
        <w:rPr>
          <w:rStyle w:val="af0"/>
          <w:rFonts w:ascii="Times New Roman" w:eastAsia="宋体" w:hAnsi="Times New Roman"/>
          <w:vertAlign w:val="baseline"/>
        </w:rPr>
        <w:footnoteRef/>
      </w:r>
      <w:r w:rsidRPr="001021E9">
        <w:rPr>
          <w:rFonts w:ascii="Times New Roman" w:eastAsia="宋体" w:hAnsi="Times New Roman"/>
        </w:rPr>
        <w:t xml:space="preserve"> </w:t>
      </w:r>
      <w:r w:rsidRPr="001021E9">
        <w:rPr>
          <w:rFonts w:ascii="Times New Roman" w:eastAsia="宋体" w:hAnsi="Times New Roman" w:hint="eastAsia"/>
        </w:rPr>
        <w:t>李钧：《</w:t>
      </w:r>
      <w:r w:rsidR="004C11C0" w:rsidRPr="001021E9">
        <w:rPr>
          <w:rFonts w:ascii="Times New Roman" w:eastAsia="宋体" w:hAnsi="Times New Roman" w:hint="eastAsia"/>
        </w:rPr>
        <w:t>古罗马法侵权法律制度与现代沿革</w:t>
      </w:r>
      <w:r w:rsidRPr="001021E9">
        <w:rPr>
          <w:rFonts w:ascii="Times New Roman" w:eastAsia="宋体" w:hAnsi="Times New Roman" w:hint="eastAsia"/>
        </w:rPr>
        <w:t>》</w:t>
      </w:r>
      <w:r w:rsidR="004C11C0" w:rsidRPr="001021E9">
        <w:rPr>
          <w:rFonts w:ascii="Times New Roman" w:eastAsia="宋体" w:hAnsi="Times New Roman" w:hint="eastAsia"/>
        </w:rPr>
        <w:t>，中国政法大学出版社</w:t>
      </w:r>
      <w:r w:rsidR="00853E2C" w:rsidRPr="001021E9">
        <w:rPr>
          <w:rFonts w:ascii="Times New Roman" w:eastAsia="宋体" w:hAnsi="Times New Roman" w:hint="eastAsia"/>
        </w:rPr>
        <w:t>2</w:t>
      </w:r>
      <w:r w:rsidR="00853E2C" w:rsidRPr="001021E9">
        <w:rPr>
          <w:rFonts w:ascii="Times New Roman" w:eastAsia="宋体" w:hAnsi="Times New Roman"/>
        </w:rPr>
        <w:t>015</w:t>
      </w:r>
      <w:r w:rsidR="00853E2C" w:rsidRPr="001021E9">
        <w:rPr>
          <w:rFonts w:ascii="Times New Roman" w:eastAsia="宋体" w:hAnsi="Times New Roman" w:hint="eastAsia"/>
        </w:rPr>
        <w:t>年版，</w:t>
      </w:r>
      <w:r w:rsidR="004C11C0" w:rsidRPr="001021E9">
        <w:rPr>
          <w:rFonts w:ascii="Times New Roman" w:eastAsia="宋体" w:hAnsi="Times New Roman" w:hint="eastAsia"/>
        </w:rPr>
        <w:t>第</w:t>
      </w:r>
      <w:r w:rsidRPr="001021E9">
        <w:rPr>
          <w:rFonts w:ascii="Times New Roman" w:eastAsia="宋体" w:hAnsi="Times New Roman" w:hint="eastAsia"/>
        </w:rPr>
        <w:t>2</w:t>
      </w:r>
      <w:r w:rsidRPr="001021E9">
        <w:rPr>
          <w:rFonts w:ascii="Times New Roman" w:eastAsia="宋体" w:hAnsi="Times New Roman"/>
        </w:rPr>
        <w:t>3</w:t>
      </w:r>
      <w:r w:rsidRPr="001021E9">
        <w:rPr>
          <w:rFonts w:ascii="Times New Roman" w:eastAsia="宋体" w:hAnsi="Times New Roman" w:hint="eastAsia"/>
        </w:rPr>
        <w:t>页</w:t>
      </w:r>
      <w:r w:rsidR="00853E2C" w:rsidRPr="001021E9">
        <w:rPr>
          <w:rFonts w:ascii="Times New Roman" w:eastAsia="宋体" w:hAnsi="Times New Roman" w:hint="eastAsia"/>
        </w:rPr>
        <w:t>。</w:t>
      </w:r>
    </w:p>
  </w:footnote>
  <w:footnote w:id="35">
    <w:p w14:paraId="3633A24A" w14:textId="3F0A37BB" w:rsidR="00EC4672" w:rsidRDefault="00EC4672" w:rsidP="001021E9">
      <w:pPr>
        <w:pStyle w:val="ae"/>
        <w:spacing w:after="0" w:line="240" w:lineRule="auto"/>
        <w:jc w:val="both"/>
      </w:pPr>
      <w:r w:rsidRPr="001021E9">
        <w:rPr>
          <w:rStyle w:val="af0"/>
          <w:rFonts w:ascii="Times New Roman" w:eastAsia="宋体" w:hAnsi="Times New Roman"/>
          <w:vertAlign w:val="baseline"/>
        </w:rPr>
        <w:footnoteRef/>
      </w:r>
      <w:r w:rsidRPr="001021E9">
        <w:rPr>
          <w:rFonts w:ascii="Times New Roman" w:eastAsia="宋体" w:hAnsi="Times New Roman"/>
        </w:rPr>
        <w:t xml:space="preserve"> </w:t>
      </w:r>
      <w:r w:rsidRPr="001021E9">
        <w:rPr>
          <w:rFonts w:ascii="Times New Roman" w:eastAsia="宋体" w:hAnsi="Times New Roman" w:hint="eastAsia"/>
        </w:rPr>
        <w:t>李剑：《</w:t>
      </w:r>
      <w:r w:rsidR="00DF40D5" w:rsidRPr="001021E9">
        <w:rPr>
          <w:rFonts w:ascii="Times New Roman" w:eastAsia="宋体" w:hAnsi="Times New Roman"/>
        </w:rPr>
        <w:t>转售价格维持规制中的单方逻辑迷思</w:t>
      </w:r>
      <w:r w:rsidRPr="001021E9">
        <w:rPr>
          <w:rFonts w:ascii="Times New Roman" w:eastAsia="宋体" w:hAnsi="Times New Roman" w:hint="eastAsia"/>
        </w:rPr>
        <w:t>》</w:t>
      </w:r>
      <w:r w:rsidR="00DF40D5" w:rsidRPr="001021E9">
        <w:rPr>
          <w:rFonts w:ascii="Times New Roman" w:eastAsia="宋体" w:hAnsi="Times New Roman" w:hint="eastAsia"/>
        </w:rPr>
        <w:t>，载《法学》</w:t>
      </w:r>
      <w:r w:rsidR="00DF40D5" w:rsidRPr="001021E9">
        <w:rPr>
          <w:rFonts w:ascii="Times New Roman" w:eastAsia="宋体" w:hAnsi="Times New Roman" w:hint="eastAsia"/>
        </w:rPr>
        <w:t>2</w:t>
      </w:r>
      <w:r w:rsidR="00DF40D5" w:rsidRPr="001021E9">
        <w:rPr>
          <w:rFonts w:ascii="Times New Roman" w:eastAsia="宋体" w:hAnsi="Times New Roman"/>
        </w:rPr>
        <w:t>022</w:t>
      </w:r>
      <w:r w:rsidR="00DF40D5" w:rsidRPr="001021E9">
        <w:rPr>
          <w:rFonts w:ascii="Times New Roman" w:eastAsia="宋体" w:hAnsi="Times New Roman" w:hint="eastAsia"/>
        </w:rPr>
        <w:t>年第</w:t>
      </w:r>
      <w:r w:rsidR="00DF40D5" w:rsidRPr="001021E9">
        <w:rPr>
          <w:rFonts w:ascii="Times New Roman" w:eastAsia="宋体" w:hAnsi="Times New Roman" w:hint="eastAsia"/>
        </w:rPr>
        <w:t>3</w:t>
      </w:r>
      <w:r w:rsidR="00DF40D5" w:rsidRPr="001021E9">
        <w:rPr>
          <w:rFonts w:ascii="Times New Roman" w:eastAsia="宋体" w:hAnsi="Times New Roman" w:hint="eastAsia"/>
        </w:rPr>
        <w:t>期。</w:t>
      </w:r>
    </w:p>
  </w:footnote>
  <w:footnote w:id="36">
    <w:p w14:paraId="5F804EC3" w14:textId="048AFD32" w:rsidR="00037AAD" w:rsidRPr="00C6757B" w:rsidRDefault="00037AAD" w:rsidP="00264B2A">
      <w:pPr>
        <w:pStyle w:val="ae"/>
        <w:keepLines/>
        <w:spacing w:after="0" w:line="240" w:lineRule="auto"/>
        <w:jc w:val="both"/>
        <w:rPr>
          <w:rFonts w:ascii="Times New Roman" w:eastAsia="宋体" w:hAnsi="Times New Roman" w:cs="Times New Roman (正文 CS 字体)"/>
        </w:rPr>
      </w:pPr>
      <w:r w:rsidRPr="00264B2A">
        <w:rPr>
          <w:rStyle w:val="af0"/>
          <w:rFonts w:ascii="Times New Roman" w:eastAsia="宋体" w:hAnsi="Times New Roman" w:cs="Times New Roman (正文 CS 字体)"/>
          <w:vertAlign w:val="baseline"/>
        </w:rPr>
        <w:footnoteRef/>
      </w:r>
      <w:r w:rsidRPr="00264B2A">
        <w:rPr>
          <w:rFonts w:ascii="Times New Roman" w:eastAsia="宋体" w:hAnsi="Times New Roman" w:cs="Times New Roman (正文 CS 字体)"/>
        </w:rPr>
        <w:t xml:space="preserve"> </w:t>
      </w:r>
      <w:r w:rsidR="002762D1" w:rsidRPr="002D1568">
        <w:rPr>
          <w:rFonts w:ascii="Times New Roman" w:eastAsia="宋体" w:hAnsi="Times New Roman" w:cs="Times New Roman (正文 CS 字体)" w:hint="eastAsia"/>
        </w:rPr>
        <w:t>上海市高级人民法院</w:t>
      </w:r>
      <w:r w:rsidR="002762D1">
        <w:rPr>
          <w:rFonts w:ascii="Times New Roman" w:eastAsia="宋体" w:hAnsi="Times New Roman" w:cs="Times New Roman (正文 CS 字体)" w:hint="eastAsia"/>
        </w:rPr>
        <w:t>（</w:t>
      </w:r>
      <w:r w:rsidR="002762D1" w:rsidRPr="002D1568">
        <w:rPr>
          <w:rFonts w:ascii="Times New Roman" w:eastAsia="宋体" w:hAnsi="Times New Roman" w:cs="Times New Roman (正文 CS 字体)"/>
        </w:rPr>
        <w:t>2012</w:t>
      </w:r>
      <w:r w:rsidR="002762D1">
        <w:rPr>
          <w:rFonts w:ascii="Times New Roman" w:eastAsia="宋体" w:hAnsi="Times New Roman" w:cs="Times New Roman (正文 CS 字体)" w:hint="eastAsia"/>
        </w:rPr>
        <w:t>）</w:t>
      </w:r>
      <w:r w:rsidR="002762D1" w:rsidRPr="002D1568">
        <w:rPr>
          <w:rFonts w:ascii="Times New Roman" w:eastAsia="宋体" w:hAnsi="Times New Roman" w:cs="Times New Roman (正文 CS 字体)"/>
        </w:rPr>
        <w:t>沪高三</w:t>
      </w:r>
      <w:r w:rsidR="002762D1">
        <w:rPr>
          <w:rFonts w:ascii="Times New Roman" w:eastAsia="宋体" w:hAnsi="Times New Roman" w:cs="Times New Roman (正文 CS 字体)" w:hint="eastAsia"/>
        </w:rPr>
        <w:t>（</w:t>
      </w:r>
      <w:r w:rsidR="002762D1" w:rsidRPr="002D1568">
        <w:rPr>
          <w:rFonts w:ascii="Times New Roman" w:eastAsia="宋体" w:hAnsi="Times New Roman" w:cs="Times New Roman (正文 CS 字体)"/>
        </w:rPr>
        <w:t>知</w:t>
      </w:r>
      <w:r w:rsidR="002762D1">
        <w:rPr>
          <w:rFonts w:ascii="Times New Roman" w:eastAsia="宋体" w:hAnsi="Times New Roman" w:cs="Times New Roman (正文 CS 字体)" w:hint="eastAsia"/>
        </w:rPr>
        <w:t>）</w:t>
      </w:r>
      <w:r w:rsidR="002762D1" w:rsidRPr="002D1568">
        <w:rPr>
          <w:rFonts w:ascii="Times New Roman" w:eastAsia="宋体" w:hAnsi="Times New Roman" w:cs="Times New Roman (正文 CS 字体)"/>
        </w:rPr>
        <w:t>终字第</w:t>
      </w:r>
      <w:r w:rsidR="002762D1" w:rsidRPr="002D1568">
        <w:rPr>
          <w:rFonts w:ascii="Times New Roman" w:eastAsia="宋体" w:hAnsi="Times New Roman" w:cs="Times New Roman (正文 CS 字体)"/>
        </w:rPr>
        <w:t>63</w:t>
      </w:r>
      <w:r w:rsidR="002762D1" w:rsidRPr="002D1568">
        <w:rPr>
          <w:rFonts w:ascii="Times New Roman" w:eastAsia="宋体" w:hAnsi="Times New Roman" w:cs="Times New Roman (正文 CS 字体)"/>
        </w:rPr>
        <w:t>号</w:t>
      </w:r>
      <w:r w:rsidR="002762D1" w:rsidRPr="002D1568">
        <w:rPr>
          <w:rFonts w:ascii="Times New Roman" w:eastAsia="宋体" w:hAnsi="Times New Roman" w:cs="Times New Roman (正文 CS 字体)" w:hint="eastAsia"/>
        </w:rPr>
        <w:t>民事判决书</w:t>
      </w:r>
      <w:r w:rsidR="002762D1">
        <w:rPr>
          <w:rFonts w:ascii="Times New Roman" w:eastAsia="宋体" w:hAnsi="Times New Roman" w:cs="Times New Roman (正文 CS 字体)" w:hint="eastAsia"/>
        </w:rPr>
        <w:t>中，法院</w:t>
      </w:r>
      <w:r w:rsidR="009441BF">
        <w:rPr>
          <w:rFonts w:ascii="Times New Roman" w:eastAsia="宋体" w:hAnsi="Times New Roman" w:cs="Times New Roman (正文 CS 字体)" w:hint="eastAsia"/>
        </w:rPr>
        <w:t>曾</w:t>
      </w:r>
      <w:r w:rsidR="002762D1">
        <w:rPr>
          <w:rFonts w:ascii="Times New Roman" w:eastAsia="宋体" w:hAnsi="Times New Roman" w:cs="Times New Roman (正文 CS 字体)" w:hint="eastAsia"/>
        </w:rPr>
        <w:t>指出“</w:t>
      </w:r>
      <w:r w:rsidRPr="00264B2A">
        <w:rPr>
          <w:rFonts w:ascii="Times New Roman" w:eastAsia="宋体" w:hAnsi="Times New Roman" w:cs="Times New Roman (正文 CS 字体)" w:hint="eastAsia"/>
        </w:rPr>
        <w:t>强生公司通过培养和强化医生、护士对强生公司缝线产品的使用习惯而推进缝线销售，医生、护士由于使用习惯而对缝线产品形成品牌依赖，降低了本案相关市场的竞争</w:t>
      </w:r>
      <w:r w:rsidR="002762D1">
        <w:rPr>
          <w:rFonts w:ascii="Times New Roman" w:eastAsia="宋体" w:hAnsi="Times New Roman" w:cs="Times New Roman (正文 CS 字体)" w:hint="eastAsia"/>
        </w:rPr>
        <w:t>”</w:t>
      </w:r>
      <w:r w:rsidR="000B1708">
        <w:rPr>
          <w:rFonts w:ascii="Times New Roman" w:eastAsia="宋体" w:hAnsi="Times New Roman" w:cs="Times New Roman (正文 CS 字体)" w:hint="eastAsia"/>
        </w:rPr>
        <w:t>。</w:t>
      </w:r>
    </w:p>
  </w:footnote>
  <w:footnote w:id="37">
    <w:p w14:paraId="1EE02A0E" w14:textId="0DC2C49B" w:rsidR="00C6757B" w:rsidRPr="00C6757B" w:rsidRDefault="00C6757B" w:rsidP="00C6757B">
      <w:pPr>
        <w:pStyle w:val="ae"/>
        <w:keepLines/>
        <w:spacing w:after="0" w:line="240" w:lineRule="auto"/>
        <w:jc w:val="both"/>
        <w:rPr>
          <w:rFonts w:ascii="Times New Roman" w:eastAsia="宋体" w:hAnsi="Times New Roman"/>
        </w:rPr>
      </w:pPr>
      <w:r w:rsidRPr="00C6757B">
        <w:rPr>
          <w:rStyle w:val="af0"/>
          <w:rFonts w:ascii="Times New Roman" w:eastAsia="宋体" w:hAnsi="Times New Roman"/>
          <w:vertAlign w:val="baseline"/>
        </w:rPr>
        <w:footnoteRef/>
      </w:r>
      <w:r w:rsidRPr="00C6757B">
        <w:rPr>
          <w:rFonts w:ascii="Times New Roman" w:eastAsia="宋体" w:hAnsi="Times New Roman"/>
        </w:rPr>
        <w:t xml:space="preserve"> </w:t>
      </w:r>
      <w:r w:rsidRPr="00C6757B">
        <w:rPr>
          <w:rFonts w:ascii="Times New Roman" w:eastAsia="宋体" w:hAnsi="Times New Roman" w:cs="Times New Roman (正文 CS 字体)" w:hint="eastAsia"/>
        </w:rPr>
        <w:t>朱战威：《</w:t>
      </w:r>
      <w:r w:rsidRPr="00C6757B">
        <w:rPr>
          <w:rFonts w:ascii="Times New Roman" w:eastAsia="宋体" w:hAnsi="Times New Roman" w:cs="Times New Roman (正文 CS 字体)"/>
        </w:rPr>
        <w:t>论垄断协议参与者的可救济性</w:t>
      </w:r>
      <w:r w:rsidRPr="00C6757B">
        <w:rPr>
          <w:rFonts w:ascii="Times New Roman" w:eastAsia="宋体" w:hAnsi="Times New Roman" w:cs="Times New Roman (正文 CS 字体)" w:hint="eastAsia"/>
        </w:rPr>
        <w:t>》，载《现代法学》</w:t>
      </w:r>
      <w:r w:rsidRPr="00C6757B">
        <w:rPr>
          <w:rFonts w:ascii="Times New Roman" w:eastAsia="宋体" w:hAnsi="Times New Roman" w:cs="Times New Roman (正文 CS 字体)" w:hint="eastAsia"/>
        </w:rPr>
        <w:t>2</w:t>
      </w:r>
      <w:r w:rsidRPr="00C6757B">
        <w:rPr>
          <w:rFonts w:ascii="Times New Roman" w:eastAsia="宋体" w:hAnsi="Times New Roman" w:cs="Times New Roman (正文 CS 字体)"/>
        </w:rPr>
        <w:t>023</w:t>
      </w:r>
      <w:r w:rsidRPr="00C6757B">
        <w:rPr>
          <w:rFonts w:ascii="Times New Roman" w:eastAsia="宋体" w:hAnsi="Times New Roman" w:cs="Times New Roman (正文 CS 字体)" w:hint="eastAsia"/>
        </w:rPr>
        <w:t>年第</w:t>
      </w:r>
      <w:r w:rsidRPr="00C6757B">
        <w:rPr>
          <w:rFonts w:ascii="Times New Roman" w:eastAsia="宋体" w:hAnsi="Times New Roman" w:cs="Times New Roman (正文 CS 字体)" w:hint="eastAsia"/>
        </w:rPr>
        <w:t>2</w:t>
      </w:r>
      <w:r w:rsidRPr="00C6757B">
        <w:rPr>
          <w:rFonts w:ascii="Times New Roman" w:eastAsia="宋体" w:hAnsi="Times New Roman" w:cs="Times New Roman (正文 CS 字体)" w:hint="eastAsia"/>
        </w:rPr>
        <w:t>期。</w:t>
      </w:r>
    </w:p>
  </w:footnote>
  <w:footnote w:id="38">
    <w:p w14:paraId="23854F13" w14:textId="19E33AA9" w:rsidR="009E519C" w:rsidRPr="00C27B64" w:rsidRDefault="009E519C" w:rsidP="003E3D99">
      <w:pPr>
        <w:pStyle w:val="ae"/>
        <w:keepLines/>
        <w:spacing w:after="0" w:line="240" w:lineRule="auto"/>
        <w:jc w:val="both"/>
        <w:rPr>
          <w:rFonts w:ascii="Times New Roman" w:eastAsia="宋体" w:hAnsi="Times New Roman" w:cs="Times New Roman"/>
        </w:rPr>
      </w:pPr>
      <w:r w:rsidRPr="00C27B64">
        <w:rPr>
          <w:rStyle w:val="af0"/>
          <w:rFonts w:ascii="Times New Roman" w:eastAsia="宋体" w:hAnsi="Times New Roman" w:cs="Times New Roman"/>
          <w:vertAlign w:val="baseline"/>
        </w:rPr>
        <w:footnoteRef/>
      </w:r>
      <w:r w:rsidRPr="00C27B64">
        <w:rPr>
          <w:rFonts w:ascii="Times New Roman" w:eastAsia="宋体" w:hAnsi="Times New Roman" w:cs="Times New Roman"/>
        </w:rPr>
        <w:t xml:space="preserve"> </w:t>
      </w:r>
      <w:r w:rsidRPr="00C27B64">
        <w:rPr>
          <w:rFonts w:ascii="Times New Roman" w:eastAsia="宋体" w:hAnsi="Times New Roman" w:cs="Times New Roman"/>
        </w:rPr>
        <w:t>温世扬：《略论侵权法保护的民事法益》，载《河南省政法管理干部学院学报》</w:t>
      </w:r>
      <w:r w:rsidRPr="00C27B64">
        <w:rPr>
          <w:rFonts w:ascii="Times New Roman" w:eastAsia="宋体" w:hAnsi="Times New Roman" w:cs="Times New Roman"/>
        </w:rPr>
        <w:t>2011</w:t>
      </w:r>
      <w:r w:rsidRPr="00C27B64">
        <w:rPr>
          <w:rFonts w:ascii="Times New Roman" w:eastAsia="宋体" w:hAnsi="Times New Roman" w:cs="Times New Roman"/>
        </w:rPr>
        <w:t>年第</w:t>
      </w:r>
      <w:r w:rsidRPr="00C27B64">
        <w:rPr>
          <w:rFonts w:ascii="Times New Roman" w:eastAsia="宋体" w:hAnsi="Times New Roman" w:cs="Times New Roman"/>
        </w:rPr>
        <w:t>1</w:t>
      </w:r>
      <w:r w:rsidRPr="00C27B64">
        <w:rPr>
          <w:rFonts w:ascii="Times New Roman" w:eastAsia="宋体" w:hAnsi="Times New Roman" w:cs="Times New Roman"/>
        </w:rPr>
        <w:t>期。</w:t>
      </w:r>
    </w:p>
  </w:footnote>
  <w:footnote w:id="39">
    <w:p w14:paraId="7C778412" w14:textId="198D1A84" w:rsidR="00664A3F" w:rsidRPr="00A12602" w:rsidRDefault="00664A3F" w:rsidP="00A12602">
      <w:pPr>
        <w:pStyle w:val="ae"/>
        <w:keepLines/>
        <w:spacing w:after="0" w:line="240" w:lineRule="auto"/>
        <w:jc w:val="both"/>
        <w:rPr>
          <w:rFonts w:ascii="Times New Roman" w:eastAsia="宋体" w:hAnsi="Times New Roman" w:cs="Times New Roman (正文 CS 字体)"/>
        </w:rPr>
      </w:pPr>
      <w:r w:rsidRPr="00A12602">
        <w:rPr>
          <w:rStyle w:val="af0"/>
          <w:rFonts w:ascii="Times New Roman" w:eastAsia="宋体" w:hAnsi="Times New Roman" w:cs="Times New Roman (正文 CS 字体)"/>
          <w:vertAlign w:val="baseline"/>
        </w:rPr>
        <w:footnoteRef/>
      </w:r>
      <w:r w:rsidRPr="00A12602">
        <w:rPr>
          <w:rFonts w:ascii="Times New Roman" w:eastAsia="宋体" w:hAnsi="Times New Roman" w:cs="Times New Roman (正文 CS 字体)"/>
        </w:rPr>
        <w:t xml:space="preserve"> </w:t>
      </w:r>
      <w:r w:rsidRPr="00A12602">
        <w:rPr>
          <w:rFonts w:ascii="Times New Roman" w:eastAsia="宋体" w:hAnsi="Times New Roman" w:cs="Times New Roman (正文 CS 字体)" w:hint="eastAsia"/>
        </w:rPr>
        <w:t>王磊：《</w:t>
      </w:r>
      <w:r w:rsidRPr="00A12602">
        <w:rPr>
          <w:rFonts w:ascii="Times New Roman" w:eastAsia="宋体" w:hAnsi="Times New Roman" w:cs="Times New Roman (正文 CS 字体)"/>
        </w:rPr>
        <w:t>公私协动视野下反垄断损害赔偿的责任成立机制</w:t>
      </w:r>
      <w:r w:rsidRPr="00A12602">
        <w:rPr>
          <w:rFonts w:ascii="Times New Roman" w:eastAsia="宋体" w:hAnsi="Times New Roman" w:cs="Times New Roman (正文 CS 字体)" w:hint="eastAsia"/>
        </w:rPr>
        <w:t>》，载《东岳论丛》</w:t>
      </w:r>
      <w:r w:rsidRPr="00A12602">
        <w:rPr>
          <w:rFonts w:ascii="Times New Roman" w:eastAsia="宋体" w:hAnsi="Times New Roman" w:cs="Times New Roman (正文 CS 字体)" w:hint="eastAsia"/>
        </w:rPr>
        <w:t>2</w:t>
      </w:r>
      <w:r w:rsidRPr="00A12602">
        <w:rPr>
          <w:rFonts w:ascii="Times New Roman" w:eastAsia="宋体" w:hAnsi="Times New Roman" w:cs="Times New Roman (正文 CS 字体)"/>
        </w:rPr>
        <w:t>022</w:t>
      </w:r>
      <w:r w:rsidRPr="00A12602">
        <w:rPr>
          <w:rFonts w:ascii="Times New Roman" w:eastAsia="宋体" w:hAnsi="Times New Roman" w:cs="Times New Roman (正文 CS 字体)" w:hint="eastAsia"/>
        </w:rPr>
        <w:t>年第</w:t>
      </w:r>
      <w:r w:rsidRPr="00A12602">
        <w:rPr>
          <w:rFonts w:ascii="Times New Roman" w:eastAsia="宋体" w:hAnsi="Times New Roman" w:cs="Times New Roman (正文 CS 字体)" w:hint="eastAsia"/>
        </w:rPr>
        <w:t>6</w:t>
      </w:r>
      <w:r w:rsidRPr="00A12602">
        <w:rPr>
          <w:rFonts w:ascii="Times New Roman" w:eastAsia="宋体" w:hAnsi="Times New Roman" w:cs="Times New Roman (正文 CS 字体)" w:hint="eastAsia"/>
        </w:rPr>
        <w:t>期。</w:t>
      </w:r>
    </w:p>
  </w:footnote>
  <w:footnote w:id="40">
    <w:p w14:paraId="7030F397" w14:textId="3C7369F6" w:rsidR="009A439C" w:rsidRPr="00740D04" w:rsidRDefault="009A439C" w:rsidP="00740D04">
      <w:pPr>
        <w:pStyle w:val="ae"/>
        <w:keepLines/>
        <w:spacing w:after="0" w:line="240" w:lineRule="auto"/>
        <w:jc w:val="both"/>
        <w:rPr>
          <w:rFonts w:ascii="Times New Roman" w:eastAsia="宋体" w:hAnsi="Times New Roman" w:cs="Times New Roman (正文 CS 字体)"/>
        </w:rPr>
      </w:pPr>
      <w:r w:rsidRPr="00740D04">
        <w:rPr>
          <w:rStyle w:val="af0"/>
          <w:rFonts w:ascii="Times New Roman" w:eastAsia="宋体" w:hAnsi="Times New Roman" w:cs="Times New Roman (正文 CS 字体)"/>
          <w:vertAlign w:val="baseline"/>
        </w:rPr>
        <w:footnoteRef/>
      </w:r>
      <w:r w:rsidRPr="00740D04">
        <w:rPr>
          <w:rFonts w:ascii="Times New Roman" w:eastAsia="宋体" w:hAnsi="Times New Roman" w:cs="Times New Roman (正文 CS 字体)"/>
        </w:rPr>
        <w:t xml:space="preserve"> </w:t>
      </w:r>
      <w:r w:rsidRPr="00740D04">
        <w:rPr>
          <w:rFonts w:ascii="Times New Roman" w:eastAsia="宋体" w:hAnsi="Times New Roman" w:cs="Times New Roman (正文 CS 字体)"/>
        </w:rPr>
        <w:t>江西省南昌市中级人民法院</w:t>
      </w:r>
      <w:r w:rsidRPr="00740D04">
        <w:rPr>
          <w:rFonts w:ascii="Times New Roman" w:eastAsia="宋体" w:hAnsi="Times New Roman" w:cs="Times New Roman (正文 CS 字体)"/>
        </w:rPr>
        <w:t>(2021)</w:t>
      </w:r>
      <w:r w:rsidRPr="00740D04">
        <w:rPr>
          <w:rFonts w:ascii="Times New Roman" w:eastAsia="宋体" w:hAnsi="Times New Roman" w:cs="Times New Roman (正文 CS 字体)"/>
        </w:rPr>
        <w:t>赣</w:t>
      </w:r>
      <w:r w:rsidRPr="00740D04">
        <w:rPr>
          <w:rFonts w:ascii="Times New Roman" w:eastAsia="宋体" w:hAnsi="Times New Roman" w:cs="Times New Roman (正文 CS 字体)"/>
        </w:rPr>
        <w:t>01</w:t>
      </w:r>
      <w:r w:rsidRPr="00740D04">
        <w:rPr>
          <w:rFonts w:ascii="Times New Roman" w:eastAsia="宋体" w:hAnsi="Times New Roman" w:cs="Times New Roman (正文 CS 字体)"/>
        </w:rPr>
        <w:t>知民初</w:t>
      </w:r>
      <w:r w:rsidRPr="00740D04">
        <w:rPr>
          <w:rFonts w:ascii="Times New Roman" w:eastAsia="宋体" w:hAnsi="Times New Roman" w:cs="Times New Roman (正文 CS 字体)"/>
        </w:rPr>
        <w:t>8</w:t>
      </w:r>
      <w:r w:rsidRPr="00740D04">
        <w:rPr>
          <w:rFonts w:ascii="Times New Roman" w:eastAsia="宋体" w:hAnsi="Times New Roman" w:cs="Times New Roman (正文 CS 字体)"/>
        </w:rPr>
        <w:t>号民事判决</w:t>
      </w:r>
      <w:r w:rsidR="00DB32C4" w:rsidRPr="00740D04">
        <w:rPr>
          <w:rFonts w:ascii="Times New Roman" w:eastAsia="宋体" w:hAnsi="Times New Roman" w:cs="Times New Roman (正文 CS 字体)" w:hint="eastAsia"/>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8B4"/>
    <w:multiLevelType w:val="hybridMultilevel"/>
    <w:tmpl w:val="95C63756"/>
    <w:lvl w:ilvl="0" w:tplc="E5ACAEE8">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BEC575F"/>
    <w:multiLevelType w:val="hybridMultilevel"/>
    <w:tmpl w:val="11486F76"/>
    <w:lvl w:ilvl="0" w:tplc="2BBC36B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26BE75C3"/>
    <w:multiLevelType w:val="hybridMultilevel"/>
    <w:tmpl w:val="DE2CDE32"/>
    <w:lvl w:ilvl="0" w:tplc="8AC063A2">
      <w:start w:val="1"/>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4F2C1B37"/>
    <w:multiLevelType w:val="hybridMultilevel"/>
    <w:tmpl w:val="72F22592"/>
    <w:lvl w:ilvl="0" w:tplc="F63C188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E3564FF"/>
    <w:multiLevelType w:val="hybridMultilevel"/>
    <w:tmpl w:val="360253C0"/>
    <w:lvl w:ilvl="0" w:tplc="18302F0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A8A50F8"/>
    <w:multiLevelType w:val="hybridMultilevel"/>
    <w:tmpl w:val="C20E2DD2"/>
    <w:lvl w:ilvl="0" w:tplc="2D14E250">
      <w:start w:val="1"/>
      <w:numFmt w:val="japaneseCounting"/>
      <w:lvlText w:val="%1、"/>
      <w:lvlJc w:val="left"/>
      <w:pPr>
        <w:ind w:left="440" w:hanging="440"/>
      </w:pPr>
      <w:rPr>
        <w:rFonts w:ascii="宋体" w:eastAsia="宋体" w:hAnsi="宋体"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E2829E0"/>
    <w:multiLevelType w:val="hybridMultilevel"/>
    <w:tmpl w:val="184C8F8A"/>
    <w:lvl w:ilvl="0" w:tplc="E556B3F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F28031C"/>
    <w:multiLevelType w:val="hybridMultilevel"/>
    <w:tmpl w:val="626EA920"/>
    <w:lvl w:ilvl="0" w:tplc="5E569010">
      <w:start w:val="1"/>
      <w:numFmt w:val="japaneseCounting"/>
      <w:lvlText w:val="（%1）"/>
      <w:lvlJc w:val="left"/>
      <w:pPr>
        <w:ind w:left="1400" w:hanging="84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num w:numId="1">
    <w:abstractNumId w:val="5"/>
  </w:num>
  <w:num w:numId="2">
    <w:abstractNumId w:val="3"/>
  </w:num>
  <w:num w:numId="3">
    <w:abstractNumId w:val="4"/>
  </w:num>
  <w:num w:numId="4">
    <w:abstractNumId w:val="6"/>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64"/>
    <w:rsid w:val="0000077D"/>
    <w:rsid w:val="00000959"/>
    <w:rsid w:val="00000A66"/>
    <w:rsid w:val="00000FA1"/>
    <w:rsid w:val="000013EE"/>
    <w:rsid w:val="00001AD5"/>
    <w:rsid w:val="00001AFE"/>
    <w:rsid w:val="000027D8"/>
    <w:rsid w:val="00003324"/>
    <w:rsid w:val="000035EE"/>
    <w:rsid w:val="000036C4"/>
    <w:rsid w:val="00004132"/>
    <w:rsid w:val="00004287"/>
    <w:rsid w:val="000042F5"/>
    <w:rsid w:val="00004413"/>
    <w:rsid w:val="00004C94"/>
    <w:rsid w:val="0000535B"/>
    <w:rsid w:val="00005680"/>
    <w:rsid w:val="00005866"/>
    <w:rsid w:val="00005906"/>
    <w:rsid w:val="00006238"/>
    <w:rsid w:val="00006CC7"/>
    <w:rsid w:val="00006F97"/>
    <w:rsid w:val="00007089"/>
    <w:rsid w:val="00007714"/>
    <w:rsid w:val="000109EF"/>
    <w:rsid w:val="00010C47"/>
    <w:rsid w:val="00010DFE"/>
    <w:rsid w:val="00010EC9"/>
    <w:rsid w:val="00011707"/>
    <w:rsid w:val="0001172B"/>
    <w:rsid w:val="00011CC8"/>
    <w:rsid w:val="00011D15"/>
    <w:rsid w:val="00012360"/>
    <w:rsid w:val="000129BB"/>
    <w:rsid w:val="00012C2E"/>
    <w:rsid w:val="000134B1"/>
    <w:rsid w:val="00013531"/>
    <w:rsid w:val="00013E3E"/>
    <w:rsid w:val="00014044"/>
    <w:rsid w:val="0001417F"/>
    <w:rsid w:val="000147D2"/>
    <w:rsid w:val="000148C9"/>
    <w:rsid w:val="000148CA"/>
    <w:rsid w:val="00015B8E"/>
    <w:rsid w:val="00015BFE"/>
    <w:rsid w:val="00015F3A"/>
    <w:rsid w:val="000165FA"/>
    <w:rsid w:val="00016C2B"/>
    <w:rsid w:val="00017B07"/>
    <w:rsid w:val="00017F5F"/>
    <w:rsid w:val="000205EB"/>
    <w:rsid w:val="00020DE4"/>
    <w:rsid w:val="00021060"/>
    <w:rsid w:val="000214D8"/>
    <w:rsid w:val="00021688"/>
    <w:rsid w:val="00021DAE"/>
    <w:rsid w:val="00022236"/>
    <w:rsid w:val="00022594"/>
    <w:rsid w:val="00022843"/>
    <w:rsid w:val="00022BBE"/>
    <w:rsid w:val="0002359D"/>
    <w:rsid w:val="00023842"/>
    <w:rsid w:val="00024117"/>
    <w:rsid w:val="000268F2"/>
    <w:rsid w:val="00026C27"/>
    <w:rsid w:val="000272CE"/>
    <w:rsid w:val="00027D0E"/>
    <w:rsid w:val="00027D21"/>
    <w:rsid w:val="00030550"/>
    <w:rsid w:val="00030844"/>
    <w:rsid w:val="00030F3C"/>
    <w:rsid w:val="00031109"/>
    <w:rsid w:val="000311F5"/>
    <w:rsid w:val="00031716"/>
    <w:rsid w:val="00031817"/>
    <w:rsid w:val="00031CB3"/>
    <w:rsid w:val="00031D4A"/>
    <w:rsid w:val="000326A6"/>
    <w:rsid w:val="00033183"/>
    <w:rsid w:val="00033204"/>
    <w:rsid w:val="0003369F"/>
    <w:rsid w:val="00033AE9"/>
    <w:rsid w:val="00034372"/>
    <w:rsid w:val="000343CB"/>
    <w:rsid w:val="00034B2C"/>
    <w:rsid w:val="0003675E"/>
    <w:rsid w:val="0003687F"/>
    <w:rsid w:val="000369BA"/>
    <w:rsid w:val="00036B3A"/>
    <w:rsid w:val="000378A8"/>
    <w:rsid w:val="00037924"/>
    <w:rsid w:val="00037AAD"/>
    <w:rsid w:val="000405D7"/>
    <w:rsid w:val="00040DE0"/>
    <w:rsid w:val="00040E60"/>
    <w:rsid w:val="00040FEC"/>
    <w:rsid w:val="00041C02"/>
    <w:rsid w:val="00042E59"/>
    <w:rsid w:val="00042FED"/>
    <w:rsid w:val="0004380A"/>
    <w:rsid w:val="00043FD2"/>
    <w:rsid w:val="000450C2"/>
    <w:rsid w:val="0004515B"/>
    <w:rsid w:val="00045FEE"/>
    <w:rsid w:val="00046F1C"/>
    <w:rsid w:val="000472D5"/>
    <w:rsid w:val="00047B47"/>
    <w:rsid w:val="00047DD7"/>
    <w:rsid w:val="00050C12"/>
    <w:rsid w:val="0005191A"/>
    <w:rsid w:val="00052391"/>
    <w:rsid w:val="0005255C"/>
    <w:rsid w:val="000527E5"/>
    <w:rsid w:val="0005309B"/>
    <w:rsid w:val="000532FB"/>
    <w:rsid w:val="0005373C"/>
    <w:rsid w:val="000539FE"/>
    <w:rsid w:val="00053CC9"/>
    <w:rsid w:val="000546C2"/>
    <w:rsid w:val="00054AC5"/>
    <w:rsid w:val="00054CFA"/>
    <w:rsid w:val="0005529A"/>
    <w:rsid w:val="00055B4D"/>
    <w:rsid w:val="00055C20"/>
    <w:rsid w:val="00055E43"/>
    <w:rsid w:val="00056F4A"/>
    <w:rsid w:val="0005703B"/>
    <w:rsid w:val="0005726A"/>
    <w:rsid w:val="000601B2"/>
    <w:rsid w:val="00060E5E"/>
    <w:rsid w:val="00061121"/>
    <w:rsid w:val="0006165B"/>
    <w:rsid w:val="000618A6"/>
    <w:rsid w:val="000622BC"/>
    <w:rsid w:val="00062A73"/>
    <w:rsid w:val="00063262"/>
    <w:rsid w:val="000632B9"/>
    <w:rsid w:val="000634F7"/>
    <w:rsid w:val="00063FE8"/>
    <w:rsid w:val="00064545"/>
    <w:rsid w:val="00064A16"/>
    <w:rsid w:val="00064A33"/>
    <w:rsid w:val="00064BF4"/>
    <w:rsid w:val="00065E01"/>
    <w:rsid w:val="00065F0C"/>
    <w:rsid w:val="00065F9E"/>
    <w:rsid w:val="00066217"/>
    <w:rsid w:val="00066831"/>
    <w:rsid w:val="000673EB"/>
    <w:rsid w:val="00067441"/>
    <w:rsid w:val="000679DB"/>
    <w:rsid w:val="00067F9F"/>
    <w:rsid w:val="00070245"/>
    <w:rsid w:val="000703DA"/>
    <w:rsid w:val="00070501"/>
    <w:rsid w:val="0007137B"/>
    <w:rsid w:val="00071D9F"/>
    <w:rsid w:val="00071DDA"/>
    <w:rsid w:val="0007264B"/>
    <w:rsid w:val="00072658"/>
    <w:rsid w:val="00073669"/>
    <w:rsid w:val="00073A72"/>
    <w:rsid w:val="00073B72"/>
    <w:rsid w:val="00074644"/>
    <w:rsid w:val="000747D8"/>
    <w:rsid w:val="00074C18"/>
    <w:rsid w:val="000755AF"/>
    <w:rsid w:val="00075A4B"/>
    <w:rsid w:val="00075B24"/>
    <w:rsid w:val="00075ECC"/>
    <w:rsid w:val="0007604E"/>
    <w:rsid w:val="00076796"/>
    <w:rsid w:val="000769A1"/>
    <w:rsid w:val="00076F56"/>
    <w:rsid w:val="00077539"/>
    <w:rsid w:val="00077AC6"/>
    <w:rsid w:val="00077C43"/>
    <w:rsid w:val="00077FC2"/>
    <w:rsid w:val="000813C8"/>
    <w:rsid w:val="00081928"/>
    <w:rsid w:val="000828A7"/>
    <w:rsid w:val="0008308C"/>
    <w:rsid w:val="000830C9"/>
    <w:rsid w:val="0008348A"/>
    <w:rsid w:val="0008424E"/>
    <w:rsid w:val="00084939"/>
    <w:rsid w:val="00084A72"/>
    <w:rsid w:val="00084A8F"/>
    <w:rsid w:val="00084DB1"/>
    <w:rsid w:val="00084F18"/>
    <w:rsid w:val="000856B6"/>
    <w:rsid w:val="000859B9"/>
    <w:rsid w:val="00085A22"/>
    <w:rsid w:val="00085AA3"/>
    <w:rsid w:val="000866B3"/>
    <w:rsid w:val="0008675D"/>
    <w:rsid w:val="00087502"/>
    <w:rsid w:val="00087D45"/>
    <w:rsid w:val="00090229"/>
    <w:rsid w:val="00091722"/>
    <w:rsid w:val="00093012"/>
    <w:rsid w:val="000935F1"/>
    <w:rsid w:val="00094023"/>
    <w:rsid w:val="0009439A"/>
    <w:rsid w:val="000944A3"/>
    <w:rsid w:val="0009577A"/>
    <w:rsid w:val="000957EC"/>
    <w:rsid w:val="00095B5B"/>
    <w:rsid w:val="000962FD"/>
    <w:rsid w:val="00096D48"/>
    <w:rsid w:val="000977E2"/>
    <w:rsid w:val="000A019E"/>
    <w:rsid w:val="000A04EE"/>
    <w:rsid w:val="000A0625"/>
    <w:rsid w:val="000A0DDD"/>
    <w:rsid w:val="000A0E40"/>
    <w:rsid w:val="000A110B"/>
    <w:rsid w:val="000A2A6C"/>
    <w:rsid w:val="000A2E54"/>
    <w:rsid w:val="000A336C"/>
    <w:rsid w:val="000A34E5"/>
    <w:rsid w:val="000A36CD"/>
    <w:rsid w:val="000A37D0"/>
    <w:rsid w:val="000A462D"/>
    <w:rsid w:val="000A4D78"/>
    <w:rsid w:val="000A5A3B"/>
    <w:rsid w:val="000A5EDE"/>
    <w:rsid w:val="000A6373"/>
    <w:rsid w:val="000A712D"/>
    <w:rsid w:val="000A726C"/>
    <w:rsid w:val="000A7340"/>
    <w:rsid w:val="000A79F2"/>
    <w:rsid w:val="000B0900"/>
    <w:rsid w:val="000B091C"/>
    <w:rsid w:val="000B107F"/>
    <w:rsid w:val="000B113E"/>
    <w:rsid w:val="000B1708"/>
    <w:rsid w:val="000B1935"/>
    <w:rsid w:val="000B1C2E"/>
    <w:rsid w:val="000B269F"/>
    <w:rsid w:val="000B2E5D"/>
    <w:rsid w:val="000B2F27"/>
    <w:rsid w:val="000B31C1"/>
    <w:rsid w:val="000B339F"/>
    <w:rsid w:val="000B435A"/>
    <w:rsid w:val="000B4748"/>
    <w:rsid w:val="000B4BA2"/>
    <w:rsid w:val="000B4BB9"/>
    <w:rsid w:val="000B5B00"/>
    <w:rsid w:val="000B5C1E"/>
    <w:rsid w:val="000B65CA"/>
    <w:rsid w:val="000B699A"/>
    <w:rsid w:val="000B6BBB"/>
    <w:rsid w:val="000B6F9C"/>
    <w:rsid w:val="000B7041"/>
    <w:rsid w:val="000B7076"/>
    <w:rsid w:val="000B774C"/>
    <w:rsid w:val="000B7C64"/>
    <w:rsid w:val="000B7DFB"/>
    <w:rsid w:val="000C09D4"/>
    <w:rsid w:val="000C1A86"/>
    <w:rsid w:val="000C1EBE"/>
    <w:rsid w:val="000C2009"/>
    <w:rsid w:val="000C2189"/>
    <w:rsid w:val="000C22D2"/>
    <w:rsid w:val="000C23A2"/>
    <w:rsid w:val="000C2485"/>
    <w:rsid w:val="000C248E"/>
    <w:rsid w:val="000C271F"/>
    <w:rsid w:val="000C2D62"/>
    <w:rsid w:val="000C322C"/>
    <w:rsid w:val="000C3295"/>
    <w:rsid w:val="000C3400"/>
    <w:rsid w:val="000C355F"/>
    <w:rsid w:val="000C3A32"/>
    <w:rsid w:val="000C3AA4"/>
    <w:rsid w:val="000C3D48"/>
    <w:rsid w:val="000C4C80"/>
    <w:rsid w:val="000C5E14"/>
    <w:rsid w:val="000C624B"/>
    <w:rsid w:val="000C67E4"/>
    <w:rsid w:val="000C79B1"/>
    <w:rsid w:val="000C7FB4"/>
    <w:rsid w:val="000D04D1"/>
    <w:rsid w:val="000D05DF"/>
    <w:rsid w:val="000D0C22"/>
    <w:rsid w:val="000D19AB"/>
    <w:rsid w:val="000D1A0A"/>
    <w:rsid w:val="000D32B0"/>
    <w:rsid w:val="000D55CF"/>
    <w:rsid w:val="000D5653"/>
    <w:rsid w:val="000D5A26"/>
    <w:rsid w:val="000D5B22"/>
    <w:rsid w:val="000D6074"/>
    <w:rsid w:val="000D64D5"/>
    <w:rsid w:val="000D778D"/>
    <w:rsid w:val="000D7993"/>
    <w:rsid w:val="000D7A2B"/>
    <w:rsid w:val="000D7ED6"/>
    <w:rsid w:val="000E015B"/>
    <w:rsid w:val="000E01D4"/>
    <w:rsid w:val="000E01F8"/>
    <w:rsid w:val="000E0805"/>
    <w:rsid w:val="000E0C78"/>
    <w:rsid w:val="000E15F8"/>
    <w:rsid w:val="000E1619"/>
    <w:rsid w:val="000E1DAC"/>
    <w:rsid w:val="000E2501"/>
    <w:rsid w:val="000E26E3"/>
    <w:rsid w:val="000E2C02"/>
    <w:rsid w:val="000E2DC2"/>
    <w:rsid w:val="000E39D3"/>
    <w:rsid w:val="000E3C9F"/>
    <w:rsid w:val="000E3CF1"/>
    <w:rsid w:val="000E3EA5"/>
    <w:rsid w:val="000E44FA"/>
    <w:rsid w:val="000E49C3"/>
    <w:rsid w:val="000E49DB"/>
    <w:rsid w:val="000E4B45"/>
    <w:rsid w:val="000E5608"/>
    <w:rsid w:val="000E5633"/>
    <w:rsid w:val="000E6027"/>
    <w:rsid w:val="000E6846"/>
    <w:rsid w:val="000E7247"/>
    <w:rsid w:val="000E7AB6"/>
    <w:rsid w:val="000E7B7B"/>
    <w:rsid w:val="000E7C88"/>
    <w:rsid w:val="000F03D3"/>
    <w:rsid w:val="000F0A32"/>
    <w:rsid w:val="000F1253"/>
    <w:rsid w:val="000F14BE"/>
    <w:rsid w:val="000F181F"/>
    <w:rsid w:val="000F1991"/>
    <w:rsid w:val="000F1D62"/>
    <w:rsid w:val="000F20ED"/>
    <w:rsid w:val="000F23C0"/>
    <w:rsid w:val="000F247A"/>
    <w:rsid w:val="000F24B3"/>
    <w:rsid w:val="000F2526"/>
    <w:rsid w:val="000F2FDE"/>
    <w:rsid w:val="000F34BC"/>
    <w:rsid w:val="000F34CE"/>
    <w:rsid w:val="000F3C3D"/>
    <w:rsid w:val="000F3D7B"/>
    <w:rsid w:val="000F3ECD"/>
    <w:rsid w:val="000F3F34"/>
    <w:rsid w:val="000F421C"/>
    <w:rsid w:val="000F422F"/>
    <w:rsid w:val="000F4831"/>
    <w:rsid w:val="000F487F"/>
    <w:rsid w:val="000F4C20"/>
    <w:rsid w:val="000F4CF0"/>
    <w:rsid w:val="000F4E6B"/>
    <w:rsid w:val="000F503C"/>
    <w:rsid w:val="000F5D58"/>
    <w:rsid w:val="000F6435"/>
    <w:rsid w:val="000F64DF"/>
    <w:rsid w:val="000F6C62"/>
    <w:rsid w:val="000F78C0"/>
    <w:rsid w:val="00100072"/>
    <w:rsid w:val="0010050F"/>
    <w:rsid w:val="0010116E"/>
    <w:rsid w:val="00101576"/>
    <w:rsid w:val="00101AB6"/>
    <w:rsid w:val="00102192"/>
    <w:rsid w:val="001021E9"/>
    <w:rsid w:val="001022D9"/>
    <w:rsid w:val="001028B2"/>
    <w:rsid w:val="00102C87"/>
    <w:rsid w:val="00102CAE"/>
    <w:rsid w:val="00102D65"/>
    <w:rsid w:val="00103037"/>
    <w:rsid w:val="0010382B"/>
    <w:rsid w:val="00103EB5"/>
    <w:rsid w:val="001046CE"/>
    <w:rsid w:val="00104D69"/>
    <w:rsid w:val="0010559A"/>
    <w:rsid w:val="00105673"/>
    <w:rsid w:val="00106228"/>
    <w:rsid w:val="001063C0"/>
    <w:rsid w:val="00106804"/>
    <w:rsid w:val="00106A80"/>
    <w:rsid w:val="00107783"/>
    <w:rsid w:val="00107984"/>
    <w:rsid w:val="00107A89"/>
    <w:rsid w:val="00107BDC"/>
    <w:rsid w:val="0011071B"/>
    <w:rsid w:val="00111294"/>
    <w:rsid w:val="00111C39"/>
    <w:rsid w:val="00111FF4"/>
    <w:rsid w:val="0011217D"/>
    <w:rsid w:val="001121B4"/>
    <w:rsid w:val="00112585"/>
    <w:rsid w:val="0011287B"/>
    <w:rsid w:val="00112C39"/>
    <w:rsid w:val="001131E1"/>
    <w:rsid w:val="00113894"/>
    <w:rsid w:val="001138A4"/>
    <w:rsid w:val="001145D7"/>
    <w:rsid w:val="00115708"/>
    <w:rsid w:val="00115BF5"/>
    <w:rsid w:val="00115ECB"/>
    <w:rsid w:val="0011621D"/>
    <w:rsid w:val="001172D6"/>
    <w:rsid w:val="00117767"/>
    <w:rsid w:val="00117792"/>
    <w:rsid w:val="0011794F"/>
    <w:rsid w:val="001203B4"/>
    <w:rsid w:val="0012118F"/>
    <w:rsid w:val="00123142"/>
    <w:rsid w:val="00123261"/>
    <w:rsid w:val="0012356A"/>
    <w:rsid w:val="00123B10"/>
    <w:rsid w:val="00123F24"/>
    <w:rsid w:val="00124411"/>
    <w:rsid w:val="00124B6B"/>
    <w:rsid w:val="00124D4E"/>
    <w:rsid w:val="00124E93"/>
    <w:rsid w:val="00124FA0"/>
    <w:rsid w:val="0012529C"/>
    <w:rsid w:val="001253BC"/>
    <w:rsid w:val="001259F1"/>
    <w:rsid w:val="00126256"/>
    <w:rsid w:val="00126803"/>
    <w:rsid w:val="00126A08"/>
    <w:rsid w:val="00126C11"/>
    <w:rsid w:val="00126E3B"/>
    <w:rsid w:val="001271AD"/>
    <w:rsid w:val="0012776C"/>
    <w:rsid w:val="00127DB3"/>
    <w:rsid w:val="001303AF"/>
    <w:rsid w:val="001303BD"/>
    <w:rsid w:val="00130A79"/>
    <w:rsid w:val="00130E58"/>
    <w:rsid w:val="00130EF8"/>
    <w:rsid w:val="00130FF6"/>
    <w:rsid w:val="00131332"/>
    <w:rsid w:val="0013146F"/>
    <w:rsid w:val="0013158B"/>
    <w:rsid w:val="001319C8"/>
    <w:rsid w:val="00131AA9"/>
    <w:rsid w:val="00132B0C"/>
    <w:rsid w:val="00132B4F"/>
    <w:rsid w:val="001332DF"/>
    <w:rsid w:val="001338B6"/>
    <w:rsid w:val="00134104"/>
    <w:rsid w:val="001349F0"/>
    <w:rsid w:val="001351C2"/>
    <w:rsid w:val="00135200"/>
    <w:rsid w:val="00135304"/>
    <w:rsid w:val="001359CD"/>
    <w:rsid w:val="001360EB"/>
    <w:rsid w:val="00136116"/>
    <w:rsid w:val="0013624E"/>
    <w:rsid w:val="0013637A"/>
    <w:rsid w:val="00136796"/>
    <w:rsid w:val="001367B9"/>
    <w:rsid w:val="0013684F"/>
    <w:rsid w:val="00136F53"/>
    <w:rsid w:val="001372C9"/>
    <w:rsid w:val="00137906"/>
    <w:rsid w:val="00137E8D"/>
    <w:rsid w:val="001401E6"/>
    <w:rsid w:val="001406D0"/>
    <w:rsid w:val="001409D1"/>
    <w:rsid w:val="00140F99"/>
    <w:rsid w:val="00141A9B"/>
    <w:rsid w:val="00141DFF"/>
    <w:rsid w:val="00141FB2"/>
    <w:rsid w:val="001424B2"/>
    <w:rsid w:val="00142643"/>
    <w:rsid w:val="00142886"/>
    <w:rsid w:val="0014288F"/>
    <w:rsid w:val="00142E01"/>
    <w:rsid w:val="001431ED"/>
    <w:rsid w:val="001434AD"/>
    <w:rsid w:val="00143666"/>
    <w:rsid w:val="00143A66"/>
    <w:rsid w:val="00143CD3"/>
    <w:rsid w:val="00143D7B"/>
    <w:rsid w:val="00145617"/>
    <w:rsid w:val="0014582E"/>
    <w:rsid w:val="00145E91"/>
    <w:rsid w:val="00145F8F"/>
    <w:rsid w:val="00146780"/>
    <w:rsid w:val="00146B95"/>
    <w:rsid w:val="00146F8B"/>
    <w:rsid w:val="001505EA"/>
    <w:rsid w:val="00151198"/>
    <w:rsid w:val="00151300"/>
    <w:rsid w:val="00151372"/>
    <w:rsid w:val="00151536"/>
    <w:rsid w:val="00151750"/>
    <w:rsid w:val="00152AD3"/>
    <w:rsid w:val="00153292"/>
    <w:rsid w:val="00153A75"/>
    <w:rsid w:val="00153DAB"/>
    <w:rsid w:val="00153FEF"/>
    <w:rsid w:val="00154445"/>
    <w:rsid w:val="00154570"/>
    <w:rsid w:val="00154D93"/>
    <w:rsid w:val="00155BFE"/>
    <w:rsid w:val="001561E4"/>
    <w:rsid w:val="001561F4"/>
    <w:rsid w:val="00156616"/>
    <w:rsid w:val="001567C1"/>
    <w:rsid w:val="0015695B"/>
    <w:rsid w:val="00156999"/>
    <w:rsid w:val="00156C8B"/>
    <w:rsid w:val="00156E15"/>
    <w:rsid w:val="00156E3B"/>
    <w:rsid w:val="00157C9D"/>
    <w:rsid w:val="00157D39"/>
    <w:rsid w:val="001613B2"/>
    <w:rsid w:val="00161439"/>
    <w:rsid w:val="00161EAF"/>
    <w:rsid w:val="0016366E"/>
    <w:rsid w:val="001649FB"/>
    <w:rsid w:val="00165ABC"/>
    <w:rsid w:val="00166310"/>
    <w:rsid w:val="00167396"/>
    <w:rsid w:val="0017068E"/>
    <w:rsid w:val="00170A36"/>
    <w:rsid w:val="00170F2B"/>
    <w:rsid w:val="001714DD"/>
    <w:rsid w:val="001723A1"/>
    <w:rsid w:val="00172701"/>
    <w:rsid w:val="0017297A"/>
    <w:rsid w:val="00172982"/>
    <w:rsid w:val="001733F4"/>
    <w:rsid w:val="001735B8"/>
    <w:rsid w:val="00174346"/>
    <w:rsid w:val="0017435C"/>
    <w:rsid w:val="00175221"/>
    <w:rsid w:val="00175AA9"/>
    <w:rsid w:val="00176BE1"/>
    <w:rsid w:val="001773E7"/>
    <w:rsid w:val="0018022E"/>
    <w:rsid w:val="00180AB1"/>
    <w:rsid w:val="00180B44"/>
    <w:rsid w:val="00180DF9"/>
    <w:rsid w:val="00180E18"/>
    <w:rsid w:val="00180F99"/>
    <w:rsid w:val="0018124A"/>
    <w:rsid w:val="00181488"/>
    <w:rsid w:val="001816C9"/>
    <w:rsid w:val="00182518"/>
    <w:rsid w:val="001828AD"/>
    <w:rsid w:val="00182A03"/>
    <w:rsid w:val="0018321A"/>
    <w:rsid w:val="00183381"/>
    <w:rsid w:val="001835A3"/>
    <w:rsid w:val="001837BB"/>
    <w:rsid w:val="0018397A"/>
    <w:rsid w:val="001841FB"/>
    <w:rsid w:val="0018495F"/>
    <w:rsid w:val="00184A20"/>
    <w:rsid w:val="00185EFB"/>
    <w:rsid w:val="001864BF"/>
    <w:rsid w:val="001868E6"/>
    <w:rsid w:val="0018714B"/>
    <w:rsid w:val="0018717B"/>
    <w:rsid w:val="0019038F"/>
    <w:rsid w:val="001912A8"/>
    <w:rsid w:val="00191FB4"/>
    <w:rsid w:val="00192A84"/>
    <w:rsid w:val="0019368F"/>
    <w:rsid w:val="00193A6B"/>
    <w:rsid w:val="001942C0"/>
    <w:rsid w:val="00194601"/>
    <w:rsid w:val="0019514A"/>
    <w:rsid w:val="001955A8"/>
    <w:rsid w:val="00195BA3"/>
    <w:rsid w:val="00195C83"/>
    <w:rsid w:val="00196861"/>
    <w:rsid w:val="00197372"/>
    <w:rsid w:val="00197991"/>
    <w:rsid w:val="001A2CE9"/>
    <w:rsid w:val="001A2D4C"/>
    <w:rsid w:val="001A3324"/>
    <w:rsid w:val="001A36D9"/>
    <w:rsid w:val="001A38D8"/>
    <w:rsid w:val="001A453F"/>
    <w:rsid w:val="001A46B1"/>
    <w:rsid w:val="001A4966"/>
    <w:rsid w:val="001A4BAA"/>
    <w:rsid w:val="001A4D4B"/>
    <w:rsid w:val="001A5684"/>
    <w:rsid w:val="001A56C9"/>
    <w:rsid w:val="001A5AB9"/>
    <w:rsid w:val="001A6780"/>
    <w:rsid w:val="001A6C59"/>
    <w:rsid w:val="001A6F36"/>
    <w:rsid w:val="001A780E"/>
    <w:rsid w:val="001A797B"/>
    <w:rsid w:val="001A7A5F"/>
    <w:rsid w:val="001A7E41"/>
    <w:rsid w:val="001B0194"/>
    <w:rsid w:val="001B0410"/>
    <w:rsid w:val="001B0504"/>
    <w:rsid w:val="001B117B"/>
    <w:rsid w:val="001B1396"/>
    <w:rsid w:val="001B19B9"/>
    <w:rsid w:val="001B1D90"/>
    <w:rsid w:val="001B2CBD"/>
    <w:rsid w:val="001B34B0"/>
    <w:rsid w:val="001B3DF1"/>
    <w:rsid w:val="001B3FB1"/>
    <w:rsid w:val="001B3FD8"/>
    <w:rsid w:val="001B4212"/>
    <w:rsid w:val="001B4571"/>
    <w:rsid w:val="001B4589"/>
    <w:rsid w:val="001B481A"/>
    <w:rsid w:val="001B4C7E"/>
    <w:rsid w:val="001B5B99"/>
    <w:rsid w:val="001B6733"/>
    <w:rsid w:val="001B6DDE"/>
    <w:rsid w:val="001B6E0E"/>
    <w:rsid w:val="001B6EA3"/>
    <w:rsid w:val="001B7AE0"/>
    <w:rsid w:val="001B7D40"/>
    <w:rsid w:val="001B7F3C"/>
    <w:rsid w:val="001C0294"/>
    <w:rsid w:val="001C0654"/>
    <w:rsid w:val="001C09E2"/>
    <w:rsid w:val="001C1160"/>
    <w:rsid w:val="001C1F97"/>
    <w:rsid w:val="001C2D1E"/>
    <w:rsid w:val="001C2F8D"/>
    <w:rsid w:val="001C3CD2"/>
    <w:rsid w:val="001C3E45"/>
    <w:rsid w:val="001C406B"/>
    <w:rsid w:val="001C4165"/>
    <w:rsid w:val="001C42EB"/>
    <w:rsid w:val="001C4572"/>
    <w:rsid w:val="001C4A3C"/>
    <w:rsid w:val="001C50FE"/>
    <w:rsid w:val="001C67A4"/>
    <w:rsid w:val="001C69E7"/>
    <w:rsid w:val="001C6D70"/>
    <w:rsid w:val="001C73FE"/>
    <w:rsid w:val="001D121A"/>
    <w:rsid w:val="001D1CA4"/>
    <w:rsid w:val="001D2174"/>
    <w:rsid w:val="001D3DA3"/>
    <w:rsid w:val="001D444C"/>
    <w:rsid w:val="001D50DC"/>
    <w:rsid w:val="001D51E0"/>
    <w:rsid w:val="001D54C9"/>
    <w:rsid w:val="001D5884"/>
    <w:rsid w:val="001D5A6E"/>
    <w:rsid w:val="001D5C77"/>
    <w:rsid w:val="001D5FAF"/>
    <w:rsid w:val="001D782E"/>
    <w:rsid w:val="001D7B1E"/>
    <w:rsid w:val="001D7CF8"/>
    <w:rsid w:val="001E0743"/>
    <w:rsid w:val="001E0EF3"/>
    <w:rsid w:val="001E19C8"/>
    <w:rsid w:val="001E21D3"/>
    <w:rsid w:val="001E271E"/>
    <w:rsid w:val="001E29B4"/>
    <w:rsid w:val="001E36EE"/>
    <w:rsid w:val="001E3CB6"/>
    <w:rsid w:val="001E4067"/>
    <w:rsid w:val="001E495E"/>
    <w:rsid w:val="001E4F13"/>
    <w:rsid w:val="001E5130"/>
    <w:rsid w:val="001E56DE"/>
    <w:rsid w:val="001E5879"/>
    <w:rsid w:val="001E67FC"/>
    <w:rsid w:val="001E77F7"/>
    <w:rsid w:val="001E7D87"/>
    <w:rsid w:val="001E7FA1"/>
    <w:rsid w:val="001F01E9"/>
    <w:rsid w:val="001F0E66"/>
    <w:rsid w:val="001F3817"/>
    <w:rsid w:val="001F3C9C"/>
    <w:rsid w:val="001F45B3"/>
    <w:rsid w:val="001F55BC"/>
    <w:rsid w:val="001F5C97"/>
    <w:rsid w:val="001F5D2F"/>
    <w:rsid w:val="001F5F18"/>
    <w:rsid w:val="001F65ED"/>
    <w:rsid w:val="001F66CB"/>
    <w:rsid w:val="001F6ADD"/>
    <w:rsid w:val="001F6C80"/>
    <w:rsid w:val="001F6FB7"/>
    <w:rsid w:val="001F70D1"/>
    <w:rsid w:val="001F7451"/>
    <w:rsid w:val="001F7DA9"/>
    <w:rsid w:val="0020017B"/>
    <w:rsid w:val="00200634"/>
    <w:rsid w:val="002007A2"/>
    <w:rsid w:val="0020084F"/>
    <w:rsid w:val="00200A2B"/>
    <w:rsid w:val="00200B49"/>
    <w:rsid w:val="00200E95"/>
    <w:rsid w:val="0020140A"/>
    <w:rsid w:val="00201EF0"/>
    <w:rsid w:val="00202371"/>
    <w:rsid w:val="0020253A"/>
    <w:rsid w:val="002026A8"/>
    <w:rsid w:val="002039C1"/>
    <w:rsid w:val="00203DAD"/>
    <w:rsid w:val="00203DE8"/>
    <w:rsid w:val="002048FB"/>
    <w:rsid w:val="00204A04"/>
    <w:rsid w:val="00204F1D"/>
    <w:rsid w:val="002055BD"/>
    <w:rsid w:val="00206049"/>
    <w:rsid w:val="0020678A"/>
    <w:rsid w:val="00206BAB"/>
    <w:rsid w:val="00206CB5"/>
    <w:rsid w:val="002104F8"/>
    <w:rsid w:val="00210B5F"/>
    <w:rsid w:val="00210CB7"/>
    <w:rsid w:val="002111B1"/>
    <w:rsid w:val="00212C1F"/>
    <w:rsid w:val="00212D86"/>
    <w:rsid w:val="00212FD1"/>
    <w:rsid w:val="00213500"/>
    <w:rsid w:val="00213791"/>
    <w:rsid w:val="002142CD"/>
    <w:rsid w:val="002144D4"/>
    <w:rsid w:val="00214512"/>
    <w:rsid w:val="00214915"/>
    <w:rsid w:val="00214A89"/>
    <w:rsid w:val="00214B04"/>
    <w:rsid w:val="00215C33"/>
    <w:rsid w:val="0021620B"/>
    <w:rsid w:val="0021749F"/>
    <w:rsid w:val="0021758E"/>
    <w:rsid w:val="00217B58"/>
    <w:rsid w:val="00217E95"/>
    <w:rsid w:val="00217F92"/>
    <w:rsid w:val="00217FBA"/>
    <w:rsid w:val="00220DAF"/>
    <w:rsid w:val="00220E22"/>
    <w:rsid w:val="002212A7"/>
    <w:rsid w:val="002214EE"/>
    <w:rsid w:val="002216D4"/>
    <w:rsid w:val="00221846"/>
    <w:rsid w:val="00222135"/>
    <w:rsid w:val="002231A9"/>
    <w:rsid w:val="002237D9"/>
    <w:rsid w:val="00223BBA"/>
    <w:rsid w:val="00224AEC"/>
    <w:rsid w:val="0022511A"/>
    <w:rsid w:val="00225772"/>
    <w:rsid w:val="0022593E"/>
    <w:rsid w:val="00225A91"/>
    <w:rsid w:val="00226E9F"/>
    <w:rsid w:val="00227344"/>
    <w:rsid w:val="00227ADE"/>
    <w:rsid w:val="00230EEC"/>
    <w:rsid w:val="00231A05"/>
    <w:rsid w:val="00232380"/>
    <w:rsid w:val="0023268D"/>
    <w:rsid w:val="00232B2D"/>
    <w:rsid w:val="00233308"/>
    <w:rsid w:val="002338BE"/>
    <w:rsid w:val="00233A91"/>
    <w:rsid w:val="0023448B"/>
    <w:rsid w:val="00235079"/>
    <w:rsid w:val="002353D3"/>
    <w:rsid w:val="00235505"/>
    <w:rsid w:val="002356CB"/>
    <w:rsid w:val="00235FEB"/>
    <w:rsid w:val="002366E1"/>
    <w:rsid w:val="0023722C"/>
    <w:rsid w:val="00237341"/>
    <w:rsid w:val="002375D5"/>
    <w:rsid w:val="0024030B"/>
    <w:rsid w:val="002403F8"/>
    <w:rsid w:val="002408BE"/>
    <w:rsid w:val="002411FB"/>
    <w:rsid w:val="00241A58"/>
    <w:rsid w:val="00241E78"/>
    <w:rsid w:val="00241E7E"/>
    <w:rsid w:val="00241F93"/>
    <w:rsid w:val="00242282"/>
    <w:rsid w:val="0024228D"/>
    <w:rsid w:val="00242295"/>
    <w:rsid w:val="00242660"/>
    <w:rsid w:val="00242C93"/>
    <w:rsid w:val="00242CC7"/>
    <w:rsid w:val="002430BF"/>
    <w:rsid w:val="002431D4"/>
    <w:rsid w:val="002433B2"/>
    <w:rsid w:val="002437C2"/>
    <w:rsid w:val="00243FCC"/>
    <w:rsid w:val="0024409E"/>
    <w:rsid w:val="0024457C"/>
    <w:rsid w:val="002446EF"/>
    <w:rsid w:val="00244AFB"/>
    <w:rsid w:val="00244B61"/>
    <w:rsid w:val="0024508B"/>
    <w:rsid w:val="00245B7A"/>
    <w:rsid w:val="002460A6"/>
    <w:rsid w:val="002460B5"/>
    <w:rsid w:val="00246A5B"/>
    <w:rsid w:val="00246B8C"/>
    <w:rsid w:val="00246FFB"/>
    <w:rsid w:val="00247475"/>
    <w:rsid w:val="00247E8B"/>
    <w:rsid w:val="00247F14"/>
    <w:rsid w:val="002502DD"/>
    <w:rsid w:val="002509C5"/>
    <w:rsid w:val="00250D56"/>
    <w:rsid w:val="00251686"/>
    <w:rsid w:val="002518FE"/>
    <w:rsid w:val="00251BBA"/>
    <w:rsid w:val="00253B79"/>
    <w:rsid w:val="00253C1C"/>
    <w:rsid w:val="00253F83"/>
    <w:rsid w:val="002540C2"/>
    <w:rsid w:val="00254B42"/>
    <w:rsid w:val="0025512E"/>
    <w:rsid w:val="002555CB"/>
    <w:rsid w:val="00255610"/>
    <w:rsid w:val="002570A0"/>
    <w:rsid w:val="00257473"/>
    <w:rsid w:val="00257AB1"/>
    <w:rsid w:val="00260E8D"/>
    <w:rsid w:val="0026120A"/>
    <w:rsid w:val="002613FF"/>
    <w:rsid w:val="00262AC4"/>
    <w:rsid w:val="00262EA6"/>
    <w:rsid w:val="002630E2"/>
    <w:rsid w:val="00263A5E"/>
    <w:rsid w:val="00263C43"/>
    <w:rsid w:val="00264598"/>
    <w:rsid w:val="00264B2A"/>
    <w:rsid w:val="002650B0"/>
    <w:rsid w:val="002658AF"/>
    <w:rsid w:val="00265D59"/>
    <w:rsid w:val="00266E7F"/>
    <w:rsid w:val="002673EE"/>
    <w:rsid w:val="002673FE"/>
    <w:rsid w:val="0027063B"/>
    <w:rsid w:val="00270BA1"/>
    <w:rsid w:val="002713F8"/>
    <w:rsid w:val="00271B65"/>
    <w:rsid w:val="00271B97"/>
    <w:rsid w:val="00271D8D"/>
    <w:rsid w:val="00271E9F"/>
    <w:rsid w:val="002721B6"/>
    <w:rsid w:val="00272888"/>
    <w:rsid w:val="00272D3F"/>
    <w:rsid w:val="00273D8D"/>
    <w:rsid w:val="00274783"/>
    <w:rsid w:val="00274819"/>
    <w:rsid w:val="002761F4"/>
    <w:rsid w:val="00276257"/>
    <w:rsid w:val="002762D1"/>
    <w:rsid w:val="00276755"/>
    <w:rsid w:val="00276DC6"/>
    <w:rsid w:val="00277A44"/>
    <w:rsid w:val="00277DDB"/>
    <w:rsid w:val="00277DE1"/>
    <w:rsid w:val="002800BB"/>
    <w:rsid w:val="0028065A"/>
    <w:rsid w:val="00280E38"/>
    <w:rsid w:val="00281072"/>
    <w:rsid w:val="002815E8"/>
    <w:rsid w:val="00281CF6"/>
    <w:rsid w:val="002825D1"/>
    <w:rsid w:val="0028298F"/>
    <w:rsid w:val="00283074"/>
    <w:rsid w:val="00283270"/>
    <w:rsid w:val="00284312"/>
    <w:rsid w:val="0028445A"/>
    <w:rsid w:val="0028492A"/>
    <w:rsid w:val="00284978"/>
    <w:rsid w:val="002853CC"/>
    <w:rsid w:val="002857CC"/>
    <w:rsid w:val="002860BA"/>
    <w:rsid w:val="00286184"/>
    <w:rsid w:val="0028627F"/>
    <w:rsid w:val="00286329"/>
    <w:rsid w:val="0028642C"/>
    <w:rsid w:val="0028783D"/>
    <w:rsid w:val="00287D49"/>
    <w:rsid w:val="00287F45"/>
    <w:rsid w:val="002909E9"/>
    <w:rsid w:val="00290A72"/>
    <w:rsid w:val="002910EA"/>
    <w:rsid w:val="0029140A"/>
    <w:rsid w:val="00291A6A"/>
    <w:rsid w:val="00292347"/>
    <w:rsid w:val="00292685"/>
    <w:rsid w:val="002928B4"/>
    <w:rsid w:val="002944E2"/>
    <w:rsid w:val="002948EC"/>
    <w:rsid w:val="002957E1"/>
    <w:rsid w:val="00295948"/>
    <w:rsid w:val="00295F63"/>
    <w:rsid w:val="0029607D"/>
    <w:rsid w:val="00296136"/>
    <w:rsid w:val="00296316"/>
    <w:rsid w:val="00296DC1"/>
    <w:rsid w:val="00297221"/>
    <w:rsid w:val="002975A3"/>
    <w:rsid w:val="002A0628"/>
    <w:rsid w:val="002A07BA"/>
    <w:rsid w:val="002A0E43"/>
    <w:rsid w:val="002A1220"/>
    <w:rsid w:val="002A1322"/>
    <w:rsid w:val="002A1383"/>
    <w:rsid w:val="002A1941"/>
    <w:rsid w:val="002A2DF8"/>
    <w:rsid w:val="002A3957"/>
    <w:rsid w:val="002A4630"/>
    <w:rsid w:val="002A4C19"/>
    <w:rsid w:val="002A53C9"/>
    <w:rsid w:val="002A5611"/>
    <w:rsid w:val="002A593E"/>
    <w:rsid w:val="002A5D5C"/>
    <w:rsid w:val="002A636C"/>
    <w:rsid w:val="002A6C90"/>
    <w:rsid w:val="002A71F7"/>
    <w:rsid w:val="002A7682"/>
    <w:rsid w:val="002A79C4"/>
    <w:rsid w:val="002B0446"/>
    <w:rsid w:val="002B0A07"/>
    <w:rsid w:val="002B191A"/>
    <w:rsid w:val="002B1D5C"/>
    <w:rsid w:val="002B1F9A"/>
    <w:rsid w:val="002B21B1"/>
    <w:rsid w:val="002B237E"/>
    <w:rsid w:val="002B2750"/>
    <w:rsid w:val="002B3E02"/>
    <w:rsid w:val="002B42C7"/>
    <w:rsid w:val="002B4B48"/>
    <w:rsid w:val="002B5193"/>
    <w:rsid w:val="002B55A7"/>
    <w:rsid w:val="002B5F10"/>
    <w:rsid w:val="002B647E"/>
    <w:rsid w:val="002B7262"/>
    <w:rsid w:val="002B781B"/>
    <w:rsid w:val="002B7BC0"/>
    <w:rsid w:val="002C0093"/>
    <w:rsid w:val="002C04F3"/>
    <w:rsid w:val="002C069C"/>
    <w:rsid w:val="002C06A7"/>
    <w:rsid w:val="002C0A6E"/>
    <w:rsid w:val="002C10AE"/>
    <w:rsid w:val="002C12DF"/>
    <w:rsid w:val="002C14AF"/>
    <w:rsid w:val="002C1915"/>
    <w:rsid w:val="002C27DA"/>
    <w:rsid w:val="002C2FB6"/>
    <w:rsid w:val="002C3173"/>
    <w:rsid w:val="002C3B11"/>
    <w:rsid w:val="002C3E30"/>
    <w:rsid w:val="002C58CE"/>
    <w:rsid w:val="002C68B2"/>
    <w:rsid w:val="002C77CF"/>
    <w:rsid w:val="002C7CE3"/>
    <w:rsid w:val="002D01CB"/>
    <w:rsid w:val="002D13A8"/>
    <w:rsid w:val="002D1568"/>
    <w:rsid w:val="002D1B99"/>
    <w:rsid w:val="002D1E64"/>
    <w:rsid w:val="002D2556"/>
    <w:rsid w:val="002D28DC"/>
    <w:rsid w:val="002D29E2"/>
    <w:rsid w:val="002D2B9A"/>
    <w:rsid w:val="002D302F"/>
    <w:rsid w:val="002D3BA5"/>
    <w:rsid w:val="002D3E5B"/>
    <w:rsid w:val="002D4870"/>
    <w:rsid w:val="002D5293"/>
    <w:rsid w:val="002D53A3"/>
    <w:rsid w:val="002D55CD"/>
    <w:rsid w:val="002D5E0B"/>
    <w:rsid w:val="002D6090"/>
    <w:rsid w:val="002D678F"/>
    <w:rsid w:val="002D6D34"/>
    <w:rsid w:val="002D7628"/>
    <w:rsid w:val="002D77AE"/>
    <w:rsid w:val="002D77CC"/>
    <w:rsid w:val="002D7CA2"/>
    <w:rsid w:val="002E065B"/>
    <w:rsid w:val="002E0873"/>
    <w:rsid w:val="002E0F5B"/>
    <w:rsid w:val="002E1205"/>
    <w:rsid w:val="002E1542"/>
    <w:rsid w:val="002E17A9"/>
    <w:rsid w:val="002E1C7A"/>
    <w:rsid w:val="002E1E49"/>
    <w:rsid w:val="002E212F"/>
    <w:rsid w:val="002E26F8"/>
    <w:rsid w:val="002E2A29"/>
    <w:rsid w:val="002E2F4B"/>
    <w:rsid w:val="002E3C45"/>
    <w:rsid w:val="002E3FD3"/>
    <w:rsid w:val="002E4171"/>
    <w:rsid w:val="002E4CE0"/>
    <w:rsid w:val="002E4D32"/>
    <w:rsid w:val="002E6202"/>
    <w:rsid w:val="002E6EB5"/>
    <w:rsid w:val="002E738C"/>
    <w:rsid w:val="002E76D6"/>
    <w:rsid w:val="002E7956"/>
    <w:rsid w:val="002E7DAA"/>
    <w:rsid w:val="002E7DBB"/>
    <w:rsid w:val="002F04D9"/>
    <w:rsid w:val="002F0543"/>
    <w:rsid w:val="002F1E18"/>
    <w:rsid w:val="002F212C"/>
    <w:rsid w:val="002F21FA"/>
    <w:rsid w:val="002F2550"/>
    <w:rsid w:val="002F2E65"/>
    <w:rsid w:val="002F4501"/>
    <w:rsid w:val="002F488F"/>
    <w:rsid w:val="002F4AF2"/>
    <w:rsid w:val="002F4C0E"/>
    <w:rsid w:val="002F4D09"/>
    <w:rsid w:val="002F4D0C"/>
    <w:rsid w:val="002F5040"/>
    <w:rsid w:val="002F5C49"/>
    <w:rsid w:val="002F67F4"/>
    <w:rsid w:val="002F7188"/>
    <w:rsid w:val="002F7243"/>
    <w:rsid w:val="002F72EF"/>
    <w:rsid w:val="002F7942"/>
    <w:rsid w:val="003001A6"/>
    <w:rsid w:val="00300E8D"/>
    <w:rsid w:val="00300F60"/>
    <w:rsid w:val="00300FF5"/>
    <w:rsid w:val="00301261"/>
    <w:rsid w:val="00301F78"/>
    <w:rsid w:val="00301F94"/>
    <w:rsid w:val="003023FF"/>
    <w:rsid w:val="0030264C"/>
    <w:rsid w:val="00303184"/>
    <w:rsid w:val="00303356"/>
    <w:rsid w:val="00303A04"/>
    <w:rsid w:val="00303B6A"/>
    <w:rsid w:val="00304102"/>
    <w:rsid w:val="003045D5"/>
    <w:rsid w:val="003048C6"/>
    <w:rsid w:val="003051F3"/>
    <w:rsid w:val="00307309"/>
    <w:rsid w:val="00307429"/>
    <w:rsid w:val="0030762C"/>
    <w:rsid w:val="00307754"/>
    <w:rsid w:val="00307C17"/>
    <w:rsid w:val="00310014"/>
    <w:rsid w:val="003102F3"/>
    <w:rsid w:val="0031040F"/>
    <w:rsid w:val="00310F04"/>
    <w:rsid w:val="00310F42"/>
    <w:rsid w:val="00311BC6"/>
    <w:rsid w:val="0031232F"/>
    <w:rsid w:val="00312348"/>
    <w:rsid w:val="00312FE2"/>
    <w:rsid w:val="00313120"/>
    <w:rsid w:val="003133A4"/>
    <w:rsid w:val="003137FD"/>
    <w:rsid w:val="00313E25"/>
    <w:rsid w:val="00313E61"/>
    <w:rsid w:val="00314514"/>
    <w:rsid w:val="003147F6"/>
    <w:rsid w:val="00315A90"/>
    <w:rsid w:val="003164C1"/>
    <w:rsid w:val="0031671C"/>
    <w:rsid w:val="00316BA1"/>
    <w:rsid w:val="003173B1"/>
    <w:rsid w:val="00320939"/>
    <w:rsid w:val="00321325"/>
    <w:rsid w:val="00321A48"/>
    <w:rsid w:val="00321A5C"/>
    <w:rsid w:val="00321C91"/>
    <w:rsid w:val="00321F8A"/>
    <w:rsid w:val="003228EF"/>
    <w:rsid w:val="00322933"/>
    <w:rsid w:val="00322B10"/>
    <w:rsid w:val="00323F55"/>
    <w:rsid w:val="003243F0"/>
    <w:rsid w:val="00324DA9"/>
    <w:rsid w:val="003254E0"/>
    <w:rsid w:val="0032585B"/>
    <w:rsid w:val="00325916"/>
    <w:rsid w:val="00325B9A"/>
    <w:rsid w:val="00327425"/>
    <w:rsid w:val="0032753C"/>
    <w:rsid w:val="00327A43"/>
    <w:rsid w:val="00327FBB"/>
    <w:rsid w:val="003305DE"/>
    <w:rsid w:val="00330E64"/>
    <w:rsid w:val="00330EC9"/>
    <w:rsid w:val="003313D9"/>
    <w:rsid w:val="003316B4"/>
    <w:rsid w:val="00331ECE"/>
    <w:rsid w:val="00332573"/>
    <w:rsid w:val="003326BB"/>
    <w:rsid w:val="00332972"/>
    <w:rsid w:val="00332BBF"/>
    <w:rsid w:val="00332CBA"/>
    <w:rsid w:val="00332E22"/>
    <w:rsid w:val="00332EBF"/>
    <w:rsid w:val="003334E4"/>
    <w:rsid w:val="00333783"/>
    <w:rsid w:val="0033435E"/>
    <w:rsid w:val="0033480E"/>
    <w:rsid w:val="00334AE6"/>
    <w:rsid w:val="00334B3F"/>
    <w:rsid w:val="00334B7A"/>
    <w:rsid w:val="00334EC8"/>
    <w:rsid w:val="003350B0"/>
    <w:rsid w:val="003356F3"/>
    <w:rsid w:val="003359BA"/>
    <w:rsid w:val="00335CFF"/>
    <w:rsid w:val="00336221"/>
    <w:rsid w:val="00336E9A"/>
    <w:rsid w:val="00337039"/>
    <w:rsid w:val="00337355"/>
    <w:rsid w:val="0034076E"/>
    <w:rsid w:val="003407C4"/>
    <w:rsid w:val="003408FB"/>
    <w:rsid w:val="00340DE4"/>
    <w:rsid w:val="0034130B"/>
    <w:rsid w:val="00341A9B"/>
    <w:rsid w:val="00341F26"/>
    <w:rsid w:val="00341F31"/>
    <w:rsid w:val="00342281"/>
    <w:rsid w:val="0034245D"/>
    <w:rsid w:val="00342832"/>
    <w:rsid w:val="00342935"/>
    <w:rsid w:val="00342A17"/>
    <w:rsid w:val="00342A7D"/>
    <w:rsid w:val="00343635"/>
    <w:rsid w:val="00343BE7"/>
    <w:rsid w:val="00343D73"/>
    <w:rsid w:val="00344F50"/>
    <w:rsid w:val="003450DC"/>
    <w:rsid w:val="0034529F"/>
    <w:rsid w:val="00345AED"/>
    <w:rsid w:val="00345C5A"/>
    <w:rsid w:val="00346430"/>
    <w:rsid w:val="003474FB"/>
    <w:rsid w:val="00347E9B"/>
    <w:rsid w:val="003503F2"/>
    <w:rsid w:val="003508E9"/>
    <w:rsid w:val="00350D35"/>
    <w:rsid w:val="003510E9"/>
    <w:rsid w:val="0035174F"/>
    <w:rsid w:val="0035186E"/>
    <w:rsid w:val="00351D63"/>
    <w:rsid w:val="00352432"/>
    <w:rsid w:val="003529C5"/>
    <w:rsid w:val="0035419F"/>
    <w:rsid w:val="003542B1"/>
    <w:rsid w:val="0035433C"/>
    <w:rsid w:val="003544BC"/>
    <w:rsid w:val="003547D2"/>
    <w:rsid w:val="0035481E"/>
    <w:rsid w:val="003551F6"/>
    <w:rsid w:val="00355392"/>
    <w:rsid w:val="00355702"/>
    <w:rsid w:val="00355C15"/>
    <w:rsid w:val="00355D33"/>
    <w:rsid w:val="003563B2"/>
    <w:rsid w:val="0035716D"/>
    <w:rsid w:val="00357468"/>
    <w:rsid w:val="003576BB"/>
    <w:rsid w:val="0036084A"/>
    <w:rsid w:val="003620B5"/>
    <w:rsid w:val="00362A80"/>
    <w:rsid w:val="00363883"/>
    <w:rsid w:val="0036391B"/>
    <w:rsid w:val="00363E50"/>
    <w:rsid w:val="003642D6"/>
    <w:rsid w:val="003642DB"/>
    <w:rsid w:val="003647A7"/>
    <w:rsid w:val="00364F58"/>
    <w:rsid w:val="003653A5"/>
    <w:rsid w:val="003654D6"/>
    <w:rsid w:val="00365DEA"/>
    <w:rsid w:val="003668CE"/>
    <w:rsid w:val="0036721C"/>
    <w:rsid w:val="00367606"/>
    <w:rsid w:val="00367D48"/>
    <w:rsid w:val="00367DF5"/>
    <w:rsid w:val="00370A29"/>
    <w:rsid w:val="00371640"/>
    <w:rsid w:val="003719BF"/>
    <w:rsid w:val="0037256A"/>
    <w:rsid w:val="00373EC4"/>
    <w:rsid w:val="00373F5B"/>
    <w:rsid w:val="0037445C"/>
    <w:rsid w:val="003750C8"/>
    <w:rsid w:val="00375768"/>
    <w:rsid w:val="003757D9"/>
    <w:rsid w:val="00375C9F"/>
    <w:rsid w:val="0037641A"/>
    <w:rsid w:val="003767DD"/>
    <w:rsid w:val="0037775D"/>
    <w:rsid w:val="00380193"/>
    <w:rsid w:val="003808FD"/>
    <w:rsid w:val="003812C2"/>
    <w:rsid w:val="003813C8"/>
    <w:rsid w:val="003816C6"/>
    <w:rsid w:val="00381A29"/>
    <w:rsid w:val="00381BD2"/>
    <w:rsid w:val="00382048"/>
    <w:rsid w:val="0038221F"/>
    <w:rsid w:val="003824F8"/>
    <w:rsid w:val="0038273B"/>
    <w:rsid w:val="00383861"/>
    <w:rsid w:val="00383FB9"/>
    <w:rsid w:val="00384158"/>
    <w:rsid w:val="003846CA"/>
    <w:rsid w:val="00384745"/>
    <w:rsid w:val="00384C51"/>
    <w:rsid w:val="00384FF9"/>
    <w:rsid w:val="00385745"/>
    <w:rsid w:val="00386043"/>
    <w:rsid w:val="003862B4"/>
    <w:rsid w:val="0038651C"/>
    <w:rsid w:val="0038663F"/>
    <w:rsid w:val="003868B7"/>
    <w:rsid w:val="00386A31"/>
    <w:rsid w:val="0038723C"/>
    <w:rsid w:val="003874D8"/>
    <w:rsid w:val="00387EC1"/>
    <w:rsid w:val="003905EB"/>
    <w:rsid w:val="003906AB"/>
    <w:rsid w:val="00390791"/>
    <w:rsid w:val="00390971"/>
    <w:rsid w:val="00390D18"/>
    <w:rsid w:val="00390EB1"/>
    <w:rsid w:val="003910BD"/>
    <w:rsid w:val="00391441"/>
    <w:rsid w:val="0039199A"/>
    <w:rsid w:val="00391CC5"/>
    <w:rsid w:val="003926FD"/>
    <w:rsid w:val="0039350C"/>
    <w:rsid w:val="00393AAA"/>
    <w:rsid w:val="00393E49"/>
    <w:rsid w:val="00394240"/>
    <w:rsid w:val="00394264"/>
    <w:rsid w:val="003943F7"/>
    <w:rsid w:val="00395A27"/>
    <w:rsid w:val="00395DB3"/>
    <w:rsid w:val="00396593"/>
    <w:rsid w:val="0039667B"/>
    <w:rsid w:val="00396EC2"/>
    <w:rsid w:val="00397AC8"/>
    <w:rsid w:val="00397CDA"/>
    <w:rsid w:val="003A0E10"/>
    <w:rsid w:val="003A0F70"/>
    <w:rsid w:val="003A115F"/>
    <w:rsid w:val="003A1278"/>
    <w:rsid w:val="003A1341"/>
    <w:rsid w:val="003A1755"/>
    <w:rsid w:val="003A1F0F"/>
    <w:rsid w:val="003A227D"/>
    <w:rsid w:val="003A2AD1"/>
    <w:rsid w:val="003A2F24"/>
    <w:rsid w:val="003A2FB3"/>
    <w:rsid w:val="003A3A3B"/>
    <w:rsid w:val="003A3CCC"/>
    <w:rsid w:val="003A4284"/>
    <w:rsid w:val="003A4C61"/>
    <w:rsid w:val="003A4EDF"/>
    <w:rsid w:val="003A4FC8"/>
    <w:rsid w:val="003A5D44"/>
    <w:rsid w:val="003A5D77"/>
    <w:rsid w:val="003A63D6"/>
    <w:rsid w:val="003A67C8"/>
    <w:rsid w:val="003A6D03"/>
    <w:rsid w:val="003A7185"/>
    <w:rsid w:val="003B0285"/>
    <w:rsid w:val="003B050E"/>
    <w:rsid w:val="003B070E"/>
    <w:rsid w:val="003B098D"/>
    <w:rsid w:val="003B0A6B"/>
    <w:rsid w:val="003B0EDB"/>
    <w:rsid w:val="003B16DC"/>
    <w:rsid w:val="003B1F4A"/>
    <w:rsid w:val="003B21D3"/>
    <w:rsid w:val="003B27A1"/>
    <w:rsid w:val="003B280A"/>
    <w:rsid w:val="003B296F"/>
    <w:rsid w:val="003B315F"/>
    <w:rsid w:val="003B36BB"/>
    <w:rsid w:val="003B3801"/>
    <w:rsid w:val="003B39FC"/>
    <w:rsid w:val="003B4515"/>
    <w:rsid w:val="003B467A"/>
    <w:rsid w:val="003B4DC5"/>
    <w:rsid w:val="003B5E9C"/>
    <w:rsid w:val="003B60BD"/>
    <w:rsid w:val="003B69C2"/>
    <w:rsid w:val="003B7AB8"/>
    <w:rsid w:val="003C019A"/>
    <w:rsid w:val="003C1830"/>
    <w:rsid w:val="003C1C0C"/>
    <w:rsid w:val="003C1D79"/>
    <w:rsid w:val="003C2AF5"/>
    <w:rsid w:val="003C3469"/>
    <w:rsid w:val="003C3535"/>
    <w:rsid w:val="003C3703"/>
    <w:rsid w:val="003C39DB"/>
    <w:rsid w:val="003C405F"/>
    <w:rsid w:val="003C4536"/>
    <w:rsid w:val="003C4667"/>
    <w:rsid w:val="003C4671"/>
    <w:rsid w:val="003C49FF"/>
    <w:rsid w:val="003C5084"/>
    <w:rsid w:val="003C5667"/>
    <w:rsid w:val="003C68FE"/>
    <w:rsid w:val="003C6D16"/>
    <w:rsid w:val="003C7367"/>
    <w:rsid w:val="003C74AE"/>
    <w:rsid w:val="003C77A1"/>
    <w:rsid w:val="003C77D9"/>
    <w:rsid w:val="003D016A"/>
    <w:rsid w:val="003D03D6"/>
    <w:rsid w:val="003D1CB0"/>
    <w:rsid w:val="003D22AE"/>
    <w:rsid w:val="003D2655"/>
    <w:rsid w:val="003D29A2"/>
    <w:rsid w:val="003D2A88"/>
    <w:rsid w:val="003D2F06"/>
    <w:rsid w:val="003D33DC"/>
    <w:rsid w:val="003D3482"/>
    <w:rsid w:val="003D348A"/>
    <w:rsid w:val="003D35C5"/>
    <w:rsid w:val="003D374B"/>
    <w:rsid w:val="003D3869"/>
    <w:rsid w:val="003D38FC"/>
    <w:rsid w:val="003D3AEE"/>
    <w:rsid w:val="003D3C8B"/>
    <w:rsid w:val="003D3E83"/>
    <w:rsid w:val="003D3F98"/>
    <w:rsid w:val="003D46B4"/>
    <w:rsid w:val="003D47D4"/>
    <w:rsid w:val="003D5298"/>
    <w:rsid w:val="003D5495"/>
    <w:rsid w:val="003D5D17"/>
    <w:rsid w:val="003D5FDD"/>
    <w:rsid w:val="003D606A"/>
    <w:rsid w:val="003D63F3"/>
    <w:rsid w:val="003D6808"/>
    <w:rsid w:val="003D6FF6"/>
    <w:rsid w:val="003D7C33"/>
    <w:rsid w:val="003D7E0F"/>
    <w:rsid w:val="003E0464"/>
    <w:rsid w:val="003E08AC"/>
    <w:rsid w:val="003E1026"/>
    <w:rsid w:val="003E2684"/>
    <w:rsid w:val="003E2889"/>
    <w:rsid w:val="003E362B"/>
    <w:rsid w:val="003E37C4"/>
    <w:rsid w:val="003E3D99"/>
    <w:rsid w:val="003E3DE5"/>
    <w:rsid w:val="003E4333"/>
    <w:rsid w:val="003E456C"/>
    <w:rsid w:val="003E4E8D"/>
    <w:rsid w:val="003E5587"/>
    <w:rsid w:val="003E5DC3"/>
    <w:rsid w:val="003E5DC8"/>
    <w:rsid w:val="003E5F11"/>
    <w:rsid w:val="003E6BE8"/>
    <w:rsid w:val="003E6D68"/>
    <w:rsid w:val="003E7CC7"/>
    <w:rsid w:val="003E7D9A"/>
    <w:rsid w:val="003F03E2"/>
    <w:rsid w:val="003F0508"/>
    <w:rsid w:val="003F0672"/>
    <w:rsid w:val="003F128B"/>
    <w:rsid w:val="003F140F"/>
    <w:rsid w:val="003F205B"/>
    <w:rsid w:val="003F2C78"/>
    <w:rsid w:val="003F3844"/>
    <w:rsid w:val="003F3CF2"/>
    <w:rsid w:val="003F3D8A"/>
    <w:rsid w:val="003F3E23"/>
    <w:rsid w:val="003F3F92"/>
    <w:rsid w:val="003F468D"/>
    <w:rsid w:val="003F4825"/>
    <w:rsid w:val="003F4CD3"/>
    <w:rsid w:val="003F4EFD"/>
    <w:rsid w:val="003F51CA"/>
    <w:rsid w:val="003F555F"/>
    <w:rsid w:val="003F5F7F"/>
    <w:rsid w:val="003F616D"/>
    <w:rsid w:val="003F798A"/>
    <w:rsid w:val="003F7C98"/>
    <w:rsid w:val="003F7FDA"/>
    <w:rsid w:val="004002AF"/>
    <w:rsid w:val="00401078"/>
    <w:rsid w:val="00401B93"/>
    <w:rsid w:val="00401D0A"/>
    <w:rsid w:val="00401E0C"/>
    <w:rsid w:val="0040290E"/>
    <w:rsid w:val="00402947"/>
    <w:rsid w:val="00402A7A"/>
    <w:rsid w:val="00402B06"/>
    <w:rsid w:val="004030F9"/>
    <w:rsid w:val="004035FA"/>
    <w:rsid w:val="00403E53"/>
    <w:rsid w:val="00404BD4"/>
    <w:rsid w:val="00404E9F"/>
    <w:rsid w:val="00405175"/>
    <w:rsid w:val="00405E51"/>
    <w:rsid w:val="00406785"/>
    <w:rsid w:val="00407024"/>
    <w:rsid w:val="004070D6"/>
    <w:rsid w:val="004071FB"/>
    <w:rsid w:val="0040745D"/>
    <w:rsid w:val="00407534"/>
    <w:rsid w:val="0040753D"/>
    <w:rsid w:val="004079B8"/>
    <w:rsid w:val="00410139"/>
    <w:rsid w:val="0041021F"/>
    <w:rsid w:val="00411092"/>
    <w:rsid w:val="00411514"/>
    <w:rsid w:val="00411B5F"/>
    <w:rsid w:val="0041211C"/>
    <w:rsid w:val="0041289A"/>
    <w:rsid w:val="00412A4B"/>
    <w:rsid w:val="00412E7F"/>
    <w:rsid w:val="0041309D"/>
    <w:rsid w:val="0041363E"/>
    <w:rsid w:val="00413C7B"/>
    <w:rsid w:val="00413DA3"/>
    <w:rsid w:val="0041450B"/>
    <w:rsid w:val="00414593"/>
    <w:rsid w:val="00414796"/>
    <w:rsid w:val="004147D6"/>
    <w:rsid w:val="0041547B"/>
    <w:rsid w:val="00415A9B"/>
    <w:rsid w:val="00416889"/>
    <w:rsid w:val="004169E9"/>
    <w:rsid w:val="00417736"/>
    <w:rsid w:val="00417739"/>
    <w:rsid w:val="004201B4"/>
    <w:rsid w:val="0042173D"/>
    <w:rsid w:val="0042199B"/>
    <w:rsid w:val="00421BB7"/>
    <w:rsid w:val="00421C26"/>
    <w:rsid w:val="0042224E"/>
    <w:rsid w:val="004223A2"/>
    <w:rsid w:val="00422483"/>
    <w:rsid w:val="0042270B"/>
    <w:rsid w:val="004230D3"/>
    <w:rsid w:val="0042327C"/>
    <w:rsid w:val="0042357F"/>
    <w:rsid w:val="004236DC"/>
    <w:rsid w:val="004236FA"/>
    <w:rsid w:val="00423974"/>
    <w:rsid w:val="00424119"/>
    <w:rsid w:val="0042450E"/>
    <w:rsid w:val="004252CB"/>
    <w:rsid w:val="00426C35"/>
    <w:rsid w:val="0043008F"/>
    <w:rsid w:val="00430DCD"/>
    <w:rsid w:val="00431613"/>
    <w:rsid w:val="00431A17"/>
    <w:rsid w:val="00431B37"/>
    <w:rsid w:val="00431B8B"/>
    <w:rsid w:val="00431E95"/>
    <w:rsid w:val="004336F7"/>
    <w:rsid w:val="004339B1"/>
    <w:rsid w:val="00433DCF"/>
    <w:rsid w:val="004343B3"/>
    <w:rsid w:val="00434991"/>
    <w:rsid w:val="00434AB0"/>
    <w:rsid w:val="00435375"/>
    <w:rsid w:val="00435420"/>
    <w:rsid w:val="00435E1E"/>
    <w:rsid w:val="00435E33"/>
    <w:rsid w:val="00436279"/>
    <w:rsid w:val="0043717D"/>
    <w:rsid w:val="0043738B"/>
    <w:rsid w:val="00437473"/>
    <w:rsid w:val="00437F63"/>
    <w:rsid w:val="00440351"/>
    <w:rsid w:val="004405A6"/>
    <w:rsid w:val="00440B99"/>
    <w:rsid w:val="00440D05"/>
    <w:rsid w:val="00440ED3"/>
    <w:rsid w:val="00441CA6"/>
    <w:rsid w:val="00441D18"/>
    <w:rsid w:val="00441E5C"/>
    <w:rsid w:val="0044226A"/>
    <w:rsid w:val="00442425"/>
    <w:rsid w:val="00442841"/>
    <w:rsid w:val="00442853"/>
    <w:rsid w:val="00442B8A"/>
    <w:rsid w:val="00442F6F"/>
    <w:rsid w:val="0044431A"/>
    <w:rsid w:val="004443AC"/>
    <w:rsid w:val="00444C16"/>
    <w:rsid w:val="004457D4"/>
    <w:rsid w:val="0044581E"/>
    <w:rsid w:val="00445F2A"/>
    <w:rsid w:val="00445F64"/>
    <w:rsid w:val="00445FF8"/>
    <w:rsid w:val="004464A2"/>
    <w:rsid w:val="00446E39"/>
    <w:rsid w:val="00447546"/>
    <w:rsid w:val="004479E4"/>
    <w:rsid w:val="004500E8"/>
    <w:rsid w:val="00450668"/>
    <w:rsid w:val="004506F6"/>
    <w:rsid w:val="00450987"/>
    <w:rsid w:val="00451703"/>
    <w:rsid w:val="004518CE"/>
    <w:rsid w:val="00452709"/>
    <w:rsid w:val="00452767"/>
    <w:rsid w:val="00452C58"/>
    <w:rsid w:val="004536AD"/>
    <w:rsid w:val="0045373B"/>
    <w:rsid w:val="0045380D"/>
    <w:rsid w:val="00453979"/>
    <w:rsid w:val="00453AAC"/>
    <w:rsid w:val="00454735"/>
    <w:rsid w:val="00454F37"/>
    <w:rsid w:val="00455395"/>
    <w:rsid w:val="004558D9"/>
    <w:rsid w:val="00455956"/>
    <w:rsid w:val="004562D6"/>
    <w:rsid w:val="004566BA"/>
    <w:rsid w:val="004574CC"/>
    <w:rsid w:val="00457B68"/>
    <w:rsid w:val="00457CAF"/>
    <w:rsid w:val="00457CD4"/>
    <w:rsid w:val="00457F44"/>
    <w:rsid w:val="004600B6"/>
    <w:rsid w:val="00460517"/>
    <w:rsid w:val="004605AA"/>
    <w:rsid w:val="00460804"/>
    <w:rsid w:val="00460BB0"/>
    <w:rsid w:val="004618F0"/>
    <w:rsid w:val="00461AD2"/>
    <w:rsid w:val="004624C4"/>
    <w:rsid w:val="00462D92"/>
    <w:rsid w:val="00463293"/>
    <w:rsid w:val="00463645"/>
    <w:rsid w:val="00463C6D"/>
    <w:rsid w:val="0046432C"/>
    <w:rsid w:val="00465BD0"/>
    <w:rsid w:val="00465E02"/>
    <w:rsid w:val="00465E82"/>
    <w:rsid w:val="00465F1D"/>
    <w:rsid w:val="0046690F"/>
    <w:rsid w:val="004674F5"/>
    <w:rsid w:val="0047005D"/>
    <w:rsid w:val="0047071D"/>
    <w:rsid w:val="0047099C"/>
    <w:rsid w:val="00471530"/>
    <w:rsid w:val="004719CB"/>
    <w:rsid w:val="00471DFD"/>
    <w:rsid w:val="004722A7"/>
    <w:rsid w:val="004723E3"/>
    <w:rsid w:val="004724D4"/>
    <w:rsid w:val="00473883"/>
    <w:rsid w:val="00473C22"/>
    <w:rsid w:val="00473DEC"/>
    <w:rsid w:val="00474571"/>
    <w:rsid w:val="0047482F"/>
    <w:rsid w:val="00474B20"/>
    <w:rsid w:val="0047528F"/>
    <w:rsid w:val="004754B1"/>
    <w:rsid w:val="00475EC4"/>
    <w:rsid w:val="00476210"/>
    <w:rsid w:val="004772CE"/>
    <w:rsid w:val="004772D6"/>
    <w:rsid w:val="00480337"/>
    <w:rsid w:val="0048098C"/>
    <w:rsid w:val="00480B11"/>
    <w:rsid w:val="00480BFE"/>
    <w:rsid w:val="00481385"/>
    <w:rsid w:val="004817D2"/>
    <w:rsid w:val="00481D7A"/>
    <w:rsid w:val="004823B4"/>
    <w:rsid w:val="00482748"/>
    <w:rsid w:val="0048277B"/>
    <w:rsid w:val="004827EA"/>
    <w:rsid w:val="00482B74"/>
    <w:rsid w:val="00482C32"/>
    <w:rsid w:val="00482DE1"/>
    <w:rsid w:val="00483224"/>
    <w:rsid w:val="00483532"/>
    <w:rsid w:val="0048381A"/>
    <w:rsid w:val="0048381E"/>
    <w:rsid w:val="00484574"/>
    <w:rsid w:val="00484787"/>
    <w:rsid w:val="00484A84"/>
    <w:rsid w:val="00485519"/>
    <w:rsid w:val="00485A3A"/>
    <w:rsid w:val="004860A6"/>
    <w:rsid w:val="0048642D"/>
    <w:rsid w:val="004865D2"/>
    <w:rsid w:val="00486B67"/>
    <w:rsid w:val="004872E7"/>
    <w:rsid w:val="00487B1E"/>
    <w:rsid w:val="004904D8"/>
    <w:rsid w:val="00490FBF"/>
    <w:rsid w:val="00491065"/>
    <w:rsid w:val="00492051"/>
    <w:rsid w:val="004929CF"/>
    <w:rsid w:val="00492A56"/>
    <w:rsid w:val="00493168"/>
    <w:rsid w:val="00493428"/>
    <w:rsid w:val="0049372A"/>
    <w:rsid w:val="00493D93"/>
    <w:rsid w:val="004945E0"/>
    <w:rsid w:val="004948E0"/>
    <w:rsid w:val="00494A67"/>
    <w:rsid w:val="00494F64"/>
    <w:rsid w:val="0049553C"/>
    <w:rsid w:val="00495A9E"/>
    <w:rsid w:val="00495F13"/>
    <w:rsid w:val="00496387"/>
    <w:rsid w:val="00496A09"/>
    <w:rsid w:val="00496CB5"/>
    <w:rsid w:val="004973A1"/>
    <w:rsid w:val="0049785D"/>
    <w:rsid w:val="00497A4D"/>
    <w:rsid w:val="004A0585"/>
    <w:rsid w:val="004A0BC0"/>
    <w:rsid w:val="004A1D67"/>
    <w:rsid w:val="004A1E97"/>
    <w:rsid w:val="004A2046"/>
    <w:rsid w:val="004A21E2"/>
    <w:rsid w:val="004A2344"/>
    <w:rsid w:val="004A2AD4"/>
    <w:rsid w:val="004A2C1C"/>
    <w:rsid w:val="004A37D6"/>
    <w:rsid w:val="004A421E"/>
    <w:rsid w:val="004A4675"/>
    <w:rsid w:val="004A4931"/>
    <w:rsid w:val="004A4D87"/>
    <w:rsid w:val="004A5104"/>
    <w:rsid w:val="004A5626"/>
    <w:rsid w:val="004A7113"/>
    <w:rsid w:val="004A7289"/>
    <w:rsid w:val="004A73FC"/>
    <w:rsid w:val="004A7463"/>
    <w:rsid w:val="004A763B"/>
    <w:rsid w:val="004A7CE5"/>
    <w:rsid w:val="004B002D"/>
    <w:rsid w:val="004B006C"/>
    <w:rsid w:val="004B0079"/>
    <w:rsid w:val="004B007D"/>
    <w:rsid w:val="004B089A"/>
    <w:rsid w:val="004B0A8A"/>
    <w:rsid w:val="004B0CEF"/>
    <w:rsid w:val="004B15CA"/>
    <w:rsid w:val="004B166F"/>
    <w:rsid w:val="004B1DC5"/>
    <w:rsid w:val="004B24AE"/>
    <w:rsid w:val="004B282B"/>
    <w:rsid w:val="004B2D4F"/>
    <w:rsid w:val="004B41AA"/>
    <w:rsid w:val="004B4922"/>
    <w:rsid w:val="004B596D"/>
    <w:rsid w:val="004B5B81"/>
    <w:rsid w:val="004B6E56"/>
    <w:rsid w:val="004B7553"/>
    <w:rsid w:val="004B7950"/>
    <w:rsid w:val="004C08D2"/>
    <w:rsid w:val="004C11C0"/>
    <w:rsid w:val="004C1822"/>
    <w:rsid w:val="004C2309"/>
    <w:rsid w:val="004C3343"/>
    <w:rsid w:val="004C37B0"/>
    <w:rsid w:val="004C4C0E"/>
    <w:rsid w:val="004C50BF"/>
    <w:rsid w:val="004C5112"/>
    <w:rsid w:val="004C55AA"/>
    <w:rsid w:val="004C55F4"/>
    <w:rsid w:val="004C61E6"/>
    <w:rsid w:val="004C61E8"/>
    <w:rsid w:val="004C62BA"/>
    <w:rsid w:val="004C6EB4"/>
    <w:rsid w:val="004D02D2"/>
    <w:rsid w:val="004D1058"/>
    <w:rsid w:val="004D10B4"/>
    <w:rsid w:val="004D12F4"/>
    <w:rsid w:val="004D1577"/>
    <w:rsid w:val="004D159E"/>
    <w:rsid w:val="004D1783"/>
    <w:rsid w:val="004D1993"/>
    <w:rsid w:val="004D2112"/>
    <w:rsid w:val="004D2131"/>
    <w:rsid w:val="004D22A4"/>
    <w:rsid w:val="004D37C9"/>
    <w:rsid w:val="004D3D11"/>
    <w:rsid w:val="004D44B9"/>
    <w:rsid w:val="004D4D81"/>
    <w:rsid w:val="004D4E74"/>
    <w:rsid w:val="004D4E8E"/>
    <w:rsid w:val="004D50A7"/>
    <w:rsid w:val="004D5B38"/>
    <w:rsid w:val="004D693C"/>
    <w:rsid w:val="004D69A5"/>
    <w:rsid w:val="004D69EB"/>
    <w:rsid w:val="004D6E76"/>
    <w:rsid w:val="004D6F69"/>
    <w:rsid w:val="004D748F"/>
    <w:rsid w:val="004D7CC8"/>
    <w:rsid w:val="004E005F"/>
    <w:rsid w:val="004E060D"/>
    <w:rsid w:val="004E0C60"/>
    <w:rsid w:val="004E0E6A"/>
    <w:rsid w:val="004E1356"/>
    <w:rsid w:val="004E1A1C"/>
    <w:rsid w:val="004E1CFE"/>
    <w:rsid w:val="004E1E55"/>
    <w:rsid w:val="004E241E"/>
    <w:rsid w:val="004E28E8"/>
    <w:rsid w:val="004E2A99"/>
    <w:rsid w:val="004E3593"/>
    <w:rsid w:val="004E3B8F"/>
    <w:rsid w:val="004E4001"/>
    <w:rsid w:val="004E438D"/>
    <w:rsid w:val="004E4823"/>
    <w:rsid w:val="004E600C"/>
    <w:rsid w:val="004E6C4D"/>
    <w:rsid w:val="004E6F83"/>
    <w:rsid w:val="004E749A"/>
    <w:rsid w:val="004E76B0"/>
    <w:rsid w:val="004E7860"/>
    <w:rsid w:val="004E78E0"/>
    <w:rsid w:val="004F0ED9"/>
    <w:rsid w:val="004F0FAA"/>
    <w:rsid w:val="004F1003"/>
    <w:rsid w:val="004F1A5D"/>
    <w:rsid w:val="004F1DF9"/>
    <w:rsid w:val="004F232E"/>
    <w:rsid w:val="004F26DB"/>
    <w:rsid w:val="004F3653"/>
    <w:rsid w:val="004F396D"/>
    <w:rsid w:val="004F3A96"/>
    <w:rsid w:val="004F3CA5"/>
    <w:rsid w:val="004F3D5F"/>
    <w:rsid w:val="004F4839"/>
    <w:rsid w:val="004F4C68"/>
    <w:rsid w:val="004F4D91"/>
    <w:rsid w:val="004F4F56"/>
    <w:rsid w:val="004F5063"/>
    <w:rsid w:val="004F7A48"/>
    <w:rsid w:val="005018C9"/>
    <w:rsid w:val="00501DD7"/>
    <w:rsid w:val="00502102"/>
    <w:rsid w:val="00502742"/>
    <w:rsid w:val="00502C0F"/>
    <w:rsid w:val="00503F0E"/>
    <w:rsid w:val="00503F31"/>
    <w:rsid w:val="005045AE"/>
    <w:rsid w:val="00505028"/>
    <w:rsid w:val="0050586F"/>
    <w:rsid w:val="00506047"/>
    <w:rsid w:val="00506447"/>
    <w:rsid w:val="005070D6"/>
    <w:rsid w:val="005073F7"/>
    <w:rsid w:val="005076F6"/>
    <w:rsid w:val="00507C15"/>
    <w:rsid w:val="00507E3C"/>
    <w:rsid w:val="0051026B"/>
    <w:rsid w:val="005102CE"/>
    <w:rsid w:val="00510A88"/>
    <w:rsid w:val="00510BE3"/>
    <w:rsid w:val="00510CEF"/>
    <w:rsid w:val="00510D5A"/>
    <w:rsid w:val="0051113D"/>
    <w:rsid w:val="005114F4"/>
    <w:rsid w:val="005116FF"/>
    <w:rsid w:val="0051208E"/>
    <w:rsid w:val="005121AF"/>
    <w:rsid w:val="005121C2"/>
    <w:rsid w:val="00512253"/>
    <w:rsid w:val="005122E9"/>
    <w:rsid w:val="00512435"/>
    <w:rsid w:val="0051313B"/>
    <w:rsid w:val="00513249"/>
    <w:rsid w:val="00513449"/>
    <w:rsid w:val="00513751"/>
    <w:rsid w:val="0051377B"/>
    <w:rsid w:val="00514131"/>
    <w:rsid w:val="00514CE6"/>
    <w:rsid w:val="00514E81"/>
    <w:rsid w:val="00514F57"/>
    <w:rsid w:val="005159CD"/>
    <w:rsid w:val="00516075"/>
    <w:rsid w:val="00516639"/>
    <w:rsid w:val="00517EA4"/>
    <w:rsid w:val="00517FA2"/>
    <w:rsid w:val="00520A4D"/>
    <w:rsid w:val="00520AEF"/>
    <w:rsid w:val="00520EFD"/>
    <w:rsid w:val="005217BB"/>
    <w:rsid w:val="00521850"/>
    <w:rsid w:val="00521957"/>
    <w:rsid w:val="00521F13"/>
    <w:rsid w:val="00522DCF"/>
    <w:rsid w:val="00523747"/>
    <w:rsid w:val="005239AA"/>
    <w:rsid w:val="005240A6"/>
    <w:rsid w:val="00524A1A"/>
    <w:rsid w:val="00524D7A"/>
    <w:rsid w:val="00525589"/>
    <w:rsid w:val="005258E2"/>
    <w:rsid w:val="00526E23"/>
    <w:rsid w:val="00526E7F"/>
    <w:rsid w:val="005303D6"/>
    <w:rsid w:val="0053078F"/>
    <w:rsid w:val="00530865"/>
    <w:rsid w:val="005308D2"/>
    <w:rsid w:val="005312AE"/>
    <w:rsid w:val="005312DC"/>
    <w:rsid w:val="005328F2"/>
    <w:rsid w:val="00532A87"/>
    <w:rsid w:val="00532F33"/>
    <w:rsid w:val="005334A9"/>
    <w:rsid w:val="005334BA"/>
    <w:rsid w:val="0053430E"/>
    <w:rsid w:val="00534834"/>
    <w:rsid w:val="00534B05"/>
    <w:rsid w:val="00534FD3"/>
    <w:rsid w:val="00535448"/>
    <w:rsid w:val="00535566"/>
    <w:rsid w:val="005358BF"/>
    <w:rsid w:val="00535B97"/>
    <w:rsid w:val="00535F9D"/>
    <w:rsid w:val="00537444"/>
    <w:rsid w:val="0054033E"/>
    <w:rsid w:val="005425C3"/>
    <w:rsid w:val="00543593"/>
    <w:rsid w:val="00543892"/>
    <w:rsid w:val="005452F0"/>
    <w:rsid w:val="0054559B"/>
    <w:rsid w:val="005455F4"/>
    <w:rsid w:val="005468CC"/>
    <w:rsid w:val="0054713B"/>
    <w:rsid w:val="00550F61"/>
    <w:rsid w:val="005515CA"/>
    <w:rsid w:val="00551BA6"/>
    <w:rsid w:val="00551BF3"/>
    <w:rsid w:val="00551C4C"/>
    <w:rsid w:val="0055229A"/>
    <w:rsid w:val="005522FF"/>
    <w:rsid w:val="00553127"/>
    <w:rsid w:val="00553D39"/>
    <w:rsid w:val="00554E6C"/>
    <w:rsid w:val="00554FDE"/>
    <w:rsid w:val="005551B6"/>
    <w:rsid w:val="005559F8"/>
    <w:rsid w:val="00555F1E"/>
    <w:rsid w:val="005570E0"/>
    <w:rsid w:val="0055714D"/>
    <w:rsid w:val="00560122"/>
    <w:rsid w:val="005601FF"/>
    <w:rsid w:val="00560291"/>
    <w:rsid w:val="005606AF"/>
    <w:rsid w:val="0056085D"/>
    <w:rsid w:val="00561206"/>
    <w:rsid w:val="00561245"/>
    <w:rsid w:val="005614F7"/>
    <w:rsid w:val="00561555"/>
    <w:rsid w:val="005616D0"/>
    <w:rsid w:val="00561BE6"/>
    <w:rsid w:val="00561C79"/>
    <w:rsid w:val="0056248D"/>
    <w:rsid w:val="005631BD"/>
    <w:rsid w:val="0056335A"/>
    <w:rsid w:val="00564226"/>
    <w:rsid w:val="005644E4"/>
    <w:rsid w:val="0056492E"/>
    <w:rsid w:val="00564FB5"/>
    <w:rsid w:val="005651AD"/>
    <w:rsid w:val="00565C0C"/>
    <w:rsid w:val="00565D10"/>
    <w:rsid w:val="0056603E"/>
    <w:rsid w:val="00566110"/>
    <w:rsid w:val="005662AD"/>
    <w:rsid w:val="00566B6C"/>
    <w:rsid w:val="00567197"/>
    <w:rsid w:val="00567662"/>
    <w:rsid w:val="0056778A"/>
    <w:rsid w:val="005679C9"/>
    <w:rsid w:val="00567EFD"/>
    <w:rsid w:val="00570282"/>
    <w:rsid w:val="00570CCE"/>
    <w:rsid w:val="00570E58"/>
    <w:rsid w:val="00571044"/>
    <w:rsid w:val="00571C2B"/>
    <w:rsid w:val="0057251F"/>
    <w:rsid w:val="00572555"/>
    <w:rsid w:val="00573170"/>
    <w:rsid w:val="00573478"/>
    <w:rsid w:val="00573E51"/>
    <w:rsid w:val="00573E86"/>
    <w:rsid w:val="00574235"/>
    <w:rsid w:val="00574238"/>
    <w:rsid w:val="00575033"/>
    <w:rsid w:val="005752DF"/>
    <w:rsid w:val="005766E3"/>
    <w:rsid w:val="00577471"/>
    <w:rsid w:val="00577553"/>
    <w:rsid w:val="00577A58"/>
    <w:rsid w:val="00577FF9"/>
    <w:rsid w:val="005809D8"/>
    <w:rsid w:val="00581340"/>
    <w:rsid w:val="00581713"/>
    <w:rsid w:val="00581750"/>
    <w:rsid w:val="00581AB4"/>
    <w:rsid w:val="005829B8"/>
    <w:rsid w:val="005831D4"/>
    <w:rsid w:val="0058415B"/>
    <w:rsid w:val="0058507E"/>
    <w:rsid w:val="00585AF8"/>
    <w:rsid w:val="00585CF9"/>
    <w:rsid w:val="00586242"/>
    <w:rsid w:val="00587057"/>
    <w:rsid w:val="0058712B"/>
    <w:rsid w:val="0058717C"/>
    <w:rsid w:val="00587204"/>
    <w:rsid w:val="005878FD"/>
    <w:rsid w:val="00587C88"/>
    <w:rsid w:val="00590B91"/>
    <w:rsid w:val="00591234"/>
    <w:rsid w:val="0059136F"/>
    <w:rsid w:val="005923BD"/>
    <w:rsid w:val="0059332F"/>
    <w:rsid w:val="005936FB"/>
    <w:rsid w:val="00593E2C"/>
    <w:rsid w:val="00594087"/>
    <w:rsid w:val="00594D03"/>
    <w:rsid w:val="00595A02"/>
    <w:rsid w:val="00595BF2"/>
    <w:rsid w:val="00595DBA"/>
    <w:rsid w:val="005970FD"/>
    <w:rsid w:val="005974B1"/>
    <w:rsid w:val="005978C8"/>
    <w:rsid w:val="005A0B73"/>
    <w:rsid w:val="005A0E45"/>
    <w:rsid w:val="005A0EA1"/>
    <w:rsid w:val="005A17EF"/>
    <w:rsid w:val="005A1808"/>
    <w:rsid w:val="005A1B2B"/>
    <w:rsid w:val="005A25E7"/>
    <w:rsid w:val="005A26CF"/>
    <w:rsid w:val="005A2B0E"/>
    <w:rsid w:val="005A2D69"/>
    <w:rsid w:val="005A31F0"/>
    <w:rsid w:val="005A3C66"/>
    <w:rsid w:val="005A42B1"/>
    <w:rsid w:val="005A484A"/>
    <w:rsid w:val="005A4C60"/>
    <w:rsid w:val="005A4E39"/>
    <w:rsid w:val="005A4F14"/>
    <w:rsid w:val="005A5151"/>
    <w:rsid w:val="005A5898"/>
    <w:rsid w:val="005A6061"/>
    <w:rsid w:val="005A6344"/>
    <w:rsid w:val="005A638C"/>
    <w:rsid w:val="005A640D"/>
    <w:rsid w:val="005A6A20"/>
    <w:rsid w:val="005A6BB4"/>
    <w:rsid w:val="005A6F08"/>
    <w:rsid w:val="005A7672"/>
    <w:rsid w:val="005A76B7"/>
    <w:rsid w:val="005A7728"/>
    <w:rsid w:val="005A7856"/>
    <w:rsid w:val="005A7AE8"/>
    <w:rsid w:val="005A7C79"/>
    <w:rsid w:val="005A7CD1"/>
    <w:rsid w:val="005B04F6"/>
    <w:rsid w:val="005B0912"/>
    <w:rsid w:val="005B11DC"/>
    <w:rsid w:val="005B120D"/>
    <w:rsid w:val="005B1AD5"/>
    <w:rsid w:val="005B1AF2"/>
    <w:rsid w:val="005B1D14"/>
    <w:rsid w:val="005B1EB0"/>
    <w:rsid w:val="005B232F"/>
    <w:rsid w:val="005B257C"/>
    <w:rsid w:val="005B305B"/>
    <w:rsid w:val="005B308B"/>
    <w:rsid w:val="005B3F06"/>
    <w:rsid w:val="005B4CFD"/>
    <w:rsid w:val="005B5031"/>
    <w:rsid w:val="005B55F9"/>
    <w:rsid w:val="005B5B2C"/>
    <w:rsid w:val="005B5C8B"/>
    <w:rsid w:val="005B65EA"/>
    <w:rsid w:val="005B6869"/>
    <w:rsid w:val="005B6B28"/>
    <w:rsid w:val="005B6D4B"/>
    <w:rsid w:val="005C06EB"/>
    <w:rsid w:val="005C0CD5"/>
    <w:rsid w:val="005C14DB"/>
    <w:rsid w:val="005C1B24"/>
    <w:rsid w:val="005C1F43"/>
    <w:rsid w:val="005C238A"/>
    <w:rsid w:val="005C257C"/>
    <w:rsid w:val="005C2E2B"/>
    <w:rsid w:val="005C335A"/>
    <w:rsid w:val="005C356D"/>
    <w:rsid w:val="005C3577"/>
    <w:rsid w:val="005C37C3"/>
    <w:rsid w:val="005C38FC"/>
    <w:rsid w:val="005C3D1C"/>
    <w:rsid w:val="005C3DB0"/>
    <w:rsid w:val="005C4202"/>
    <w:rsid w:val="005C42CF"/>
    <w:rsid w:val="005C445D"/>
    <w:rsid w:val="005C5493"/>
    <w:rsid w:val="005C5C84"/>
    <w:rsid w:val="005C5D64"/>
    <w:rsid w:val="005C6243"/>
    <w:rsid w:val="005C6C23"/>
    <w:rsid w:val="005C7068"/>
    <w:rsid w:val="005C7A13"/>
    <w:rsid w:val="005C7F22"/>
    <w:rsid w:val="005D00EA"/>
    <w:rsid w:val="005D016B"/>
    <w:rsid w:val="005D03B0"/>
    <w:rsid w:val="005D0B2F"/>
    <w:rsid w:val="005D0CF2"/>
    <w:rsid w:val="005D0F72"/>
    <w:rsid w:val="005D10E7"/>
    <w:rsid w:val="005D12BE"/>
    <w:rsid w:val="005D12ED"/>
    <w:rsid w:val="005D1563"/>
    <w:rsid w:val="005D2612"/>
    <w:rsid w:val="005D2DDD"/>
    <w:rsid w:val="005D4511"/>
    <w:rsid w:val="005D4B20"/>
    <w:rsid w:val="005D4D44"/>
    <w:rsid w:val="005D4E40"/>
    <w:rsid w:val="005D51EB"/>
    <w:rsid w:val="005D6B01"/>
    <w:rsid w:val="005D6F0B"/>
    <w:rsid w:val="005D75F4"/>
    <w:rsid w:val="005E01DC"/>
    <w:rsid w:val="005E01EC"/>
    <w:rsid w:val="005E0CC1"/>
    <w:rsid w:val="005E1778"/>
    <w:rsid w:val="005E2530"/>
    <w:rsid w:val="005E3318"/>
    <w:rsid w:val="005E3BF8"/>
    <w:rsid w:val="005E3EFF"/>
    <w:rsid w:val="005E3FD4"/>
    <w:rsid w:val="005E44FD"/>
    <w:rsid w:val="005E476A"/>
    <w:rsid w:val="005E4F51"/>
    <w:rsid w:val="005E4FA4"/>
    <w:rsid w:val="005E58D0"/>
    <w:rsid w:val="005E5A09"/>
    <w:rsid w:val="005E5B9A"/>
    <w:rsid w:val="005E5BF2"/>
    <w:rsid w:val="005E6BC6"/>
    <w:rsid w:val="005E719F"/>
    <w:rsid w:val="005E78E9"/>
    <w:rsid w:val="005E7D20"/>
    <w:rsid w:val="005F0163"/>
    <w:rsid w:val="005F0333"/>
    <w:rsid w:val="005F0382"/>
    <w:rsid w:val="005F040C"/>
    <w:rsid w:val="005F128F"/>
    <w:rsid w:val="005F1422"/>
    <w:rsid w:val="005F1EDD"/>
    <w:rsid w:val="005F25A8"/>
    <w:rsid w:val="005F2765"/>
    <w:rsid w:val="005F2831"/>
    <w:rsid w:val="005F2C0C"/>
    <w:rsid w:val="005F3163"/>
    <w:rsid w:val="005F37DC"/>
    <w:rsid w:val="005F3D62"/>
    <w:rsid w:val="005F3DBE"/>
    <w:rsid w:val="005F4006"/>
    <w:rsid w:val="005F5024"/>
    <w:rsid w:val="005F5293"/>
    <w:rsid w:val="005F5EE2"/>
    <w:rsid w:val="005F6401"/>
    <w:rsid w:val="005F6D72"/>
    <w:rsid w:val="005F6F86"/>
    <w:rsid w:val="005F701E"/>
    <w:rsid w:val="005F775E"/>
    <w:rsid w:val="005F7975"/>
    <w:rsid w:val="005F7BD7"/>
    <w:rsid w:val="005F7C9A"/>
    <w:rsid w:val="006001C1"/>
    <w:rsid w:val="006004B4"/>
    <w:rsid w:val="00600869"/>
    <w:rsid w:val="006013B6"/>
    <w:rsid w:val="00601886"/>
    <w:rsid w:val="00602169"/>
    <w:rsid w:val="00602E3B"/>
    <w:rsid w:val="006032C0"/>
    <w:rsid w:val="00603402"/>
    <w:rsid w:val="006037C6"/>
    <w:rsid w:val="00603AD0"/>
    <w:rsid w:val="00603B8A"/>
    <w:rsid w:val="00605192"/>
    <w:rsid w:val="006051A0"/>
    <w:rsid w:val="006051E7"/>
    <w:rsid w:val="00605A91"/>
    <w:rsid w:val="00605B1D"/>
    <w:rsid w:val="00606130"/>
    <w:rsid w:val="006066FA"/>
    <w:rsid w:val="0060680B"/>
    <w:rsid w:val="00606C46"/>
    <w:rsid w:val="00607683"/>
    <w:rsid w:val="006078AD"/>
    <w:rsid w:val="00607B2A"/>
    <w:rsid w:val="00607E3B"/>
    <w:rsid w:val="00610656"/>
    <w:rsid w:val="006107A3"/>
    <w:rsid w:val="006107DF"/>
    <w:rsid w:val="006115EA"/>
    <w:rsid w:val="00611EB6"/>
    <w:rsid w:val="00612104"/>
    <w:rsid w:val="00612676"/>
    <w:rsid w:val="00613614"/>
    <w:rsid w:val="0061395D"/>
    <w:rsid w:val="006149FC"/>
    <w:rsid w:val="00614F90"/>
    <w:rsid w:val="0061545F"/>
    <w:rsid w:val="00615992"/>
    <w:rsid w:val="006159B5"/>
    <w:rsid w:val="00615F12"/>
    <w:rsid w:val="00616038"/>
    <w:rsid w:val="006160C7"/>
    <w:rsid w:val="0061610B"/>
    <w:rsid w:val="0061774C"/>
    <w:rsid w:val="00617C69"/>
    <w:rsid w:val="00620174"/>
    <w:rsid w:val="006214F8"/>
    <w:rsid w:val="00621845"/>
    <w:rsid w:val="00622398"/>
    <w:rsid w:val="006236E9"/>
    <w:rsid w:val="00623BB2"/>
    <w:rsid w:val="006247A9"/>
    <w:rsid w:val="00624E91"/>
    <w:rsid w:val="00625353"/>
    <w:rsid w:val="00626CB7"/>
    <w:rsid w:val="00627158"/>
    <w:rsid w:val="00627301"/>
    <w:rsid w:val="0062738C"/>
    <w:rsid w:val="00627CE6"/>
    <w:rsid w:val="00627FE5"/>
    <w:rsid w:val="00630184"/>
    <w:rsid w:val="00630A99"/>
    <w:rsid w:val="00631081"/>
    <w:rsid w:val="00632747"/>
    <w:rsid w:val="00632DB9"/>
    <w:rsid w:val="00632FF2"/>
    <w:rsid w:val="006333F5"/>
    <w:rsid w:val="006342AF"/>
    <w:rsid w:val="0063441E"/>
    <w:rsid w:val="00634EF0"/>
    <w:rsid w:val="00635208"/>
    <w:rsid w:val="0063572D"/>
    <w:rsid w:val="00636BEC"/>
    <w:rsid w:val="0063747A"/>
    <w:rsid w:val="00637613"/>
    <w:rsid w:val="0064040E"/>
    <w:rsid w:val="006405F3"/>
    <w:rsid w:val="00640BFA"/>
    <w:rsid w:val="006411C4"/>
    <w:rsid w:val="00641614"/>
    <w:rsid w:val="00642A38"/>
    <w:rsid w:val="00642C64"/>
    <w:rsid w:val="006435D6"/>
    <w:rsid w:val="006435F8"/>
    <w:rsid w:val="006443FB"/>
    <w:rsid w:val="006467ED"/>
    <w:rsid w:val="00646B40"/>
    <w:rsid w:val="00646B54"/>
    <w:rsid w:val="00647DDD"/>
    <w:rsid w:val="00647EE0"/>
    <w:rsid w:val="006508E9"/>
    <w:rsid w:val="00650C3D"/>
    <w:rsid w:val="00650FA7"/>
    <w:rsid w:val="00652425"/>
    <w:rsid w:val="00652900"/>
    <w:rsid w:val="00653657"/>
    <w:rsid w:val="006539A5"/>
    <w:rsid w:val="00653E6F"/>
    <w:rsid w:val="00653F91"/>
    <w:rsid w:val="006542E9"/>
    <w:rsid w:val="006547AD"/>
    <w:rsid w:val="00654AE2"/>
    <w:rsid w:val="00654D22"/>
    <w:rsid w:val="00654E64"/>
    <w:rsid w:val="0065580C"/>
    <w:rsid w:val="006560DF"/>
    <w:rsid w:val="0065675E"/>
    <w:rsid w:val="00656A82"/>
    <w:rsid w:val="00656EF3"/>
    <w:rsid w:val="00657823"/>
    <w:rsid w:val="00657D6B"/>
    <w:rsid w:val="00657DDE"/>
    <w:rsid w:val="00661194"/>
    <w:rsid w:val="0066136A"/>
    <w:rsid w:val="006613C1"/>
    <w:rsid w:val="006616BD"/>
    <w:rsid w:val="00661977"/>
    <w:rsid w:val="00661B5D"/>
    <w:rsid w:val="00661C5B"/>
    <w:rsid w:val="00661E1A"/>
    <w:rsid w:val="00662750"/>
    <w:rsid w:val="006630A7"/>
    <w:rsid w:val="006630CA"/>
    <w:rsid w:val="006632DB"/>
    <w:rsid w:val="006637F4"/>
    <w:rsid w:val="006638B2"/>
    <w:rsid w:val="0066433D"/>
    <w:rsid w:val="00664A3F"/>
    <w:rsid w:val="00664BD8"/>
    <w:rsid w:val="00664EBF"/>
    <w:rsid w:val="00665333"/>
    <w:rsid w:val="006655F8"/>
    <w:rsid w:val="0066577F"/>
    <w:rsid w:val="00665D7E"/>
    <w:rsid w:val="006668DD"/>
    <w:rsid w:val="00666F0F"/>
    <w:rsid w:val="006707DA"/>
    <w:rsid w:val="0067081F"/>
    <w:rsid w:val="00670939"/>
    <w:rsid w:val="00670947"/>
    <w:rsid w:val="00671460"/>
    <w:rsid w:val="006719A9"/>
    <w:rsid w:val="00671D02"/>
    <w:rsid w:val="006720CD"/>
    <w:rsid w:val="00672381"/>
    <w:rsid w:val="00672926"/>
    <w:rsid w:val="00672C3E"/>
    <w:rsid w:val="00673021"/>
    <w:rsid w:val="00673131"/>
    <w:rsid w:val="00673BD8"/>
    <w:rsid w:val="00674D5E"/>
    <w:rsid w:val="006759DC"/>
    <w:rsid w:val="006766DD"/>
    <w:rsid w:val="006773A6"/>
    <w:rsid w:val="00677619"/>
    <w:rsid w:val="0067774B"/>
    <w:rsid w:val="0067787D"/>
    <w:rsid w:val="00680978"/>
    <w:rsid w:val="00682A71"/>
    <w:rsid w:val="00682AEC"/>
    <w:rsid w:val="00682CBB"/>
    <w:rsid w:val="006830D2"/>
    <w:rsid w:val="0068378E"/>
    <w:rsid w:val="006840BC"/>
    <w:rsid w:val="00684471"/>
    <w:rsid w:val="00684BEF"/>
    <w:rsid w:val="00685168"/>
    <w:rsid w:val="00685C2A"/>
    <w:rsid w:val="00685D97"/>
    <w:rsid w:val="00686108"/>
    <w:rsid w:val="006861EE"/>
    <w:rsid w:val="00686208"/>
    <w:rsid w:val="0068624F"/>
    <w:rsid w:val="00686A5D"/>
    <w:rsid w:val="006871FD"/>
    <w:rsid w:val="006876DB"/>
    <w:rsid w:val="00687D99"/>
    <w:rsid w:val="006905CC"/>
    <w:rsid w:val="006905CD"/>
    <w:rsid w:val="006909B9"/>
    <w:rsid w:val="00691B49"/>
    <w:rsid w:val="00691BF3"/>
    <w:rsid w:val="006920EE"/>
    <w:rsid w:val="006922B6"/>
    <w:rsid w:val="00692505"/>
    <w:rsid w:val="00692C55"/>
    <w:rsid w:val="006934A4"/>
    <w:rsid w:val="00693983"/>
    <w:rsid w:val="00693A89"/>
    <w:rsid w:val="00693DFC"/>
    <w:rsid w:val="00693F84"/>
    <w:rsid w:val="006941C2"/>
    <w:rsid w:val="00694CE4"/>
    <w:rsid w:val="00694E45"/>
    <w:rsid w:val="00695535"/>
    <w:rsid w:val="00695B2B"/>
    <w:rsid w:val="00695C8E"/>
    <w:rsid w:val="00696165"/>
    <w:rsid w:val="00697494"/>
    <w:rsid w:val="006A0C11"/>
    <w:rsid w:val="006A0C32"/>
    <w:rsid w:val="006A0C51"/>
    <w:rsid w:val="006A0FBD"/>
    <w:rsid w:val="006A0FD3"/>
    <w:rsid w:val="006A186F"/>
    <w:rsid w:val="006A1DC8"/>
    <w:rsid w:val="006A20D8"/>
    <w:rsid w:val="006A275C"/>
    <w:rsid w:val="006A398B"/>
    <w:rsid w:val="006A3AFE"/>
    <w:rsid w:val="006A427E"/>
    <w:rsid w:val="006A4754"/>
    <w:rsid w:val="006A4941"/>
    <w:rsid w:val="006A4A33"/>
    <w:rsid w:val="006A5459"/>
    <w:rsid w:val="006A59A1"/>
    <w:rsid w:val="006A5AD0"/>
    <w:rsid w:val="006A5CA4"/>
    <w:rsid w:val="006A6134"/>
    <w:rsid w:val="006A7904"/>
    <w:rsid w:val="006A7B3C"/>
    <w:rsid w:val="006A7F20"/>
    <w:rsid w:val="006B00B5"/>
    <w:rsid w:val="006B024D"/>
    <w:rsid w:val="006B039E"/>
    <w:rsid w:val="006B047F"/>
    <w:rsid w:val="006B049C"/>
    <w:rsid w:val="006B0915"/>
    <w:rsid w:val="006B0B56"/>
    <w:rsid w:val="006B0EBE"/>
    <w:rsid w:val="006B1313"/>
    <w:rsid w:val="006B1DA0"/>
    <w:rsid w:val="006B1DE1"/>
    <w:rsid w:val="006B20BC"/>
    <w:rsid w:val="006B2104"/>
    <w:rsid w:val="006B2121"/>
    <w:rsid w:val="006B29D2"/>
    <w:rsid w:val="006B2AA8"/>
    <w:rsid w:val="006B351F"/>
    <w:rsid w:val="006B3571"/>
    <w:rsid w:val="006B35AC"/>
    <w:rsid w:val="006B377E"/>
    <w:rsid w:val="006B4050"/>
    <w:rsid w:val="006B4898"/>
    <w:rsid w:val="006B49E9"/>
    <w:rsid w:val="006B5719"/>
    <w:rsid w:val="006B5A6B"/>
    <w:rsid w:val="006B5DC9"/>
    <w:rsid w:val="006B6BC2"/>
    <w:rsid w:val="006B7648"/>
    <w:rsid w:val="006B7CC9"/>
    <w:rsid w:val="006C0B5B"/>
    <w:rsid w:val="006C0CC8"/>
    <w:rsid w:val="006C13C4"/>
    <w:rsid w:val="006C14EE"/>
    <w:rsid w:val="006C16CE"/>
    <w:rsid w:val="006C1725"/>
    <w:rsid w:val="006C1CC8"/>
    <w:rsid w:val="006C1E17"/>
    <w:rsid w:val="006C2095"/>
    <w:rsid w:val="006C2DED"/>
    <w:rsid w:val="006C2E00"/>
    <w:rsid w:val="006C3047"/>
    <w:rsid w:val="006C327C"/>
    <w:rsid w:val="006C3BDC"/>
    <w:rsid w:val="006C4056"/>
    <w:rsid w:val="006C49C9"/>
    <w:rsid w:val="006C5348"/>
    <w:rsid w:val="006C56B0"/>
    <w:rsid w:val="006C7697"/>
    <w:rsid w:val="006C7E5F"/>
    <w:rsid w:val="006C7F56"/>
    <w:rsid w:val="006C7FF5"/>
    <w:rsid w:val="006D0515"/>
    <w:rsid w:val="006D11BD"/>
    <w:rsid w:val="006D12B4"/>
    <w:rsid w:val="006D1CA6"/>
    <w:rsid w:val="006D1DEA"/>
    <w:rsid w:val="006D1E45"/>
    <w:rsid w:val="006D299D"/>
    <w:rsid w:val="006D3402"/>
    <w:rsid w:val="006D3772"/>
    <w:rsid w:val="006D3A45"/>
    <w:rsid w:val="006D4B0F"/>
    <w:rsid w:val="006D4BFE"/>
    <w:rsid w:val="006D5577"/>
    <w:rsid w:val="006D6369"/>
    <w:rsid w:val="006D63AD"/>
    <w:rsid w:val="006D6727"/>
    <w:rsid w:val="006D67EA"/>
    <w:rsid w:val="006D7623"/>
    <w:rsid w:val="006D7643"/>
    <w:rsid w:val="006D79BA"/>
    <w:rsid w:val="006D7A89"/>
    <w:rsid w:val="006D7F55"/>
    <w:rsid w:val="006D7F8A"/>
    <w:rsid w:val="006E041F"/>
    <w:rsid w:val="006E0423"/>
    <w:rsid w:val="006E04F3"/>
    <w:rsid w:val="006E0D39"/>
    <w:rsid w:val="006E0EF0"/>
    <w:rsid w:val="006E1663"/>
    <w:rsid w:val="006E1712"/>
    <w:rsid w:val="006E1C42"/>
    <w:rsid w:val="006E1F11"/>
    <w:rsid w:val="006E2C65"/>
    <w:rsid w:val="006E43C7"/>
    <w:rsid w:val="006E4636"/>
    <w:rsid w:val="006E4E0B"/>
    <w:rsid w:val="006E5A04"/>
    <w:rsid w:val="006E5D6C"/>
    <w:rsid w:val="006E62DE"/>
    <w:rsid w:val="006E6D1A"/>
    <w:rsid w:val="006E6F9B"/>
    <w:rsid w:val="006E74DA"/>
    <w:rsid w:val="006E7C2B"/>
    <w:rsid w:val="006E7EBA"/>
    <w:rsid w:val="006F0236"/>
    <w:rsid w:val="006F058C"/>
    <w:rsid w:val="006F0BE2"/>
    <w:rsid w:val="006F16E5"/>
    <w:rsid w:val="006F1B96"/>
    <w:rsid w:val="006F1EF5"/>
    <w:rsid w:val="006F2707"/>
    <w:rsid w:val="006F3172"/>
    <w:rsid w:val="006F34AE"/>
    <w:rsid w:val="006F419F"/>
    <w:rsid w:val="006F44B5"/>
    <w:rsid w:val="006F45AF"/>
    <w:rsid w:val="006F4C78"/>
    <w:rsid w:val="006F4C84"/>
    <w:rsid w:val="006F4E92"/>
    <w:rsid w:val="006F5AE9"/>
    <w:rsid w:val="006F5D33"/>
    <w:rsid w:val="006F645C"/>
    <w:rsid w:val="006F64C1"/>
    <w:rsid w:val="006F6F77"/>
    <w:rsid w:val="006F7910"/>
    <w:rsid w:val="006F7A3F"/>
    <w:rsid w:val="00700082"/>
    <w:rsid w:val="00700411"/>
    <w:rsid w:val="007005C7"/>
    <w:rsid w:val="0070093D"/>
    <w:rsid w:val="00701484"/>
    <w:rsid w:val="007014A2"/>
    <w:rsid w:val="007027B9"/>
    <w:rsid w:val="00702F99"/>
    <w:rsid w:val="00703177"/>
    <w:rsid w:val="00703558"/>
    <w:rsid w:val="007036A0"/>
    <w:rsid w:val="00703747"/>
    <w:rsid w:val="0070424E"/>
    <w:rsid w:val="007059AA"/>
    <w:rsid w:val="00705B26"/>
    <w:rsid w:val="00707D7E"/>
    <w:rsid w:val="007105D4"/>
    <w:rsid w:val="00710F07"/>
    <w:rsid w:val="00712042"/>
    <w:rsid w:val="00712988"/>
    <w:rsid w:val="00712E01"/>
    <w:rsid w:val="00713007"/>
    <w:rsid w:val="007130B9"/>
    <w:rsid w:val="0071319A"/>
    <w:rsid w:val="007137B5"/>
    <w:rsid w:val="007140A2"/>
    <w:rsid w:val="00714212"/>
    <w:rsid w:val="00714276"/>
    <w:rsid w:val="007146CE"/>
    <w:rsid w:val="007148E7"/>
    <w:rsid w:val="00714970"/>
    <w:rsid w:val="00714BE0"/>
    <w:rsid w:val="00714CA9"/>
    <w:rsid w:val="0071593F"/>
    <w:rsid w:val="00715D91"/>
    <w:rsid w:val="00716F03"/>
    <w:rsid w:val="0071738F"/>
    <w:rsid w:val="00717799"/>
    <w:rsid w:val="00717EEB"/>
    <w:rsid w:val="00720650"/>
    <w:rsid w:val="00720AD1"/>
    <w:rsid w:val="00721104"/>
    <w:rsid w:val="0072174D"/>
    <w:rsid w:val="00721899"/>
    <w:rsid w:val="00721DE7"/>
    <w:rsid w:val="0072200C"/>
    <w:rsid w:val="00722041"/>
    <w:rsid w:val="00722214"/>
    <w:rsid w:val="0072262D"/>
    <w:rsid w:val="00723235"/>
    <w:rsid w:val="007239B8"/>
    <w:rsid w:val="00723B4F"/>
    <w:rsid w:val="00723E2E"/>
    <w:rsid w:val="00723EA5"/>
    <w:rsid w:val="00723F66"/>
    <w:rsid w:val="0072439D"/>
    <w:rsid w:val="0072502F"/>
    <w:rsid w:val="0072560B"/>
    <w:rsid w:val="0072637E"/>
    <w:rsid w:val="00726BB3"/>
    <w:rsid w:val="00726D93"/>
    <w:rsid w:val="0072783B"/>
    <w:rsid w:val="00727B6F"/>
    <w:rsid w:val="00727DFC"/>
    <w:rsid w:val="00727EF2"/>
    <w:rsid w:val="0073024D"/>
    <w:rsid w:val="00730457"/>
    <w:rsid w:val="0073063B"/>
    <w:rsid w:val="00731541"/>
    <w:rsid w:val="0073155A"/>
    <w:rsid w:val="00731AC1"/>
    <w:rsid w:val="00731F6A"/>
    <w:rsid w:val="00732E6D"/>
    <w:rsid w:val="0073363C"/>
    <w:rsid w:val="0073391B"/>
    <w:rsid w:val="00733926"/>
    <w:rsid w:val="00733F4B"/>
    <w:rsid w:val="00734AA5"/>
    <w:rsid w:val="00735140"/>
    <w:rsid w:val="00735577"/>
    <w:rsid w:val="007355C6"/>
    <w:rsid w:val="007364E0"/>
    <w:rsid w:val="007367CA"/>
    <w:rsid w:val="00736958"/>
    <w:rsid w:val="00737094"/>
    <w:rsid w:val="007371B6"/>
    <w:rsid w:val="007378B7"/>
    <w:rsid w:val="00737C6A"/>
    <w:rsid w:val="007406A2"/>
    <w:rsid w:val="00740D04"/>
    <w:rsid w:val="0074184D"/>
    <w:rsid w:val="007419F1"/>
    <w:rsid w:val="00741A13"/>
    <w:rsid w:val="00742016"/>
    <w:rsid w:val="0074279D"/>
    <w:rsid w:val="0074281B"/>
    <w:rsid w:val="00742970"/>
    <w:rsid w:val="00742FEC"/>
    <w:rsid w:val="007433FE"/>
    <w:rsid w:val="00743477"/>
    <w:rsid w:val="007435F7"/>
    <w:rsid w:val="007436E5"/>
    <w:rsid w:val="0074422E"/>
    <w:rsid w:val="007446E2"/>
    <w:rsid w:val="00744722"/>
    <w:rsid w:val="00744D41"/>
    <w:rsid w:val="007459B9"/>
    <w:rsid w:val="00745DA0"/>
    <w:rsid w:val="007465F9"/>
    <w:rsid w:val="00746B0B"/>
    <w:rsid w:val="00746B1C"/>
    <w:rsid w:val="00746B60"/>
    <w:rsid w:val="00746BC7"/>
    <w:rsid w:val="007470BE"/>
    <w:rsid w:val="007475D0"/>
    <w:rsid w:val="00747827"/>
    <w:rsid w:val="0074795C"/>
    <w:rsid w:val="00747C3C"/>
    <w:rsid w:val="00747F86"/>
    <w:rsid w:val="00747FB8"/>
    <w:rsid w:val="00750149"/>
    <w:rsid w:val="0075015A"/>
    <w:rsid w:val="007502BC"/>
    <w:rsid w:val="00750779"/>
    <w:rsid w:val="00750D2F"/>
    <w:rsid w:val="00750FE0"/>
    <w:rsid w:val="007517A7"/>
    <w:rsid w:val="00751848"/>
    <w:rsid w:val="00751EB7"/>
    <w:rsid w:val="00752FAD"/>
    <w:rsid w:val="007534BA"/>
    <w:rsid w:val="00753509"/>
    <w:rsid w:val="00753627"/>
    <w:rsid w:val="007536AC"/>
    <w:rsid w:val="00753A88"/>
    <w:rsid w:val="00753CDD"/>
    <w:rsid w:val="00754415"/>
    <w:rsid w:val="00754CDD"/>
    <w:rsid w:val="00754D57"/>
    <w:rsid w:val="0075527B"/>
    <w:rsid w:val="0075583C"/>
    <w:rsid w:val="00756036"/>
    <w:rsid w:val="00756309"/>
    <w:rsid w:val="00756993"/>
    <w:rsid w:val="00756AEC"/>
    <w:rsid w:val="007573C8"/>
    <w:rsid w:val="00757884"/>
    <w:rsid w:val="00757E1F"/>
    <w:rsid w:val="00757F5D"/>
    <w:rsid w:val="00760057"/>
    <w:rsid w:val="00760061"/>
    <w:rsid w:val="00760CD3"/>
    <w:rsid w:val="007614FF"/>
    <w:rsid w:val="007616AC"/>
    <w:rsid w:val="00761995"/>
    <w:rsid w:val="0076270C"/>
    <w:rsid w:val="00762A63"/>
    <w:rsid w:val="00764881"/>
    <w:rsid w:val="00764AE6"/>
    <w:rsid w:val="00764AFE"/>
    <w:rsid w:val="00764E53"/>
    <w:rsid w:val="0076509D"/>
    <w:rsid w:val="00766717"/>
    <w:rsid w:val="007673D5"/>
    <w:rsid w:val="007674DA"/>
    <w:rsid w:val="0076752A"/>
    <w:rsid w:val="007675D0"/>
    <w:rsid w:val="00767917"/>
    <w:rsid w:val="00767B19"/>
    <w:rsid w:val="0077007A"/>
    <w:rsid w:val="00771049"/>
    <w:rsid w:val="00771227"/>
    <w:rsid w:val="0077206F"/>
    <w:rsid w:val="007724AB"/>
    <w:rsid w:val="00772B41"/>
    <w:rsid w:val="00773208"/>
    <w:rsid w:val="00773553"/>
    <w:rsid w:val="007736C8"/>
    <w:rsid w:val="0077378F"/>
    <w:rsid w:val="00773A8D"/>
    <w:rsid w:val="00773B22"/>
    <w:rsid w:val="007740A6"/>
    <w:rsid w:val="0077464A"/>
    <w:rsid w:val="00774BA4"/>
    <w:rsid w:val="00774CED"/>
    <w:rsid w:val="00774EEA"/>
    <w:rsid w:val="00775824"/>
    <w:rsid w:val="0077616C"/>
    <w:rsid w:val="007764FE"/>
    <w:rsid w:val="00776921"/>
    <w:rsid w:val="0077697A"/>
    <w:rsid w:val="00776F18"/>
    <w:rsid w:val="007770EF"/>
    <w:rsid w:val="007777D0"/>
    <w:rsid w:val="00777812"/>
    <w:rsid w:val="00777F64"/>
    <w:rsid w:val="0078003D"/>
    <w:rsid w:val="007802A9"/>
    <w:rsid w:val="00780614"/>
    <w:rsid w:val="007809F6"/>
    <w:rsid w:val="00780B1E"/>
    <w:rsid w:val="00780D6D"/>
    <w:rsid w:val="00782739"/>
    <w:rsid w:val="00783921"/>
    <w:rsid w:val="00783B8C"/>
    <w:rsid w:val="007849D0"/>
    <w:rsid w:val="00784AC3"/>
    <w:rsid w:val="00784E22"/>
    <w:rsid w:val="007853B5"/>
    <w:rsid w:val="0078552C"/>
    <w:rsid w:val="00785937"/>
    <w:rsid w:val="00785A18"/>
    <w:rsid w:val="00785CEE"/>
    <w:rsid w:val="007868D8"/>
    <w:rsid w:val="0078742C"/>
    <w:rsid w:val="007879B0"/>
    <w:rsid w:val="0079021B"/>
    <w:rsid w:val="0079143E"/>
    <w:rsid w:val="007916AB"/>
    <w:rsid w:val="00792085"/>
    <w:rsid w:val="00792540"/>
    <w:rsid w:val="00792F34"/>
    <w:rsid w:val="00794460"/>
    <w:rsid w:val="00795ABA"/>
    <w:rsid w:val="0079645D"/>
    <w:rsid w:val="0079661C"/>
    <w:rsid w:val="007978AD"/>
    <w:rsid w:val="00797DAC"/>
    <w:rsid w:val="007A0067"/>
    <w:rsid w:val="007A026A"/>
    <w:rsid w:val="007A0F2A"/>
    <w:rsid w:val="007A0F79"/>
    <w:rsid w:val="007A1084"/>
    <w:rsid w:val="007A1AF3"/>
    <w:rsid w:val="007A1B68"/>
    <w:rsid w:val="007A2647"/>
    <w:rsid w:val="007A26C1"/>
    <w:rsid w:val="007A30F0"/>
    <w:rsid w:val="007A31C1"/>
    <w:rsid w:val="007A352C"/>
    <w:rsid w:val="007A4227"/>
    <w:rsid w:val="007A4327"/>
    <w:rsid w:val="007A4438"/>
    <w:rsid w:val="007A488C"/>
    <w:rsid w:val="007A4EC5"/>
    <w:rsid w:val="007A50BB"/>
    <w:rsid w:val="007A50D5"/>
    <w:rsid w:val="007A56CA"/>
    <w:rsid w:val="007A5B01"/>
    <w:rsid w:val="007A631D"/>
    <w:rsid w:val="007A6394"/>
    <w:rsid w:val="007A6BDA"/>
    <w:rsid w:val="007A7501"/>
    <w:rsid w:val="007A759C"/>
    <w:rsid w:val="007A76D8"/>
    <w:rsid w:val="007A7797"/>
    <w:rsid w:val="007A7D58"/>
    <w:rsid w:val="007B0661"/>
    <w:rsid w:val="007B114C"/>
    <w:rsid w:val="007B12B6"/>
    <w:rsid w:val="007B1382"/>
    <w:rsid w:val="007B25FC"/>
    <w:rsid w:val="007B3696"/>
    <w:rsid w:val="007B3A84"/>
    <w:rsid w:val="007B3DDA"/>
    <w:rsid w:val="007B5146"/>
    <w:rsid w:val="007B56E4"/>
    <w:rsid w:val="007B6A87"/>
    <w:rsid w:val="007C007B"/>
    <w:rsid w:val="007C02F9"/>
    <w:rsid w:val="007C0AB4"/>
    <w:rsid w:val="007C0B55"/>
    <w:rsid w:val="007C147B"/>
    <w:rsid w:val="007C1C72"/>
    <w:rsid w:val="007C1EAB"/>
    <w:rsid w:val="007C1EB8"/>
    <w:rsid w:val="007C1F81"/>
    <w:rsid w:val="007C2716"/>
    <w:rsid w:val="007C2729"/>
    <w:rsid w:val="007C384D"/>
    <w:rsid w:val="007C443A"/>
    <w:rsid w:val="007C4DD7"/>
    <w:rsid w:val="007C5495"/>
    <w:rsid w:val="007C5C27"/>
    <w:rsid w:val="007C5D38"/>
    <w:rsid w:val="007C633E"/>
    <w:rsid w:val="007C7893"/>
    <w:rsid w:val="007C7D17"/>
    <w:rsid w:val="007D0151"/>
    <w:rsid w:val="007D041F"/>
    <w:rsid w:val="007D09AF"/>
    <w:rsid w:val="007D0A29"/>
    <w:rsid w:val="007D0E33"/>
    <w:rsid w:val="007D1B12"/>
    <w:rsid w:val="007D1BEC"/>
    <w:rsid w:val="007D216A"/>
    <w:rsid w:val="007D27CC"/>
    <w:rsid w:val="007D2B1B"/>
    <w:rsid w:val="007D2D1B"/>
    <w:rsid w:val="007D2DC3"/>
    <w:rsid w:val="007D2DCB"/>
    <w:rsid w:val="007D306A"/>
    <w:rsid w:val="007D3735"/>
    <w:rsid w:val="007D4B06"/>
    <w:rsid w:val="007D4E47"/>
    <w:rsid w:val="007D4F63"/>
    <w:rsid w:val="007D5300"/>
    <w:rsid w:val="007D556A"/>
    <w:rsid w:val="007D594A"/>
    <w:rsid w:val="007D5C40"/>
    <w:rsid w:val="007D78FD"/>
    <w:rsid w:val="007D7AFB"/>
    <w:rsid w:val="007E0A37"/>
    <w:rsid w:val="007E0B14"/>
    <w:rsid w:val="007E0BD1"/>
    <w:rsid w:val="007E1411"/>
    <w:rsid w:val="007E20AE"/>
    <w:rsid w:val="007E2156"/>
    <w:rsid w:val="007E21B3"/>
    <w:rsid w:val="007E21D0"/>
    <w:rsid w:val="007E290B"/>
    <w:rsid w:val="007E3270"/>
    <w:rsid w:val="007E3B1B"/>
    <w:rsid w:val="007E4577"/>
    <w:rsid w:val="007E4582"/>
    <w:rsid w:val="007E4622"/>
    <w:rsid w:val="007E4624"/>
    <w:rsid w:val="007E4703"/>
    <w:rsid w:val="007E4CBD"/>
    <w:rsid w:val="007E4E89"/>
    <w:rsid w:val="007E6116"/>
    <w:rsid w:val="007E6903"/>
    <w:rsid w:val="007E6D7E"/>
    <w:rsid w:val="007E7BFB"/>
    <w:rsid w:val="007E7C16"/>
    <w:rsid w:val="007F02D1"/>
    <w:rsid w:val="007F0B50"/>
    <w:rsid w:val="007F1AB8"/>
    <w:rsid w:val="007F26BD"/>
    <w:rsid w:val="007F2735"/>
    <w:rsid w:val="007F2AFE"/>
    <w:rsid w:val="007F33FA"/>
    <w:rsid w:val="007F372E"/>
    <w:rsid w:val="007F3A76"/>
    <w:rsid w:val="007F3D59"/>
    <w:rsid w:val="007F40A0"/>
    <w:rsid w:val="007F4767"/>
    <w:rsid w:val="007F499D"/>
    <w:rsid w:val="007F59B8"/>
    <w:rsid w:val="007F6AC1"/>
    <w:rsid w:val="007F6E4C"/>
    <w:rsid w:val="007F721D"/>
    <w:rsid w:val="007F77E5"/>
    <w:rsid w:val="007F7982"/>
    <w:rsid w:val="008003E1"/>
    <w:rsid w:val="00800AD7"/>
    <w:rsid w:val="00800DC0"/>
    <w:rsid w:val="00801622"/>
    <w:rsid w:val="00801F7B"/>
    <w:rsid w:val="00802410"/>
    <w:rsid w:val="00802720"/>
    <w:rsid w:val="008027FB"/>
    <w:rsid w:val="008030FC"/>
    <w:rsid w:val="008033A6"/>
    <w:rsid w:val="00803875"/>
    <w:rsid w:val="00803887"/>
    <w:rsid w:val="00803B63"/>
    <w:rsid w:val="00803FD2"/>
    <w:rsid w:val="00804494"/>
    <w:rsid w:val="0080464C"/>
    <w:rsid w:val="00804E7F"/>
    <w:rsid w:val="00805450"/>
    <w:rsid w:val="00805758"/>
    <w:rsid w:val="00805D04"/>
    <w:rsid w:val="00806786"/>
    <w:rsid w:val="00806DFC"/>
    <w:rsid w:val="00806FE7"/>
    <w:rsid w:val="0080717E"/>
    <w:rsid w:val="00807235"/>
    <w:rsid w:val="008076F8"/>
    <w:rsid w:val="00807F0B"/>
    <w:rsid w:val="0081027B"/>
    <w:rsid w:val="00810603"/>
    <w:rsid w:val="008107D5"/>
    <w:rsid w:val="008108C9"/>
    <w:rsid w:val="00810C1F"/>
    <w:rsid w:val="00811222"/>
    <w:rsid w:val="00811380"/>
    <w:rsid w:val="0081175B"/>
    <w:rsid w:val="00811A48"/>
    <w:rsid w:val="00812798"/>
    <w:rsid w:val="00812863"/>
    <w:rsid w:val="00812BC6"/>
    <w:rsid w:val="00812BF1"/>
    <w:rsid w:val="008134E0"/>
    <w:rsid w:val="00814490"/>
    <w:rsid w:val="0081457F"/>
    <w:rsid w:val="00814A91"/>
    <w:rsid w:val="00814BB8"/>
    <w:rsid w:val="00814D7B"/>
    <w:rsid w:val="00815254"/>
    <w:rsid w:val="00815C3C"/>
    <w:rsid w:val="00816508"/>
    <w:rsid w:val="00816CE2"/>
    <w:rsid w:val="0081742D"/>
    <w:rsid w:val="00817B56"/>
    <w:rsid w:val="00817ED7"/>
    <w:rsid w:val="008212AC"/>
    <w:rsid w:val="0082148B"/>
    <w:rsid w:val="00822246"/>
    <w:rsid w:val="008228E1"/>
    <w:rsid w:val="0082292B"/>
    <w:rsid w:val="00822F6D"/>
    <w:rsid w:val="00823304"/>
    <w:rsid w:val="0082360A"/>
    <w:rsid w:val="00823D98"/>
    <w:rsid w:val="008241EF"/>
    <w:rsid w:val="008243BF"/>
    <w:rsid w:val="00824BA8"/>
    <w:rsid w:val="00824D81"/>
    <w:rsid w:val="00824EF1"/>
    <w:rsid w:val="008253B0"/>
    <w:rsid w:val="008254FF"/>
    <w:rsid w:val="00825DCE"/>
    <w:rsid w:val="00825DE4"/>
    <w:rsid w:val="00826085"/>
    <w:rsid w:val="008265BB"/>
    <w:rsid w:val="00826638"/>
    <w:rsid w:val="0082665B"/>
    <w:rsid w:val="008269D5"/>
    <w:rsid w:val="00826E5C"/>
    <w:rsid w:val="00827FA9"/>
    <w:rsid w:val="0083020D"/>
    <w:rsid w:val="008306E5"/>
    <w:rsid w:val="00830B4F"/>
    <w:rsid w:val="00831D0E"/>
    <w:rsid w:val="00832932"/>
    <w:rsid w:val="00832AF6"/>
    <w:rsid w:val="00832D72"/>
    <w:rsid w:val="008334E4"/>
    <w:rsid w:val="00833E3A"/>
    <w:rsid w:val="00833F36"/>
    <w:rsid w:val="00834720"/>
    <w:rsid w:val="00834770"/>
    <w:rsid w:val="008350A8"/>
    <w:rsid w:val="008359EB"/>
    <w:rsid w:val="00835AC3"/>
    <w:rsid w:val="008360A3"/>
    <w:rsid w:val="00836C03"/>
    <w:rsid w:val="00836D2A"/>
    <w:rsid w:val="00836F53"/>
    <w:rsid w:val="00837374"/>
    <w:rsid w:val="008378A3"/>
    <w:rsid w:val="00837D10"/>
    <w:rsid w:val="0084010D"/>
    <w:rsid w:val="00840123"/>
    <w:rsid w:val="00840167"/>
    <w:rsid w:val="00840947"/>
    <w:rsid w:val="00840D3C"/>
    <w:rsid w:val="0084133D"/>
    <w:rsid w:val="00841529"/>
    <w:rsid w:val="00842345"/>
    <w:rsid w:val="0084238C"/>
    <w:rsid w:val="00842E3B"/>
    <w:rsid w:val="00842E81"/>
    <w:rsid w:val="00843057"/>
    <w:rsid w:val="00843D5B"/>
    <w:rsid w:val="008441ED"/>
    <w:rsid w:val="00844217"/>
    <w:rsid w:val="00844451"/>
    <w:rsid w:val="00844E1F"/>
    <w:rsid w:val="008450A4"/>
    <w:rsid w:val="00845129"/>
    <w:rsid w:val="008457CC"/>
    <w:rsid w:val="00845954"/>
    <w:rsid w:val="00845C61"/>
    <w:rsid w:val="00846450"/>
    <w:rsid w:val="00846E54"/>
    <w:rsid w:val="008474FC"/>
    <w:rsid w:val="00847541"/>
    <w:rsid w:val="0085025D"/>
    <w:rsid w:val="008503A8"/>
    <w:rsid w:val="0085063D"/>
    <w:rsid w:val="00850C59"/>
    <w:rsid w:val="00850DA3"/>
    <w:rsid w:val="00850DBE"/>
    <w:rsid w:val="00851351"/>
    <w:rsid w:val="008516C3"/>
    <w:rsid w:val="00851869"/>
    <w:rsid w:val="00851C9B"/>
    <w:rsid w:val="00852ED0"/>
    <w:rsid w:val="008536DA"/>
    <w:rsid w:val="0085371C"/>
    <w:rsid w:val="00853E2C"/>
    <w:rsid w:val="00854D3A"/>
    <w:rsid w:val="00854E64"/>
    <w:rsid w:val="00855130"/>
    <w:rsid w:val="008552D3"/>
    <w:rsid w:val="008556A3"/>
    <w:rsid w:val="00855906"/>
    <w:rsid w:val="008560BF"/>
    <w:rsid w:val="008572E4"/>
    <w:rsid w:val="00857587"/>
    <w:rsid w:val="0086027A"/>
    <w:rsid w:val="0086072F"/>
    <w:rsid w:val="008610A2"/>
    <w:rsid w:val="008614F8"/>
    <w:rsid w:val="0086180A"/>
    <w:rsid w:val="00861969"/>
    <w:rsid w:val="008619D3"/>
    <w:rsid w:val="00861DC8"/>
    <w:rsid w:val="008623A9"/>
    <w:rsid w:val="008626A4"/>
    <w:rsid w:val="00862B64"/>
    <w:rsid w:val="0086350C"/>
    <w:rsid w:val="00863C43"/>
    <w:rsid w:val="0086407E"/>
    <w:rsid w:val="00864116"/>
    <w:rsid w:val="00864174"/>
    <w:rsid w:val="00864314"/>
    <w:rsid w:val="0086495E"/>
    <w:rsid w:val="00864B9E"/>
    <w:rsid w:val="00864FC6"/>
    <w:rsid w:val="0086505A"/>
    <w:rsid w:val="00865189"/>
    <w:rsid w:val="0086544D"/>
    <w:rsid w:val="008657AA"/>
    <w:rsid w:val="00865D75"/>
    <w:rsid w:val="00865FCF"/>
    <w:rsid w:val="0086658E"/>
    <w:rsid w:val="00866868"/>
    <w:rsid w:val="0087030D"/>
    <w:rsid w:val="00871715"/>
    <w:rsid w:val="00871938"/>
    <w:rsid w:val="008724CD"/>
    <w:rsid w:val="00872DE1"/>
    <w:rsid w:val="00873043"/>
    <w:rsid w:val="008756A6"/>
    <w:rsid w:val="00875775"/>
    <w:rsid w:val="00875997"/>
    <w:rsid w:val="00875DE1"/>
    <w:rsid w:val="00875E22"/>
    <w:rsid w:val="0087620D"/>
    <w:rsid w:val="0087665D"/>
    <w:rsid w:val="008779D7"/>
    <w:rsid w:val="0088019A"/>
    <w:rsid w:val="00880DFF"/>
    <w:rsid w:val="00881ECE"/>
    <w:rsid w:val="00881FFA"/>
    <w:rsid w:val="00882376"/>
    <w:rsid w:val="0088245A"/>
    <w:rsid w:val="0088265D"/>
    <w:rsid w:val="00882768"/>
    <w:rsid w:val="00882AAD"/>
    <w:rsid w:val="008841A6"/>
    <w:rsid w:val="008841E7"/>
    <w:rsid w:val="00884921"/>
    <w:rsid w:val="00884A4D"/>
    <w:rsid w:val="00884DAB"/>
    <w:rsid w:val="008850C3"/>
    <w:rsid w:val="00885311"/>
    <w:rsid w:val="00885BAC"/>
    <w:rsid w:val="00885C0E"/>
    <w:rsid w:val="00885E13"/>
    <w:rsid w:val="00885E31"/>
    <w:rsid w:val="00886233"/>
    <w:rsid w:val="008868F6"/>
    <w:rsid w:val="00886B0C"/>
    <w:rsid w:val="00887CB8"/>
    <w:rsid w:val="00887D12"/>
    <w:rsid w:val="00887DAC"/>
    <w:rsid w:val="0089015C"/>
    <w:rsid w:val="008904F2"/>
    <w:rsid w:val="00890EA7"/>
    <w:rsid w:val="00891D5E"/>
    <w:rsid w:val="0089286E"/>
    <w:rsid w:val="00893035"/>
    <w:rsid w:val="00893039"/>
    <w:rsid w:val="0089319A"/>
    <w:rsid w:val="00893442"/>
    <w:rsid w:val="0089447E"/>
    <w:rsid w:val="0089592D"/>
    <w:rsid w:val="00895BC6"/>
    <w:rsid w:val="00895CCF"/>
    <w:rsid w:val="00895D8E"/>
    <w:rsid w:val="008963A6"/>
    <w:rsid w:val="008966EC"/>
    <w:rsid w:val="008969A8"/>
    <w:rsid w:val="008969FA"/>
    <w:rsid w:val="00896A79"/>
    <w:rsid w:val="008A06B8"/>
    <w:rsid w:val="008A0C7E"/>
    <w:rsid w:val="008A0D4B"/>
    <w:rsid w:val="008A0DF9"/>
    <w:rsid w:val="008A1030"/>
    <w:rsid w:val="008A16D9"/>
    <w:rsid w:val="008A1D29"/>
    <w:rsid w:val="008A27B6"/>
    <w:rsid w:val="008A2EFC"/>
    <w:rsid w:val="008A3550"/>
    <w:rsid w:val="008A36ED"/>
    <w:rsid w:val="008A3E73"/>
    <w:rsid w:val="008A4331"/>
    <w:rsid w:val="008A4470"/>
    <w:rsid w:val="008A45C7"/>
    <w:rsid w:val="008A4CB7"/>
    <w:rsid w:val="008A4E42"/>
    <w:rsid w:val="008A5494"/>
    <w:rsid w:val="008A54B7"/>
    <w:rsid w:val="008A5F94"/>
    <w:rsid w:val="008A6654"/>
    <w:rsid w:val="008A6DFE"/>
    <w:rsid w:val="008A6ECE"/>
    <w:rsid w:val="008B024D"/>
    <w:rsid w:val="008B1EF9"/>
    <w:rsid w:val="008B226E"/>
    <w:rsid w:val="008B2BA0"/>
    <w:rsid w:val="008B368B"/>
    <w:rsid w:val="008B4F21"/>
    <w:rsid w:val="008B4FC8"/>
    <w:rsid w:val="008B5454"/>
    <w:rsid w:val="008B5F89"/>
    <w:rsid w:val="008B62A1"/>
    <w:rsid w:val="008B6FB1"/>
    <w:rsid w:val="008B7313"/>
    <w:rsid w:val="008B7517"/>
    <w:rsid w:val="008C02C6"/>
    <w:rsid w:val="008C04B5"/>
    <w:rsid w:val="008C0B10"/>
    <w:rsid w:val="008C0BCB"/>
    <w:rsid w:val="008C0E59"/>
    <w:rsid w:val="008C1B1C"/>
    <w:rsid w:val="008C1C0F"/>
    <w:rsid w:val="008C280A"/>
    <w:rsid w:val="008C2A12"/>
    <w:rsid w:val="008C2C3A"/>
    <w:rsid w:val="008C2CEC"/>
    <w:rsid w:val="008C2F3E"/>
    <w:rsid w:val="008C311F"/>
    <w:rsid w:val="008C37D6"/>
    <w:rsid w:val="008C4CC8"/>
    <w:rsid w:val="008C5461"/>
    <w:rsid w:val="008C5751"/>
    <w:rsid w:val="008C5FEA"/>
    <w:rsid w:val="008C66AC"/>
    <w:rsid w:val="008C7069"/>
    <w:rsid w:val="008D009B"/>
    <w:rsid w:val="008D0A60"/>
    <w:rsid w:val="008D0EE8"/>
    <w:rsid w:val="008D0EF0"/>
    <w:rsid w:val="008D1E79"/>
    <w:rsid w:val="008D1FAA"/>
    <w:rsid w:val="008D27CF"/>
    <w:rsid w:val="008D2F05"/>
    <w:rsid w:val="008D3548"/>
    <w:rsid w:val="008D37D0"/>
    <w:rsid w:val="008D4997"/>
    <w:rsid w:val="008D4AB0"/>
    <w:rsid w:val="008D5394"/>
    <w:rsid w:val="008D59BE"/>
    <w:rsid w:val="008D61DA"/>
    <w:rsid w:val="008D6B10"/>
    <w:rsid w:val="008D7337"/>
    <w:rsid w:val="008E0F56"/>
    <w:rsid w:val="008E202E"/>
    <w:rsid w:val="008E296E"/>
    <w:rsid w:val="008E2A18"/>
    <w:rsid w:val="008E3587"/>
    <w:rsid w:val="008E496C"/>
    <w:rsid w:val="008E49C8"/>
    <w:rsid w:val="008E4AD1"/>
    <w:rsid w:val="008E527A"/>
    <w:rsid w:val="008E5627"/>
    <w:rsid w:val="008E5718"/>
    <w:rsid w:val="008E5D31"/>
    <w:rsid w:val="008E6118"/>
    <w:rsid w:val="008E6362"/>
    <w:rsid w:val="008E66AC"/>
    <w:rsid w:val="008E66D4"/>
    <w:rsid w:val="008E6BB4"/>
    <w:rsid w:val="008E6CC4"/>
    <w:rsid w:val="008E6D87"/>
    <w:rsid w:val="008E71F3"/>
    <w:rsid w:val="008E7896"/>
    <w:rsid w:val="008E7C1D"/>
    <w:rsid w:val="008F016F"/>
    <w:rsid w:val="008F027E"/>
    <w:rsid w:val="008F02A3"/>
    <w:rsid w:val="008F0D5C"/>
    <w:rsid w:val="008F13F6"/>
    <w:rsid w:val="008F16E8"/>
    <w:rsid w:val="008F1B70"/>
    <w:rsid w:val="008F2207"/>
    <w:rsid w:val="008F255E"/>
    <w:rsid w:val="008F2969"/>
    <w:rsid w:val="008F2C7F"/>
    <w:rsid w:val="008F33EE"/>
    <w:rsid w:val="008F41FC"/>
    <w:rsid w:val="008F4597"/>
    <w:rsid w:val="008F559F"/>
    <w:rsid w:val="008F67EF"/>
    <w:rsid w:val="008F6FCF"/>
    <w:rsid w:val="008F7150"/>
    <w:rsid w:val="008F7223"/>
    <w:rsid w:val="008F784F"/>
    <w:rsid w:val="008F7B66"/>
    <w:rsid w:val="00900232"/>
    <w:rsid w:val="0090037A"/>
    <w:rsid w:val="009003A4"/>
    <w:rsid w:val="0090083F"/>
    <w:rsid w:val="00900AF3"/>
    <w:rsid w:val="00900D66"/>
    <w:rsid w:val="00900F27"/>
    <w:rsid w:val="00901B1F"/>
    <w:rsid w:val="00902187"/>
    <w:rsid w:val="00903023"/>
    <w:rsid w:val="009036F8"/>
    <w:rsid w:val="00903861"/>
    <w:rsid w:val="00903FEE"/>
    <w:rsid w:val="009041C0"/>
    <w:rsid w:val="00904A78"/>
    <w:rsid w:val="009056F5"/>
    <w:rsid w:val="00905B07"/>
    <w:rsid w:val="00905EEB"/>
    <w:rsid w:val="009060DD"/>
    <w:rsid w:val="00906385"/>
    <w:rsid w:val="00906741"/>
    <w:rsid w:val="00907003"/>
    <w:rsid w:val="00911344"/>
    <w:rsid w:val="00911B89"/>
    <w:rsid w:val="009124D6"/>
    <w:rsid w:val="00912DDC"/>
    <w:rsid w:val="009133BF"/>
    <w:rsid w:val="0091344C"/>
    <w:rsid w:val="00913A52"/>
    <w:rsid w:val="00913CCE"/>
    <w:rsid w:val="0091487B"/>
    <w:rsid w:val="00914A6E"/>
    <w:rsid w:val="00914D9D"/>
    <w:rsid w:val="00914F07"/>
    <w:rsid w:val="00915240"/>
    <w:rsid w:val="009156C2"/>
    <w:rsid w:val="00915805"/>
    <w:rsid w:val="00915F10"/>
    <w:rsid w:val="0091622A"/>
    <w:rsid w:val="00916CC7"/>
    <w:rsid w:val="00916F60"/>
    <w:rsid w:val="00917991"/>
    <w:rsid w:val="009179AC"/>
    <w:rsid w:val="00921D92"/>
    <w:rsid w:val="00921DA5"/>
    <w:rsid w:val="00922087"/>
    <w:rsid w:val="00922899"/>
    <w:rsid w:val="00923EEE"/>
    <w:rsid w:val="009241AE"/>
    <w:rsid w:val="0092494A"/>
    <w:rsid w:val="00925421"/>
    <w:rsid w:val="009255A5"/>
    <w:rsid w:val="0092569D"/>
    <w:rsid w:val="00925F03"/>
    <w:rsid w:val="009265E3"/>
    <w:rsid w:val="0092668D"/>
    <w:rsid w:val="00926AC2"/>
    <w:rsid w:val="00927636"/>
    <w:rsid w:val="00927ABB"/>
    <w:rsid w:val="00927E65"/>
    <w:rsid w:val="00930883"/>
    <w:rsid w:val="00930A87"/>
    <w:rsid w:val="00930D00"/>
    <w:rsid w:val="00930E30"/>
    <w:rsid w:val="00931306"/>
    <w:rsid w:val="00932096"/>
    <w:rsid w:val="009323EF"/>
    <w:rsid w:val="00932524"/>
    <w:rsid w:val="00932636"/>
    <w:rsid w:val="00932756"/>
    <w:rsid w:val="00932C88"/>
    <w:rsid w:val="00933161"/>
    <w:rsid w:val="009336DE"/>
    <w:rsid w:val="00933A80"/>
    <w:rsid w:val="00933D11"/>
    <w:rsid w:val="00934DE2"/>
    <w:rsid w:val="009355F0"/>
    <w:rsid w:val="0093593A"/>
    <w:rsid w:val="00935E09"/>
    <w:rsid w:val="00936205"/>
    <w:rsid w:val="00936307"/>
    <w:rsid w:val="0093660A"/>
    <w:rsid w:val="00936695"/>
    <w:rsid w:val="009366A4"/>
    <w:rsid w:val="00936881"/>
    <w:rsid w:val="00936B5E"/>
    <w:rsid w:val="00936D91"/>
    <w:rsid w:val="00937009"/>
    <w:rsid w:val="00937486"/>
    <w:rsid w:val="00937662"/>
    <w:rsid w:val="00937B6A"/>
    <w:rsid w:val="00937BF0"/>
    <w:rsid w:val="00937CA5"/>
    <w:rsid w:val="00940783"/>
    <w:rsid w:val="009413A4"/>
    <w:rsid w:val="00941936"/>
    <w:rsid w:val="009419F7"/>
    <w:rsid w:val="00941A07"/>
    <w:rsid w:val="00941D3A"/>
    <w:rsid w:val="009427D1"/>
    <w:rsid w:val="00942D65"/>
    <w:rsid w:val="0094314E"/>
    <w:rsid w:val="0094322F"/>
    <w:rsid w:val="00943F10"/>
    <w:rsid w:val="00944034"/>
    <w:rsid w:val="009441BF"/>
    <w:rsid w:val="00944A36"/>
    <w:rsid w:val="009457FF"/>
    <w:rsid w:val="00945A1F"/>
    <w:rsid w:val="00946704"/>
    <w:rsid w:val="009469A2"/>
    <w:rsid w:val="00947319"/>
    <w:rsid w:val="00947C82"/>
    <w:rsid w:val="009500F3"/>
    <w:rsid w:val="00950689"/>
    <w:rsid w:val="009506D1"/>
    <w:rsid w:val="009509D6"/>
    <w:rsid w:val="00950B5A"/>
    <w:rsid w:val="00950D08"/>
    <w:rsid w:val="00951A71"/>
    <w:rsid w:val="00951A92"/>
    <w:rsid w:val="00952DB2"/>
    <w:rsid w:val="00953AA2"/>
    <w:rsid w:val="00953F3E"/>
    <w:rsid w:val="009542C0"/>
    <w:rsid w:val="00954C6E"/>
    <w:rsid w:val="00954D35"/>
    <w:rsid w:val="00955611"/>
    <w:rsid w:val="009559B6"/>
    <w:rsid w:val="00955BBF"/>
    <w:rsid w:val="00956234"/>
    <w:rsid w:val="0095637B"/>
    <w:rsid w:val="009568FD"/>
    <w:rsid w:val="00956F1A"/>
    <w:rsid w:val="00957039"/>
    <w:rsid w:val="009570FA"/>
    <w:rsid w:val="00957793"/>
    <w:rsid w:val="00957CFC"/>
    <w:rsid w:val="00961AFE"/>
    <w:rsid w:val="00961E1F"/>
    <w:rsid w:val="00961F54"/>
    <w:rsid w:val="00961F68"/>
    <w:rsid w:val="00962531"/>
    <w:rsid w:val="00962559"/>
    <w:rsid w:val="00962D45"/>
    <w:rsid w:val="009642C8"/>
    <w:rsid w:val="00964FA2"/>
    <w:rsid w:val="0096520D"/>
    <w:rsid w:val="00965879"/>
    <w:rsid w:val="00965E81"/>
    <w:rsid w:val="00966D7F"/>
    <w:rsid w:val="00967477"/>
    <w:rsid w:val="0096762D"/>
    <w:rsid w:val="00967C91"/>
    <w:rsid w:val="009700BB"/>
    <w:rsid w:val="0097069D"/>
    <w:rsid w:val="00970873"/>
    <w:rsid w:val="00970DCB"/>
    <w:rsid w:val="009717A3"/>
    <w:rsid w:val="009722A0"/>
    <w:rsid w:val="00972DDC"/>
    <w:rsid w:val="00973716"/>
    <w:rsid w:val="00973AF1"/>
    <w:rsid w:val="00974E92"/>
    <w:rsid w:val="00975291"/>
    <w:rsid w:val="009761F2"/>
    <w:rsid w:val="00976327"/>
    <w:rsid w:val="00976508"/>
    <w:rsid w:val="00976858"/>
    <w:rsid w:val="009769EC"/>
    <w:rsid w:val="00977A46"/>
    <w:rsid w:val="009816E5"/>
    <w:rsid w:val="00981A22"/>
    <w:rsid w:val="00981AB8"/>
    <w:rsid w:val="00981FB5"/>
    <w:rsid w:val="0098272F"/>
    <w:rsid w:val="00982AE5"/>
    <w:rsid w:val="00982D8F"/>
    <w:rsid w:val="00983AF0"/>
    <w:rsid w:val="00983F1D"/>
    <w:rsid w:val="009850D0"/>
    <w:rsid w:val="00985654"/>
    <w:rsid w:val="009861CC"/>
    <w:rsid w:val="00986CFB"/>
    <w:rsid w:val="00986F23"/>
    <w:rsid w:val="00987034"/>
    <w:rsid w:val="009877BC"/>
    <w:rsid w:val="0099014A"/>
    <w:rsid w:val="0099052E"/>
    <w:rsid w:val="00992144"/>
    <w:rsid w:val="00992295"/>
    <w:rsid w:val="009932D8"/>
    <w:rsid w:val="00993D76"/>
    <w:rsid w:val="00994790"/>
    <w:rsid w:val="00994F66"/>
    <w:rsid w:val="00995A49"/>
    <w:rsid w:val="00996675"/>
    <w:rsid w:val="009976FF"/>
    <w:rsid w:val="00997945"/>
    <w:rsid w:val="00997F06"/>
    <w:rsid w:val="009A0460"/>
    <w:rsid w:val="009A0DA2"/>
    <w:rsid w:val="009A11A1"/>
    <w:rsid w:val="009A159D"/>
    <w:rsid w:val="009A1881"/>
    <w:rsid w:val="009A2049"/>
    <w:rsid w:val="009A26C8"/>
    <w:rsid w:val="009A30EC"/>
    <w:rsid w:val="009A3D65"/>
    <w:rsid w:val="009A3EC4"/>
    <w:rsid w:val="009A4234"/>
    <w:rsid w:val="009A4372"/>
    <w:rsid w:val="009A439C"/>
    <w:rsid w:val="009A47E7"/>
    <w:rsid w:val="009A4F46"/>
    <w:rsid w:val="009A51A9"/>
    <w:rsid w:val="009A5BEA"/>
    <w:rsid w:val="009A5E95"/>
    <w:rsid w:val="009A694E"/>
    <w:rsid w:val="009A6F2C"/>
    <w:rsid w:val="009A701E"/>
    <w:rsid w:val="009A77F4"/>
    <w:rsid w:val="009A7B8F"/>
    <w:rsid w:val="009A7CCB"/>
    <w:rsid w:val="009B000B"/>
    <w:rsid w:val="009B0565"/>
    <w:rsid w:val="009B0862"/>
    <w:rsid w:val="009B0E0A"/>
    <w:rsid w:val="009B146A"/>
    <w:rsid w:val="009B290E"/>
    <w:rsid w:val="009B2E4C"/>
    <w:rsid w:val="009B2E55"/>
    <w:rsid w:val="009B352F"/>
    <w:rsid w:val="009B3976"/>
    <w:rsid w:val="009B3D30"/>
    <w:rsid w:val="009B3DFC"/>
    <w:rsid w:val="009B3E00"/>
    <w:rsid w:val="009B47CA"/>
    <w:rsid w:val="009B5431"/>
    <w:rsid w:val="009B54F3"/>
    <w:rsid w:val="009B5BF1"/>
    <w:rsid w:val="009B6504"/>
    <w:rsid w:val="009B67D5"/>
    <w:rsid w:val="009B7437"/>
    <w:rsid w:val="009B7566"/>
    <w:rsid w:val="009C03AA"/>
    <w:rsid w:val="009C0C11"/>
    <w:rsid w:val="009C1193"/>
    <w:rsid w:val="009C1415"/>
    <w:rsid w:val="009C17EF"/>
    <w:rsid w:val="009C1842"/>
    <w:rsid w:val="009C1D80"/>
    <w:rsid w:val="009C309D"/>
    <w:rsid w:val="009C3144"/>
    <w:rsid w:val="009C3892"/>
    <w:rsid w:val="009C3A3D"/>
    <w:rsid w:val="009C3E19"/>
    <w:rsid w:val="009C43B4"/>
    <w:rsid w:val="009C4BD0"/>
    <w:rsid w:val="009C5ABB"/>
    <w:rsid w:val="009C5D9B"/>
    <w:rsid w:val="009C6D0C"/>
    <w:rsid w:val="009C6D8D"/>
    <w:rsid w:val="009C6DD6"/>
    <w:rsid w:val="009C77B6"/>
    <w:rsid w:val="009D027F"/>
    <w:rsid w:val="009D05D6"/>
    <w:rsid w:val="009D05EC"/>
    <w:rsid w:val="009D07CA"/>
    <w:rsid w:val="009D0CC7"/>
    <w:rsid w:val="009D147E"/>
    <w:rsid w:val="009D14D9"/>
    <w:rsid w:val="009D1612"/>
    <w:rsid w:val="009D1E23"/>
    <w:rsid w:val="009D25BF"/>
    <w:rsid w:val="009D3045"/>
    <w:rsid w:val="009D3826"/>
    <w:rsid w:val="009D3A35"/>
    <w:rsid w:val="009D40AF"/>
    <w:rsid w:val="009D4644"/>
    <w:rsid w:val="009D47CF"/>
    <w:rsid w:val="009D4A65"/>
    <w:rsid w:val="009D4C4F"/>
    <w:rsid w:val="009D4FD4"/>
    <w:rsid w:val="009D5087"/>
    <w:rsid w:val="009D5472"/>
    <w:rsid w:val="009D5510"/>
    <w:rsid w:val="009D5B00"/>
    <w:rsid w:val="009D7379"/>
    <w:rsid w:val="009E0C31"/>
    <w:rsid w:val="009E0EB0"/>
    <w:rsid w:val="009E10D2"/>
    <w:rsid w:val="009E1A05"/>
    <w:rsid w:val="009E1D03"/>
    <w:rsid w:val="009E1D1D"/>
    <w:rsid w:val="009E2912"/>
    <w:rsid w:val="009E3693"/>
    <w:rsid w:val="009E36E6"/>
    <w:rsid w:val="009E3B45"/>
    <w:rsid w:val="009E41D5"/>
    <w:rsid w:val="009E519C"/>
    <w:rsid w:val="009E5EE1"/>
    <w:rsid w:val="009E5FF8"/>
    <w:rsid w:val="009E60A8"/>
    <w:rsid w:val="009E6B00"/>
    <w:rsid w:val="009E6C2A"/>
    <w:rsid w:val="009E6C83"/>
    <w:rsid w:val="009E7182"/>
    <w:rsid w:val="009E7A4F"/>
    <w:rsid w:val="009E7EF9"/>
    <w:rsid w:val="009E7F1F"/>
    <w:rsid w:val="009F0687"/>
    <w:rsid w:val="009F0D88"/>
    <w:rsid w:val="009F19F0"/>
    <w:rsid w:val="009F265E"/>
    <w:rsid w:val="009F26B7"/>
    <w:rsid w:val="009F2DFE"/>
    <w:rsid w:val="009F331F"/>
    <w:rsid w:val="009F398D"/>
    <w:rsid w:val="009F39CA"/>
    <w:rsid w:val="009F3A42"/>
    <w:rsid w:val="009F3D13"/>
    <w:rsid w:val="009F3FBC"/>
    <w:rsid w:val="009F43E8"/>
    <w:rsid w:val="009F4650"/>
    <w:rsid w:val="009F51E5"/>
    <w:rsid w:val="009F5260"/>
    <w:rsid w:val="009F536B"/>
    <w:rsid w:val="009F5BD2"/>
    <w:rsid w:val="009F5E6B"/>
    <w:rsid w:val="009F5FDB"/>
    <w:rsid w:val="009F62D3"/>
    <w:rsid w:val="009F69D7"/>
    <w:rsid w:val="009F6BDE"/>
    <w:rsid w:val="009F6EAF"/>
    <w:rsid w:val="009F7FD6"/>
    <w:rsid w:val="00A0033D"/>
    <w:rsid w:val="00A007F9"/>
    <w:rsid w:val="00A009C5"/>
    <w:rsid w:val="00A00C8A"/>
    <w:rsid w:val="00A00E91"/>
    <w:rsid w:val="00A00EA1"/>
    <w:rsid w:val="00A01782"/>
    <w:rsid w:val="00A01945"/>
    <w:rsid w:val="00A01CA5"/>
    <w:rsid w:val="00A01D5B"/>
    <w:rsid w:val="00A0242C"/>
    <w:rsid w:val="00A02582"/>
    <w:rsid w:val="00A0339E"/>
    <w:rsid w:val="00A03536"/>
    <w:rsid w:val="00A038E0"/>
    <w:rsid w:val="00A04961"/>
    <w:rsid w:val="00A04AB3"/>
    <w:rsid w:val="00A04B4B"/>
    <w:rsid w:val="00A04F03"/>
    <w:rsid w:val="00A059C3"/>
    <w:rsid w:val="00A05C8B"/>
    <w:rsid w:val="00A0656E"/>
    <w:rsid w:val="00A07A65"/>
    <w:rsid w:val="00A07ADD"/>
    <w:rsid w:val="00A07F4D"/>
    <w:rsid w:val="00A100DA"/>
    <w:rsid w:val="00A11621"/>
    <w:rsid w:val="00A11AE8"/>
    <w:rsid w:val="00A11BAB"/>
    <w:rsid w:val="00A12321"/>
    <w:rsid w:val="00A12602"/>
    <w:rsid w:val="00A12ECE"/>
    <w:rsid w:val="00A13F69"/>
    <w:rsid w:val="00A145EF"/>
    <w:rsid w:val="00A14CDB"/>
    <w:rsid w:val="00A15148"/>
    <w:rsid w:val="00A159A8"/>
    <w:rsid w:val="00A15A28"/>
    <w:rsid w:val="00A15D13"/>
    <w:rsid w:val="00A16478"/>
    <w:rsid w:val="00A17300"/>
    <w:rsid w:val="00A17FB2"/>
    <w:rsid w:val="00A20801"/>
    <w:rsid w:val="00A2099A"/>
    <w:rsid w:val="00A2108C"/>
    <w:rsid w:val="00A21815"/>
    <w:rsid w:val="00A21DBC"/>
    <w:rsid w:val="00A22727"/>
    <w:rsid w:val="00A22794"/>
    <w:rsid w:val="00A22CC0"/>
    <w:rsid w:val="00A2347E"/>
    <w:rsid w:val="00A23742"/>
    <w:rsid w:val="00A2398C"/>
    <w:rsid w:val="00A24031"/>
    <w:rsid w:val="00A245B9"/>
    <w:rsid w:val="00A249FB"/>
    <w:rsid w:val="00A24A8D"/>
    <w:rsid w:val="00A25708"/>
    <w:rsid w:val="00A258B9"/>
    <w:rsid w:val="00A26288"/>
    <w:rsid w:val="00A26289"/>
    <w:rsid w:val="00A27310"/>
    <w:rsid w:val="00A2769F"/>
    <w:rsid w:val="00A276A2"/>
    <w:rsid w:val="00A27BE4"/>
    <w:rsid w:val="00A30066"/>
    <w:rsid w:val="00A30396"/>
    <w:rsid w:val="00A307FB"/>
    <w:rsid w:val="00A30DB8"/>
    <w:rsid w:val="00A30ED3"/>
    <w:rsid w:val="00A311BC"/>
    <w:rsid w:val="00A3189F"/>
    <w:rsid w:val="00A31FF7"/>
    <w:rsid w:val="00A32001"/>
    <w:rsid w:val="00A32010"/>
    <w:rsid w:val="00A32621"/>
    <w:rsid w:val="00A3298A"/>
    <w:rsid w:val="00A331B7"/>
    <w:rsid w:val="00A33200"/>
    <w:rsid w:val="00A33215"/>
    <w:rsid w:val="00A33ADB"/>
    <w:rsid w:val="00A33E3B"/>
    <w:rsid w:val="00A33EE3"/>
    <w:rsid w:val="00A33EFF"/>
    <w:rsid w:val="00A34249"/>
    <w:rsid w:val="00A34562"/>
    <w:rsid w:val="00A34D75"/>
    <w:rsid w:val="00A352C4"/>
    <w:rsid w:val="00A35552"/>
    <w:rsid w:val="00A3742B"/>
    <w:rsid w:val="00A37D7F"/>
    <w:rsid w:val="00A4021A"/>
    <w:rsid w:val="00A4028E"/>
    <w:rsid w:val="00A40B38"/>
    <w:rsid w:val="00A40EBE"/>
    <w:rsid w:val="00A412AF"/>
    <w:rsid w:val="00A413A8"/>
    <w:rsid w:val="00A418E3"/>
    <w:rsid w:val="00A419EC"/>
    <w:rsid w:val="00A41C9B"/>
    <w:rsid w:val="00A41CC0"/>
    <w:rsid w:val="00A423A7"/>
    <w:rsid w:val="00A4249E"/>
    <w:rsid w:val="00A42B73"/>
    <w:rsid w:val="00A42F45"/>
    <w:rsid w:val="00A4330E"/>
    <w:rsid w:val="00A43EB3"/>
    <w:rsid w:val="00A43FE6"/>
    <w:rsid w:val="00A443B9"/>
    <w:rsid w:val="00A44548"/>
    <w:rsid w:val="00A448EF"/>
    <w:rsid w:val="00A45303"/>
    <w:rsid w:val="00A46132"/>
    <w:rsid w:val="00A4673D"/>
    <w:rsid w:val="00A46A37"/>
    <w:rsid w:val="00A46FBF"/>
    <w:rsid w:val="00A47C53"/>
    <w:rsid w:val="00A50135"/>
    <w:rsid w:val="00A50B87"/>
    <w:rsid w:val="00A50EE9"/>
    <w:rsid w:val="00A5123F"/>
    <w:rsid w:val="00A5135F"/>
    <w:rsid w:val="00A51671"/>
    <w:rsid w:val="00A52808"/>
    <w:rsid w:val="00A52A0D"/>
    <w:rsid w:val="00A52D07"/>
    <w:rsid w:val="00A53331"/>
    <w:rsid w:val="00A533BC"/>
    <w:rsid w:val="00A534B6"/>
    <w:rsid w:val="00A54064"/>
    <w:rsid w:val="00A5424B"/>
    <w:rsid w:val="00A54E53"/>
    <w:rsid w:val="00A54F9F"/>
    <w:rsid w:val="00A554CD"/>
    <w:rsid w:val="00A5607A"/>
    <w:rsid w:val="00A56E5B"/>
    <w:rsid w:val="00A56ECC"/>
    <w:rsid w:val="00A570CE"/>
    <w:rsid w:val="00A57209"/>
    <w:rsid w:val="00A573D4"/>
    <w:rsid w:val="00A57602"/>
    <w:rsid w:val="00A60239"/>
    <w:rsid w:val="00A617EC"/>
    <w:rsid w:val="00A62502"/>
    <w:rsid w:val="00A62DEA"/>
    <w:rsid w:val="00A62E61"/>
    <w:rsid w:val="00A6347A"/>
    <w:rsid w:val="00A63538"/>
    <w:rsid w:val="00A640A6"/>
    <w:rsid w:val="00A64256"/>
    <w:rsid w:val="00A648EB"/>
    <w:rsid w:val="00A64C1F"/>
    <w:rsid w:val="00A65914"/>
    <w:rsid w:val="00A65B46"/>
    <w:rsid w:val="00A66484"/>
    <w:rsid w:val="00A66A41"/>
    <w:rsid w:val="00A66ABA"/>
    <w:rsid w:val="00A67176"/>
    <w:rsid w:val="00A704B3"/>
    <w:rsid w:val="00A70547"/>
    <w:rsid w:val="00A70ABF"/>
    <w:rsid w:val="00A70B1A"/>
    <w:rsid w:val="00A70E84"/>
    <w:rsid w:val="00A71368"/>
    <w:rsid w:val="00A715EF"/>
    <w:rsid w:val="00A72513"/>
    <w:rsid w:val="00A72995"/>
    <w:rsid w:val="00A72A90"/>
    <w:rsid w:val="00A72C66"/>
    <w:rsid w:val="00A72E3B"/>
    <w:rsid w:val="00A73593"/>
    <w:rsid w:val="00A73B4F"/>
    <w:rsid w:val="00A75D3B"/>
    <w:rsid w:val="00A7637D"/>
    <w:rsid w:val="00A76501"/>
    <w:rsid w:val="00A7690D"/>
    <w:rsid w:val="00A77079"/>
    <w:rsid w:val="00A80992"/>
    <w:rsid w:val="00A80BAC"/>
    <w:rsid w:val="00A81A43"/>
    <w:rsid w:val="00A8247D"/>
    <w:rsid w:val="00A82CB9"/>
    <w:rsid w:val="00A82CE5"/>
    <w:rsid w:val="00A833D4"/>
    <w:rsid w:val="00A834AE"/>
    <w:rsid w:val="00A836E6"/>
    <w:rsid w:val="00A83AE6"/>
    <w:rsid w:val="00A83F26"/>
    <w:rsid w:val="00A84345"/>
    <w:rsid w:val="00A84377"/>
    <w:rsid w:val="00A84408"/>
    <w:rsid w:val="00A84840"/>
    <w:rsid w:val="00A85828"/>
    <w:rsid w:val="00A85A7D"/>
    <w:rsid w:val="00A85B3B"/>
    <w:rsid w:val="00A85D16"/>
    <w:rsid w:val="00A8654A"/>
    <w:rsid w:val="00A86640"/>
    <w:rsid w:val="00A866C6"/>
    <w:rsid w:val="00A86A86"/>
    <w:rsid w:val="00A86B63"/>
    <w:rsid w:val="00A86F9E"/>
    <w:rsid w:val="00A876DF"/>
    <w:rsid w:val="00A8791A"/>
    <w:rsid w:val="00A8795B"/>
    <w:rsid w:val="00A87C8E"/>
    <w:rsid w:val="00A87DCC"/>
    <w:rsid w:val="00A87EF3"/>
    <w:rsid w:val="00A900EA"/>
    <w:rsid w:val="00A903B3"/>
    <w:rsid w:val="00A908E3"/>
    <w:rsid w:val="00A90FEC"/>
    <w:rsid w:val="00A917E2"/>
    <w:rsid w:val="00A91A30"/>
    <w:rsid w:val="00A926E3"/>
    <w:rsid w:val="00A930AB"/>
    <w:rsid w:val="00A931AA"/>
    <w:rsid w:val="00A940AD"/>
    <w:rsid w:val="00A94ADE"/>
    <w:rsid w:val="00A952D7"/>
    <w:rsid w:val="00A9635E"/>
    <w:rsid w:val="00A96568"/>
    <w:rsid w:val="00A965CA"/>
    <w:rsid w:val="00A96677"/>
    <w:rsid w:val="00A966C9"/>
    <w:rsid w:val="00A966E6"/>
    <w:rsid w:val="00A9699E"/>
    <w:rsid w:val="00A97339"/>
    <w:rsid w:val="00A977C0"/>
    <w:rsid w:val="00A977C7"/>
    <w:rsid w:val="00AA079C"/>
    <w:rsid w:val="00AA0C56"/>
    <w:rsid w:val="00AA1196"/>
    <w:rsid w:val="00AA18D9"/>
    <w:rsid w:val="00AA2238"/>
    <w:rsid w:val="00AA2390"/>
    <w:rsid w:val="00AA2424"/>
    <w:rsid w:val="00AA24DC"/>
    <w:rsid w:val="00AA28CD"/>
    <w:rsid w:val="00AA2EA9"/>
    <w:rsid w:val="00AA30C6"/>
    <w:rsid w:val="00AA4533"/>
    <w:rsid w:val="00AA453C"/>
    <w:rsid w:val="00AA48DD"/>
    <w:rsid w:val="00AA4B99"/>
    <w:rsid w:val="00AA4E15"/>
    <w:rsid w:val="00AA51E6"/>
    <w:rsid w:val="00AA525C"/>
    <w:rsid w:val="00AA5485"/>
    <w:rsid w:val="00AA58CE"/>
    <w:rsid w:val="00AA6014"/>
    <w:rsid w:val="00AA6678"/>
    <w:rsid w:val="00AA797F"/>
    <w:rsid w:val="00AB0018"/>
    <w:rsid w:val="00AB0292"/>
    <w:rsid w:val="00AB047F"/>
    <w:rsid w:val="00AB0662"/>
    <w:rsid w:val="00AB08F6"/>
    <w:rsid w:val="00AB0C17"/>
    <w:rsid w:val="00AB0CE3"/>
    <w:rsid w:val="00AB1661"/>
    <w:rsid w:val="00AB16F3"/>
    <w:rsid w:val="00AB22FB"/>
    <w:rsid w:val="00AB2357"/>
    <w:rsid w:val="00AB2474"/>
    <w:rsid w:val="00AB255A"/>
    <w:rsid w:val="00AB28D3"/>
    <w:rsid w:val="00AB3811"/>
    <w:rsid w:val="00AB3DF4"/>
    <w:rsid w:val="00AB426E"/>
    <w:rsid w:val="00AB4309"/>
    <w:rsid w:val="00AB4490"/>
    <w:rsid w:val="00AB4805"/>
    <w:rsid w:val="00AB4C9E"/>
    <w:rsid w:val="00AB4CB9"/>
    <w:rsid w:val="00AB4CFF"/>
    <w:rsid w:val="00AB52DE"/>
    <w:rsid w:val="00AB549C"/>
    <w:rsid w:val="00AB577C"/>
    <w:rsid w:val="00AB57F2"/>
    <w:rsid w:val="00AB60DA"/>
    <w:rsid w:val="00AB6EF4"/>
    <w:rsid w:val="00AB733F"/>
    <w:rsid w:val="00AB7BCF"/>
    <w:rsid w:val="00AB7C6C"/>
    <w:rsid w:val="00AB7DE3"/>
    <w:rsid w:val="00AC00C4"/>
    <w:rsid w:val="00AC041B"/>
    <w:rsid w:val="00AC178A"/>
    <w:rsid w:val="00AC1944"/>
    <w:rsid w:val="00AC1F03"/>
    <w:rsid w:val="00AC211B"/>
    <w:rsid w:val="00AC23E5"/>
    <w:rsid w:val="00AC2510"/>
    <w:rsid w:val="00AC2864"/>
    <w:rsid w:val="00AC2DFF"/>
    <w:rsid w:val="00AC321E"/>
    <w:rsid w:val="00AC3BF9"/>
    <w:rsid w:val="00AC3FFB"/>
    <w:rsid w:val="00AC41FB"/>
    <w:rsid w:val="00AC45B7"/>
    <w:rsid w:val="00AC45CC"/>
    <w:rsid w:val="00AC4C13"/>
    <w:rsid w:val="00AC518A"/>
    <w:rsid w:val="00AC549E"/>
    <w:rsid w:val="00AC5798"/>
    <w:rsid w:val="00AC5C0D"/>
    <w:rsid w:val="00AC61A5"/>
    <w:rsid w:val="00AC66D1"/>
    <w:rsid w:val="00AC66ED"/>
    <w:rsid w:val="00AC6C15"/>
    <w:rsid w:val="00AC6C59"/>
    <w:rsid w:val="00AC6F41"/>
    <w:rsid w:val="00AC7426"/>
    <w:rsid w:val="00AC762E"/>
    <w:rsid w:val="00AC7F35"/>
    <w:rsid w:val="00AD03F2"/>
    <w:rsid w:val="00AD0F15"/>
    <w:rsid w:val="00AD14FD"/>
    <w:rsid w:val="00AD1623"/>
    <w:rsid w:val="00AD17D5"/>
    <w:rsid w:val="00AD1989"/>
    <w:rsid w:val="00AD1B19"/>
    <w:rsid w:val="00AD1E86"/>
    <w:rsid w:val="00AD1FC6"/>
    <w:rsid w:val="00AD2160"/>
    <w:rsid w:val="00AD2470"/>
    <w:rsid w:val="00AD3821"/>
    <w:rsid w:val="00AD38AE"/>
    <w:rsid w:val="00AD52A7"/>
    <w:rsid w:val="00AD539A"/>
    <w:rsid w:val="00AD5FC2"/>
    <w:rsid w:val="00AD6144"/>
    <w:rsid w:val="00AD6588"/>
    <w:rsid w:val="00AD66EC"/>
    <w:rsid w:val="00AD69DA"/>
    <w:rsid w:val="00AD6E02"/>
    <w:rsid w:val="00AD6F76"/>
    <w:rsid w:val="00AD7AB2"/>
    <w:rsid w:val="00AE02EC"/>
    <w:rsid w:val="00AE0820"/>
    <w:rsid w:val="00AE0B9C"/>
    <w:rsid w:val="00AE2081"/>
    <w:rsid w:val="00AE25E5"/>
    <w:rsid w:val="00AE2BB3"/>
    <w:rsid w:val="00AE30FA"/>
    <w:rsid w:val="00AE3538"/>
    <w:rsid w:val="00AE3BED"/>
    <w:rsid w:val="00AE3D89"/>
    <w:rsid w:val="00AE3E80"/>
    <w:rsid w:val="00AE548B"/>
    <w:rsid w:val="00AE65A9"/>
    <w:rsid w:val="00AE67A1"/>
    <w:rsid w:val="00AE6A39"/>
    <w:rsid w:val="00AE729E"/>
    <w:rsid w:val="00AE7397"/>
    <w:rsid w:val="00AF0122"/>
    <w:rsid w:val="00AF08B9"/>
    <w:rsid w:val="00AF10D5"/>
    <w:rsid w:val="00AF1739"/>
    <w:rsid w:val="00AF1E81"/>
    <w:rsid w:val="00AF1F13"/>
    <w:rsid w:val="00AF24F3"/>
    <w:rsid w:val="00AF250F"/>
    <w:rsid w:val="00AF251A"/>
    <w:rsid w:val="00AF25FD"/>
    <w:rsid w:val="00AF3ABA"/>
    <w:rsid w:val="00AF3DC6"/>
    <w:rsid w:val="00AF4765"/>
    <w:rsid w:val="00AF4A83"/>
    <w:rsid w:val="00AF4E22"/>
    <w:rsid w:val="00AF57C0"/>
    <w:rsid w:val="00AF59D5"/>
    <w:rsid w:val="00AF761B"/>
    <w:rsid w:val="00AF7AAA"/>
    <w:rsid w:val="00B00567"/>
    <w:rsid w:val="00B010AA"/>
    <w:rsid w:val="00B012A6"/>
    <w:rsid w:val="00B01860"/>
    <w:rsid w:val="00B01E54"/>
    <w:rsid w:val="00B022F8"/>
    <w:rsid w:val="00B0239B"/>
    <w:rsid w:val="00B02519"/>
    <w:rsid w:val="00B02576"/>
    <w:rsid w:val="00B0289C"/>
    <w:rsid w:val="00B02AD6"/>
    <w:rsid w:val="00B02B74"/>
    <w:rsid w:val="00B02B95"/>
    <w:rsid w:val="00B02C0D"/>
    <w:rsid w:val="00B02E7E"/>
    <w:rsid w:val="00B03865"/>
    <w:rsid w:val="00B038A8"/>
    <w:rsid w:val="00B03EF4"/>
    <w:rsid w:val="00B043C1"/>
    <w:rsid w:val="00B04AD5"/>
    <w:rsid w:val="00B05171"/>
    <w:rsid w:val="00B05CC2"/>
    <w:rsid w:val="00B06188"/>
    <w:rsid w:val="00B06713"/>
    <w:rsid w:val="00B06CA8"/>
    <w:rsid w:val="00B06CF2"/>
    <w:rsid w:val="00B07EF0"/>
    <w:rsid w:val="00B10416"/>
    <w:rsid w:val="00B1097B"/>
    <w:rsid w:val="00B10EB7"/>
    <w:rsid w:val="00B11DC2"/>
    <w:rsid w:val="00B12663"/>
    <w:rsid w:val="00B12A1C"/>
    <w:rsid w:val="00B12E3B"/>
    <w:rsid w:val="00B12E60"/>
    <w:rsid w:val="00B12F4E"/>
    <w:rsid w:val="00B134F8"/>
    <w:rsid w:val="00B1358E"/>
    <w:rsid w:val="00B136E9"/>
    <w:rsid w:val="00B14328"/>
    <w:rsid w:val="00B14F2D"/>
    <w:rsid w:val="00B15741"/>
    <w:rsid w:val="00B15B1F"/>
    <w:rsid w:val="00B15DC4"/>
    <w:rsid w:val="00B15FA4"/>
    <w:rsid w:val="00B1691A"/>
    <w:rsid w:val="00B169A6"/>
    <w:rsid w:val="00B1724E"/>
    <w:rsid w:val="00B17EDC"/>
    <w:rsid w:val="00B201CA"/>
    <w:rsid w:val="00B2087F"/>
    <w:rsid w:val="00B20A00"/>
    <w:rsid w:val="00B21082"/>
    <w:rsid w:val="00B21152"/>
    <w:rsid w:val="00B21556"/>
    <w:rsid w:val="00B21870"/>
    <w:rsid w:val="00B21BA8"/>
    <w:rsid w:val="00B22718"/>
    <w:rsid w:val="00B22831"/>
    <w:rsid w:val="00B23535"/>
    <w:rsid w:val="00B23594"/>
    <w:rsid w:val="00B236B1"/>
    <w:rsid w:val="00B23A5A"/>
    <w:rsid w:val="00B24857"/>
    <w:rsid w:val="00B256F0"/>
    <w:rsid w:val="00B25A00"/>
    <w:rsid w:val="00B25A8C"/>
    <w:rsid w:val="00B25F1B"/>
    <w:rsid w:val="00B2656F"/>
    <w:rsid w:val="00B26FEB"/>
    <w:rsid w:val="00B27B07"/>
    <w:rsid w:val="00B301BC"/>
    <w:rsid w:val="00B306E8"/>
    <w:rsid w:val="00B309AB"/>
    <w:rsid w:val="00B31071"/>
    <w:rsid w:val="00B31303"/>
    <w:rsid w:val="00B313D2"/>
    <w:rsid w:val="00B31560"/>
    <w:rsid w:val="00B31694"/>
    <w:rsid w:val="00B32470"/>
    <w:rsid w:val="00B3256E"/>
    <w:rsid w:val="00B32ED2"/>
    <w:rsid w:val="00B32F58"/>
    <w:rsid w:val="00B34653"/>
    <w:rsid w:val="00B346EA"/>
    <w:rsid w:val="00B34D4C"/>
    <w:rsid w:val="00B34E7F"/>
    <w:rsid w:val="00B35332"/>
    <w:rsid w:val="00B361B9"/>
    <w:rsid w:val="00B3623B"/>
    <w:rsid w:val="00B36AA8"/>
    <w:rsid w:val="00B36D00"/>
    <w:rsid w:val="00B37029"/>
    <w:rsid w:val="00B371B4"/>
    <w:rsid w:val="00B37355"/>
    <w:rsid w:val="00B3739A"/>
    <w:rsid w:val="00B3758F"/>
    <w:rsid w:val="00B408CE"/>
    <w:rsid w:val="00B408FC"/>
    <w:rsid w:val="00B40DC5"/>
    <w:rsid w:val="00B40DD1"/>
    <w:rsid w:val="00B40F1E"/>
    <w:rsid w:val="00B41747"/>
    <w:rsid w:val="00B417D0"/>
    <w:rsid w:val="00B41C77"/>
    <w:rsid w:val="00B421EF"/>
    <w:rsid w:val="00B422EA"/>
    <w:rsid w:val="00B437B6"/>
    <w:rsid w:val="00B440D1"/>
    <w:rsid w:val="00B4429A"/>
    <w:rsid w:val="00B4506B"/>
    <w:rsid w:val="00B473F3"/>
    <w:rsid w:val="00B475EE"/>
    <w:rsid w:val="00B47690"/>
    <w:rsid w:val="00B479CF"/>
    <w:rsid w:val="00B47F5A"/>
    <w:rsid w:val="00B5091C"/>
    <w:rsid w:val="00B50BDB"/>
    <w:rsid w:val="00B510C5"/>
    <w:rsid w:val="00B513AD"/>
    <w:rsid w:val="00B51CF6"/>
    <w:rsid w:val="00B51DAE"/>
    <w:rsid w:val="00B51F50"/>
    <w:rsid w:val="00B5224A"/>
    <w:rsid w:val="00B526BD"/>
    <w:rsid w:val="00B536F2"/>
    <w:rsid w:val="00B53AFB"/>
    <w:rsid w:val="00B54FFC"/>
    <w:rsid w:val="00B55062"/>
    <w:rsid w:val="00B552F6"/>
    <w:rsid w:val="00B55B16"/>
    <w:rsid w:val="00B55DFE"/>
    <w:rsid w:val="00B5635C"/>
    <w:rsid w:val="00B570B5"/>
    <w:rsid w:val="00B57425"/>
    <w:rsid w:val="00B575FD"/>
    <w:rsid w:val="00B57D04"/>
    <w:rsid w:val="00B57F5A"/>
    <w:rsid w:val="00B57FD3"/>
    <w:rsid w:val="00B60237"/>
    <w:rsid w:val="00B60C3C"/>
    <w:rsid w:val="00B610D9"/>
    <w:rsid w:val="00B61A4D"/>
    <w:rsid w:val="00B61A8A"/>
    <w:rsid w:val="00B61FB8"/>
    <w:rsid w:val="00B63A47"/>
    <w:rsid w:val="00B63B0A"/>
    <w:rsid w:val="00B63E7A"/>
    <w:rsid w:val="00B64896"/>
    <w:rsid w:val="00B649DE"/>
    <w:rsid w:val="00B65707"/>
    <w:rsid w:val="00B65C80"/>
    <w:rsid w:val="00B65DA5"/>
    <w:rsid w:val="00B65E32"/>
    <w:rsid w:val="00B65F35"/>
    <w:rsid w:val="00B662BA"/>
    <w:rsid w:val="00B6669E"/>
    <w:rsid w:val="00B67155"/>
    <w:rsid w:val="00B67344"/>
    <w:rsid w:val="00B675A2"/>
    <w:rsid w:val="00B6760D"/>
    <w:rsid w:val="00B67756"/>
    <w:rsid w:val="00B67E65"/>
    <w:rsid w:val="00B67EF6"/>
    <w:rsid w:val="00B705C8"/>
    <w:rsid w:val="00B70835"/>
    <w:rsid w:val="00B70F2A"/>
    <w:rsid w:val="00B7168E"/>
    <w:rsid w:val="00B718CB"/>
    <w:rsid w:val="00B71FEF"/>
    <w:rsid w:val="00B7233D"/>
    <w:rsid w:val="00B72B92"/>
    <w:rsid w:val="00B72C8B"/>
    <w:rsid w:val="00B72E41"/>
    <w:rsid w:val="00B73157"/>
    <w:rsid w:val="00B731A5"/>
    <w:rsid w:val="00B733FF"/>
    <w:rsid w:val="00B73D51"/>
    <w:rsid w:val="00B74095"/>
    <w:rsid w:val="00B74154"/>
    <w:rsid w:val="00B74C5C"/>
    <w:rsid w:val="00B7536B"/>
    <w:rsid w:val="00B755FD"/>
    <w:rsid w:val="00B757DD"/>
    <w:rsid w:val="00B7585F"/>
    <w:rsid w:val="00B75A73"/>
    <w:rsid w:val="00B76291"/>
    <w:rsid w:val="00B76318"/>
    <w:rsid w:val="00B76F04"/>
    <w:rsid w:val="00B77AA6"/>
    <w:rsid w:val="00B77F42"/>
    <w:rsid w:val="00B80063"/>
    <w:rsid w:val="00B8070E"/>
    <w:rsid w:val="00B81ED8"/>
    <w:rsid w:val="00B820FD"/>
    <w:rsid w:val="00B821B8"/>
    <w:rsid w:val="00B82415"/>
    <w:rsid w:val="00B826FA"/>
    <w:rsid w:val="00B82EB5"/>
    <w:rsid w:val="00B83188"/>
    <w:rsid w:val="00B834F1"/>
    <w:rsid w:val="00B83BA3"/>
    <w:rsid w:val="00B83BC7"/>
    <w:rsid w:val="00B83F08"/>
    <w:rsid w:val="00B84F04"/>
    <w:rsid w:val="00B85483"/>
    <w:rsid w:val="00B85550"/>
    <w:rsid w:val="00B871B3"/>
    <w:rsid w:val="00B87887"/>
    <w:rsid w:val="00B879F3"/>
    <w:rsid w:val="00B90AA3"/>
    <w:rsid w:val="00B91148"/>
    <w:rsid w:val="00B91765"/>
    <w:rsid w:val="00B91B6C"/>
    <w:rsid w:val="00B91D36"/>
    <w:rsid w:val="00B91EE1"/>
    <w:rsid w:val="00B92448"/>
    <w:rsid w:val="00B931C9"/>
    <w:rsid w:val="00B93268"/>
    <w:rsid w:val="00B9384B"/>
    <w:rsid w:val="00B93F06"/>
    <w:rsid w:val="00B944FD"/>
    <w:rsid w:val="00B94582"/>
    <w:rsid w:val="00B94DD4"/>
    <w:rsid w:val="00B960F0"/>
    <w:rsid w:val="00B963C9"/>
    <w:rsid w:val="00B9695C"/>
    <w:rsid w:val="00B96C64"/>
    <w:rsid w:val="00B973D8"/>
    <w:rsid w:val="00B97632"/>
    <w:rsid w:val="00B97E26"/>
    <w:rsid w:val="00BA0999"/>
    <w:rsid w:val="00BA0A65"/>
    <w:rsid w:val="00BA0BCF"/>
    <w:rsid w:val="00BA0E39"/>
    <w:rsid w:val="00BA1418"/>
    <w:rsid w:val="00BA1876"/>
    <w:rsid w:val="00BA20E2"/>
    <w:rsid w:val="00BA22B2"/>
    <w:rsid w:val="00BA295C"/>
    <w:rsid w:val="00BA2961"/>
    <w:rsid w:val="00BA3025"/>
    <w:rsid w:val="00BA30B4"/>
    <w:rsid w:val="00BA3393"/>
    <w:rsid w:val="00BA3697"/>
    <w:rsid w:val="00BA3A65"/>
    <w:rsid w:val="00BA41CB"/>
    <w:rsid w:val="00BA48CD"/>
    <w:rsid w:val="00BA49B6"/>
    <w:rsid w:val="00BA49EF"/>
    <w:rsid w:val="00BA4B76"/>
    <w:rsid w:val="00BA5965"/>
    <w:rsid w:val="00BA72FA"/>
    <w:rsid w:val="00BA7EF0"/>
    <w:rsid w:val="00BB041E"/>
    <w:rsid w:val="00BB0B39"/>
    <w:rsid w:val="00BB0EA5"/>
    <w:rsid w:val="00BB13E2"/>
    <w:rsid w:val="00BB1460"/>
    <w:rsid w:val="00BB149F"/>
    <w:rsid w:val="00BB1A46"/>
    <w:rsid w:val="00BB1B62"/>
    <w:rsid w:val="00BB1F1D"/>
    <w:rsid w:val="00BB2116"/>
    <w:rsid w:val="00BB27CD"/>
    <w:rsid w:val="00BB2872"/>
    <w:rsid w:val="00BB2941"/>
    <w:rsid w:val="00BB3B1C"/>
    <w:rsid w:val="00BB4E2F"/>
    <w:rsid w:val="00BB51BF"/>
    <w:rsid w:val="00BB5AC2"/>
    <w:rsid w:val="00BB6A4B"/>
    <w:rsid w:val="00BB6CE9"/>
    <w:rsid w:val="00BB6FE1"/>
    <w:rsid w:val="00BB73F7"/>
    <w:rsid w:val="00BB7500"/>
    <w:rsid w:val="00BB7BF6"/>
    <w:rsid w:val="00BB7CFD"/>
    <w:rsid w:val="00BB7DF2"/>
    <w:rsid w:val="00BC0543"/>
    <w:rsid w:val="00BC100F"/>
    <w:rsid w:val="00BC1638"/>
    <w:rsid w:val="00BC1ED4"/>
    <w:rsid w:val="00BC277A"/>
    <w:rsid w:val="00BC34C4"/>
    <w:rsid w:val="00BC373D"/>
    <w:rsid w:val="00BC3EBA"/>
    <w:rsid w:val="00BC3FCA"/>
    <w:rsid w:val="00BC4169"/>
    <w:rsid w:val="00BC44AD"/>
    <w:rsid w:val="00BC4D73"/>
    <w:rsid w:val="00BC4F16"/>
    <w:rsid w:val="00BC5DCC"/>
    <w:rsid w:val="00BC6B84"/>
    <w:rsid w:val="00BC7220"/>
    <w:rsid w:val="00BC7366"/>
    <w:rsid w:val="00BC758E"/>
    <w:rsid w:val="00BC761B"/>
    <w:rsid w:val="00BC770E"/>
    <w:rsid w:val="00BC7B21"/>
    <w:rsid w:val="00BD0379"/>
    <w:rsid w:val="00BD070C"/>
    <w:rsid w:val="00BD0848"/>
    <w:rsid w:val="00BD0E47"/>
    <w:rsid w:val="00BD149F"/>
    <w:rsid w:val="00BD1C5A"/>
    <w:rsid w:val="00BD25F3"/>
    <w:rsid w:val="00BD302A"/>
    <w:rsid w:val="00BD3698"/>
    <w:rsid w:val="00BD44D6"/>
    <w:rsid w:val="00BD4739"/>
    <w:rsid w:val="00BD4B83"/>
    <w:rsid w:val="00BD5055"/>
    <w:rsid w:val="00BD526F"/>
    <w:rsid w:val="00BD561E"/>
    <w:rsid w:val="00BD5A16"/>
    <w:rsid w:val="00BD5CC8"/>
    <w:rsid w:val="00BD5D23"/>
    <w:rsid w:val="00BD6410"/>
    <w:rsid w:val="00BD6586"/>
    <w:rsid w:val="00BD65C7"/>
    <w:rsid w:val="00BD70B3"/>
    <w:rsid w:val="00BD75A5"/>
    <w:rsid w:val="00BD795E"/>
    <w:rsid w:val="00BD7E3F"/>
    <w:rsid w:val="00BD7E57"/>
    <w:rsid w:val="00BE03BB"/>
    <w:rsid w:val="00BE06A3"/>
    <w:rsid w:val="00BE0935"/>
    <w:rsid w:val="00BE0968"/>
    <w:rsid w:val="00BE0DD7"/>
    <w:rsid w:val="00BE1089"/>
    <w:rsid w:val="00BE150E"/>
    <w:rsid w:val="00BE1929"/>
    <w:rsid w:val="00BE1CF8"/>
    <w:rsid w:val="00BE21AA"/>
    <w:rsid w:val="00BE2297"/>
    <w:rsid w:val="00BE229A"/>
    <w:rsid w:val="00BE23F9"/>
    <w:rsid w:val="00BE24EC"/>
    <w:rsid w:val="00BE2AC9"/>
    <w:rsid w:val="00BE3919"/>
    <w:rsid w:val="00BE3B68"/>
    <w:rsid w:val="00BE4011"/>
    <w:rsid w:val="00BE4968"/>
    <w:rsid w:val="00BE4A99"/>
    <w:rsid w:val="00BE528D"/>
    <w:rsid w:val="00BE5F3C"/>
    <w:rsid w:val="00BE66F2"/>
    <w:rsid w:val="00BE6B45"/>
    <w:rsid w:val="00BE707D"/>
    <w:rsid w:val="00BE74D7"/>
    <w:rsid w:val="00BE75C9"/>
    <w:rsid w:val="00BE7C2A"/>
    <w:rsid w:val="00BE7CDA"/>
    <w:rsid w:val="00BF01DF"/>
    <w:rsid w:val="00BF09DE"/>
    <w:rsid w:val="00BF0A0D"/>
    <w:rsid w:val="00BF0A1F"/>
    <w:rsid w:val="00BF0EF4"/>
    <w:rsid w:val="00BF1018"/>
    <w:rsid w:val="00BF12F7"/>
    <w:rsid w:val="00BF19B3"/>
    <w:rsid w:val="00BF1A82"/>
    <w:rsid w:val="00BF1BEC"/>
    <w:rsid w:val="00BF1D3F"/>
    <w:rsid w:val="00BF269C"/>
    <w:rsid w:val="00BF2751"/>
    <w:rsid w:val="00BF29D6"/>
    <w:rsid w:val="00BF2C50"/>
    <w:rsid w:val="00BF351B"/>
    <w:rsid w:val="00BF3665"/>
    <w:rsid w:val="00BF36AD"/>
    <w:rsid w:val="00BF375F"/>
    <w:rsid w:val="00BF3ADE"/>
    <w:rsid w:val="00BF3B2C"/>
    <w:rsid w:val="00BF3C44"/>
    <w:rsid w:val="00BF3CCB"/>
    <w:rsid w:val="00BF3DF7"/>
    <w:rsid w:val="00BF3EDB"/>
    <w:rsid w:val="00BF3F16"/>
    <w:rsid w:val="00BF3FE9"/>
    <w:rsid w:val="00BF559A"/>
    <w:rsid w:val="00BF59D4"/>
    <w:rsid w:val="00BF67E9"/>
    <w:rsid w:val="00BF71EB"/>
    <w:rsid w:val="00BF7BAB"/>
    <w:rsid w:val="00C007BB"/>
    <w:rsid w:val="00C013EF"/>
    <w:rsid w:val="00C029FF"/>
    <w:rsid w:val="00C02D90"/>
    <w:rsid w:val="00C035D3"/>
    <w:rsid w:val="00C03ABC"/>
    <w:rsid w:val="00C03C08"/>
    <w:rsid w:val="00C04013"/>
    <w:rsid w:val="00C0455F"/>
    <w:rsid w:val="00C04626"/>
    <w:rsid w:val="00C049AF"/>
    <w:rsid w:val="00C0506F"/>
    <w:rsid w:val="00C05405"/>
    <w:rsid w:val="00C05537"/>
    <w:rsid w:val="00C05BBE"/>
    <w:rsid w:val="00C05F1D"/>
    <w:rsid w:val="00C06922"/>
    <w:rsid w:val="00C06FFF"/>
    <w:rsid w:val="00C0748A"/>
    <w:rsid w:val="00C07A53"/>
    <w:rsid w:val="00C07CDE"/>
    <w:rsid w:val="00C07E01"/>
    <w:rsid w:val="00C07F88"/>
    <w:rsid w:val="00C10518"/>
    <w:rsid w:val="00C11ABE"/>
    <w:rsid w:val="00C11AED"/>
    <w:rsid w:val="00C120BC"/>
    <w:rsid w:val="00C12259"/>
    <w:rsid w:val="00C12813"/>
    <w:rsid w:val="00C12AFF"/>
    <w:rsid w:val="00C12E77"/>
    <w:rsid w:val="00C12E91"/>
    <w:rsid w:val="00C13016"/>
    <w:rsid w:val="00C13539"/>
    <w:rsid w:val="00C1366C"/>
    <w:rsid w:val="00C139DD"/>
    <w:rsid w:val="00C1419F"/>
    <w:rsid w:val="00C1424B"/>
    <w:rsid w:val="00C14BFE"/>
    <w:rsid w:val="00C14DA8"/>
    <w:rsid w:val="00C15ECF"/>
    <w:rsid w:val="00C16093"/>
    <w:rsid w:val="00C1618B"/>
    <w:rsid w:val="00C16298"/>
    <w:rsid w:val="00C16B03"/>
    <w:rsid w:val="00C16DF1"/>
    <w:rsid w:val="00C2047C"/>
    <w:rsid w:val="00C20782"/>
    <w:rsid w:val="00C21A83"/>
    <w:rsid w:val="00C21ADF"/>
    <w:rsid w:val="00C22692"/>
    <w:rsid w:val="00C22B41"/>
    <w:rsid w:val="00C22BBD"/>
    <w:rsid w:val="00C23090"/>
    <w:rsid w:val="00C231EC"/>
    <w:rsid w:val="00C239B5"/>
    <w:rsid w:val="00C23B8C"/>
    <w:rsid w:val="00C241A8"/>
    <w:rsid w:val="00C241DA"/>
    <w:rsid w:val="00C2425D"/>
    <w:rsid w:val="00C2491D"/>
    <w:rsid w:val="00C24BB9"/>
    <w:rsid w:val="00C25D0F"/>
    <w:rsid w:val="00C25DCA"/>
    <w:rsid w:val="00C26193"/>
    <w:rsid w:val="00C262F0"/>
    <w:rsid w:val="00C266EC"/>
    <w:rsid w:val="00C2733D"/>
    <w:rsid w:val="00C27604"/>
    <w:rsid w:val="00C27AB6"/>
    <w:rsid w:val="00C27B64"/>
    <w:rsid w:val="00C27C1A"/>
    <w:rsid w:val="00C27D4F"/>
    <w:rsid w:val="00C30285"/>
    <w:rsid w:val="00C306AD"/>
    <w:rsid w:val="00C30749"/>
    <w:rsid w:val="00C30937"/>
    <w:rsid w:val="00C319C3"/>
    <w:rsid w:val="00C31DDB"/>
    <w:rsid w:val="00C31F4F"/>
    <w:rsid w:val="00C32EC8"/>
    <w:rsid w:val="00C32F9B"/>
    <w:rsid w:val="00C335C9"/>
    <w:rsid w:val="00C33835"/>
    <w:rsid w:val="00C33D75"/>
    <w:rsid w:val="00C342A1"/>
    <w:rsid w:val="00C34E79"/>
    <w:rsid w:val="00C35BE6"/>
    <w:rsid w:val="00C36115"/>
    <w:rsid w:val="00C36430"/>
    <w:rsid w:val="00C36477"/>
    <w:rsid w:val="00C36C5E"/>
    <w:rsid w:val="00C36D01"/>
    <w:rsid w:val="00C3718A"/>
    <w:rsid w:val="00C37357"/>
    <w:rsid w:val="00C37595"/>
    <w:rsid w:val="00C40423"/>
    <w:rsid w:val="00C412C2"/>
    <w:rsid w:val="00C4199B"/>
    <w:rsid w:val="00C41DBE"/>
    <w:rsid w:val="00C426DE"/>
    <w:rsid w:val="00C42C3C"/>
    <w:rsid w:val="00C4329D"/>
    <w:rsid w:val="00C44304"/>
    <w:rsid w:val="00C448C8"/>
    <w:rsid w:val="00C44E7C"/>
    <w:rsid w:val="00C453F6"/>
    <w:rsid w:val="00C45B13"/>
    <w:rsid w:val="00C45B93"/>
    <w:rsid w:val="00C45C06"/>
    <w:rsid w:val="00C469CC"/>
    <w:rsid w:val="00C47528"/>
    <w:rsid w:val="00C4795D"/>
    <w:rsid w:val="00C47B69"/>
    <w:rsid w:val="00C50607"/>
    <w:rsid w:val="00C50660"/>
    <w:rsid w:val="00C5071A"/>
    <w:rsid w:val="00C50C0D"/>
    <w:rsid w:val="00C51D79"/>
    <w:rsid w:val="00C51FA1"/>
    <w:rsid w:val="00C5210A"/>
    <w:rsid w:val="00C521D5"/>
    <w:rsid w:val="00C5270A"/>
    <w:rsid w:val="00C5273A"/>
    <w:rsid w:val="00C52E56"/>
    <w:rsid w:val="00C53615"/>
    <w:rsid w:val="00C53C54"/>
    <w:rsid w:val="00C54082"/>
    <w:rsid w:val="00C5411E"/>
    <w:rsid w:val="00C54286"/>
    <w:rsid w:val="00C5433A"/>
    <w:rsid w:val="00C544BF"/>
    <w:rsid w:val="00C54B21"/>
    <w:rsid w:val="00C550FB"/>
    <w:rsid w:val="00C55A34"/>
    <w:rsid w:val="00C55B4C"/>
    <w:rsid w:val="00C55DE4"/>
    <w:rsid w:val="00C56E64"/>
    <w:rsid w:val="00C57C0F"/>
    <w:rsid w:val="00C57C6E"/>
    <w:rsid w:val="00C57ED4"/>
    <w:rsid w:val="00C60A7F"/>
    <w:rsid w:val="00C60BE6"/>
    <w:rsid w:val="00C60C9D"/>
    <w:rsid w:val="00C619F1"/>
    <w:rsid w:val="00C61D30"/>
    <w:rsid w:val="00C6292C"/>
    <w:rsid w:val="00C636E4"/>
    <w:rsid w:val="00C641DE"/>
    <w:rsid w:val="00C644B0"/>
    <w:rsid w:val="00C64807"/>
    <w:rsid w:val="00C65148"/>
    <w:rsid w:val="00C65514"/>
    <w:rsid w:val="00C65AD2"/>
    <w:rsid w:val="00C65C9B"/>
    <w:rsid w:val="00C65E7D"/>
    <w:rsid w:val="00C65E86"/>
    <w:rsid w:val="00C663B1"/>
    <w:rsid w:val="00C66996"/>
    <w:rsid w:val="00C670D1"/>
    <w:rsid w:val="00C6757B"/>
    <w:rsid w:val="00C6765E"/>
    <w:rsid w:val="00C676F5"/>
    <w:rsid w:val="00C678DD"/>
    <w:rsid w:val="00C67CAE"/>
    <w:rsid w:val="00C67D6C"/>
    <w:rsid w:val="00C70159"/>
    <w:rsid w:val="00C70D47"/>
    <w:rsid w:val="00C70D78"/>
    <w:rsid w:val="00C70E61"/>
    <w:rsid w:val="00C71791"/>
    <w:rsid w:val="00C71DBC"/>
    <w:rsid w:val="00C72211"/>
    <w:rsid w:val="00C722B5"/>
    <w:rsid w:val="00C72AC2"/>
    <w:rsid w:val="00C72F83"/>
    <w:rsid w:val="00C73D80"/>
    <w:rsid w:val="00C74519"/>
    <w:rsid w:val="00C74DE2"/>
    <w:rsid w:val="00C7511E"/>
    <w:rsid w:val="00C75BA0"/>
    <w:rsid w:val="00C76048"/>
    <w:rsid w:val="00C7604E"/>
    <w:rsid w:val="00C77215"/>
    <w:rsid w:val="00C77923"/>
    <w:rsid w:val="00C80131"/>
    <w:rsid w:val="00C80FC8"/>
    <w:rsid w:val="00C810DC"/>
    <w:rsid w:val="00C81893"/>
    <w:rsid w:val="00C81C57"/>
    <w:rsid w:val="00C81CF3"/>
    <w:rsid w:val="00C82202"/>
    <w:rsid w:val="00C82AA1"/>
    <w:rsid w:val="00C831E3"/>
    <w:rsid w:val="00C83CD5"/>
    <w:rsid w:val="00C851E5"/>
    <w:rsid w:val="00C85679"/>
    <w:rsid w:val="00C85D94"/>
    <w:rsid w:val="00C86508"/>
    <w:rsid w:val="00C86676"/>
    <w:rsid w:val="00C866ED"/>
    <w:rsid w:val="00C867C3"/>
    <w:rsid w:val="00C87DCB"/>
    <w:rsid w:val="00C901CA"/>
    <w:rsid w:val="00C903C4"/>
    <w:rsid w:val="00C904AC"/>
    <w:rsid w:val="00C904E1"/>
    <w:rsid w:val="00C90899"/>
    <w:rsid w:val="00C9242C"/>
    <w:rsid w:val="00C9276C"/>
    <w:rsid w:val="00C92FDB"/>
    <w:rsid w:val="00C93147"/>
    <w:rsid w:val="00C935DE"/>
    <w:rsid w:val="00C93628"/>
    <w:rsid w:val="00C93908"/>
    <w:rsid w:val="00C943F1"/>
    <w:rsid w:val="00C94AA1"/>
    <w:rsid w:val="00C94B7C"/>
    <w:rsid w:val="00C9560A"/>
    <w:rsid w:val="00C95C8A"/>
    <w:rsid w:val="00C96096"/>
    <w:rsid w:val="00C9631A"/>
    <w:rsid w:val="00C9694F"/>
    <w:rsid w:val="00C96DCF"/>
    <w:rsid w:val="00CA02F0"/>
    <w:rsid w:val="00CA072C"/>
    <w:rsid w:val="00CA0EB8"/>
    <w:rsid w:val="00CA1877"/>
    <w:rsid w:val="00CA20CC"/>
    <w:rsid w:val="00CA21DD"/>
    <w:rsid w:val="00CA24B5"/>
    <w:rsid w:val="00CA24E6"/>
    <w:rsid w:val="00CA2AC7"/>
    <w:rsid w:val="00CA2B60"/>
    <w:rsid w:val="00CA3A47"/>
    <w:rsid w:val="00CA3E73"/>
    <w:rsid w:val="00CA4593"/>
    <w:rsid w:val="00CA4AA9"/>
    <w:rsid w:val="00CA4B87"/>
    <w:rsid w:val="00CA6376"/>
    <w:rsid w:val="00CA72F3"/>
    <w:rsid w:val="00CA79B5"/>
    <w:rsid w:val="00CB01C3"/>
    <w:rsid w:val="00CB034A"/>
    <w:rsid w:val="00CB0527"/>
    <w:rsid w:val="00CB07F2"/>
    <w:rsid w:val="00CB0AF7"/>
    <w:rsid w:val="00CB0CF8"/>
    <w:rsid w:val="00CB1049"/>
    <w:rsid w:val="00CB16E5"/>
    <w:rsid w:val="00CB1B15"/>
    <w:rsid w:val="00CB25FF"/>
    <w:rsid w:val="00CB28FC"/>
    <w:rsid w:val="00CB3793"/>
    <w:rsid w:val="00CB38CF"/>
    <w:rsid w:val="00CB3F70"/>
    <w:rsid w:val="00CB4AAC"/>
    <w:rsid w:val="00CB5057"/>
    <w:rsid w:val="00CB5480"/>
    <w:rsid w:val="00CB67BE"/>
    <w:rsid w:val="00CB6E66"/>
    <w:rsid w:val="00CB6F27"/>
    <w:rsid w:val="00CB7B03"/>
    <w:rsid w:val="00CB7BC4"/>
    <w:rsid w:val="00CB7E4E"/>
    <w:rsid w:val="00CC0529"/>
    <w:rsid w:val="00CC0E8F"/>
    <w:rsid w:val="00CC0F93"/>
    <w:rsid w:val="00CC12D2"/>
    <w:rsid w:val="00CC2855"/>
    <w:rsid w:val="00CC32F4"/>
    <w:rsid w:val="00CC36A4"/>
    <w:rsid w:val="00CC3BF6"/>
    <w:rsid w:val="00CC3DAA"/>
    <w:rsid w:val="00CC3F0B"/>
    <w:rsid w:val="00CC4DA4"/>
    <w:rsid w:val="00CC5269"/>
    <w:rsid w:val="00CC65F4"/>
    <w:rsid w:val="00CC6CA7"/>
    <w:rsid w:val="00CC7167"/>
    <w:rsid w:val="00CD004C"/>
    <w:rsid w:val="00CD0180"/>
    <w:rsid w:val="00CD0ABC"/>
    <w:rsid w:val="00CD0D9B"/>
    <w:rsid w:val="00CD0FC5"/>
    <w:rsid w:val="00CD11BA"/>
    <w:rsid w:val="00CD1CC6"/>
    <w:rsid w:val="00CD2DC4"/>
    <w:rsid w:val="00CD2EF1"/>
    <w:rsid w:val="00CD3129"/>
    <w:rsid w:val="00CD3651"/>
    <w:rsid w:val="00CD3B1B"/>
    <w:rsid w:val="00CD4941"/>
    <w:rsid w:val="00CD49AF"/>
    <w:rsid w:val="00CD4C79"/>
    <w:rsid w:val="00CD4DEE"/>
    <w:rsid w:val="00CD5949"/>
    <w:rsid w:val="00CD5D52"/>
    <w:rsid w:val="00CD5DFF"/>
    <w:rsid w:val="00CD5F35"/>
    <w:rsid w:val="00CD6E92"/>
    <w:rsid w:val="00CD70B7"/>
    <w:rsid w:val="00CD7ED1"/>
    <w:rsid w:val="00CE00FE"/>
    <w:rsid w:val="00CE01BC"/>
    <w:rsid w:val="00CE17C0"/>
    <w:rsid w:val="00CE195D"/>
    <w:rsid w:val="00CE1A8E"/>
    <w:rsid w:val="00CE1A99"/>
    <w:rsid w:val="00CE1B4F"/>
    <w:rsid w:val="00CE2383"/>
    <w:rsid w:val="00CE30DD"/>
    <w:rsid w:val="00CE3167"/>
    <w:rsid w:val="00CE367E"/>
    <w:rsid w:val="00CE3AF4"/>
    <w:rsid w:val="00CE44C2"/>
    <w:rsid w:val="00CE49B9"/>
    <w:rsid w:val="00CE4AA5"/>
    <w:rsid w:val="00CE4DAD"/>
    <w:rsid w:val="00CE5229"/>
    <w:rsid w:val="00CE5FE7"/>
    <w:rsid w:val="00CE61CA"/>
    <w:rsid w:val="00CE6A3E"/>
    <w:rsid w:val="00CE70BE"/>
    <w:rsid w:val="00CE7238"/>
    <w:rsid w:val="00CE74E7"/>
    <w:rsid w:val="00CE7601"/>
    <w:rsid w:val="00CE774C"/>
    <w:rsid w:val="00CE785C"/>
    <w:rsid w:val="00CF0742"/>
    <w:rsid w:val="00CF0A33"/>
    <w:rsid w:val="00CF10F3"/>
    <w:rsid w:val="00CF15EE"/>
    <w:rsid w:val="00CF18F9"/>
    <w:rsid w:val="00CF194F"/>
    <w:rsid w:val="00CF2805"/>
    <w:rsid w:val="00CF2A36"/>
    <w:rsid w:val="00CF2D58"/>
    <w:rsid w:val="00CF2DC6"/>
    <w:rsid w:val="00CF2ECB"/>
    <w:rsid w:val="00CF476B"/>
    <w:rsid w:val="00CF50E4"/>
    <w:rsid w:val="00CF5216"/>
    <w:rsid w:val="00CF521A"/>
    <w:rsid w:val="00CF5678"/>
    <w:rsid w:val="00CF579B"/>
    <w:rsid w:val="00CF5E03"/>
    <w:rsid w:val="00CF62FA"/>
    <w:rsid w:val="00CF6962"/>
    <w:rsid w:val="00CF6ABD"/>
    <w:rsid w:val="00CF6B6C"/>
    <w:rsid w:val="00CF6B86"/>
    <w:rsid w:val="00CF768C"/>
    <w:rsid w:val="00CF77E0"/>
    <w:rsid w:val="00CF794E"/>
    <w:rsid w:val="00CF7C69"/>
    <w:rsid w:val="00D008B4"/>
    <w:rsid w:val="00D008F8"/>
    <w:rsid w:val="00D0149D"/>
    <w:rsid w:val="00D01DBE"/>
    <w:rsid w:val="00D01E13"/>
    <w:rsid w:val="00D01E34"/>
    <w:rsid w:val="00D02050"/>
    <w:rsid w:val="00D02363"/>
    <w:rsid w:val="00D025B2"/>
    <w:rsid w:val="00D02832"/>
    <w:rsid w:val="00D03967"/>
    <w:rsid w:val="00D03ADF"/>
    <w:rsid w:val="00D03C73"/>
    <w:rsid w:val="00D03EAD"/>
    <w:rsid w:val="00D04474"/>
    <w:rsid w:val="00D04921"/>
    <w:rsid w:val="00D05A28"/>
    <w:rsid w:val="00D0607E"/>
    <w:rsid w:val="00D06321"/>
    <w:rsid w:val="00D0691B"/>
    <w:rsid w:val="00D06EB1"/>
    <w:rsid w:val="00D06FEF"/>
    <w:rsid w:val="00D072A3"/>
    <w:rsid w:val="00D0778C"/>
    <w:rsid w:val="00D10170"/>
    <w:rsid w:val="00D10598"/>
    <w:rsid w:val="00D11532"/>
    <w:rsid w:val="00D11E4A"/>
    <w:rsid w:val="00D126F6"/>
    <w:rsid w:val="00D12CC5"/>
    <w:rsid w:val="00D135D8"/>
    <w:rsid w:val="00D13754"/>
    <w:rsid w:val="00D1493A"/>
    <w:rsid w:val="00D14DB1"/>
    <w:rsid w:val="00D152B8"/>
    <w:rsid w:val="00D1560D"/>
    <w:rsid w:val="00D162F6"/>
    <w:rsid w:val="00D168F3"/>
    <w:rsid w:val="00D16A7F"/>
    <w:rsid w:val="00D17044"/>
    <w:rsid w:val="00D1791B"/>
    <w:rsid w:val="00D200E9"/>
    <w:rsid w:val="00D20DF2"/>
    <w:rsid w:val="00D214A9"/>
    <w:rsid w:val="00D21C5B"/>
    <w:rsid w:val="00D22EBB"/>
    <w:rsid w:val="00D231A0"/>
    <w:rsid w:val="00D23D37"/>
    <w:rsid w:val="00D23EFF"/>
    <w:rsid w:val="00D2424B"/>
    <w:rsid w:val="00D24851"/>
    <w:rsid w:val="00D24918"/>
    <w:rsid w:val="00D250D4"/>
    <w:rsid w:val="00D2525C"/>
    <w:rsid w:val="00D256F6"/>
    <w:rsid w:val="00D25A11"/>
    <w:rsid w:val="00D25EB6"/>
    <w:rsid w:val="00D26557"/>
    <w:rsid w:val="00D27AFF"/>
    <w:rsid w:val="00D27F84"/>
    <w:rsid w:val="00D30313"/>
    <w:rsid w:val="00D30834"/>
    <w:rsid w:val="00D30C2A"/>
    <w:rsid w:val="00D311F1"/>
    <w:rsid w:val="00D313CB"/>
    <w:rsid w:val="00D31512"/>
    <w:rsid w:val="00D3191B"/>
    <w:rsid w:val="00D31AE4"/>
    <w:rsid w:val="00D31BC5"/>
    <w:rsid w:val="00D31CB2"/>
    <w:rsid w:val="00D31DC1"/>
    <w:rsid w:val="00D3229A"/>
    <w:rsid w:val="00D32760"/>
    <w:rsid w:val="00D32916"/>
    <w:rsid w:val="00D32917"/>
    <w:rsid w:val="00D3315A"/>
    <w:rsid w:val="00D358C3"/>
    <w:rsid w:val="00D358D8"/>
    <w:rsid w:val="00D35CB1"/>
    <w:rsid w:val="00D35F83"/>
    <w:rsid w:val="00D360D4"/>
    <w:rsid w:val="00D367B5"/>
    <w:rsid w:val="00D36BAA"/>
    <w:rsid w:val="00D36CF9"/>
    <w:rsid w:val="00D3746D"/>
    <w:rsid w:val="00D377B7"/>
    <w:rsid w:val="00D4006F"/>
    <w:rsid w:val="00D41D7B"/>
    <w:rsid w:val="00D43517"/>
    <w:rsid w:val="00D43B00"/>
    <w:rsid w:val="00D44072"/>
    <w:rsid w:val="00D44F8B"/>
    <w:rsid w:val="00D45375"/>
    <w:rsid w:val="00D455B4"/>
    <w:rsid w:val="00D45A16"/>
    <w:rsid w:val="00D4611E"/>
    <w:rsid w:val="00D46266"/>
    <w:rsid w:val="00D464ED"/>
    <w:rsid w:val="00D46913"/>
    <w:rsid w:val="00D47DA3"/>
    <w:rsid w:val="00D5090C"/>
    <w:rsid w:val="00D50CF4"/>
    <w:rsid w:val="00D5115B"/>
    <w:rsid w:val="00D5124A"/>
    <w:rsid w:val="00D513B8"/>
    <w:rsid w:val="00D51B3B"/>
    <w:rsid w:val="00D51F0B"/>
    <w:rsid w:val="00D52CDA"/>
    <w:rsid w:val="00D5352B"/>
    <w:rsid w:val="00D53B18"/>
    <w:rsid w:val="00D53B42"/>
    <w:rsid w:val="00D542AB"/>
    <w:rsid w:val="00D54439"/>
    <w:rsid w:val="00D5495B"/>
    <w:rsid w:val="00D54CA7"/>
    <w:rsid w:val="00D551A4"/>
    <w:rsid w:val="00D55483"/>
    <w:rsid w:val="00D55532"/>
    <w:rsid w:val="00D555F5"/>
    <w:rsid w:val="00D55C8A"/>
    <w:rsid w:val="00D561E9"/>
    <w:rsid w:val="00D56702"/>
    <w:rsid w:val="00D56920"/>
    <w:rsid w:val="00D56FD9"/>
    <w:rsid w:val="00D5701B"/>
    <w:rsid w:val="00D57034"/>
    <w:rsid w:val="00D5785D"/>
    <w:rsid w:val="00D5789E"/>
    <w:rsid w:val="00D5793F"/>
    <w:rsid w:val="00D60A8F"/>
    <w:rsid w:val="00D60C86"/>
    <w:rsid w:val="00D60F45"/>
    <w:rsid w:val="00D61195"/>
    <w:rsid w:val="00D617CB"/>
    <w:rsid w:val="00D61898"/>
    <w:rsid w:val="00D61929"/>
    <w:rsid w:val="00D61D76"/>
    <w:rsid w:val="00D621EF"/>
    <w:rsid w:val="00D62B0E"/>
    <w:rsid w:val="00D63056"/>
    <w:rsid w:val="00D6306F"/>
    <w:rsid w:val="00D632CB"/>
    <w:rsid w:val="00D63B4A"/>
    <w:rsid w:val="00D63D17"/>
    <w:rsid w:val="00D63E81"/>
    <w:rsid w:val="00D63E89"/>
    <w:rsid w:val="00D64393"/>
    <w:rsid w:val="00D647CA"/>
    <w:rsid w:val="00D649A0"/>
    <w:rsid w:val="00D649CB"/>
    <w:rsid w:val="00D64E12"/>
    <w:rsid w:val="00D6537B"/>
    <w:rsid w:val="00D657A3"/>
    <w:rsid w:val="00D65EE5"/>
    <w:rsid w:val="00D66243"/>
    <w:rsid w:val="00D667B8"/>
    <w:rsid w:val="00D66BBE"/>
    <w:rsid w:val="00D66BCF"/>
    <w:rsid w:val="00D67336"/>
    <w:rsid w:val="00D674FC"/>
    <w:rsid w:val="00D67B4D"/>
    <w:rsid w:val="00D711B5"/>
    <w:rsid w:val="00D71394"/>
    <w:rsid w:val="00D722D3"/>
    <w:rsid w:val="00D72C59"/>
    <w:rsid w:val="00D73027"/>
    <w:rsid w:val="00D7304A"/>
    <w:rsid w:val="00D7322F"/>
    <w:rsid w:val="00D747AF"/>
    <w:rsid w:val="00D74B0B"/>
    <w:rsid w:val="00D752EC"/>
    <w:rsid w:val="00D7560D"/>
    <w:rsid w:val="00D7589B"/>
    <w:rsid w:val="00D764E2"/>
    <w:rsid w:val="00D76D60"/>
    <w:rsid w:val="00D774BE"/>
    <w:rsid w:val="00D8043A"/>
    <w:rsid w:val="00D8067D"/>
    <w:rsid w:val="00D80DA3"/>
    <w:rsid w:val="00D81AD9"/>
    <w:rsid w:val="00D81DC7"/>
    <w:rsid w:val="00D826A8"/>
    <w:rsid w:val="00D82800"/>
    <w:rsid w:val="00D82E2E"/>
    <w:rsid w:val="00D83373"/>
    <w:rsid w:val="00D83CE4"/>
    <w:rsid w:val="00D842F8"/>
    <w:rsid w:val="00D84474"/>
    <w:rsid w:val="00D846A0"/>
    <w:rsid w:val="00D850E1"/>
    <w:rsid w:val="00D8569C"/>
    <w:rsid w:val="00D86445"/>
    <w:rsid w:val="00D86821"/>
    <w:rsid w:val="00D87277"/>
    <w:rsid w:val="00D900A0"/>
    <w:rsid w:val="00D90249"/>
    <w:rsid w:val="00D905F9"/>
    <w:rsid w:val="00D90905"/>
    <w:rsid w:val="00D90F0F"/>
    <w:rsid w:val="00D916C2"/>
    <w:rsid w:val="00D92AAC"/>
    <w:rsid w:val="00D92F44"/>
    <w:rsid w:val="00D941F1"/>
    <w:rsid w:val="00D9433F"/>
    <w:rsid w:val="00D95546"/>
    <w:rsid w:val="00D95651"/>
    <w:rsid w:val="00D95898"/>
    <w:rsid w:val="00D95B51"/>
    <w:rsid w:val="00D962E8"/>
    <w:rsid w:val="00D9637F"/>
    <w:rsid w:val="00D967B5"/>
    <w:rsid w:val="00D96B23"/>
    <w:rsid w:val="00D97250"/>
    <w:rsid w:val="00D9761C"/>
    <w:rsid w:val="00D97CF5"/>
    <w:rsid w:val="00DA0C02"/>
    <w:rsid w:val="00DA0CAB"/>
    <w:rsid w:val="00DA0E44"/>
    <w:rsid w:val="00DA3057"/>
    <w:rsid w:val="00DA37E5"/>
    <w:rsid w:val="00DA3F1C"/>
    <w:rsid w:val="00DA420A"/>
    <w:rsid w:val="00DA46E0"/>
    <w:rsid w:val="00DA4797"/>
    <w:rsid w:val="00DA4A9B"/>
    <w:rsid w:val="00DA4E14"/>
    <w:rsid w:val="00DA54BE"/>
    <w:rsid w:val="00DA5973"/>
    <w:rsid w:val="00DA5D73"/>
    <w:rsid w:val="00DA5E8F"/>
    <w:rsid w:val="00DA5ECF"/>
    <w:rsid w:val="00DA649F"/>
    <w:rsid w:val="00DA6BDF"/>
    <w:rsid w:val="00DA754E"/>
    <w:rsid w:val="00DA7A95"/>
    <w:rsid w:val="00DA7AB5"/>
    <w:rsid w:val="00DA7B49"/>
    <w:rsid w:val="00DB0410"/>
    <w:rsid w:val="00DB0D05"/>
    <w:rsid w:val="00DB0E4B"/>
    <w:rsid w:val="00DB0F84"/>
    <w:rsid w:val="00DB1911"/>
    <w:rsid w:val="00DB1E22"/>
    <w:rsid w:val="00DB2C48"/>
    <w:rsid w:val="00DB2E16"/>
    <w:rsid w:val="00DB31F4"/>
    <w:rsid w:val="00DB32AA"/>
    <w:rsid w:val="00DB32C4"/>
    <w:rsid w:val="00DB32C9"/>
    <w:rsid w:val="00DB4319"/>
    <w:rsid w:val="00DB4E5B"/>
    <w:rsid w:val="00DB57D8"/>
    <w:rsid w:val="00DB5841"/>
    <w:rsid w:val="00DB594F"/>
    <w:rsid w:val="00DB62F5"/>
    <w:rsid w:val="00DB62F9"/>
    <w:rsid w:val="00DB71CB"/>
    <w:rsid w:val="00DB784B"/>
    <w:rsid w:val="00DB790A"/>
    <w:rsid w:val="00DC02D6"/>
    <w:rsid w:val="00DC0800"/>
    <w:rsid w:val="00DC1BC4"/>
    <w:rsid w:val="00DC20C7"/>
    <w:rsid w:val="00DC2675"/>
    <w:rsid w:val="00DC331C"/>
    <w:rsid w:val="00DC3A5C"/>
    <w:rsid w:val="00DC4068"/>
    <w:rsid w:val="00DC4902"/>
    <w:rsid w:val="00DC4AF7"/>
    <w:rsid w:val="00DC5458"/>
    <w:rsid w:val="00DC568F"/>
    <w:rsid w:val="00DC56D8"/>
    <w:rsid w:val="00DC6062"/>
    <w:rsid w:val="00DC6D3C"/>
    <w:rsid w:val="00DC7111"/>
    <w:rsid w:val="00DC7665"/>
    <w:rsid w:val="00DC7F93"/>
    <w:rsid w:val="00DD01B9"/>
    <w:rsid w:val="00DD16D3"/>
    <w:rsid w:val="00DD170F"/>
    <w:rsid w:val="00DD1CC6"/>
    <w:rsid w:val="00DD1DA5"/>
    <w:rsid w:val="00DD25B9"/>
    <w:rsid w:val="00DD2770"/>
    <w:rsid w:val="00DD27C2"/>
    <w:rsid w:val="00DD2E53"/>
    <w:rsid w:val="00DD2E83"/>
    <w:rsid w:val="00DD3A86"/>
    <w:rsid w:val="00DD3D7D"/>
    <w:rsid w:val="00DD3F7B"/>
    <w:rsid w:val="00DD43B8"/>
    <w:rsid w:val="00DD4486"/>
    <w:rsid w:val="00DD49B0"/>
    <w:rsid w:val="00DD502E"/>
    <w:rsid w:val="00DD507B"/>
    <w:rsid w:val="00DD5149"/>
    <w:rsid w:val="00DD56F2"/>
    <w:rsid w:val="00DD5BF2"/>
    <w:rsid w:val="00DD60CF"/>
    <w:rsid w:val="00DD6821"/>
    <w:rsid w:val="00DD70BE"/>
    <w:rsid w:val="00DD77C7"/>
    <w:rsid w:val="00DD782A"/>
    <w:rsid w:val="00DD7959"/>
    <w:rsid w:val="00DD7B66"/>
    <w:rsid w:val="00DE0804"/>
    <w:rsid w:val="00DE08CE"/>
    <w:rsid w:val="00DE08F4"/>
    <w:rsid w:val="00DE0945"/>
    <w:rsid w:val="00DE0ECD"/>
    <w:rsid w:val="00DE2663"/>
    <w:rsid w:val="00DE2B13"/>
    <w:rsid w:val="00DE30C6"/>
    <w:rsid w:val="00DE31DF"/>
    <w:rsid w:val="00DE3A9C"/>
    <w:rsid w:val="00DE3DD9"/>
    <w:rsid w:val="00DE3FA6"/>
    <w:rsid w:val="00DE40BD"/>
    <w:rsid w:val="00DE44F4"/>
    <w:rsid w:val="00DE476C"/>
    <w:rsid w:val="00DE4C5F"/>
    <w:rsid w:val="00DE586B"/>
    <w:rsid w:val="00DF081C"/>
    <w:rsid w:val="00DF0E42"/>
    <w:rsid w:val="00DF146A"/>
    <w:rsid w:val="00DF1B29"/>
    <w:rsid w:val="00DF25E5"/>
    <w:rsid w:val="00DF2BA2"/>
    <w:rsid w:val="00DF34AE"/>
    <w:rsid w:val="00DF3986"/>
    <w:rsid w:val="00DF3B7B"/>
    <w:rsid w:val="00DF3E10"/>
    <w:rsid w:val="00DF40D5"/>
    <w:rsid w:val="00DF42EA"/>
    <w:rsid w:val="00DF4ACA"/>
    <w:rsid w:val="00DF4C27"/>
    <w:rsid w:val="00DF50B0"/>
    <w:rsid w:val="00DF5102"/>
    <w:rsid w:val="00DF575A"/>
    <w:rsid w:val="00DF5C74"/>
    <w:rsid w:val="00DF6A4D"/>
    <w:rsid w:val="00DF6B13"/>
    <w:rsid w:val="00DF72BA"/>
    <w:rsid w:val="00DF78F0"/>
    <w:rsid w:val="00DF7DB5"/>
    <w:rsid w:val="00E007F8"/>
    <w:rsid w:val="00E02073"/>
    <w:rsid w:val="00E02185"/>
    <w:rsid w:val="00E02352"/>
    <w:rsid w:val="00E023C0"/>
    <w:rsid w:val="00E028F5"/>
    <w:rsid w:val="00E029CC"/>
    <w:rsid w:val="00E02AA5"/>
    <w:rsid w:val="00E03019"/>
    <w:rsid w:val="00E03353"/>
    <w:rsid w:val="00E033EE"/>
    <w:rsid w:val="00E04D95"/>
    <w:rsid w:val="00E05268"/>
    <w:rsid w:val="00E05653"/>
    <w:rsid w:val="00E059D9"/>
    <w:rsid w:val="00E05C23"/>
    <w:rsid w:val="00E06312"/>
    <w:rsid w:val="00E0632E"/>
    <w:rsid w:val="00E064C5"/>
    <w:rsid w:val="00E064F1"/>
    <w:rsid w:val="00E06C7C"/>
    <w:rsid w:val="00E06C94"/>
    <w:rsid w:val="00E0707A"/>
    <w:rsid w:val="00E07C9E"/>
    <w:rsid w:val="00E10848"/>
    <w:rsid w:val="00E1097F"/>
    <w:rsid w:val="00E109AD"/>
    <w:rsid w:val="00E10BD5"/>
    <w:rsid w:val="00E10D61"/>
    <w:rsid w:val="00E11002"/>
    <w:rsid w:val="00E11C8E"/>
    <w:rsid w:val="00E11FEE"/>
    <w:rsid w:val="00E124DC"/>
    <w:rsid w:val="00E12846"/>
    <w:rsid w:val="00E12AD3"/>
    <w:rsid w:val="00E12C5A"/>
    <w:rsid w:val="00E12E93"/>
    <w:rsid w:val="00E12FD4"/>
    <w:rsid w:val="00E13440"/>
    <w:rsid w:val="00E13614"/>
    <w:rsid w:val="00E13A7F"/>
    <w:rsid w:val="00E13C8E"/>
    <w:rsid w:val="00E13F0A"/>
    <w:rsid w:val="00E13F51"/>
    <w:rsid w:val="00E1416A"/>
    <w:rsid w:val="00E14524"/>
    <w:rsid w:val="00E148D8"/>
    <w:rsid w:val="00E14913"/>
    <w:rsid w:val="00E14A85"/>
    <w:rsid w:val="00E14AA3"/>
    <w:rsid w:val="00E14AF3"/>
    <w:rsid w:val="00E150E4"/>
    <w:rsid w:val="00E155B0"/>
    <w:rsid w:val="00E15A6D"/>
    <w:rsid w:val="00E15E04"/>
    <w:rsid w:val="00E162CD"/>
    <w:rsid w:val="00E16488"/>
    <w:rsid w:val="00E16CE2"/>
    <w:rsid w:val="00E16FD7"/>
    <w:rsid w:val="00E17120"/>
    <w:rsid w:val="00E17EA8"/>
    <w:rsid w:val="00E209E3"/>
    <w:rsid w:val="00E20F77"/>
    <w:rsid w:val="00E21718"/>
    <w:rsid w:val="00E221CE"/>
    <w:rsid w:val="00E23033"/>
    <w:rsid w:val="00E234D5"/>
    <w:rsid w:val="00E23758"/>
    <w:rsid w:val="00E2409F"/>
    <w:rsid w:val="00E245CA"/>
    <w:rsid w:val="00E24EC1"/>
    <w:rsid w:val="00E2503A"/>
    <w:rsid w:val="00E25628"/>
    <w:rsid w:val="00E25908"/>
    <w:rsid w:val="00E25D13"/>
    <w:rsid w:val="00E26615"/>
    <w:rsid w:val="00E2692A"/>
    <w:rsid w:val="00E26D01"/>
    <w:rsid w:val="00E27C62"/>
    <w:rsid w:val="00E3022E"/>
    <w:rsid w:val="00E305AA"/>
    <w:rsid w:val="00E3088D"/>
    <w:rsid w:val="00E3094B"/>
    <w:rsid w:val="00E311D8"/>
    <w:rsid w:val="00E33156"/>
    <w:rsid w:val="00E33F4D"/>
    <w:rsid w:val="00E3439A"/>
    <w:rsid w:val="00E34C59"/>
    <w:rsid w:val="00E34E00"/>
    <w:rsid w:val="00E3510A"/>
    <w:rsid w:val="00E35785"/>
    <w:rsid w:val="00E35E32"/>
    <w:rsid w:val="00E37304"/>
    <w:rsid w:val="00E375AA"/>
    <w:rsid w:val="00E3767E"/>
    <w:rsid w:val="00E37BDB"/>
    <w:rsid w:val="00E402B0"/>
    <w:rsid w:val="00E41057"/>
    <w:rsid w:val="00E4142F"/>
    <w:rsid w:val="00E42492"/>
    <w:rsid w:val="00E424DC"/>
    <w:rsid w:val="00E42F4E"/>
    <w:rsid w:val="00E435B7"/>
    <w:rsid w:val="00E43764"/>
    <w:rsid w:val="00E44A75"/>
    <w:rsid w:val="00E44A8A"/>
    <w:rsid w:val="00E44EF4"/>
    <w:rsid w:val="00E44F80"/>
    <w:rsid w:val="00E4590E"/>
    <w:rsid w:val="00E45B13"/>
    <w:rsid w:val="00E45B1C"/>
    <w:rsid w:val="00E45DBA"/>
    <w:rsid w:val="00E45FC6"/>
    <w:rsid w:val="00E462F7"/>
    <w:rsid w:val="00E46EAA"/>
    <w:rsid w:val="00E47193"/>
    <w:rsid w:val="00E471BA"/>
    <w:rsid w:val="00E4767A"/>
    <w:rsid w:val="00E47C16"/>
    <w:rsid w:val="00E47D2F"/>
    <w:rsid w:val="00E506B7"/>
    <w:rsid w:val="00E5082D"/>
    <w:rsid w:val="00E51F7F"/>
    <w:rsid w:val="00E520C9"/>
    <w:rsid w:val="00E529A1"/>
    <w:rsid w:val="00E5307D"/>
    <w:rsid w:val="00E537D8"/>
    <w:rsid w:val="00E53965"/>
    <w:rsid w:val="00E53AA8"/>
    <w:rsid w:val="00E53FE8"/>
    <w:rsid w:val="00E547DC"/>
    <w:rsid w:val="00E54DCD"/>
    <w:rsid w:val="00E55318"/>
    <w:rsid w:val="00E55599"/>
    <w:rsid w:val="00E55934"/>
    <w:rsid w:val="00E55CE8"/>
    <w:rsid w:val="00E567B0"/>
    <w:rsid w:val="00E56FF8"/>
    <w:rsid w:val="00E57B0F"/>
    <w:rsid w:val="00E60B7D"/>
    <w:rsid w:val="00E60BB3"/>
    <w:rsid w:val="00E60F14"/>
    <w:rsid w:val="00E61273"/>
    <w:rsid w:val="00E616A8"/>
    <w:rsid w:val="00E6183D"/>
    <w:rsid w:val="00E61C24"/>
    <w:rsid w:val="00E6209A"/>
    <w:rsid w:val="00E62308"/>
    <w:rsid w:val="00E626D8"/>
    <w:rsid w:val="00E62D31"/>
    <w:rsid w:val="00E63D97"/>
    <w:rsid w:val="00E63F9D"/>
    <w:rsid w:val="00E6499D"/>
    <w:rsid w:val="00E656B7"/>
    <w:rsid w:val="00E6612A"/>
    <w:rsid w:val="00E663FB"/>
    <w:rsid w:val="00E664DB"/>
    <w:rsid w:val="00E66963"/>
    <w:rsid w:val="00E66F07"/>
    <w:rsid w:val="00E67161"/>
    <w:rsid w:val="00E673BA"/>
    <w:rsid w:val="00E67DFA"/>
    <w:rsid w:val="00E7014A"/>
    <w:rsid w:val="00E714D5"/>
    <w:rsid w:val="00E71CC7"/>
    <w:rsid w:val="00E720AD"/>
    <w:rsid w:val="00E72FCC"/>
    <w:rsid w:val="00E7330C"/>
    <w:rsid w:val="00E73E99"/>
    <w:rsid w:val="00E744EC"/>
    <w:rsid w:val="00E749ED"/>
    <w:rsid w:val="00E75213"/>
    <w:rsid w:val="00E7666E"/>
    <w:rsid w:val="00E76A80"/>
    <w:rsid w:val="00E80350"/>
    <w:rsid w:val="00E8060B"/>
    <w:rsid w:val="00E80656"/>
    <w:rsid w:val="00E80F32"/>
    <w:rsid w:val="00E810C3"/>
    <w:rsid w:val="00E814B4"/>
    <w:rsid w:val="00E815A8"/>
    <w:rsid w:val="00E81729"/>
    <w:rsid w:val="00E8187A"/>
    <w:rsid w:val="00E81F68"/>
    <w:rsid w:val="00E82107"/>
    <w:rsid w:val="00E8265C"/>
    <w:rsid w:val="00E8299E"/>
    <w:rsid w:val="00E82E0B"/>
    <w:rsid w:val="00E83360"/>
    <w:rsid w:val="00E83434"/>
    <w:rsid w:val="00E83559"/>
    <w:rsid w:val="00E841C9"/>
    <w:rsid w:val="00E845AF"/>
    <w:rsid w:val="00E846E2"/>
    <w:rsid w:val="00E84E93"/>
    <w:rsid w:val="00E850C7"/>
    <w:rsid w:val="00E85136"/>
    <w:rsid w:val="00E86435"/>
    <w:rsid w:val="00E870D7"/>
    <w:rsid w:val="00E8779F"/>
    <w:rsid w:val="00E903A4"/>
    <w:rsid w:val="00E9071C"/>
    <w:rsid w:val="00E90C4C"/>
    <w:rsid w:val="00E90F7E"/>
    <w:rsid w:val="00E91403"/>
    <w:rsid w:val="00E9161B"/>
    <w:rsid w:val="00E91988"/>
    <w:rsid w:val="00E91E11"/>
    <w:rsid w:val="00E928F9"/>
    <w:rsid w:val="00E92A3F"/>
    <w:rsid w:val="00E930BE"/>
    <w:rsid w:val="00E93629"/>
    <w:rsid w:val="00E9468D"/>
    <w:rsid w:val="00E94FB0"/>
    <w:rsid w:val="00E95388"/>
    <w:rsid w:val="00E9551D"/>
    <w:rsid w:val="00E95857"/>
    <w:rsid w:val="00E9593B"/>
    <w:rsid w:val="00E96265"/>
    <w:rsid w:val="00E9688D"/>
    <w:rsid w:val="00E9694B"/>
    <w:rsid w:val="00E96980"/>
    <w:rsid w:val="00E969ED"/>
    <w:rsid w:val="00E96BDD"/>
    <w:rsid w:val="00E96BF1"/>
    <w:rsid w:val="00E9716E"/>
    <w:rsid w:val="00E978A6"/>
    <w:rsid w:val="00E97B55"/>
    <w:rsid w:val="00E97C5C"/>
    <w:rsid w:val="00EA049F"/>
    <w:rsid w:val="00EA05BC"/>
    <w:rsid w:val="00EA1D04"/>
    <w:rsid w:val="00EA2003"/>
    <w:rsid w:val="00EA23C1"/>
    <w:rsid w:val="00EA2558"/>
    <w:rsid w:val="00EA273C"/>
    <w:rsid w:val="00EA2885"/>
    <w:rsid w:val="00EA2B60"/>
    <w:rsid w:val="00EA2B6C"/>
    <w:rsid w:val="00EA372E"/>
    <w:rsid w:val="00EA3AAB"/>
    <w:rsid w:val="00EA3C87"/>
    <w:rsid w:val="00EA45FC"/>
    <w:rsid w:val="00EA4939"/>
    <w:rsid w:val="00EA5690"/>
    <w:rsid w:val="00EA5CCF"/>
    <w:rsid w:val="00EA61A4"/>
    <w:rsid w:val="00EA68AE"/>
    <w:rsid w:val="00EA6ADB"/>
    <w:rsid w:val="00EB02B5"/>
    <w:rsid w:val="00EB08A4"/>
    <w:rsid w:val="00EB0B30"/>
    <w:rsid w:val="00EB1A89"/>
    <w:rsid w:val="00EB25F8"/>
    <w:rsid w:val="00EB3476"/>
    <w:rsid w:val="00EB3C36"/>
    <w:rsid w:val="00EB3FB6"/>
    <w:rsid w:val="00EB4B9D"/>
    <w:rsid w:val="00EB524E"/>
    <w:rsid w:val="00EB5759"/>
    <w:rsid w:val="00EB57EC"/>
    <w:rsid w:val="00EB58A4"/>
    <w:rsid w:val="00EB591F"/>
    <w:rsid w:val="00EB5B42"/>
    <w:rsid w:val="00EB650E"/>
    <w:rsid w:val="00EB6BEC"/>
    <w:rsid w:val="00EB6FB6"/>
    <w:rsid w:val="00EB72C0"/>
    <w:rsid w:val="00EB737C"/>
    <w:rsid w:val="00EB74B5"/>
    <w:rsid w:val="00EB7525"/>
    <w:rsid w:val="00EB7767"/>
    <w:rsid w:val="00EC0830"/>
    <w:rsid w:val="00EC0BB8"/>
    <w:rsid w:val="00EC0C75"/>
    <w:rsid w:val="00EC1B85"/>
    <w:rsid w:val="00EC1CEA"/>
    <w:rsid w:val="00EC1D2A"/>
    <w:rsid w:val="00EC21EA"/>
    <w:rsid w:val="00EC230C"/>
    <w:rsid w:val="00EC2440"/>
    <w:rsid w:val="00EC2644"/>
    <w:rsid w:val="00EC2847"/>
    <w:rsid w:val="00EC3081"/>
    <w:rsid w:val="00EC3244"/>
    <w:rsid w:val="00EC360A"/>
    <w:rsid w:val="00EC3B4C"/>
    <w:rsid w:val="00EC3E6D"/>
    <w:rsid w:val="00EC4236"/>
    <w:rsid w:val="00EC4672"/>
    <w:rsid w:val="00EC46BB"/>
    <w:rsid w:val="00EC47B0"/>
    <w:rsid w:val="00EC48C9"/>
    <w:rsid w:val="00EC4BF5"/>
    <w:rsid w:val="00EC5738"/>
    <w:rsid w:val="00EC60D0"/>
    <w:rsid w:val="00EC615E"/>
    <w:rsid w:val="00EC66D7"/>
    <w:rsid w:val="00EC6DF1"/>
    <w:rsid w:val="00EC757D"/>
    <w:rsid w:val="00EC76A9"/>
    <w:rsid w:val="00EC7AC7"/>
    <w:rsid w:val="00ED0F72"/>
    <w:rsid w:val="00ED127B"/>
    <w:rsid w:val="00ED20F6"/>
    <w:rsid w:val="00ED23AD"/>
    <w:rsid w:val="00ED2AD1"/>
    <w:rsid w:val="00ED31D1"/>
    <w:rsid w:val="00ED352E"/>
    <w:rsid w:val="00ED3690"/>
    <w:rsid w:val="00ED39E7"/>
    <w:rsid w:val="00ED4D63"/>
    <w:rsid w:val="00ED4E0A"/>
    <w:rsid w:val="00ED503B"/>
    <w:rsid w:val="00ED5083"/>
    <w:rsid w:val="00ED595D"/>
    <w:rsid w:val="00ED59DC"/>
    <w:rsid w:val="00ED5DED"/>
    <w:rsid w:val="00ED610A"/>
    <w:rsid w:val="00ED62AD"/>
    <w:rsid w:val="00ED6624"/>
    <w:rsid w:val="00ED6C98"/>
    <w:rsid w:val="00ED6EE8"/>
    <w:rsid w:val="00ED753A"/>
    <w:rsid w:val="00ED7F5D"/>
    <w:rsid w:val="00EE0909"/>
    <w:rsid w:val="00EE19FE"/>
    <w:rsid w:val="00EE20E2"/>
    <w:rsid w:val="00EE2A3C"/>
    <w:rsid w:val="00EE3785"/>
    <w:rsid w:val="00EE3D6F"/>
    <w:rsid w:val="00EE4210"/>
    <w:rsid w:val="00EE4261"/>
    <w:rsid w:val="00EE45F2"/>
    <w:rsid w:val="00EE5464"/>
    <w:rsid w:val="00EE57AA"/>
    <w:rsid w:val="00EE5992"/>
    <w:rsid w:val="00EE5D15"/>
    <w:rsid w:val="00EE6001"/>
    <w:rsid w:val="00EE63C2"/>
    <w:rsid w:val="00EE6472"/>
    <w:rsid w:val="00EE6619"/>
    <w:rsid w:val="00EE6A42"/>
    <w:rsid w:val="00EE70ED"/>
    <w:rsid w:val="00EE7341"/>
    <w:rsid w:val="00EE7892"/>
    <w:rsid w:val="00EE7963"/>
    <w:rsid w:val="00EF0107"/>
    <w:rsid w:val="00EF0AD5"/>
    <w:rsid w:val="00EF0E19"/>
    <w:rsid w:val="00EF0FB8"/>
    <w:rsid w:val="00EF1110"/>
    <w:rsid w:val="00EF1ABA"/>
    <w:rsid w:val="00EF35A3"/>
    <w:rsid w:val="00EF429B"/>
    <w:rsid w:val="00EF5451"/>
    <w:rsid w:val="00EF5D65"/>
    <w:rsid w:val="00EF5FD7"/>
    <w:rsid w:val="00EF60B6"/>
    <w:rsid w:val="00EF630E"/>
    <w:rsid w:val="00EF6505"/>
    <w:rsid w:val="00EF69F7"/>
    <w:rsid w:val="00EF6A2D"/>
    <w:rsid w:val="00EF713F"/>
    <w:rsid w:val="00EF725F"/>
    <w:rsid w:val="00EF7B5A"/>
    <w:rsid w:val="00EF7ECF"/>
    <w:rsid w:val="00EF7FCB"/>
    <w:rsid w:val="00F0040E"/>
    <w:rsid w:val="00F00CA2"/>
    <w:rsid w:val="00F01114"/>
    <w:rsid w:val="00F01467"/>
    <w:rsid w:val="00F021D2"/>
    <w:rsid w:val="00F02B6A"/>
    <w:rsid w:val="00F03B99"/>
    <w:rsid w:val="00F03F1D"/>
    <w:rsid w:val="00F043F6"/>
    <w:rsid w:val="00F049D0"/>
    <w:rsid w:val="00F05D52"/>
    <w:rsid w:val="00F06B37"/>
    <w:rsid w:val="00F06E75"/>
    <w:rsid w:val="00F073A4"/>
    <w:rsid w:val="00F073FA"/>
    <w:rsid w:val="00F07734"/>
    <w:rsid w:val="00F0794B"/>
    <w:rsid w:val="00F07CA3"/>
    <w:rsid w:val="00F07D8C"/>
    <w:rsid w:val="00F10285"/>
    <w:rsid w:val="00F106A3"/>
    <w:rsid w:val="00F10C0B"/>
    <w:rsid w:val="00F10F7B"/>
    <w:rsid w:val="00F10FA2"/>
    <w:rsid w:val="00F11270"/>
    <w:rsid w:val="00F112C1"/>
    <w:rsid w:val="00F11663"/>
    <w:rsid w:val="00F119DF"/>
    <w:rsid w:val="00F121EA"/>
    <w:rsid w:val="00F130C2"/>
    <w:rsid w:val="00F13A14"/>
    <w:rsid w:val="00F13C96"/>
    <w:rsid w:val="00F14AB1"/>
    <w:rsid w:val="00F14C68"/>
    <w:rsid w:val="00F1515F"/>
    <w:rsid w:val="00F15E52"/>
    <w:rsid w:val="00F16017"/>
    <w:rsid w:val="00F16439"/>
    <w:rsid w:val="00F165AF"/>
    <w:rsid w:val="00F16ACA"/>
    <w:rsid w:val="00F16D6F"/>
    <w:rsid w:val="00F16EBA"/>
    <w:rsid w:val="00F17901"/>
    <w:rsid w:val="00F17A50"/>
    <w:rsid w:val="00F2015F"/>
    <w:rsid w:val="00F20477"/>
    <w:rsid w:val="00F20485"/>
    <w:rsid w:val="00F207A6"/>
    <w:rsid w:val="00F20B68"/>
    <w:rsid w:val="00F2152C"/>
    <w:rsid w:val="00F215BB"/>
    <w:rsid w:val="00F229E0"/>
    <w:rsid w:val="00F22DA2"/>
    <w:rsid w:val="00F22E22"/>
    <w:rsid w:val="00F232E6"/>
    <w:rsid w:val="00F23584"/>
    <w:rsid w:val="00F23E4B"/>
    <w:rsid w:val="00F24121"/>
    <w:rsid w:val="00F24349"/>
    <w:rsid w:val="00F2485A"/>
    <w:rsid w:val="00F248CB"/>
    <w:rsid w:val="00F2650A"/>
    <w:rsid w:val="00F26A00"/>
    <w:rsid w:val="00F27844"/>
    <w:rsid w:val="00F27998"/>
    <w:rsid w:val="00F27ABE"/>
    <w:rsid w:val="00F27F7D"/>
    <w:rsid w:val="00F30442"/>
    <w:rsid w:val="00F30F07"/>
    <w:rsid w:val="00F31192"/>
    <w:rsid w:val="00F31B7C"/>
    <w:rsid w:val="00F327CD"/>
    <w:rsid w:val="00F32BA9"/>
    <w:rsid w:val="00F32C8E"/>
    <w:rsid w:val="00F32DAB"/>
    <w:rsid w:val="00F333DE"/>
    <w:rsid w:val="00F33A79"/>
    <w:rsid w:val="00F34026"/>
    <w:rsid w:val="00F34927"/>
    <w:rsid w:val="00F34D43"/>
    <w:rsid w:val="00F34F8E"/>
    <w:rsid w:val="00F35195"/>
    <w:rsid w:val="00F35DB6"/>
    <w:rsid w:val="00F36838"/>
    <w:rsid w:val="00F368F8"/>
    <w:rsid w:val="00F36A1C"/>
    <w:rsid w:val="00F36A64"/>
    <w:rsid w:val="00F37179"/>
    <w:rsid w:val="00F3749D"/>
    <w:rsid w:val="00F37A24"/>
    <w:rsid w:val="00F4064B"/>
    <w:rsid w:val="00F40727"/>
    <w:rsid w:val="00F409B5"/>
    <w:rsid w:val="00F423B9"/>
    <w:rsid w:val="00F42784"/>
    <w:rsid w:val="00F44034"/>
    <w:rsid w:val="00F446CA"/>
    <w:rsid w:val="00F446D1"/>
    <w:rsid w:val="00F447E1"/>
    <w:rsid w:val="00F44974"/>
    <w:rsid w:val="00F44F5C"/>
    <w:rsid w:val="00F4694E"/>
    <w:rsid w:val="00F47C08"/>
    <w:rsid w:val="00F47C30"/>
    <w:rsid w:val="00F47F4F"/>
    <w:rsid w:val="00F50212"/>
    <w:rsid w:val="00F5056E"/>
    <w:rsid w:val="00F50946"/>
    <w:rsid w:val="00F5104B"/>
    <w:rsid w:val="00F51C85"/>
    <w:rsid w:val="00F53C24"/>
    <w:rsid w:val="00F53CE9"/>
    <w:rsid w:val="00F53EA7"/>
    <w:rsid w:val="00F54309"/>
    <w:rsid w:val="00F54507"/>
    <w:rsid w:val="00F54AD8"/>
    <w:rsid w:val="00F54E92"/>
    <w:rsid w:val="00F55664"/>
    <w:rsid w:val="00F55F61"/>
    <w:rsid w:val="00F569FB"/>
    <w:rsid w:val="00F56F60"/>
    <w:rsid w:val="00F576FC"/>
    <w:rsid w:val="00F57887"/>
    <w:rsid w:val="00F60576"/>
    <w:rsid w:val="00F606DE"/>
    <w:rsid w:val="00F61054"/>
    <w:rsid w:val="00F616B6"/>
    <w:rsid w:val="00F61777"/>
    <w:rsid w:val="00F6177F"/>
    <w:rsid w:val="00F61D4C"/>
    <w:rsid w:val="00F61D6C"/>
    <w:rsid w:val="00F61E26"/>
    <w:rsid w:val="00F62951"/>
    <w:rsid w:val="00F630E4"/>
    <w:rsid w:val="00F63131"/>
    <w:rsid w:val="00F6321A"/>
    <w:rsid w:val="00F63266"/>
    <w:rsid w:val="00F63280"/>
    <w:rsid w:val="00F63290"/>
    <w:rsid w:val="00F634DF"/>
    <w:rsid w:val="00F6370F"/>
    <w:rsid w:val="00F63CE8"/>
    <w:rsid w:val="00F63E3A"/>
    <w:rsid w:val="00F64062"/>
    <w:rsid w:val="00F64C17"/>
    <w:rsid w:val="00F6501C"/>
    <w:rsid w:val="00F65ADE"/>
    <w:rsid w:val="00F65D83"/>
    <w:rsid w:val="00F66146"/>
    <w:rsid w:val="00F662A9"/>
    <w:rsid w:val="00F66BD8"/>
    <w:rsid w:val="00F67ADA"/>
    <w:rsid w:val="00F67B3D"/>
    <w:rsid w:val="00F700EC"/>
    <w:rsid w:val="00F70A58"/>
    <w:rsid w:val="00F70D95"/>
    <w:rsid w:val="00F70EC3"/>
    <w:rsid w:val="00F71233"/>
    <w:rsid w:val="00F71EFC"/>
    <w:rsid w:val="00F72091"/>
    <w:rsid w:val="00F721BA"/>
    <w:rsid w:val="00F72836"/>
    <w:rsid w:val="00F728BC"/>
    <w:rsid w:val="00F72C1E"/>
    <w:rsid w:val="00F73098"/>
    <w:rsid w:val="00F730D3"/>
    <w:rsid w:val="00F736A5"/>
    <w:rsid w:val="00F7521E"/>
    <w:rsid w:val="00F754FC"/>
    <w:rsid w:val="00F761FE"/>
    <w:rsid w:val="00F76E29"/>
    <w:rsid w:val="00F76F13"/>
    <w:rsid w:val="00F777CA"/>
    <w:rsid w:val="00F7786F"/>
    <w:rsid w:val="00F77A98"/>
    <w:rsid w:val="00F80086"/>
    <w:rsid w:val="00F8019C"/>
    <w:rsid w:val="00F8039C"/>
    <w:rsid w:val="00F80E48"/>
    <w:rsid w:val="00F81165"/>
    <w:rsid w:val="00F81A44"/>
    <w:rsid w:val="00F81C2F"/>
    <w:rsid w:val="00F8258E"/>
    <w:rsid w:val="00F83010"/>
    <w:rsid w:val="00F83099"/>
    <w:rsid w:val="00F834BF"/>
    <w:rsid w:val="00F838EF"/>
    <w:rsid w:val="00F83E84"/>
    <w:rsid w:val="00F83FB5"/>
    <w:rsid w:val="00F84314"/>
    <w:rsid w:val="00F846B3"/>
    <w:rsid w:val="00F84DCE"/>
    <w:rsid w:val="00F859E3"/>
    <w:rsid w:val="00F85F54"/>
    <w:rsid w:val="00F86212"/>
    <w:rsid w:val="00F86241"/>
    <w:rsid w:val="00F86560"/>
    <w:rsid w:val="00F87146"/>
    <w:rsid w:val="00F87DA3"/>
    <w:rsid w:val="00F90753"/>
    <w:rsid w:val="00F93A9A"/>
    <w:rsid w:val="00F93E35"/>
    <w:rsid w:val="00F944F2"/>
    <w:rsid w:val="00F94667"/>
    <w:rsid w:val="00F94AE8"/>
    <w:rsid w:val="00F95110"/>
    <w:rsid w:val="00F9557F"/>
    <w:rsid w:val="00F962BF"/>
    <w:rsid w:val="00F9765A"/>
    <w:rsid w:val="00F979C3"/>
    <w:rsid w:val="00F97A26"/>
    <w:rsid w:val="00FA0709"/>
    <w:rsid w:val="00FA0839"/>
    <w:rsid w:val="00FA0FAE"/>
    <w:rsid w:val="00FA15C1"/>
    <w:rsid w:val="00FA1B9B"/>
    <w:rsid w:val="00FA20FA"/>
    <w:rsid w:val="00FA268B"/>
    <w:rsid w:val="00FA2861"/>
    <w:rsid w:val="00FA3678"/>
    <w:rsid w:val="00FA3AA0"/>
    <w:rsid w:val="00FA3CCA"/>
    <w:rsid w:val="00FA3EA7"/>
    <w:rsid w:val="00FA4777"/>
    <w:rsid w:val="00FA4AB4"/>
    <w:rsid w:val="00FA56CE"/>
    <w:rsid w:val="00FA5BF1"/>
    <w:rsid w:val="00FA5CF2"/>
    <w:rsid w:val="00FA5D61"/>
    <w:rsid w:val="00FA5E99"/>
    <w:rsid w:val="00FA5FAA"/>
    <w:rsid w:val="00FA61CE"/>
    <w:rsid w:val="00FA620C"/>
    <w:rsid w:val="00FA6D64"/>
    <w:rsid w:val="00FA6FDC"/>
    <w:rsid w:val="00FB0539"/>
    <w:rsid w:val="00FB0B73"/>
    <w:rsid w:val="00FB1173"/>
    <w:rsid w:val="00FB11DD"/>
    <w:rsid w:val="00FB149A"/>
    <w:rsid w:val="00FB16C8"/>
    <w:rsid w:val="00FB1739"/>
    <w:rsid w:val="00FB1A55"/>
    <w:rsid w:val="00FB1B04"/>
    <w:rsid w:val="00FB1C6F"/>
    <w:rsid w:val="00FB1EAB"/>
    <w:rsid w:val="00FB1FDF"/>
    <w:rsid w:val="00FB20DC"/>
    <w:rsid w:val="00FB2488"/>
    <w:rsid w:val="00FB290C"/>
    <w:rsid w:val="00FB2FBF"/>
    <w:rsid w:val="00FB3337"/>
    <w:rsid w:val="00FB353C"/>
    <w:rsid w:val="00FB3AF6"/>
    <w:rsid w:val="00FB3C71"/>
    <w:rsid w:val="00FB3D94"/>
    <w:rsid w:val="00FB3E9B"/>
    <w:rsid w:val="00FB48BE"/>
    <w:rsid w:val="00FB4F43"/>
    <w:rsid w:val="00FB59E9"/>
    <w:rsid w:val="00FB5D94"/>
    <w:rsid w:val="00FB63C2"/>
    <w:rsid w:val="00FB64E5"/>
    <w:rsid w:val="00FB7847"/>
    <w:rsid w:val="00FB7AA9"/>
    <w:rsid w:val="00FB7D68"/>
    <w:rsid w:val="00FC0170"/>
    <w:rsid w:val="00FC030B"/>
    <w:rsid w:val="00FC0477"/>
    <w:rsid w:val="00FC12B8"/>
    <w:rsid w:val="00FC17B1"/>
    <w:rsid w:val="00FC1BEC"/>
    <w:rsid w:val="00FC288B"/>
    <w:rsid w:val="00FC2D01"/>
    <w:rsid w:val="00FC3748"/>
    <w:rsid w:val="00FC3B76"/>
    <w:rsid w:val="00FC3B78"/>
    <w:rsid w:val="00FC3E8C"/>
    <w:rsid w:val="00FC40F8"/>
    <w:rsid w:val="00FC4116"/>
    <w:rsid w:val="00FC4228"/>
    <w:rsid w:val="00FC551C"/>
    <w:rsid w:val="00FC5A2F"/>
    <w:rsid w:val="00FC5A7B"/>
    <w:rsid w:val="00FC604E"/>
    <w:rsid w:val="00FC6809"/>
    <w:rsid w:val="00FC6B1E"/>
    <w:rsid w:val="00FC712D"/>
    <w:rsid w:val="00FC78A9"/>
    <w:rsid w:val="00FD0944"/>
    <w:rsid w:val="00FD09A0"/>
    <w:rsid w:val="00FD15FD"/>
    <w:rsid w:val="00FD1615"/>
    <w:rsid w:val="00FD1ECA"/>
    <w:rsid w:val="00FD1F5B"/>
    <w:rsid w:val="00FD20AF"/>
    <w:rsid w:val="00FD27E9"/>
    <w:rsid w:val="00FD3170"/>
    <w:rsid w:val="00FD31C3"/>
    <w:rsid w:val="00FD373D"/>
    <w:rsid w:val="00FD3C18"/>
    <w:rsid w:val="00FD43CE"/>
    <w:rsid w:val="00FD44C5"/>
    <w:rsid w:val="00FD456A"/>
    <w:rsid w:val="00FD48FF"/>
    <w:rsid w:val="00FD4A10"/>
    <w:rsid w:val="00FD4DD4"/>
    <w:rsid w:val="00FD4EA1"/>
    <w:rsid w:val="00FD4FA5"/>
    <w:rsid w:val="00FD518E"/>
    <w:rsid w:val="00FD5648"/>
    <w:rsid w:val="00FD5DE7"/>
    <w:rsid w:val="00FD6B23"/>
    <w:rsid w:val="00FD6B51"/>
    <w:rsid w:val="00FD6C21"/>
    <w:rsid w:val="00FD6F49"/>
    <w:rsid w:val="00FD6F51"/>
    <w:rsid w:val="00FD7106"/>
    <w:rsid w:val="00FD713D"/>
    <w:rsid w:val="00FD7520"/>
    <w:rsid w:val="00FE11C8"/>
    <w:rsid w:val="00FE13F6"/>
    <w:rsid w:val="00FE1852"/>
    <w:rsid w:val="00FE1FF4"/>
    <w:rsid w:val="00FE228C"/>
    <w:rsid w:val="00FE22B6"/>
    <w:rsid w:val="00FE2BE4"/>
    <w:rsid w:val="00FE2E70"/>
    <w:rsid w:val="00FE3737"/>
    <w:rsid w:val="00FE39E3"/>
    <w:rsid w:val="00FE3EF4"/>
    <w:rsid w:val="00FE3FF9"/>
    <w:rsid w:val="00FE3FFB"/>
    <w:rsid w:val="00FE4093"/>
    <w:rsid w:val="00FE40AA"/>
    <w:rsid w:val="00FE441A"/>
    <w:rsid w:val="00FE48CE"/>
    <w:rsid w:val="00FE5014"/>
    <w:rsid w:val="00FE56D2"/>
    <w:rsid w:val="00FE5A6C"/>
    <w:rsid w:val="00FE668E"/>
    <w:rsid w:val="00FE68B9"/>
    <w:rsid w:val="00FE6AD0"/>
    <w:rsid w:val="00FE73F1"/>
    <w:rsid w:val="00FE7568"/>
    <w:rsid w:val="00FE7DEB"/>
    <w:rsid w:val="00FE7E59"/>
    <w:rsid w:val="00FF0B40"/>
    <w:rsid w:val="00FF0D3A"/>
    <w:rsid w:val="00FF10E6"/>
    <w:rsid w:val="00FF118C"/>
    <w:rsid w:val="00FF1439"/>
    <w:rsid w:val="00FF1B93"/>
    <w:rsid w:val="00FF1D35"/>
    <w:rsid w:val="00FF1D9E"/>
    <w:rsid w:val="00FF1F5E"/>
    <w:rsid w:val="00FF211A"/>
    <w:rsid w:val="00FF214D"/>
    <w:rsid w:val="00FF224C"/>
    <w:rsid w:val="00FF2408"/>
    <w:rsid w:val="00FF280D"/>
    <w:rsid w:val="00FF2A26"/>
    <w:rsid w:val="00FF2ACE"/>
    <w:rsid w:val="00FF315E"/>
    <w:rsid w:val="00FF35C0"/>
    <w:rsid w:val="00FF3DB1"/>
    <w:rsid w:val="00FF5345"/>
    <w:rsid w:val="00FF5393"/>
    <w:rsid w:val="00FF58D2"/>
    <w:rsid w:val="00FF5CBB"/>
    <w:rsid w:val="00FF5CC6"/>
    <w:rsid w:val="00FF60B3"/>
    <w:rsid w:val="00FF6FB5"/>
    <w:rsid w:val="00FF7783"/>
    <w:rsid w:val="00FF7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1444"/>
  <w15:chartTrackingRefBased/>
  <w15:docId w15:val="{9D446CE1-1DD7-4044-B582-25556C967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54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54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54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54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54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E54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54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54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E54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4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54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54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5464"/>
    <w:rPr>
      <w:rFonts w:cstheme="majorBidi"/>
      <w:color w:val="0F4761" w:themeColor="accent1" w:themeShade="BF"/>
      <w:sz w:val="28"/>
      <w:szCs w:val="28"/>
    </w:rPr>
  </w:style>
  <w:style w:type="character" w:customStyle="1" w:styleId="50">
    <w:name w:val="标题 5 字符"/>
    <w:basedOn w:val="a0"/>
    <w:link w:val="5"/>
    <w:uiPriority w:val="9"/>
    <w:semiHidden/>
    <w:rsid w:val="00EE5464"/>
    <w:rPr>
      <w:rFonts w:cstheme="majorBidi"/>
      <w:color w:val="0F4761" w:themeColor="accent1" w:themeShade="BF"/>
      <w:sz w:val="24"/>
    </w:rPr>
  </w:style>
  <w:style w:type="character" w:customStyle="1" w:styleId="60">
    <w:name w:val="标题 6 字符"/>
    <w:basedOn w:val="a0"/>
    <w:link w:val="6"/>
    <w:uiPriority w:val="9"/>
    <w:semiHidden/>
    <w:rsid w:val="00EE5464"/>
    <w:rPr>
      <w:rFonts w:cstheme="majorBidi"/>
      <w:b/>
      <w:bCs/>
      <w:color w:val="0F4761" w:themeColor="accent1" w:themeShade="BF"/>
    </w:rPr>
  </w:style>
  <w:style w:type="character" w:customStyle="1" w:styleId="70">
    <w:name w:val="标题 7 字符"/>
    <w:basedOn w:val="a0"/>
    <w:link w:val="7"/>
    <w:uiPriority w:val="9"/>
    <w:semiHidden/>
    <w:rsid w:val="00EE5464"/>
    <w:rPr>
      <w:rFonts w:cstheme="majorBidi"/>
      <w:b/>
      <w:bCs/>
      <w:color w:val="595959" w:themeColor="text1" w:themeTint="A6"/>
    </w:rPr>
  </w:style>
  <w:style w:type="character" w:customStyle="1" w:styleId="80">
    <w:name w:val="标题 8 字符"/>
    <w:basedOn w:val="a0"/>
    <w:link w:val="8"/>
    <w:uiPriority w:val="9"/>
    <w:semiHidden/>
    <w:rsid w:val="00EE5464"/>
    <w:rPr>
      <w:rFonts w:cstheme="majorBidi"/>
      <w:color w:val="595959" w:themeColor="text1" w:themeTint="A6"/>
    </w:rPr>
  </w:style>
  <w:style w:type="character" w:customStyle="1" w:styleId="90">
    <w:name w:val="标题 9 字符"/>
    <w:basedOn w:val="a0"/>
    <w:link w:val="9"/>
    <w:uiPriority w:val="9"/>
    <w:semiHidden/>
    <w:rsid w:val="00EE5464"/>
    <w:rPr>
      <w:rFonts w:eastAsiaTheme="majorEastAsia" w:cstheme="majorBidi"/>
      <w:color w:val="595959" w:themeColor="text1" w:themeTint="A6"/>
    </w:rPr>
  </w:style>
  <w:style w:type="paragraph" w:styleId="a3">
    <w:name w:val="Title"/>
    <w:basedOn w:val="a"/>
    <w:next w:val="a"/>
    <w:link w:val="a4"/>
    <w:uiPriority w:val="10"/>
    <w:qFormat/>
    <w:rsid w:val="00EE54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54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4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54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464"/>
    <w:pPr>
      <w:spacing w:before="160"/>
      <w:jc w:val="center"/>
    </w:pPr>
    <w:rPr>
      <w:i/>
      <w:iCs/>
      <w:color w:val="404040" w:themeColor="text1" w:themeTint="BF"/>
    </w:rPr>
  </w:style>
  <w:style w:type="character" w:customStyle="1" w:styleId="a8">
    <w:name w:val="引用 字符"/>
    <w:basedOn w:val="a0"/>
    <w:link w:val="a7"/>
    <w:uiPriority w:val="29"/>
    <w:rsid w:val="00EE5464"/>
    <w:rPr>
      <w:i/>
      <w:iCs/>
      <w:color w:val="404040" w:themeColor="text1" w:themeTint="BF"/>
    </w:rPr>
  </w:style>
  <w:style w:type="paragraph" w:styleId="a9">
    <w:name w:val="List Paragraph"/>
    <w:basedOn w:val="a"/>
    <w:uiPriority w:val="34"/>
    <w:qFormat/>
    <w:rsid w:val="00EE5464"/>
    <w:pPr>
      <w:ind w:left="720"/>
      <w:contextualSpacing/>
    </w:pPr>
  </w:style>
  <w:style w:type="character" w:styleId="aa">
    <w:name w:val="Intense Emphasis"/>
    <w:basedOn w:val="a0"/>
    <w:uiPriority w:val="21"/>
    <w:qFormat/>
    <w:rsid w:val="00EE5464"/>
    <w:rPr>
      <w:i/>
      <w:iCs/>
      <w:color w:val="0F4761" w:themeColor="accent1" w:themeShade="BF"/>
    </w:rPr>
  </w:style>
  <w:style w:type="paragraph" w:styleId="ab">
    <w:name w:val="Intense Quote"/>
    <w:basedOn w:val="a"/>
    <w:next w:val="a"/>
    <w:link w:val="ac"/>
    <w:uiPriority w:val="30"/>
    <w:qFormat/>
    <w:rsid w:val="00EE5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5464"/>
    <w:rPr>
      <w:i/>
      <w:iCs/>
      <w:color w:val="0F4761" w:themeColor="accent1" w:themeShade="BF"/>
    </w:rPr>
  </w:style>
  <w:style w:type="character" w:styleId="ad">
    <w:name w:val="Intense Reference"/>
    <w:basedOn w:val="a0"/>
    <w:uiPriority w:val="32"/>
    <w:qFormat/>
    <w:rsid w:val="00EE5464"/>
    <w:rPr>
      <w:b/>
      <w:bCs/>
      <w:smallCaps/>
      <w:color w:val="0F4761" w:themeColor="accent1" w:themeShade="BF"/>
      <w:spacing w:val="5"/>
    </w:rPr>
  </w:style>
  <w:style w:type="paragraph" w:styleId="ae">
    <w:name w:val="footnote text"/>
    <w:basedOn w:val="a"/>
    <w:link w:val="af"/>
    <w:uiPriority w:val="99"/>
    <w:semiHidden/>
    <w:unhideWhenUsed/>
    <w:rsid w:val="00B03865"/>
    <w:pPr>
      <w:snapToGrid w:val="0"/>
    </w:pPr>
    <w:rPr>
      <w:sz w:val="18"/>
      <w:szCs w:val="18"/>
    </w:rPr>
  </w:style>
  <w:style w:type="character" w:customStyle="1" w:styleId="af">
    <w:name w:val="脚注文本 字符"/>
    <w:basedOn w:val="a0"/>
    <w:link w:val="ae"/>
    <w:uiPriority w:val="99"/>
    <w:semiHidden/>
    <w:rsid w:val="00B03865"/>
    <w:rPr>
      <w:sz w:val="18"/>
      <w:szCs w:val="18"/>
    </w:rPr>
  </w:style>
  <w:style w:type="character" w:styleId="af0">
    <w:name w:val="footnote reference"/>
    <w:basedOn w:val="a0"/>
    <w:uiPriority w:val="99"/>
    <w:semiHidden/>
    <w:unhideWhenUsed/>
    <w:rsid w:val="00B03865"/>
    <w:rPr>
      <w:vertAlign w:val="superscript"/>
    </w:rPr>
  </w:style>
  <w:style w:type="character" w:styleId="af1">
    <w:name w:val="Hyperlink"/>
    <w:basedOn w:val="a0"/>
    <w:uiPriority w:val="99"/>
    <w:unhideWhenUsed/>
    <w:rsid w:val="004F3D5F"/>
    <w:rPr>
      <w:color w:val="467886" w:themeColor="hyperlink"/>
      <w:u w:val="single"/>
    </w:rPr>
  </w:style>
  <w:style w:type="character" w:styleId="af2">
    <w:name w:val="Unresolved Mention"/>
    <w:basedOn w:val="a0"/>
    <w:uiPriority w:val="99"/>
    <w:semiHidden/>
    <w:unhideWhenUsed/>
    <w:rsid w:val="004F3D5F"/>
    <w:rPr>
      <w:color w:val="605E5C"/>
      <w:shd w:val="clear" w:color="auto" w:fill="E1DFDD"/>
    </w:rPr>
  </w:style>
  <w:style w:type="character" w:styleId="af3">
    <w:name w:val="annotation reference"/>
    <w:basedOn w:val="a0"/>
    <w:uiPriority w:val="99"/>
    <w:semiHidden/>
    <w:unhideWhenUsed/>
    <w:rsid w:val="001C2F8D"/>
    <w:rPr>
      <w:sz w:val="21"/>
      <w:szCs w:val="21"/>
    </w:rPr>
  </w:style>
  <w:style w:type="paragraph" w:styleId="af4">
    <w:name w:val="annotation text"/>
    <w:basedOn w:val="a"/>
    <w:link w:val="af5"/>
    <w:uiPriority w:val="99"/>
    <w:unhideWhenUsed/>
    <w:rsid w:val="001C2F8D"/>
  </w:style>
  <w:style w:type="character" w:customStyle="1" w:styleId="af5">
    <w:name w:val="批注文字 字符"/>
    <w:basedOn w:val="a0"/>
    <w:link w:val="af4"/>
    <w:uiPriority w:val="99"/>
    <w:rsid w:val="001C2F8D"/>
  </w:style>
  <w:style w:type="paragraph" w:styleId="af6">
    <w:name w:val="annotation subject"/>
    <w:basedOn w:val="af4"/>
    <w:next w:val="af4"/>
    <w:link w:val="af7"/>
    <w:uiPriority w:val="99"/>
    <w:semiHidden/>
    <w:unhideWhenUsed/>
    <w:rsid w:val="001C2F8D"/>
    <w:rPr>
      <w:b/>
      <w:bCs/>
    </w:rPr>
  </w:style>
  <w:style w:type="character" w:customStyle="1" w:styleId="af7">
    <w:name w:val="批注主题 字符"/>
    <w:basedOn w:val="af5"/>
    <w:link w:val="af6"/>
    <w:uiPriority w:val="99"/>
    <w:semiHidden/>
    <w:rsid w:val="001C2F8D"/>
    <w:rPr>
      <w:b/>
      <w:bCs/>
    </w:rPr>
  </w:style>
  <w:style w:type="paragraph" w:styleId="af8">
    <w:name w:val="Normal (Web)"/>
    <w:basedOn w:val="a"/>
    <w:uiPriority w:val="99"/>
    <w:unhideWhenUsed/>
    <w:rsid w:val="00B82415"/>
    <w:rPr>
      <w:rFonts w:ascii="Times New Roman" w:hAnsi="Times New Roman" w:cs="Times New Roman"/>
      <w:sz w:val="24"/>
    </w:rPr>
  </w:style>
  <w:style w:type="character" w:styleId="af9">
    <w:name w:val="FollowedHyperlink"/>
    <w:basedOn w:val="a0"/>
    <w:uiPriority w:val="99"/>
    <w:semiHidden/>
    <w:unhideWhenUsed/>
    <w:rsid w:val="00DD17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8010">
      <w:bodyDiv w:val="1"/>
      <w:marLeft w:val="0"/>
      <w:marRight w:val="0"/>
      <w:marTop w:val="0"/>
      <w:marBottom w:val="0"/>
      <w:divBdr>
        <w:top w:val="none" w:sz="0" w:space="0" w:color="auto"/>
        <w:left w:val="none" w:sz="0" w:space="0" w:color="auto"/>
        <w:bottom w:val="none" w:sz="0" w:space="0" w:color="auto"/>
        <w:right w:val="none" w:sz="0" w:space="0" w:color="auto"/>
      </w:divBdr>
    </w:div>
    <w:div w:id="71704764">
      <w:bodyDiv w:val="1"/>
      <w:marLeft w:val="0"/>
      <w:marRight w:val="0"/>
      <w:marTop w:val="0"/>
      <w:marBottom w:val="0"/>
      <w:divBdr>
        <w:top w:val="none" w:sz="0" w:space="0" w:color="auto"/>
        <w:left w:val="none" w:sz="0" w:space="0" w:color="auto"/>
        <w:bottom w:val="none" w:sz="0" w:space="0" w:color="auto"/>
        <w:right w:val="none" w:sz="0" w:space="0" w:color="auto"/>
      </w:divBdr>
    </w:div>
    <w:div w:id="403379686">
      <w:bodyDiv w:val="1"/>
      <w:marLeft w:val="0"/>
      <w:marRight w:val="0"/>
      <w:marTop w:val="0"/>
      <w:marBottom w:val="0"/>
      <w:divBdr>
        <w:top w:val="none" w:sz="0" w:space="0" w:color="auto"/>
        <w:left w:val="none" w:sz="0" w:space="0" w:color="auto"/>
        <w:bottom w:val="none" w:sz="0" w:space="0" w:color="auto"/>
        <w:right w:val="none" w:sz="0" w:space="0" w:color="auto"/>
      </w:divBdr>
    </w:div>
    <w:div w:id="429549665">
      <w:bodyDiv w:val="1"/>
      <w:marLeft w:val="0"/>
      <w:marRight w:val="0"/>
      <w:marTop w:val="0"/>
      <w:marBottom w:val="0"/>
      <w:divBdr>
        <w:top w:val="none" w:sz="0" w:space="0" w:color="auto"/>
        <w:left w:val="none" w:sz="0" w:space="0" w:color="auto"/>
        <w:bottom w:val="none" w:sz="0" w:space="0" w:color="auto"/>
        <w:right w:val="none" w:sz="0" w:space="0" w:color="auto"/>
      </w:divBdr>
      <w:divsChild>
        <w:div w:id="868222039">
          <w:marLeft w:val="0"/>
          <w:marRight w:val="0"/>
          <w:marTop w:val="0"/>
          <w:marBottom w:val="0"/>
          <w:divBdr>
            <w:top w:val="none" w:sz="0" w:space="0" w:color="auto"/>
            <w:left w:val="none" w:sz="0" w:space="0" w:color="auto"/>
            <w:bottom w:val="none" w:sz="0" w:space="0" w:color="auto"/>
            <w:right w:val="none" w:sz="0" w:space="0" w:color="auto"/>
          </w:divBdr>
          <w:divsChild>
            <w:div w:id="639264756">
              <w:marLeft w:val="0"/>
              <w:marRight w:val="0"/>
              <w:marTop w:val="0"/>
              <w:marBottom w:val="0"/>
              <w:divBdr>
                <w:top w:val="none" w:sz="0" w:space="0" w:color="auto"/>
                <w:left w:val="none" w:sz="0" w:space="0" w:color="auto"/>
                <w:bottom w:val="none" w:sz="0" w:space="0" w:color="auto"/>
                <w:right w:val="none" w:sz="0" w:space="0" w:color="auto"/>
              </w:divBdr>
              <w:divsChild>
                <w:div w:id="5480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31312">
      <w:bodyDiv w:val="1"/>
      <w:marLeft w:val="0"/>
      <w:marRight w:val="0"/>
      <w:marTop w:val="0"/>
      <w:marBottom w:val="0"/>
      <w:divBdr>
        <w:top w:val="none" w:sz="0" w:space="0" w:color="auto"/>
        <w:left w:val="none" w:sz="0" w:space="0" w:color="auto"/>
        <w:bottom w:val="none" w:sz="0" w:space="0" w:color="auto"/>
        <w:right w:val="none" w:sz="0" w:space="0" w:color="auto"/>
      </w:divBdr>
      <w:divsChild>
        <w:div w:id="341788671">
          <w:marLeft w:val="0"/>
          <w:marRight w:val="0"/>
          <w:marTop w:val="0"/>
          <w:marBottom w:val="0"/>
          <w:divBdr>
            <w:top w:val="none" w:sz="0" w:space="0" w:color="auto"/>
            <w:left w:val="none" w:sz="0" w:space="0" w:color="auto"/>
            <w:bottom w:val="none" w:sz="0" w:space="0" w:color="auto"/>
            <w:right w:val="none" w:sz="0" w:space="0" w:color="auto"/>
          </w:divBdr>
          <w:divsChild>
            <w:div w:id="831483832">
              <w:marLeft w:val="0"/>
              <w:marRight w:val="0"/>
              <w:marTop w:val="0"/>
              <w:marBottom w:val="0"/>
              <w:divBdr>
                <w:top w:val="none" w:sz="0" w:space="0" w:color="auto"/>
                <w:left w:val="none" w:sz="0" w:space="0" w:color="auto"/>
                <w:bottom w:val="none" w:sz="0" w:space="0" w:color="auto"/>
                <w:right w:val="none" w:sz="0" w:space="0" w:color="auto"/>
              </w:divBdr>
              <w:divsChild>
                <w:div w:id="1575892884">
                  <w:marLeft w:val="0"/>
                  <w:marRight w:val="0"/>
                  <w:marTop w:val="0"/>
                  <w:marBottom w:val="0"/>
                  <w:divBdr>
                    <w:top w:val="none" w:sz="0" w:space="0" w:color="auto"/>
                    <w:left w:val="none" w:sz="0" w:space="0" w:color="auto"/>
                    <w:bottom w:val="none" w:sz="0" w:space="0" w:color="auto"/>
                    <w:right w:val="none" w:sz="0" w:space="0" w:color="auto"/>
                  </w:divBdr>
                  <w:divsChild>
                    <w:div w:id="20219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151484">
      <w:bodyDiv w:val="1"/>
      <w:marLeft w:val="0"/>
      <w:marRight w:val="0"/>
      <w:marTop w:val="0"/>
      <w:marBottom w:val="0"/>
      <w:divBdr>
        <w:top w:val="none" w:sz="0" w:space="0" w:color="auto"/>
        <w:left w:val="none" w:sz="0" w:space="0" w:color="auto"/>
        <w:bottom w:val="none" w:sz="0" w:space="0" w:color="auto"/>
        <w:right w:val="none" w:sz="0" w:space="0" w:color="auto"/>
      </w:divBdr>
      <w:divsChild>
        <w:div w:id="969281188">
          <w:marLeft w:val="0"/>
          <w:marRight w:val="0"/>
          <w:marTop w:val="0"/>
          <w:marBottom w:val="0"/>
          <w:divBdr>
            <w:top w:val="none" w:sz="0" w:space="0" w:color="auto"/>
            <w:left w:val="none" w:sz="0" w:space="0" w:color="auto"/>
            <w:bottom w:val="none" w:sz="0" w:space="0" w:color="auto"/>
            <w:right w:val="none" w:sz="0" w:space="0" w:color="auto"/>
          </w:divBdr>
          <w:divsChild>
            <w:div w:id="312101855">
              <w:marLeft w:val="0"/>
              <w:marRight w:val="0"/>
              <w:marTop w:val="0"/>
              <w:marBottom w:val="0"/>
              <w:divBdr>
                <w:top w:val="none" w:sz="0" w:space="0" w:color="auto"/>
                <w:left w:val="none" w:sz="0" w:space="0" w:color="auto"/>
                <w:bottom w:val="none" w:sz="0" w:space="0" w:color="auto"/>
                <w:right w:val="none" w:sz="0" w:space="0" w:color="auto"/>
              </w:divBdr>
              <w:divsChild>
                <w:div w:id="1481071166">
                  <w:marLeft w:val="0"/>
                  <w:marRight w:val="0"/>
                  <w:marTop w:val="0"/>
                  <w:marBottom w:val="0"/>
                  <w:divBdr>
                    <w:top w:val="none" w:sz="0" w:space="0" w:color="auto"/>
                    <w:left w:val="none" w:sz="0" w:space="0" w:color="auto"/>
                    <w:bottom w:val="none" w:sz="0" w:space="0" w:color="auto"/>
                    <w:right w:val="none" w:sz="0" w:space="0" w:color="auto"/>
                  </w:divBdr>
                  <w:divsChild>
                    <w:div w:id="19886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16669">
      <w:bodyDiv w:val="1"/>
      <w:marLeft w:val="0"/>
      <w:marRight w:val="0"/>
      <w:marTop w:val="0"/>
      <w:marBottom w:val="0"/>
      <w:divBdr>
        <w:top w:val="none" w:sz="0" w:space="0" w:color="auto"/>
        <w:left w:val="none" w:sz="0" w:space="0" w:color="auto"/>
        <w:bottom w:val="none" w:sz="0" w:space="0" w:color="auto"/>
        <w:right w:val="none" w:sz="0" w:space="0" w:color="auto"/>
      </w:divBdr>
    </w:div>
    <w:div w:id="1102189933">
      <w:bodyDiv w:val="1"/>
      <w:marLeft w:val="0"/>
      <w:marRight w:val="0"/>
      <w:marTop w:val="0"/>
      <w:marBottom w:val="0"/>
      <w:divBdr>
        <w:top w:val="none" w:sz="0" w:space="0" w:color="auto"/>
        <w:left w:val="none" w:sz="0" w:space="0" w:color="auto"/>
        <w:bottom w:val="none" w:sz="0" w:space="0" w:color="auto"/>
        <w:right w:val="none" w:sz="0" w:space="0" w:color="auto"/>
      </w:divBdr>
      <w:divsChild>
        <w:div w:id="524442365">
          <w:marLeft w:val="0"/>
          <w:marRight w:val="0"/>
          <w:marTop w:val="0"/>
          <w:marBottom w:val="0"/>
          <w:divBdr>
            <w:top w:val="none" w:sz="0" w:space="0" w:color="auto"/>
            <w:left w:val="none" w:sz="0" w:space="0" w:color="auto"/>
            <w:bottom w:val="none" w:sz="0" w:space="0" w:color="auto"/>
            <w:right w:val="none" w:sz="0" w:space="0" w:color="auto"/>
          </w:divBdr>
          <w:divsChild>
            <w:div w:id="1224023740">
              <w:marLeft w:val="0"/>
              <w:marRight w:val="0"/>
              <w:marTop w:val="0"/>
              <w:marBottom w:val="0"/>
              <w:divBdr>
                <w:top w:val="none" w:sz="0" w:space="0" w:color="auto"/>
                <w:left w:val="none" w:sz="0" w:space="0" w:color="auto"/>
                <w:bottom w:val="none" w:sz="0" w:space="0" w:color="auto"/>
                <w:right w:val="none" w:sz="0" w:space="0" w:color="auto"/>
              </w:divBdr>
              <w:divsChild>
                <w:div w:id="8314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369860">
      <w:bodyDiv w:val="1"/>
      <w:marLeft w:val="0"/>
      <w:marRight w:val="0"/>
      <w:marTop w:val="0"/>
      <w:marBottom w:val="0"/>
      <w:divBdr>
        <w:top w:val="none" w:sz="0" w:space="0" w:color="auto"/>
        <w:left w:val="none" w:sz="0" w:space="0" w:color="auto"/>
        <w:bottom w:val="none" w:sz="0" w:space="0" w:color="auto"/>
        <w:right w:val="none" w:sz="0" w:space="0" w:color="auto"/>
      </w:divBdr>
      <w:divsChild>
        <w:div w:id="1596134780">
          <w:marLeft w:val="0"/>
          <w:marRight w:val="0"/>
          <w:marTop w:val="0"/>
          <w:marBottom w:val="0"/>
          <w:divBdr>
            <w:top w:val="none" w:sz="0" w:space="0" w:color="auto"/>
            <w:left w:val="none" w:sz="0" w:space="0" w:color="auto"/>
            <w:bottom w:val="none" w:sz="0" w:space="0" w:color="auto"/>
            <w:right w:val="none" w:sz="0" w:space="0" w:color="auto"/>
          </w:divBdr>
          <w:divsChild>
            <w:div w:id="91434233">
              <w:marLeft w:val="0"/>
              <w:marRight w:val="0"/>
              <w:marTop w:val="0"/>
              <w:marBottom w:val="0"/>
              <w:divBdr>
                <w:top w:val="none" w:sz="0" w:space="0" w:color="auto"/>
                <w:left w:val="none" w:sz="0" w:space="0" w:color="auto"/>
                <w:bottom w:val="none" w:sz="0" w:space="0" w:color="auto"/>
                <w:right w:val="none" w:sz="0" w:space="0" w:color="auto"/>
              </w:divBdr>
              <w:divsChild>
                <w:div w:id="18009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4981">
      <w:bodyDiv w:val="1"/>
      <w:marLeft w:val="0"/>
      <w:marRight w:val="0"/>
      <w:marTop w:val="0"/>
      <w:marBottom w:val="0"/>
      <w:divBdr>
        <w:top w:val="none" w:sz="0" w:space="0" w:color="auto"/>
        <w:left w:val="none" w:sz="0" w:space="0" w:color="auto"/>
        <w:bottom w:val="none" w:sz="0" w:space="0" w:color="auto"/>
        <w:right w:val="none" w:sz="0" w:space="0" w:color="auto"/>
      </w:divBdr>
    </w:div>
    <w:div w:id="1329942461">
      <w:bodyDiv w:val="1"/>
      <w:marLeft w:val="0"/>
      <w:marRight w:val="0"/>
      <w:marTop w:val="0"/>
      <w:marBottom w:val="0"/>
      <w:divBdr>
        <w:top w:val="none" w:sz="0" w:space="0" w:color="auto"/>
        <w:left w:val="none" w:sz="0" w:space="0" w:color="auto"/>
        <w:bottom w:val="none" w:sz="0" w:space="0" w:color="auto"/>
        <w:right w:val="none" w:sz="0" w:space="0" w:color="auto"/>
      </w:divBdr>
    </w:div>
    <w:div w:id="1346446673">
      <w:bodyDiv w:val="1"/>
      <w:marLeft w:val="0"/>
      <w:marRight w:val="0"/>
      <w:marTop w:val="0"/>
      <w:marBottom w:val="0"/>
      <w:divBdr>
        <w:top w:val="none" w:sz="0" w:space="0" w:color="auto"/>
        <w:left w:val="none" w:sz="0" w:space="0" w:color="auto"/>
        <w:bottom w:val="none" w:sz="0" w:space="0" w:color="auto"/>
        <w:right w:val="none" w:sz="0" w:space="0" w:color="auto"/>
      </w:divBdr>
      <w:divsChild>
        <w:div w:id="695813400">
          <w:marLeft w:val="0"/>
          <w:marRight w:val="0"/>
          <w:marTop w:val="0"/>
          <w:marBottom w:val="0"/>
          <w:divBdr>
            <w:top w:val="none" w:sz="0" w:space="0" w:color="auto"/>
            <w:left w:val="none" w:sz="0" w:space="0" w:color="auto"/>
            <w:bottom w:val="none" w:sz="0" w:space="0" w:color="auto"/>
            <w:right w:val="none" w:sz="0" w:space="0" w:color="auto"/>
          </w:divBdr>
          <w:divsChild>
            <w:div w:id="157305268">
              <w:marLeft w:val="0"/>
              <w:marRight w:val="0"/>
              <w:marTop w:val="0"/>
              <w:marBottom w:val="0"/>
              <w:divBdr>
                <w:top w:val="none" w:sz="0" w:space="0" w:color="auto"/>
                <w:left w:val="none" w:sz="0" w:space="0" w:color="auto"/>
                <w:bottom w:val="none" w:sz="0" w:space="0" w:color="auto"/>
                <w:right w:val="none" w:sz="0" w:space="0" w:color="auto"/>
              </w:divBdr>
              <w:divsChild>
                <w:div w:id="15665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3287">
      <w:bodyDiv w:val="1"/>
      <w:marLeft w:val="0"/>
      <w:marRight w:val="0"/>
      <w:marTop w:val="0"/>
      <w:marBottom w:val="0"/>
      <w:divBdr>
        <w:top w:val="none" w:sz="0" w:space="0" w:color="auto"/>
        <w:left w:val="none" w:sz="0" w:space="0" w:color="auto"/>
        <w:bottom w:val="none" w:sz="0" w:space="0" w:color="auto"/>
        <w:right w:val="none" w:sz="0" w:space="0" w:color="auto"/>
      </w:divBdr>
      <w:divsChild>
        <w:div w:id="626856183">
          <w:marLeft w:val="0"/>
          <w:marRight w:val="0"/>
          <w:marTop w:val="0"/>
          <w:marBottom w:val="0"/>
          <w:divBdr>
            <w:top w:val="none" w:sz="0" w:space="0" w:color="auto"/>
            <w:left w:val="none" w:sz="0" w:space="0" w:color="auto"/>
            <w:bottom w:val="none" w:sz="0" w:space="0" w:color="auto"/>
            <w:right w:val="none" w:sz="0" w:space="0" w:color="auto"/>
          </w:divBdr>
          <w:divsChild>
            <w:div w:id="1639064529">
              <w:marLeft w:val="0"/>
              <w:marRight w:val="0"/>
              <w:marTop w:val="0"/>
              <w:marBottom w:val="0"/>
              <w:divBdr>
                <w:top w:val="none" w:sz="0" w:space="0" w:color="auto"/>
                <w:left w:val="none" w:sz="0" w:space="0" w:color="auto"/>
                <w:bottom w:val="none" w:sz="0" w:space="0" w:color="auto"/>
                <w:right w:val="none" w:sz="0" w:space="0" w:color="auto"/>
              </w:divBdr>
              <w:divsChild>
                <w:div w:id="10640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1287">
      <w:bodyDiv w:val="1"/>
      <w:marLeft w:val="0"/>
      <w:marRight w:val="0"/>
      <w:marTop w:val="0"/>
      <w:marBottom w:val="0"/>
      <w:divBdr>
        <w:top w:val="none" w:sz="0" w:space="0" w:color="auto"/>
        <w:left w:val="none" w:sz="0" w:space="0" w:color="auto"/>
        <w:bottom w:val="none" w:sz="0" w:space="0" w:color="auto"/>
        <w:right w:val="none" w:sz="0" w:space="0" w:color="auto"/>
      </w:divBdr>
    </w:div>
    <w:div w:id="1511673548">
      <w:bodyDiv w:val="1"/>
      <w:marLeft w:val="0"/>
      <w:marRight w:val="0"/>
      <w:marTop w:val="0"/>
      <w:marBottom w:val="0"/>
      <w:divBdr>
        <w:top w:val="none" w:sz="0" w:space="0" w:color="auto"/>
        <w:left w:val="none" w:sz="0" w:space="0" w:color="auto"/>
        <w:bottom w:val="none" w:sz="0" w:space="0" w:color="auto"/>
        <w:right w:val="none" w:sz="0" w:space="0" w:color="auto"/>
      </w:divBdr>
      <w:divsChild>
        <w:div w:id="71507248">
          <w:marLeft w:val="0"/>
          <w:marRight w:val="0"/>
          <w:marTop w:val="0"/>
          <w:marBottom w:val="0"/>
          <w:divBdr>
            <w:top w:val="none" w:sz="0" w:space="0" w:color="auto"/>
            <w:left w:val="none" w:sz="0" w:space="0" w:color="auto"/>
            <w:bottom w:val="none" w:sz="0" w:space="0" w:color="auto"/>
            <w:right w:val="none" w:sz="0" w:space="0" w:color="auto"/>
          </w:divBdr>
          <w:divsChild>
            <w:div w:id="1890025167">
              <w:marLeft w:val="0"/>
              <w:marRight w:val="0"/>
              <w:marTop w:val="0"/>
              <w:marBottom w:val="0"/>
              <w:divBdr>
                <w:top w:val="none" w:sz="0" w:space="0" w:color="auto"/>
                <w:left w:val="none" w:sz="0" w:space="0" w:color="auto"/>
                <w:bottom w:val="none" w:sz="0" w:space="0" w:color="auto"/>
                <w:right w:val="none" w:sz="0" w:space="0" w:color="auto"/>
              </w:divBdr>
              <w:divsChild>
                <w:div w:id="84201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708885">
      <w:bodyDiv w:val="1"/>
      <w:marLeft w:val="0"/>
      <w:marRight w:val="0"/>
      <w:marTop w:val="0"/>
      <w:marBottom w:val="0"/>
      <w:divBdr>
        <w:top w:val="none" w:sz="0" w:space="0" w:color="auto"/>
        <w:left w:val="none" w:sz="0" w:space="0" w:color="auto"/>
        <w:bottom w:val="none" w:sz="0" w:space="0" w:color="auto"/>
        <w:right w:val="none" w:sz="0" w:space="0" w:color="auto"/>
      </w:divBdr>
      <w:divsChild>
        <w:div w:id="1376273892">
          <w:marLeft w:val="0"/>
          <w:marRight w:val="0"/>
          <w:marTop w:val="0"/>
          <w:marBottom w:val="0"/>
          <w:divBdr>
            <w:top w:val="none" w:sz="0" w:space="0" w:color="auto"/>
            <w:left w:val="none" w:sz="0" w:space="0" w:color="auto"/>
            <w:bottom w:val="none" w:sz="0" w:space="0" w:color="auto"/>
            <w:right w:val="none" w:sz="0" w:space="0" w:color="auto"/>
          </w:divBdr>
          <w:divsChild>
            <w:div w:id="428699855">
              <w:marLeft w:val="0"/>
              <w:marRight w:val="0"/>
              <w:marTop w:val="0"/>
              <w:marBottom w:val="0"/>
              <w:divBdr>
                <w:top w:val="none" w:sz="0" w:space="0" w:color="auto"/>
                <w:left w:val="none" w:sz="0" w:space="0" w:color="auto"/>
                <w:bottom w:val="none" w:sz="0" w:space="0" w:color="auto"/>
                <w:right w:val="none" w:sz="0" w:space="0" w:color="auto"/>
              </w:divBdr>
              <w:divsChild>
                <w:div w:id="212284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22783">
      <w:bodyDiv w:val="1"/>
      <w:marLeft w:val="0"/>
      <w:marRight w:val="0"/>
      <w:marTop w:val="0"/>
      <w:marBottom w:val="0"/>
      <w:divBdr>
        <w:top w:val="none" w:sz="0" w:space="0" w:color="auto"/>
        <w:left w:val="none" w:sz="0" w:space="0" w:color="auto"/>
        <w:bottom w:val="none" w:sz="0" w:space="0" w:color="auto"/>
        <w:right w:val="none" w:sz="0" w:space="0" w:color="auto"/>
      </w:divBdr>
    </w:div>
    <w:div w:id="1702241747">
      <w:bodyDiv w:val="1"/>
      <w:marLeft w:val="0"/>
      <w:marRight w:val="0"/>
      <w:marTop w:val="0"/>
      <w:marBottom w:val="0"/>
      <w:divBdr>
        <w:top w:val="none" w:sz="0" w:space="0" w:color="auto"/>
        <w:left w:val="none" w:sz="0" w:space="0" w:color="auto"/>
        <w:bottom w:val="none" w:sz="0" w:space="0" w:color="auto"/>
        <w:right w:val="none" w:sz="0" w:space="0" w:color="auto"/>
      </w:divBdr>
    </w:div>
    <w:div w:id="1727877398">
      <w:bodyDiv w:val="1"/>
      <w:marLeft w:val="0"/>
      <w:marRight w:val="0"/>
      <w:marTop w:val="0"/>
      <w:marBottom w:val="0"/>
      <w:divBdr>
        <w:top w:val="none" w:sz="0" w:space="0" w:color="auto"/>
        <w:left w:val="none" w:sz="0" w:space="0" w:color="auto"/>
        <w:bottom w:val="none" w:sz="0" w:space="0" w:color="auto"/>
        <w:right w:val="none" w:sz="0" w:space="0" w:color="auto"/>
      </w:divBdr>
      <w:divsChild>
        <w:div w:id="989749714">
          <w:marLeft w:val="0"/>
          <w:marRight w:val="0"/>
          <w:marTop w:val="0"/>
          <w:marBottom w:val="0"/>
          <w:divBdr>
            <w:top w:val="none" w:sz="0" w:space="0" w:color="auto"/>
            <w:left w:val="none" w:sz="0" w:space="0" w:color="auto"/>
            <w:bottom w:val="none" w:sz="0" w:space="0" w:color="auto"/>
            <w:right w:val="none" w:sz="0" w:space="0" w:color="auto"/>
          </w:divBdr>
          <w:divsChild>
            <w:div w:id="1313681620">
              <w:marLeft w:val="0"/>
              <w:marRight w:val="0"/>
              <w:marTop w:val="0"/>
              <w:marBottom w:val="0"/>
              <w:divBdr>
                <w:top w:val="none" w:sz="0" w:space="0" w:color="auto"/>
                <w:left w:val="none" w:sz="0" w:space="0" w:color="auto"/>
                <w:bottom w:val="none" w:sz="0" w:space="0" w:color="auto"/>
                <w:right w:val="none" w:sz="0" w:space="0" w:color="auto"/>
              </w:divBdr>
              <w:divsChild>
                <w:div w:id="1149051148">
                  <w:marLeft w:val="0"/>
                  <w:marRight w:val="0"/>
                  <w:marTop w:val="0"/>
                  <w:marBottom w:val="0"/>
                  <w:divBdr>
                    <w:top w:val="none" w:sz="0" w:space="0" w:color="auto"/>
                    <w:left w:val="none" w:sz="0" w:space="0" w:color="auto"/>
                    <w:bottom w:val="none" w:sz="0" w:space="0" w:color="auto"/>
                    <w:right w:val="none" w:sz="0" w:space="0" w:color="auto"/>
                  </w:divBdr>
                  <w:divsChild>
                    <w:div w:id="12066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024609">
      <w:bodyDiv w:val="1"/>
      <w:marLeft w:val="0"/>
      <w:marRight w:val="0"/>
      <w:marTop w:val="0"/>
      <w:marBottom w:val="0"/>
      <w:divBdr>
        <w:top w:val="none" w:sz="0" w:space="0" w:color="auto"/>
        <w:left w:val="none" w:sz="0" w:space="0" w:color="auto"/>
        <w:bottom w:val="none" w:sz="0" w:space="0" w:color="auto"/>
        <w:right w:val="none" w:sz="0" w:space="0" w:color="auto"/>
      </w:divBdr>
      <w:divsChild>
        <w:div w:id="1613052851">
          <w:marLeft w:val="0"/>
          <w:marRight w:val="0"/>
          <w:marTop w:val="0"/>
          <w:marBottom w:val="0"/>
          <w:divBdr>
            <w:top w:val="none" w:sz="0" w:space="0" w:color="auto"/>
            <w:left w:val="none" w:sz="0" w:space="0" w:color="auto"/>
            <w:bottom w:val="none" w:sz="0" w:space="0" w:color="auto"/>
            <w:right w:val="none" w:sz="0" w:space="0" w:color="auto"/>
          </w:divBdr>
          <w:divsChild>
            <w:div w:id="1852063677">
              <w:marLeft w:val="0"/>
              <w:marRight w:val="0"/>
              <w:marTop w:val="0"/>
              <w:marBottom w:val="0"/>
              <w:divBdr>
                <w:top w:val="none" w:sz="0" w:space="0" w:color="auto"/>
                <w:left w:val="none" w:sz="0" w:space="0" w:color="auto"/>
                <w:bottom w:val="none" w:sz="0" w:space="0" w:color="auto"/>
                <w:right w:val="none" w:sz="0" w:space="0" w:color="auto"/>
              </w:divBdr>
              <w:divsChild>
                <w:div w:id="8194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99849">
      <w:bodyDiv w:val="1"/>
      <w:marLeft w:val="0"/>
      <w:marRight w:val="0"/>
      <w:marTop w:val="0"/>
      <w:marBottom w:val="0"/>
      <w:divBdr>
        <w:top w:val="none" w:sz="0" w:space="0" w:color="auto"/>
        <w:left w:val="none" w:sz="0" w:space="0" w:color="auto"/>
        <w:bottom w:val="none" w:sz="0" w:space="0" w:color="auto"/>
        <w:right w:val="none" w:sz="0" w:space="0" w:color="auto"/>
      </w:divBdr>
      <w:divsChild>
        <w:div w:id="1006136220">
          <w:marLeft w:val="0"/>
          <w:marRight w:val="0"/>
          <w:marTop w:val="0"/>
          <w:marBottom w:val="0"/>
          <w:divBdr>
            <w:top w:val="none" w:sz="0" w:space="0" w:color="auto"/>
            <w:left w:val="none" w:sz="0" w:space="0" w:color="auto"/>
            <w:bottom w:val="none" w:sz="0" w:space="0" w:color="auto"/>
            <w:right w:val="none" w:sz="0" w:space="0" w:color="auto"/>
          </w:divBdr>
          <w:divsChild>
            <w:div w:id="226110625">
              <w:marLeft w:val="0"/>
              <w:marRight w:val="0"/>
              <w:marTop w:val="0"/>
              <w:marBottom w:val="0"/>
              <w:divBdr>
                <w:top w:val="none" w:sz="0" w:space="0" w:color="auto"/>
                <w:left w:val="none" w:sz="0" w:space="0" w:color="auto"/>
                <w:bottom w:val="none" w:sz="0" w:space="0" w:color="auto"/>
                <w:right w:val="none" w:sz="0" w:space="0" w:color="auto"/>
              </w:divBdr>
              <w:divsChild>
                <w:div w:id="135942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10361">
      <w:bodyDiv w:val="1"/>
      <w:marLeft w:val="0"/>
      <w:marRight w:val="0"/>
      <w:marTop w:val="0"/>
      <w:marBottom w:val="0"/>
      <w:divBdr>
        <w:top w:val="none" w:sz="0" w:space="0" w:color="auto"/>
        <w:left w:val="none" w:sz="0" w:space="0" w:color="auto"/>
        <w:bottom w:val="none" w:sz="0" w:space="0" w:color="auto"/>
        <w:right w:val="none" w:sz="0" w:space="0" w:color="auto"/>
      </w:divBdr>
      <w:divsChild>
        <w:div w:id="1088427930">
          <w:marLeft w:val="0"/>
          <w:marRight w:val="0"/>
          <w:marTop w:val="0"/>
          <w:marBottom w:val="0"/>
          <w:divBdr>
            <w:top w:val="none" w:sz="0" w:space="0" w:color="auto"/>
            <w:left w:val="none" w:sz="0" w:space="0" w:color="auto"/>
            <w:bottom w:val="none" w:sz="0" w:space="0" w:color="auto"/>
            <w:right w:val="none" w:sz="0" w:space="0" w:color="auto"/>
          </w:divBdr>
          <w:divsChild>
            <w:div w:id="1535071516">
              <w:marLeft w:val="0"/>
              <w:marRight w:val="0"/>
              <w:marTop w:val="0"/>
              <w:marBottom w:val="0"/>
              <w:divBdr>
                <w:top w:val="none" w:sz="0" w:space="0" w:color="auto"/>
                <w:left w:val="none" w:sz="0" w:space="0" w:color="auto"/>
                <w:bottom w:val="none" w:sz="0" w:space="0" w:color="auto"/>
                <w:right w:val="none" w:sz="0" w:space="0" w:color="auto"/>
              </w:divBdr>
              <w:divsChild>
                <w:div w:id="73134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653899">
      <w:bodyDiv w:val="1"/>
      <w:marLeft w:val="0"/>
      <w:marRight w:val="0"/>
      <w:marTop w:val="0"/>
      <w:marBottom w:val="0"/>
      <w:divBdr>
        <w:top w:val="none" w:sz="0" w:space="0" w:color="auto"/>
        <w:left w:val="none" w:sz="0" w:space="0" w:color="auto"/>
        <w:bottom w:val="none" w:sz="0" w:space="0" w:color="auto"/>
        <w:right w:val="none" w:sz="0" w:space="0" w:color="auto"/>
      </w:divBdr>
      <w:divsChild>
        <w:div w:id="1215851434">
          <w:marLeft w:val="0"/>
          <w:marRight w:val="0"/>
          <w:marTop w:val="0"/>
          <w:marBottom w:val="0"/>
          <w:divBdr>
            <w:top w:val="none" w:sz="0" w:space="0" w:color="auto"/>
            <w:left w:val="none" w:sz="0" w:space="0" w:color="auto"/>
            <w:bottom w:val="none" w:sz="0" w:space="0" w:color="auto"/>
            <w:right w:val="none" w:sz="0" w:space="0" w:color="auto"/>
          </w:divBdr>
          <w:divsChild>
            <w:div w:id="953442629">
              <w:marLeft w:val="0"/>
              <w:marRight w:val="0"/>
              <w:marTop w:val="0"/>
              <w:marBottom w:val="0"/>
              <w:divBdr>
                <w:top w:val="none" w:sz="0" w:space="0" w:color="auto"/>
                <w:left w:val="none" w:sz="0" w:space="0" w:color="auto"/>
                <w:bottom w:val="none" w:sz="0" w:space="0" w:color="auto"/>
                <w:right w:val="none" w:sz="0" w:space="0" w:color="auto"/>
              </w:divBdr>
              <w:divsChild>
                <w:div w:id="13144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213877">
      <w:bodyDiv w:val="1"/>
      <w:marLeft w:val="0"/>
      <w:marRight w:val="0"/>
      <w:marTop w:val="0"/>
      <w:marBottom w:val="0"/>
      <w:divBdr>
        <w:top w:val="none" w:sz="0" w:space="0" w:color="auto"/>
        <w:left w:val="none" w:sz="0" w:space="0" w:color="auto"/>
        <w:bottom w:val="none" w:sz="0" w:space="0" w:color="auto"/>
        <w:right w:val="none" w:sz="0" w:space="0" w:color="auto"/>
      </w:divBdr>
      <w:divsChild>
        <w:div w:id="2128961572">
          <w:marLeft w:val="0"/>
          <w:marRight w:val="0"/>
          <w:marTop w:val="0"/>
          <w:marBottom w:val="0"/>
          <w:divBdr>
            <w:top w:val="none" w:sz="0" w:space="0" w:color="auto"/>
            <w:left w:val="none" w:sz="0" w:space="0" w:color="auto"/>
            <w:bottom w:val="none" w:sz="0" w:space="0" w:color="auto"/>
            <w:right w:val="none" w:sz="0" w:space="0" w:color="auto"/>
          </w:divBdr>
          <w:divsChild>
            <w:div w:id="1733963939">
              <w:marLeft w:val="0"/>
              <w:marRight w:val="0"/>
              <w:marTop w:val="0"/>
              <w:marBottom w:val="0"/>
              <w:divBdr>
                <w:top w:val="none" w:sz="0" w:space="0" w:color="auto"/>
                <w:left w:val="none" w:sz="0" w:space="0" w:color="auto"/>
                <w:bottom w:val="none" w:sz="0" w:space="0" w:color="auto"/>
                <w:right w:val="none" w:sz="0" w:space="0" w:color="auto"/>
              </w:divBdr>
              <w:divsChild>
                <w:div w:id="8383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629423">
      <w:bodyDiv w:val="1"/>
      <w:marLeft w:val="0"/>
      <w:marRight w:val="0"/>
      <w:marTop w:val="0"/>
      <w:marBottom w:val="0"/>
      <w:divBdr>
        <w:top w:val="none" w:sz="0" w:space="0" w:color="auto"/>
        <w:left w:val="none" w:sz="0" w:space="0" w:color="auto"/>
        <w:bottom w:val="none" w:sz="0" w:space="0" w:color="auto"/>
        <w:right w:val="none" w:sz="0" w:space="0" w:color="auto"/>
      </w:divBdr>
    </w:div>
    <w:div w:id="2042365305">
      <w:bodyDiv w:val="1"/>
      <w:marLeft w:val="0"/>
      <w:marRight w:val="0"/>
      <w:marTop w:val="0"/>
      <w:marBottom w:val="0"/>
      <w:divBdr>
        <w:top w:val="none" w:sz="0" w:space="0" w:color="auto"/>
        <w:left w:val="none" w:sz="0" w:space="0" w:color="auto"/>
        <w:bottom w:val="none" w:sz="0" w:space="0" w:color="auto"/>
        <w:right w:val="none" w:sz="0" w:space="0" w:color="auto"/>
      </w:divBdr>
      <w:divsChild>
        <w:div w:id="533885843">
          <w:marLeft w:val="0"/>
          <w:marRight w:val="0"/>
          <w:marTop w:val="0"/>
          <w:marBottom w:val="0"/>
          <w:divBdr>
            <w:top w:val="none" w:sz="0" w:space="0" w:color="auto"/>
            <w:left w:val="none" w:sz="0" w:space="0" w:color="auto"/>
            <w:bottom w:val="none" w:sz="0" w:space="0" w:color="auto"/>
            <w:right w:val="none" w:sz="0" w:space="0" w:color="auto"/>
          </w:divBdr>
          <w:divsChild>
            <w:div w:id="1333487000">
              <w:marLeft w:val="0"/>
              <w:marRight w:val="0"/>
              <w:marTop w:val="0"/>
              <w:marBottom w:val="0"/>
              <w:divBdr>
                <w:top w:val="none" w:sz="0" w:space="0" w:color="auto"/>
                <w:left w:val="none" w:sz="0" w:space="0" w:color="auto"/>
                <w:bottom w:val="none" w:sz="0" w:space="0" w:color="auto"/>
                <w:right w:val="none" w:sz="0" w:space="0" w:color="auto"/>
              </w:divBdr>
              <w:divsChild>
                <w:div w:id="15519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082574">
      <w:bodyDiv w:val="1"/>
      <w:marLeft w:val="0"/>
      <w:marRight w:val="0"/>
      <w:marTop w:val="0"/>
      <w:marBottom w:val="0"/>
      <w:divBdr>
        <w:top w:val="none" w:sz="0" w:space="0" w:color="auto"/>
        <w:left w:val="none" w:sz="0" w:space="0" w:color="auto"/>
        <w:bottom w:val="none" w:sz="0" w:space="0" w:color="auto"/>
        <w:right w:val="none" w:sz="0" w:space="0" w:color="auto"/>
      </w:divBdr>
    </w:div>
    <w:div w:id="2111732116">
      <w:bodyDiv w:val="1"/>
      <w:marLeft w:val="0"/>
      <w:marRight w:val="0"/>
      <w:marTop w:val="0"/>
      <w:marBottom w:val="0"/>
      <w:divBdr>
        <w:top w:val="none" w:sz="0" w:space="0" w:color="auto"/>
        <w:left w:val="none" w:sz="0" w:space="0" w:color="auto"/>
        <w:bottom w:val="none" w:sz="0" w:space="0" w:color="auto"/>
        <w:right w:val="none" w:sz="0" w:space="0" w:color="auto"/>
      </w:divBdr>
      <w:divsChild>
        <w:div w:id="2139370987">
          <w:marLeft w:val="0"/>
          <w:marRight w:val="0"/>
          <w:marTop w:val="0"/>
          <w:marBottom w:val="0"/>
          <w:divBdr>
            <w:top w:val="none" w:sz="0" w:space="0" w:color="auto"/>
            <w:left w:val="none" w:sz="0" w:space="0" w:color="auto"/>
            <w:bottom w:val="none" w:sz="0" w:space="0" w:color="auto"/>
            <w:right w:val="none" w:sz="0" w:space="0" w:color="auto"/>
          </w:divBdr>
          <w:divsChild>
            <w:div w:id="1214196452">
              <w:marLeft w:val="0"/>
              <w:marRight w:val="0"/>
              <w:marTop w:val="0"/>
              <w:marBottom w:val="0"/>
              <w:divBdr>
                <w:top w:val="none" w:sz="0" w:space="0" w:color="auto"/>
                <w:left w:val="none" w:sz="0" w:space="0" w:color="auto"/>
                <w:bottom w:val="none" w:sz="0" w:space="0" w:color="auto"/>
                <w:right w:val="none" w:sz="0" w:space="0" w:color="auto"/>
              </w:divBdr>
              <w:divsChild>
                <w:div w:id="17348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7C512-2309-014B-AE76-D4F6A7A2B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7756</TotalTime>
  <Pages>12</Pages>
  <Words>5656</Words>
  <Characters>5656</Characters>
  <Application>Microsoft Office Word</Application>
  <DocSecurity>0</DocSecurity>
  <Lines>171</Lines>
  <Paragraphs>37</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WangChena</dc:creator>
  <cp:keywords/>
  <dc:description/>
  <cp:lastModifiedBy>Wang chenna</cp:lastModifiedBy>
  <cp:revision>7991</cp:revision>
  <dcterms:created xsi:type="dcterms:W3CDTF">2024-05-03T01:46:00Z</dcterms:created>
  <dcterms:modified xsi:type="dcterms:W3CDTF">2025-04-16T07:12:00Z</dcterms:modified>
</cp:coreProperties>
</file>