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6F7B429" w14:textId="77777777" w:rsidR="002A450E" w:rsidRPr="002A450E" w:rsidRDefault="002A450E" w:rsidP="00383560">
      <w:pPr>
        <w:spacing w:before="480" w:after="480"/>
        <w:jc w:val="center"/>
        <w:rPr>
          <w:rFonts w:ascii="黑体" w:eastAsia="黑体" w:hAnsi="黑体"/>
          <w:bCs/>
          <w:sz w:val="32"/>
          <w:szCs w:val="32"/>
        </w:rPr>
      </w:pPr>
      <w:bookmarkStart w:id="0" w:name="_GoBack"/>
      <w:bookmarkEnd w:id="0"/>
      <w:r w:rsidRPr="002A450E">
        <w:rPr>
          <w:rFonts w:ascii="黑体" w:eastAsia="黑体" w:hAnsi="黑体" w:hint="eastAsia"/>
          <w:bCs/>
          <w:sz w:val="32"/>
          <w:szCs w:val="32"/>
        </w:rPr>
        <w:t>新就业形态</w:t>
      </w:r>
      <w:r w:rsidR="00C0677C">
        <w:rPr>
          <w:rFonts w:ascii="黑体" w:eastAsia="黑体" w:hAnsi="黑体" w:hint="eastAsia"/>
          <w:bCs/>
          <w:sz w:val="32"/>
          <w:szCs w:val="32"/>
        </w:rPr>
        <w:t>人员</w:t>
      </w:r>
      <w:r w:rsidRPr="002A450E">
        <w:rPr>
          <w:rFonts w:ascii="黑体" w:eastAsia="黑体" w:hAnsi="黑体" w:hint="eastAsia"/>
          <w:bCs/>
          <w:sz w:val="32"/>
          <w:szCs w:val="32"/>
        </w:rPr>
        <w:t>职业伤害确认：标准、程序与救济</w:t>
      </w:r>
    </w:p>
    <w:p w14:paraId="17C7891A" w14:textId="77777777" w:rsidR="00591757" w:rsidRPr="00F8282F" w:rsidRDefault="00C90DEC" w:rsidP="00F8282F">
      <w:pPr>
        <w:spacing w:before="360" w:after="360"/>
        <w:jc w:val="left"/>
        <w:rPr>
          <w:rFonts w:ascii="黑体" w:eastAsia="黑体" w:hAnsi="黑体"/>
          <w:b/>
          <w:sz w:val="28"/>
          <w:szCs w:val="28"/>
        </w:rPr>
      </w:pPr>
      <w:r>
        <w:rPr>
          <w:rFonts w:ascii="黑体" w:eastAsia="黑体" w:hAnsi="黑体" w:hint="eastAsia"/>
          <w:b/>
          <w:sz w:val="28"/>
          <w:szCs w:val="28"/>
        </w:rPr>
        <w:t>【摘要】</w:t>
      </w:r>
    </w:p>
    <w:p w14:paraId="5CE355D4" w14:textId="77777777" w:rsidR="00591757" w:rsidRPr="00591757" w:rsidRDefault="00591757" w:rsidP="00C25C05">
      <w:pPr>
        <w:spacing w:line="400" w:lineRule="exact"/>
        <w:ind w:firstLineChars="200" w:firstLine="480"/>
        <w:rPr>
          <w:rFonts w:ascii="宋体" w:hAnsi="宋体"/>
          <w:bCs/>
        </w:rPr>
      </w:pPr>
      <w:r w:rsidRPr="00591757">
        <w:rPr>
          <w:rFonts w:ascii="宋体" w:hAnsi="宋体"/>
          <w:bCs/>
        </w:rPr>
        <w:t>随着平台经济快速发展，新就业形态人员职业伤害保障问题日益凸显。</w:t>
      </w:r>
      <w:r w:rsidR="003C37A1">
        <w:rPr>
          <w:rFonts w:ascii="宋体" w:hAnsi="宋体" w:hint="eastAsia"/>
          <w:bCs/>
        </w:rPr>
        <w:t>职业伤害确认</w:t>
      </w:r>
      <w:r w:rsidR="00F86349">
        <w:rPr>
          <w:rFonts w:ascii="宋体" w:hAnsi="宋体" w:hint="eastAsia"/>
          <w:bCs/>
        </w:rPr>
        <w:t>是</w:t>
      </w:r>
      <w:r w:rsidR="003C37A1">
        <w:rPr>
          <w:rFonts w:ascii="宋体" w:hAnsi="宋体" w:hint="eastAsia"/>
          <w:bCs/>
        </w:rPr>
        <w:t>职业伤害保障的核心问题。</w:t>
      </w:r>
      <w:r w:rsidRPr="00591757">
        <w:rPr>
          <w:rFonts w:ascii="宋体" w:hAnsi="宋体"/>
          <w:bCs/>
        </w:rPr>
        <w:t>《新就业形态人员职业伤害保障办法（试行）》为</w:t>
      </w:r>
      <w:r w:rsidR="00CC513F">
        <w:rPr>
          <w:rFonts w:ascii="宋体" w:hAnsi="宋体" w:hint="eastAsia"/>
          <w:bCs/>
        </w:rPr>
        <w:t>职业伤害确认</w:t>
      </w:r>
      <w:r w:rsidR="00435AA5">
        <w:rPr>
          <w:rFonts w:ascii="宋体" w:hAnsi="宋体" w:hint="eastAsia"/>
          <w:bCs/>
        </w:rPr>
        <w:t>提供了</w:t>
      </w:r>
      <w:r w:rsidRPr="00591757">
        <w:rPr>
          <w:rFonts w:ascii="宋体" w:hAnsi="宋体"/>
          <w:bCs/>
        </w:rPr>
        <w:t>规范</w:t>
      </w:r>
      <w:r w:rsidR="00435AA5">
        <w:rPr>
          <w:rFonts w:ascii="宋体" w:hAnsi="宋体" w:hint="eastAsia"/>
          <w:bCs/>
        </w:rPr>
        <w:t>指引</w:t>
      </w:r>
      <w:r w:rsidRPr="00591757">
        <w:rPr>
          <w:rFonts w:ascii="宋体" w:hAnsi="宋体"/>
          <w:bCs/>
        </w:rPr>
        <w:t>，</w:t>
      </w:r>
      <w:r w:rsidR="00D72B88">
        <w:rPr>
          <w:rFonts w:ascii="宋体" w:hAnsi="宋体" w:hint="eastAsia"/>
          <w:bCs/>
        </w:rPr>
        <w:t>但并未</w:t>
      </w:r>
      <w:r w:rsidR="002B237A">
        <w:rPr>
          <w:rFonts w:ascii="宋体" w:hAnsi="宋体" w:hint="eastAsia"/>
          <w:bCs/>
        </w:rPr>
        <w:t>完全</w:t>
      </w:r>
      <w:r w:rsidR="00D72B88">
        <w:rPr>
          <w:rFonts w:ascii="宋体" w:hAnsi="宋体" w:hint="eastAsia"/>
          <w:bCs/>
        </w:rPr>
        <w:t>解决具体实务问题，</w:t>
      </w:r>
      <w:r w:rsidR="00941D4E">
        <w:rPr>
          <w:rFonts w:ascii="宋体" w:hAnsi="宋体" w:hint="eastAsia"/>
          <w:bCs/>
        </w:rPr>
        <w:t>需</w:t>
      </w:r>
      <w:r w:rsidR="00480723">
        <w:rPr>
          <w:rFonts w:ascii="宋体" w:hAnsi="宋体" w:hint="eastAsia"/>
          <w:bCs/>
        </w:rPr>
        <w:t>立足</w:t>
      </w:r>
      <w:r w:rsidRPr="00591757">
        <w:rPr>
          <w:rFonts w:ascii="宋体" w:hAnsi="宋体"/>
          <w:bCs/>
        </w:rPr>
        <w:t>解释论视角阐释职业伤害</w:t>
      </w:r>
      <w:r w:rsidR="00AA6FCD">
        <w:rPr>
          <w:rFonts w:ascii="宋体" w:hAnsi="宋体" w:hint="eastAsia"/>
          <w:bCs/>
        </w:rPr>
        <w:t>确认</w:t>
      </w:r>
      <w:r w:rsidR="002C2C2C">
        <w:rPr>
          <w:rFonts w:ascii="宋体" w:hAnsi="宋体" w:hint="eastAsia"/>
          <w:bCs/>
        </w:rPr>
        <w:t>体系</w:t>
      </w:r>
      <w:r w:rsidRPr="00591757">
        <w:rPr>
          <w:rFonts w:ascii="宋体" w:hAnsi="宋体"/>
          <w:bCs/>
        </w:rPr>
        <w:t>。</w:t>
      </w:r>
      <w:r w:rsidR="000316FC">
        <w:rPr>
          <w:rFonts w:ascii="宋体" w:hAnsi="宋体" w:hint="eastAsia"/>
          <w:bCs/>
        </w:rPr>
        <w:t>实体上</w:t>
      </w:r>
      <w:r w:rsidR="005339D1" w:rsidRPr="005339D1">
        <w:rPr>
          <w:rFonts w:ascii="宋体" w:hAnsi="宋体" w:hint="eastAsia"/>
          <w:bCs/>
        </w:rPr>
        <w:t>应</w:t>
      </w:r>
      <w:r w:rsidR="00F8328B">
        <w:rPr>
          <w:rFonts w:ascii="宋体" w:hAnsi="宋体" w:hint="eastAsia"/>
          <w:bCs/>
        </w:rPr>
        <w:t>对工作时间</w:t>
      </w:r>
      <w:r w:rsidR="00B50DA1">
        <w:rPr>
          <w:rFonts w:ascii="宋体" w:hAnsi="宋体" w:hint="eastAsia"/>
          <w:bCs/>
        </w:rPr>
        <w:t>做</w:t>
      </w:r>
      <w:r w:rsidR="00F8328B">
        <w:rPr>
          <w:rFonts w:ascii="宋体" w:hAnsi="宋体" w:hint="eastAsia"/>
          <w:bCs/>
        </w:rPr>
        <w:t>目的论扩张</w:t>
      </w:r>
      <w:r w:rsidR="005339D1" w:rsidRPr="005339D1">
        <w:rPr>
          <w:rFonts w:ascii="宋体" w:hAnsi="宋体" w:hint="eastAsia"/>
          <w:bCs/>
        </w:rPr>
        <w:t>，采取重要条件理论判断因果关系，</w:t>
      </w:r>
      <w:r w:rsidR="00FF0359">
        <w:rPr>
          <w:rFonts w:ascii="宋体" w:hAnsi="宋体" w:hint="eastAsia"/>
          <w:bCs/>
        </w:rPr>
        <w:t>并</w:t>
      </w:r>
      <w:r w:rsidR="005339D1" w:rsidRPr="005339D1">
        <w:rPr>
          <w:rFonts w:ascii="宋体" w:hAnsi="宋体" w:hint="eastAsia"/>
          <w:bCs/>
        </w:rPr>
        <w:t>建立二阶确认体系。</w:t>
      </w:r>
      <w:r w:rsidR="005A3757" w:rsidRPr="005A3757">
        <w:rPr>
          <w:rFonts w:ascii="宋体" w:hAnsi="宋体" w:hint="eastAsia"/>
          <w:bCs/>
        </w:rPr>
        <w:t>同时</w:t>
      </w:r>
      <w:r w:rsidR="007C588F">
        <w:rPr>
          <w:rFonts w:ascii="宋体" w:hAnsi="宋体" w:hint="eastAsia"/>
          <w:bCs/>
        </w:rPr>
        <w:t>应</w:t>
      </w:r>
      <w:r w:rsidR="005A3757" w:rsidRPr="005A3757">
        <w:rPr>
          <w:rFonts w:ascii="宋体" w:hAnsi="宋体" w:hint="eastAsia"/>
          <w:bCs/>
        </w:rPr>
        <w:t>对职业伤害的其他典型情形、视同性规定和排除性规定进行体系解释</w:t>
      </w:r>
      <w:r w:rsidR="00DF69A2">
        <w:rPr>
          <w:rFonts w:ascii="宋体" w:hAnsi="宋体" w:hint="eastAsia"/>
          <w:bCs/>
        </w:rPr>
        <w:t>以实现准确保障</w:t>
      </w:r>
      <w:r w:rsidR="008639C0">
        <w:rPr>
          <w:rFonts w:ascii="宋体" w:hAnsi="宋体" w:hint="eastAsia"/>
          <w:bCs/>
        </w:rPr>
        <w:t>。</w:t>
      </w:r>
      <w:r w:rsidR="0048210C">
        <w:rPr>
          <w:rFonts w:ascii="宋体" w:hAnsi="宋体" w:hint="eastAsia"/>
          <w:bCs/>
        </w:rPr>
        <w:t>程序上应</w:t>
      </w:r>
      <w:r w:rsidR="005A7FD5">
        <w:rPr>
          <w:rFonts w:ascii="宋体" w:hAnsi="宋体" w:hint="eastAsia"/>
          <w:bCs/>
        </w:rPr>
        <w:t>承认</w:t>
      </w:r>
      <w:r w:rsidR="005339D1" w:rsidRPr="005339D1">
        <w:rPr>
          <w:rFonts w:ascii="宋体" w:hAnsi="宋体" w:hint="eastAsia"/>
          <w:bCs/>
        </w:rPr>
        <w:t>劳动者</w:t>
      </w:r>
      <w:r w:rsidR="007F62A4">
        <w:rPr>
          <w:rFonts w:ascii="宋体" w:hAnsi="宋体" w:hint="eastAsia"/>
          <w:bCs/>
        </w:rPr>
        <w:t>的</w:t>
      </w:r>
      <w:r w:rsidR="005339D1" w:rsidRPr="005339D1">
        <w:rPr>
          <w:rFonts w:ascii="宋体" w:hAnsi="宋体" w:hint="eastAsia"/>
          <w:bCs/>
        </w:rPr>
        <w:t>申请资格，通过“一键报案”</w:t>
      </w:r>
      <w:r w:rsidR="003C093B">
        <w:rPr>
          <w:rFonts w:ascii="宋体" w:hAnsi="宋体" w:hint="eastAsia"/>
          <w:bCs/>
        </w:rPr>
        <w:t>简化材料</w:t>
      </w:r>
      <w:r w:rsidR="008913B7">
        <w:rPr>
          <w:rFonts w:ascii="宋体" w:hAnsi="宋体" w:hint="eastAsia"/>
          <w:bCs/>
        </w:rPr>
        <w:t>。</w:t>
      </w:r>
      <w:r w:rsidR="005339D1" w:rsidRPr="005339D1">
        <w:rPr>
          <w:rFonts w:ascii="宋体" w:hAnsi="宋体" w:hint="eastAsia"/>
          <w:bCs/>
        </w:rPr>
        <w:t>将</w:t>
      </w:r>
      <w:r w:rsidR="00B77182">
        <w:rPr>
          <w:rFonts w:ascii="宋体" w:hAnsi="宋体" w:hint="eastAsia"/>
          <w:bCs/>
        </w:rPr>
        <w:t>行政</w:t>
      </w:r>
      <w:r w:rsidR="005339D1" w:rsidRPr="005339D1">
        <w:rPr>
          <w:rFonts w:ascii="宋体" w:hAnsi="宋体" w:hint="eastAsia"/>
          <w:bCs/>
        </w:rPr>
        <w:t>管辖权</w:t>
      </w:r>
      <w:r w:rsidR="00185DE8">
        <w:rPr>
          <w:rFonts w:ascii="宋体" w:hAnsi="宋体" w:hint="eastAsia"/>
          <w:bCs/>
        </w:rPr>
        <w:t>扩大至</w:t>
      </w:r>
      <w:r w:rsidR="005339D1" w:rsidRPr="005339D1">
        <w:rPr>
          <w:rFonts w:ascii="宋体" w:hAnsi="宋体" w:hint="eastAsia"/>
          <w:bCs/>
        </w:rPr>
        <w:t>县级社保</w:t>
      </w:r>
      <w:r w:rsidR="00535F4A">
        <w:rPr>
          <w:rFonts w:ascii="宋体" w:hAnsi="宋体" w:hint="eastAsia"/>
          <w:bCs/>
        </w:rPr>
        <w:t>经办机构</w:t>
      </w:r>
      <w:r w:rsidR="005339D1" w:rsidRPr="005339D1">
        <w:rPr>
          <w:rFonts w:ascii="宋体" w:hAnsi="宋体" w:hint="eastAsia"/>
          <w:bCs/>
        </w:rPr>
        <w:t>，</w:t>
      </w:r>
      <w:r w:rsidR="00221092">
        <w:rPr>
          <w:rFonts w:ascii="宋体" w:hAnsi="宋体" w:hint="eastAsia"/>
          <w:bCs/>
        </w:rPr>
        <w:t>并</w:t>
      </w:r>
      <w:r w:rsidR="005339D1" w:rsidRPr="005339D1">
        <w:rPr>
          <w:rFonts w:ascii="宋体" w:hAnsi="宋体" w:hint="eastAsia"/>
          <w:bCs/>
        </w:rPr>
        <w:t>由平台</w:t>
      </w:r>
      <w:r w:rsidR="002E10C8">
        <w:rPr>
          <w:rFonts w:ascii="宋体" w:hAnsi="宋体" w:hint="eastAsia"/>
          <w:bCs/>
        </w:rPr>
        <w:t>企业</w:t>
      </w:r>
      <w:r w:rsidR="00B47A28">
        <w:rPr>
          <w:rFonts w:ascii="宋体" w:hAnsi="宋体" w:hint="eastAsia"/>
          <w:bCs/>
        </w:rPr>
        <w:t>承担</w:t>
      </w:r>
      <w:r w:rsidR="005339D1" w:rsidRPr="005339D1">
        <w:rPr>
          <w:rFonts w:ascii="宋体" w:hAnsi="宋体" w:hint="eastAsia"/>
          <w:bCs/>
        </w:rPr>
        <w:t>举证责任</w:t>
      </w:r>
      <w:r w:rsidR="00697D20">
        <w:rPr>
          <w:rFonts w:ascii="宋体" w:hAnsi="宋体" w:hint="eastAsia"/>
          <w:bCs/>
        </w:rPr>
        <w:t>。</w:t>
      </w:r>
      <w:r w:rsidR="005339D1" w:rsidRPr="005339D1">
        <w:rPr>
          <w:rFonts w:ascii="宋体" w:hAnsi="宋体" w:hint="eastAsia"/>
          <w:bCs/>
        </w:rPr>
        <w:t>在最终救济上，法院应当行使法律关系确认权</w:t>
      </w:r>
      <w:r w:rsidR="00D84D5B">
        <w:rPr>
          <w:rFonts w:ascii="宋体" w:hAnsi="宋体" w:hint="eastAsia"/>
          <w:bCs/>
        </w:rPr>
        <w:t>，</w:t>
      </w:r>
      <w:r w:rsidR="006F1B4F">
        <w:rPr>
          <w:rFonts w:ascii="宋体" w:hAnsi="宋体" w:hint="eastAsia"/>
          <w:bCs/>
        </w:rPr>
        <w:t>运用履行判决和变更判决</w:t>
      </w:r>
      <w:r w:rsidR="006E33B9">
        <w:rPr>
          <w:rFonts w:ascii="宋体" w:hAnsi="宋体" w:hint="eastAsia"/>
          <w:bCs/>
        </w:rPr>
        <w:t>实质性</w:t>
      </w:r>
      <w:r w:rsidR="005339D1" w:rsidRPr="005339D1">
        <w:rPr>
          <w:rFonts w:ascii="宋体" w:hAnsi="宋体" w:hint="eastAsia"/>
          <w:bCs/>
        </w:rPr>
        <w:t>化解</w:t>
      </w:r>
      <w:r w:rsidR="000F04D4">
        <w:rPr>
          <w:rFonts w:ascii="宋体" w:hAnsi="宋体" w:hint="eastAsia"/>
          <w:bCs/>
        </w:rPr>
        <w:t>职业伤害</w:t>
      </w:r>
      <w:r w:rsidR="00CD7D54">
        <w:rPr>
          <w:rFonts w:ascii="宋体" w:hAnsi="宋体" w:hint="eastAsia"/>
          <w:bCs/>
        </w:rPr>
        <w:t>确认</w:t>
      </w:r>
      <w:r w:rsidR="005E7636">
        <w:rPr>
          <w:rFonts w:ascii="宋体" w:hAnsi="宋体" w:hint="eastAsia"/>
          <w:bCs/>
        </w:rPr>
        <w:t>纠纷。</w:t>
      </w:r>
    </w:p>
    <w:p w14:paraId="18608660" w14:textId="77777777" w:rsidR="00F2536C" w:rsidRDefault="00C90DEC">
      <w:pPr>
        <w:spacing w:before="360" w:after="360"/>
        <w:rPr>
          <w:rFonts w:ascii="黑体" w:eastAsia="黑体" w:hAnsi="黑体"/>
          <w:bCs/>
          <w:sz w:val="28"/>
          <w:szCs w:val="28"/>
        </w:rPr>
      </w:pPr>
      <w:r>
        <w:rPr>
          <w:rFonts w:ascii="黑体" w:eastAsia="黑体" w:hAnsi="黑体" w:hint="eastAsia"/>
          <w:bCs/>
          <w:sz w:val="28"/>
          <w:szCs w:val="28"/>
        </w:rPr>
        <w:t>【关键词】</w:t>
      </w:r>
    </w:p>
    <w:p w14:paraId="4A0FDAFB" w14:textId="77777777" w:rsidR="00056BCA" w:rsidRDefault="00327069" w:rsidP="00327069">
      <w:pPr>
        <w:spacing w:before="360" w:after="360"/>
        <w:ind w:firstLineChars="200" w:firstLine="480"/>
        <w:rPr>
          <w:rFonts w:ascii="宋体" w:hAnsi="宋体"/>
          <w:bCs/>
        </w:rPr>
      </w:pPr>
      <w:r>
        <w:rPr>
          <w:rFonts w:ascii="宋体" w:hAnsi="宋体" w:hint="eastAsia"/>
          <w:bCs/>
        </w:rPr>
        <w:t>职业伤害</w:t>
      </w:r>
      <w:r w:rsidR="007C24E9">
        <w:rPr>
          <w:rFonts w:ascii="宋体" w:hAnsi="宋体" w:hint="eastAsia"/>
          <w:bCs/>
        </w:rPr>
        <w:t>；</w:t>
      </w:r>
      <w:r w:rsidR="00A43775">
        <w:rPr>
          <w:rFonts w:ascii="宋体" w:hAnsi="宋体" w:hint="eastAsia"/>
          <w:bCs/>
        </w:rPr>
        <w:t>工伤；</w:t>
      </w:r>
      <w:r w:rsidR="00954B06">
        <w:rPr>
          <w:rFonts w:ascii="宋体" w:hAnsi="宋体" w:hint="eastAsia"/>
          <w:bCs/>
        </w:rPr>
        <w:t>新就业形态；</w:t>
      </w:r>
      <w:r w:rsidR="00A43775">
        <w:rPr>
          <w:rFonts w:ascii="宋体" w:hAnsi="宋体" w:hint="eastAsia"/>
          <w:bCs/>
        </w:rPr>
        <w:t>社会保险</w:t>
      </w:r>
      <w:r w:rsidR="002124D4">
        <w:rPr>
          <w:rFonts w:ascii="宋体" w:hAnsi="宋体" w:hint="eastAsia"/>
          <w:bCs/>
        </w:rPr>
        <w:t>；平台经济</w:t>
      </w:r>
    </w:p>
    <w:p w14:paraId="5D509B4F" w14:textId="77777777" w:rsidR="00F2536C" w:rsidRDefault="00C90DEC">
      <w:pPr>
        <w:widowControl/>
        <w:jc w:val="left"/>
        <w:rPr>
          <w:rFonts w:ascii="宋体" w:hAnsi="宋体"/>
          <w:bCs/>
        </w:rPr>
      </w:pPr>
      <w:r>
        <w:rPr>
          <w:rFonts w:ascii="宋体" w:hAnsi="宋体"/>
          <w:bCs/>
        </w:rPr>
        <w:br w:type="page"/>
      </w:r>
    </w:p>
    <w:p w14:paraId="78631484" w14:textId="77777777" w:rsidR="00095647" w:rsidRPr="00110D73" w:rsidRDefault="00095647" w:rsidP="00095647">
      <w:pPr>
        <w:spacing w:before="480" w:after="480"/>
        <w:jc w:val="center"/>
        <w:rPr>
          <w:rFonts w:eastAsia="黑体"/>
          <w:b/>
          <w:bCs/>
          <w:sz w:val="32"/>
          <w:szCs w:val="32"/>
          <w:lang w:val="en-GB"/>
        </w:rPr>
      </w:pPr>
      <w:r w:rsidRPr="00110D73">
        <w:rPr>
          <w:rFonts w:eastAsia="黑体"/>
          <w:b/>
          <w:bCs/>
          <w:sz w:val="32"/>
          <w:szCs w:val="32"/>
          <w:lang w:val="en-GB"/>
        </w:rPr>
        <w:lastRenderedPageBreak/>
        <w:t>Research on Occupational Injury Identification of Workers in Takeout Delivery Platforms</w:t>
      </w:r>
    </w:p>
    <w:p w14:paraId="0C16FE99" w14:textId="77777777" w:rsidR="00095647" w:rsidRDefault="00095647" w:rsidP="00095647">
      <w:pPr>
        <w:spacing w:before="360" w:after="360"/>
        <w:jc w:val="left"/>
        <w:rPr>
          <w:b/>
          <w:bCs/>
          <w:color w:val="000000"/>
          <w:sz w:val="28"/>
          <w:szCs w:val="28"/>
        </w:rPr>
      </w:pPr>
      <w:r>
        <w:rPr>
          <w:b/>
          <w:bCs/>
          <w:color w:val="000000"/>
          <w:sz w:val="28"/>
          <w:szCs w:val="28"/>
        </w:rPr>
        <w:t>【</w:t>
      </w:r>
      <w:r>
        <w:rPr>
          <w:b/>
          <w:bCs/>
          <w:color w:val="000000"/>
          <w:sz w:val="28"/>
          <w:szCs w:val="28"/>
          <w:lang w:val="en-GB"/>
        </w:rPr>
        <w:t>ABSTRACT</w:t>
      </w:r>
      <w:r>
        <w:rPr>
          <w:b/>
          <w:bCs/>
          <w:color w:val="000000"/>
          <w:sz w:val="28"/>
          <w:szCs w:val="28"/>
        </w:rPr>
        <w:t>】</w:t>
      </w:r>
    </w:p>
    <w:p w14:paraId="6931E3C2" w14:textId="77777777" w:rsidR="00D27CD5" w:rsidRPr="00D27CD5" w:rsidRDefault="00D27CD5" w:rsidP="004B45D7">
      <w:pPr>
        <w:spacing w:line="400" w:lineRule="exact"/>
        <w:ind w:firstLineChars="200" w:firstLine="480"/>
        <w:rPr>
          <w:rFonts w:eastAsia="黑体"/>
        </w:rPr>
      </w:pPr>
      <w:r w:rsidRPr="00D27CD5">
        <w:rPr>
          <w:rFonts w:eastAsia="黑体"/>
        </w:rPr>
        <w:t xml:space="preserve">With the rapid development of the platform economy, the issue of occupational injury protection for workers in new employment forms has become increasingly prominent. The confirmation of occupational injuries is the core issue in occupational injury protection. </w:t>
      </w:r>
      <w:r w:rsidRPr="00531334">
        <w:rPr>
          <w:rFonts w:eastAsia="黑体"/>
          <w:i/>
        </w:rPr>
        <w:t>Measures for Occupational Injury Protection for Workers in New Employment Forms (Trial)</w:t>
      </w:r>
      <w:r w:rsidRPr="00D27CD5">
        <w:rPr>
          <w:rFonts w:eastAsia="黑体"/>
        </w:rPr>
        <w:t xml:space="preserve"> provide normative guidance for confirming occupational injuries, but they do not fully resolve specific practical issues. It is necessary to interpret the occupational injury confirmation system from an interpretive perspective. Substantively, working hours should undergo teleological expansion, causation should be assessed using the theory of material conditions, and a two-tier confirmation system should be established. Procedurally, workers' eligibility to file claims should be recognized, documentation should be simplified through “one-click reporting,” jurisdiction should extend to county-level social security agencies, and platform enterprises should bear the burden of proof. For final remedies, courts should exercise their authority to confirm legal relationships, utilizing enforcement judgments and modification judgments to substantively resolve occupational injury confirmation disputes.</w:t>
      </w:r>
    </w:p>
    <w:p w14:paraId="39FB81D0" w14:textId="77777777" w:rsidR="00095647" w:rsidRDefault="00095647" w:rsidP="00095647">
      <w:pPr>
        <w:spacing w:before="360" w:after="360"/>
        <w:jc w:val="left"/>
        <w:rPr>
          <w:rFonts w:eastAsia="黑体"/>
          <w:b/>
          <w:bCs/>
          <w:sz w:val="28"/>
          <w:szCs w:val="28"/>
          <w:lang w:val="en-GB"/>
        </w:rPr>
      </w:pPr>
      <w:r>
        <w:rPr>
          <w:rFonts w:eastAsia="黑体"/>
          <w:b/>
          <w:bCs/>
          <w:sz w:val="28"/>
          <w:szCs w:val="28"/>
          <w:lang w:val="en-GB"/>
        </w:rPr>
        <w:t>【</w:t>
      </w:r>
      <w:r>
        <w:rPr>
          <w:rFonts w:eastAsia="黑体"/>
          <w:b/>
          <w:bCs/>
          <w:sz w:val="28"/>
          <w:szCs w:val="28"/>
          <w:lang w:val="en-GB"/>
        </w:rPr>
        <w:t>KEYWORDS</w:t>
      </w:r>
      <w:r>
        <w:rPr>
          <w:rFonts w:eastAsia="黑体"/>
          <w:b/>
          <w:bCs/>
          <w:sz w:val="28"/>
          <w:szCs w:val="28"/>
          <w:lang w:val="en-GB"/>
        </w:rPr>
        <w:t>】</w:t>
      </w:r>
    </w:p>
    <w:p w14:paraId="196451D4" w14:textId="28654E99" w:rsidR="005B245A" w:rsidRPr="005B245A" w:rsidRDefault="005B245A" w:rsidP="00095647">
      <w:pPr>
        <w:spacing w:before="360" w:after="360"/>
        <w:ind w:firstLineChars="200" w:firstLine="480"/>
        <w:jc w:val="left"/>
        <w:rPr>
          <w:rFonts w:eastAsia="黑体"/>
          <w:szCs w:val="28"/>
        </w:rPr>
      </w:pPr>
      <w:r w:rsidRPr="005B245A">
        <w:rPr>
          <w:rFonts w:eastAsia="黑体"/>
          <w:szCs w:val="28"/>
        </w:rPr>
        <w:t>Occupational injuries; Work-related injuries; New forms of employment; Social insurance; Platform economy</w:t>
      </w:r>
    </w:p>
    <w:p w14:paraId="43C3F6B6" w14:textId="77777777" w:rsidR="00095647" w:rsidRDefault="00095647">
      <w:pPr>
        <w:widowControl/>
        <w:jc w:val="left"/>
        <w:rPr>
          <w:rFonts w:eastAsia="黑体"/>
          <w:sz w:val="28"/>
          <w:szCs w:val="28"/>
          <w:lang w:val="en-GB"/>
        </w:rPr>
      </w:pPr>
      <w:r>
        <w:rPr>
          <w:rFonts w:eastAsia="黑体"/>
          <w:sz w:val="28"/>
          <w:szCs w:val="28"/>
          <w:lang w:val="en-GB"/>
        </w:rPr>
        <w:br w:type="page"/>
      </w:r>
    </w:p>
    <w:sdt>
      <w:sdtPr>
        <w:rPr>
          <w:rFonts w:ascii="Times New Roman" w:eastAsia="宋体" w:hAnsi="Times New Roman" w:cs="Times New Roman"/>
          <w:color w:val="auto"/>
          <w:kern w:val="2"/>
          <w:sz w:val="24"/>
          <w:szCs w:val="24"/>
          <w:lang w:val="zh-CN"/>
        </w:rPr>
        <w:id w:val="-622304801"/>
        <w:docPartObj>
          <w:docPartGallery w:val="Table of Contents"/>
          <w:docPartUnique/>
        </w:docPartObj>
      </w:sdtPr>
      <w:sdtEndPr>
        <w:rPr>
          <w:b/>
          <w:bCs/>
        </w:rPr>
      </w:sdtEndPr>
      <w:sdtContent>
        <w:p w14:paraId="4FDC6D9F" w14:textId="77777777" w:rsidR="0024597D" w:rsidRDefault="0024597D">
          <w:pPr>
            <w:pStyle w:val="TOC"/>
          </w:pPr>
          <w:r>
            <w:rPr>
              <w:lang w:val="zh-CN"/>
            </w:rPr>
            <w:t>目录</w:t>
          </w:r>
        </w:p>
        <w:p w14:paraId="0DBCF769" w14:textId="7DA230C9" w:rsidR="00C13684" w:rsidRDefault="0024597D">
          <w:pPr>
            <w:pStyle w:val="TOC1"/>
            <w:tabs>
              <w:tab w:val="right" w:leader="dot" w:pos="9736"/>
            </w:tabs>
            <w:rPr>
              <w:rFonts w:asciiTheme="minorHAnsi" w:eastAsiaTheme="minorEastAsia" w:hAnsiTheme="minorHAnsi" w:cstheme="minorBidi"/>
              <w:noProof/>
              <w:sz w:val="21"/>
              <w:szCs w:val="22"/>
            </w:rPr>
          </w:pPr>
          <w:r>
            <w:fldChar w:fldCharType="begin"/>
          </w:r>
          <w:r>
            <w:instrText xml:space="preserve"> TOC \o "1-3" \h \z \u </w:instrText>
          </w:r>
          <w:r>
            <w:fldChar w:fldCharType="separate"/>
          </w:r>
          <w:hyperlink w:anchor="_Toc225717268" w:history="1">
            <w:r w:rsidR="00C13684" w:rsidRPr="00E9757F">
              <w:rPr>
                <w:rStyle w:val="ac"/>
                <w:noProof/>
                <w:lang w:val="en-GB"/>
              </w:rPr>
              <w:t>一、问题的提出：如何确认职业伤害</w:t>
            </w:r>
            <w:r w:rsidR="00C13684">
              <w:rPr>
                <w:noProof/>
                <w:webHidden/>
              </w:rPr>
              <w:tab/>
            </w:r>
            <w:r w:rsidR="00C13684">
              <w:rPr>
                <w:noProof/>
                <w:webHidden/>
              </w:rPr>
              <w:fldChar w:fldCharType="begin"/>
            </w:r>
            <w:r w:rsidR="00C13684">
              <w:rPr>
                <w:noProof/>
                <w:webHidden/>
              </w:rPr>
              <w:instrText xml:space="preserve"> PAGEREF _Toc225717268 \h </w:instrText>
            </w:r>
            <w:r w:rsidR="00C13684">
              <w:rPr>
                <w:noProof/>
                <w:webHidden/>
              </w:rPr>
            </w:r>
            <w:r w:rsidR="00C13684">
              <w:rPr>
                <w:noProof/>
                <w:webHidden/>
              </w:rPr>
              <w:fldChar w:fldCharType="separate"/>
            </w:r>
            <w:r w:rsidR="00C13684">
              <w:rPr>
                <w:noProof/>
                <w:webHidden/>
              </w:rPr>
              <w:t>1</w:t>
            </w:r>
            <w:r w:rsidR="00C13684">
              <w:rPr>
                <w:noProof/>
                <w:webHidden/>
              </w:rPr>
              <w:fldChar w:fldCharType="end"/>
            </w:r>
          </w:hyperlink>
        </w:p>
        <w:p w14:paraId="256C3869" w14:textId="4DD0AF8A" w:rsidR="00C13684" w:rsidRDefault="00922873">
          <w:pPr>
            <w:pStyle w:val="TOC1"/>
            <w:tabs>
              <w:tab w:val="right" w:leader="dot" w:pos="9736"/>
            </w:tabs>
            <w:rPr>
              <w:rFonts w:asciiTheme="minorHAnsi" w:eastAsiaTheme="minorEastAsia" w:hAnsiTheme="minorHAnsi" w:cstheme="minorBidi"/>
              <w:noProof/>
              <w:sz w:val="21"/>
              <w:szCs w:val="22"/>
            </w:rPr>
          </w:pPr>
          <w:hyperlink w:anchor="_Toc225717269" w:history="1">
            <w:r w:rsidR="00C13684" w:rsidRPr="00E9757F">
              <w:rPr>
                <w:rStyle w:val="ac"/>
                <w:noProof/>
                <w:lang w:val="en-GB"/>
              </w:rPr>
              <w:t>二、职业伤害确认标准：从三工原则到二阶确认体系</w:t>
            </w:r>
            <w:r w:rsidR="00C13684">
              <w:rPr>
                <w:noProof/>
                <w:webHidden/>
              </w:rPr>
              <w:tab/>
            </w:r>
            <w:r w:rsidR="00C13684">
              <w:rPr>
                <w:noProof/>
                <w:webHidden/>
              </w:rPr>
              <w:fldChar w:fldCharType="begin"/>
            </w:r>
            <w:r w:rsidR="00C13684">
              <w:rPr>
                <w:noProof/>
                <w:webHidden/>
              </w:rPr>
              <w:instrText xml:space="preserve"> PAGEREF _Toc225717269 \h </w:instrText>
            </w:r>
            <w:r w:rsidR="00C13684">
              <w:rPr>
                <w:noProof/>
                <w:webHidden/>
              </w:rPr>
            </w:r>
            <w:r w:rsidR="00C13684">
              <w:rPr>
                <w:noProof/>
                <w:webHidden/>
              </w:rPr>
              <w:fldChar w:fldCharType="separate"/>
            </w:r>
            <w:r w:rsidR="00C13684">
              <w:rPr>
                <w:noProof/>
                <w:webHidden/>
              </w:rPr>
              <w:t>2</w:t>
            </w:r>
            <w:r w:rsidR="00C13684">
              <w:rPr>
                <w:noProof/>
                <w:webHidden/>
              </w:rPr>
              <w:fldChar w:fldCharType="end"/>
            </w:r>
          </w:hyperlink>
        </w:p>
        <w:p w14:paraId="43BCCFA3" w14:textId="4D6109D4" w:rsidR="00C13684" w:rsidRDefault="00922873">
          <w:pPr>
            <w:pStyle w:val="TOC2"/>
            <w:tabs>
              <w:tab w:val="right" w:leader="dot" w:pos="9736"/>
            </w:tabs>
            <w:ind w:left="480"/>
            <w:rPr>
              <w:rFonts w:asciiTheme="minorHAnsi" w:eastAsiaTheme="minorEastAsia" w:hAnsiTheme="minorHAnsi" w:cstheme="minorBidi"/>
              <w:noProof/>
              <w:sz w:val="21"/>
              <w:szCs w:val="22"/>
            </w:rPr>
          </w:pPr>
          <w:hyperlink w:anchor="_Toc225717270" w:history="1">
            <w:r w:rsidR="00C13684" w:rsidRPr="00E9757F">
              <w:rPr>
                <w:rStyle w:val="ac"/>
                <w:rFonts w:ascii="宋体" w:hAnsi="宋体"/>
                <w:noProof/>
                <w:lang w:val="en-GB"/>
              </w:rPr>
              <w:t>（一）一般确认标准</w:t>
            </w:r>
            <w:r w:rsidR="00C13684">
              <w:rPr>
                <w:noProof/>
                <w:webHidden/>
              </w:rPr>
              <w:tab/>
            </w:r>
            <w:r w:rsidR="00C13684">
              <w:rPr>
                <w:noProof/>
                <w:webHidden/>
              </w:rPr>
              <w:fldChar w:fldCharType="begin"/>
            </w:r>
            <w:r w:rsidR="00C13684">
              <w:rPr>
                <w:noProof/>
                <w:webHidden/>
              </w:rPr>
              <w:instrText xml:space="preserve"> PAGEREF _Toc225717270 \h </w:instrText>
            </w:r>
            <w:r w:rsidR="00C13684">
              <w:rPr>
                <w:noProof/>
                <w:webHidden/>
              </w:rPr>
            </w:r>
            <w:r w:rsidR="00C13684">
              <w:rPr>
                <w:noProof/>
                <w:webHidden/>
              </w:rPr>
              <w:fldChar w:fldCharType="separate"/>
            </w:r>
            <w:r w:rsidR="00C13684">
              <w:rPr>
                <w:noProof/>
                <w:webHidden/>
              </w:rPr>
              <w:t>2</w:t>
            </w:r>
            <w:r w:rsidR="00C13684">
              <w:rPr>
                <w:noProof/>
                <w:webHidden/>
              </w:rPr>
              <w:fldChar w:fldCharType="end"/>
            </w:r>
          </w:hyperlink>
        </w:p>
        <w:p w14:paraId="3D768299" w14:textId="673AB39C" w:rsidR="00C13684" w:rsidRDefault="00922873">
          <w:pPr>
            <w:pStyle w:val="TOC3"/>
            <w:tabs>
              <w:tab w:val="right" w:leader="dot" w:pos="9736"/>
            </w:tabs>
            <w:ind w:left="960"/>
            <w:rPr>
              <w:rFonts w:asciiTheme="minorHAnsi" w:eastAsiaTheme="minorEastAsia" w:hAnsiTheme="minorHAnsi" w:cstheme="minorBidi"/>
              <w:noProof/>
              <w:sz w:val="21"/>
              <w:szCs w:val="22"/>
            </w:rPr>
          </w:pPr>
          <w:hyperlink w:anchor="_Toc225717271" w:history="1">
            <w:r w:rsidR="00C13684" w:rsidRPr="00E9757F">
              <w:rPr>
                <w:rStyle w:val="ac"/>
                <w:rFonts w:ascii="宋体" w:hAnsi="宋体" w:cstheme="majorBidi"/>
                <w:noProof/>
              </w:rPr>
              <w:t>1.工作时间判断：合理顺延</w:t>
            </w:r>
            <w:r w:rsidR="00C13684">
              <w:rPr>
                <w:noProof/>
                <w:webHidden/>
              </w:rPr>
              <w:tab/>
            </w:r>
            <w:r w:rsidR="00C13684">
              <w:rPr>
                <w:noProof/>
                <w:webHidden/>
              </w:rPr>
              <w:fldChar w:fldCharType="begin"/>
            </w:r>
            <w:r w:rsidR="00C13684">
              <w:rPr>
                <w:noProof/>
                <w:webHidden/>
              </w:rPr>
              <w:instrText xml:space="preserve"> PAGEREF _Toc225717271 \h </w:instrText>
            </w:r>
            <w:r w:rsidR="00C13684">
              <w:rPr>
                <w:noProof/>
                <w:webHidden/>
              </w:rPr>
            </w:r>
            <w:r w:rsidR="00C13684">
              <w:rPr>
                <w:noProof/>
                <w:webHidden/>
              </w:rPr>
              <w:fldChar w:fldCharType="separate"/>
            </w:r>
            <w:r w:rsidR="00C13684">
              <w:rPr>
                <w:noProof/>
                <w:webHidden/>
              </w:rPr>
              <w:t>3</w:t>
            </w:r>
            <w:r w:rsidR="00C13684">
              <w:rPr>
                <w:noProof/>
                <w:webHidden/>
              </w:rPr>
              <w:fldChar w:fldCharType="end"/>
            </w:r>
          </w:hyperlink>
        </w:p>
        <w:p w14:paraId="067CEE05" w14:textId="7B6FF28C" w:rsidR="00C13684" w:rsidRDefault="00922873">
          <w:pPr>
            <w:pStyle w:val="TOC3"/>
            <w:tabs>
              <w:tab w:val="right" w:leader="dot" w:pos="9736"/>
            </w:tabs>
            <w:ind w:left="960"/>
            <w:rPr>
              <w:rFonts w:asciiTheme="minorHAnsi" w:eastAsiaTheme="minorEastAsia" w:hAnsiTheme="minorHAnsi" w:cstheme="minorBidi"/>
              <w:noProof/>
              <w:sz w:val="21"/>
              <w:szCs w:val="22"/>
            </w:rPr>
          </w:pPr>
          <w:hyperlink w:anchor="_Toc225717272" w:history="1">
            <w:r w:rsidR="00C13684" w:rsidRPr="00E9757F">
              <w:rPr>
                <w:rStyle w:val="ac"/>
                <w:rFonts w:ascii="宋体" w:hAnsi="宋体" w:cstheme="majorBidi"/>
                <w:noProof/>
              </w:rPr>
              <w:t>2.工作原因判断：重要条件理论</w:t>
            </w:r>
            <w:r w:rsidR="00C13684">
              <w:rPr>
                <w:noProof/>
                <w:webHidden/>
              </w:rPr>
              <w:tab/>
            </w:r>
            <w:r w:rsidR="00C13684">
              <w:rPr>
                <w:noProof/>
                <w:webHidden/>
              </w:rPr>
              <w:fldChar w:fldCharType="begin"/>
            </w:r>
            <w:r w:rsidR="00C13684">
              <w:rPr>
                <w:noProof/>
                <w:webHidden/>
              </w:rPr>
              <w:instrText xml:space="preserve"> PAGEREF _Toc225717272 \h </w:instrText>
            </w:r>
            <w:r w:rsidR="00C13684">
              <w:rPr>
                <w:noProof/>
                <w:webHidden/>
              </w:rPr>
            </w:r>
            <w:r w:rsidR="00C13684">
              <w:rPr>
                <w:noProof/>
                <w:webHidden/>
              </w:rPr>
              <w:fldChar w:fldCharType="separate"/>
            </w:r>
            <w:r w:rsidR="00C13684">
              <w:rPr>
                <w:noProof/>
                <w:webHidden/>
              </w:rPr>
              <w:t>4</w:t>
            </w:r>
            <w:r w:rsidR="00C13684">
              <w:rPr>
                <w:noProof/>
                <w:webHidden/>
              </w:rPr>
              <w:fldChar w:fldCharType="end"/>
            </w:r>
          </w:hyperlink>
        </w:p>
        <w:p w14:paraId="01C3DF68" w14:textId="0C08E584" w:rsidR="00C13684" w:rsidRDefault="00922873">
          <w:pPr>
            <w:pStyle w:val="TOC3"/>
            <w:tabs>
              <w:tab w:val="right" w:leader="dot" w:pos="9736"/>
            </w:tabs>
            <w:ind w:left="960"/>
            <w:rPr>
              <w:rFonts w:asciiTheme="minorHAnsi" w:eastAsiaTheme="minorEastAsia" w:hAnsiTheme="minorHAnsi" w:cstheme="minorBidi"/>
              <w:noProof/>
              <w:sz w:val="21"/>
              <w:szCs w:val="22"/>
            </w:rPr>
          </w:pPr>
          <w:hyperlink w:anchor="_Toc225717273" w:history="1">
            <w:r w:rsidR="00C13684" w:rsidRPr="00E9757F">
              <w:rPr>
                <w:rStyle w:val="ac"/>
                <w:rFonts w:ascii="宋体" w:hAnsi="宋体" w:cstheme="majorBidi"/>
                <w:noProof/>
              </w:rPr>
              <w:t>3.构建二阶确认体系</w:t>
            </w:r>
            <w:r w:rsidR="00C13684">
              <w:rPr>
                <w:noProof/>
                <w:webHidden/>
              </w:rPr>
              <w:tab/>
            </w:r>
            <w:r w:rsidR="00C13684">
              <w:rPr>
                <w:noProof/>
                <w:webHidden/>
              </w:rPr>
              <w:fldChar w:fldCharType="begin"/>
            </w:r>
            <w:r w:rsidR="00C13684">
              <w:rPr>
                <w:noProof/>
                <w:webHidden/>
              </w:rPr>
              <w:instrText xml:space="preserve"> PAGEREF _Toc225717273 \h </w:instrText>
            </w:r>
            <w:r w:rsidR="00C13684">
              <w:rPr>
                <w:noProof/>
                <w:webHidden/>
              </w:rPr>
            </w:r>
            <w:r w:rsidR="00C13684">
              <w:rPr>
                <w:noProof/>
                <w:webHidden/>
              </w:rPr>
              <w:fldChar w:fldCharType="separate"/>
            </w:r>
            <w:r w:rsidR="00C13684">
              <w:rPr>
                <w:noProof/>
                <w:webHidden/>
              </w:rPr>
              <w:t>5</w:t>
            </w:r>
            <w:r w:rsidR="00C13684">
              <w:rPr>
                <w:noProof/>
                <w:webHidden/>
              </w:rPr>
              <w:fldChar w:fldCharType="end"/>
            </w:r>
          </w:hyperlink>
        </w:p>
        <w:p w14:paraId="525E44FD" w14:textId="61638B98" w:rsidR="00C13684" w:rsidRDefault="00922873">
          <w:pPr>
            <w:pStyle w:val="TOC2"/>
            <w:tabs>
              <w:tab w:val="right" w:leader="dot" w:pos="9736"/>
            </w:tabs>
            <w:ind w:left="480"/>
            <w:rPr>
              <w:rFonts w:asciiTheme="minorHAnsi" w:eastAsiaTheme="minorEastAsia" w:hAnsiTheme="minorHAnsi" w:cstheme="minorBidi"/>
              <w:noProof/>
              <w:sz w:val="21"/>
              <w:szCs w:val="22"/>
            </w:rPr>
          </w:pPr>
          <w:hyperlink w:anchor="_Toc225717274" w:history="1">
            <w:r w:rsidR="00C13684" w:rsidRPr="00E9757F">
              <w:rPr>
                <w:rStyle w:val="ac"/>
                <w:rFonts w:ascii="宋体" w:hAnsi="宋体"/>
                <w:noProof/>
                <w:lang w:val="en-GB"/>
              </w:rPr>
              <w:t>（二）特殊确认标准</w:t>
            </w:r>
            <w:r w:rsidR="00C13684">
              <w:rPr>
                <w:noProof/>
                <w:webHidden/>
              </w:rPr>
              <w:tab/>
            </w:r>
            <w:r w:rsidR="00C13684">
              <w:rPr>
                <w:noProof/>
                <w:webHidden/>
              </w:rPr>
              <w:fldChar w:fldCharType="begin"/>
            </w:r>
            <w:r w:rsidR="00C13684">
              <w:rPr>
                <w:noProof/>
                <w:webHidden/>
              </w:rPr>
              <w:instrText xml:space="preserve"> PAGEREF _Toc225717274 \h </w:instrText>
            </w:r>
            <w:r w:rsidR="00C13684">
              <w:rPr>
                <w:noProof/>
                <w:webHidden/>
              </w:rPr>
            </w:r>
            <w:r w:rsidR="00C13684">
              <w:rPr>
                <w:noProof/>
                <w:webHidden/>
              </w:rPr>
              <w:fldChar w:fldCharType="separate"/>
            </w:r>
            <w:r w:rsidR="00C13684">
              <w:rPr>
                <w:noProof/>
                <w:webHidden/>
              </w:rPr>
              <w:t>6</w:t>
            </w:r>
            <w:r w:rsidR="00C13684">
              <w:rPr>
                <w:noProof/>
                <w:webHidden/>
              </w:rPr>
              <w:fldChar w:fldCharType="end"/>
            </w:r>
          </w:hyperlink>
        </w:p>
        <w:p w14:paraId="05897E33" w14:textId="73E526B6" w:rsidR="00C13684" w:rsidRDefault="00922873">
          <w:pPr>
            <w:pStyle w:val="TOC3"/>
            <w:tabs>
              <w:tab w:val="right" w:leader="dot" w:pos="9736"/>
            </w:tabs>
            <w:ind w:left="960"/>
            <w:rPr>
              <w:rFonts w:asciiTheme="minorHAnsi" w:eastAsiaTheme="minorEastAsia" w:hAnsiTheme="minorHAnsi" w:cstheme="minorBidi"/>
              <w:noProof/>
              <w:sz w:val="21"/>
              <w:szCs w:val="22"/>
            </w:rPr>
          </w:pPr>
          <w:hyperlink w:anchor="_Toc225717275" w:history="1">
            <w:r w:rsidR="00C13684" w:rsidRPr="00E9757F">
              <w:rPr>
                <w:rStyle w:val="ac"/>
                <w:rFonts w:ascii="宋体" w:hAnsi="宋体" w:cstheme="majorBidi"/>
                <w:noProof/>
              </w:rPr>
              <w:t>1.其他典型职业伤害</w:t>
            </w:r>
            <w:r w:rsidR="00C13684">
              <w:rPr>
                <w:noProof/>
                <w:webHidden/>
              </w:rPr>
              <w:tab/>
            </w:r>
            <w:r w:rsidR="00C13684">
              <w:rPr>
                <w:noProof/>
                <w:webHidden/>
              </w:rPr>
              <w:fldChar w:fldCharType="begin"/>
            </w:r>
            <w:r w:rsidR="00C13684">
              <w:rPr>
                <w:noProof/>
                <w:webHidden/>
              </w:rPr>
              <w:instrText xml:space="preserve"> PAGEREF _Toc225717275 \h </w:instrText>
            </w:r>
            <w:r w:rsidR="00C13684">
              <w:rPr>
                <w:noProof/>
                <w:webHidden/>
              </w:rPr>
            </w:r>
            <w:r w:rsidR="00C13684">
              <w:rPr>
                <w:noProof/>
                <w:webHidden/>
              </w:rPr>
              <w:fldChar w:fldCharType="separate"/>
            </w:r>
            <w:r w:rsidR="00C13684">
              <w:rPr>
                <w:noProof/>
                <w:webHidden/>
              </w:rPr>
              <w:t>6</w:t>
            </w:r>
            <w:r w:rsidR="00C13684">
              <w:rPr>
                <w:noProof/>
                <w:webHidden/>
              </w:rPr>
              <w:fldChar w:fldCharType="end"/>
            </w:r>
          </w:hyperlink>
        </w:p>
        <w:p w14:paraId="06BB1E4E" w14:textId="61C35440" w:rsidR="00C13684" w:rsidRDefault="00922873">
          <w:pPr>
            <w:pStyle w:val="TOC3"/>
            <w:tabs>
              <w:tab w:val="right" w:leader="dot" w:pos="9736"/>
            </w:tabs>
            <w:ind w:left="960"/>
            <w:rPr>
              <w:rFonts w:asciiTheme="minorHAnsi" w:eastAsiaTheme="minorEastAsia" w:hAnsiTheme="minorHAnsi" w:cstheme="minorBidi"/>
              <w:noProof/>
              <w:sz w:val="21"/>
              <w:szCs w:val="22"/>
            </w:rPr>
          </w:pPr>
          <w:hyperlink w:anchor="_Toc225717276" w:history="1">
            <w:r w:rsidR="00C13684" w:rsidRPr="00E9757F">
              <w:rPr>
                <w:rStyle w:val="ac"/>
                <w:rFonts w:ascii="宋体" w:hAnsi="宋体" w:cstheme="majorBidi"/>
                <w:noProof/>
              </w:rPr>
              <w:t>2.视同职业伤害：“48小时条款”的限缩</w:t>
            </w:r>
            <w:r w:rsidR="00C13684">
              <w:rPr>
                <w:noProof/>
                <w:webHidden/>
              </w:rPr>
              <w:tab/>
            </w:r>
            <w:r w:rsidR="00C13684">
              <w:rPr>
                <w:noProof/>
                <w:webHidden/>
              </w:rPr>
              <w:fldChar w:fldCharType="begin"/>
            </w:r>
            <w:r w:rsidR="00C13684">
              <w:rPr>
                <w:noProof/>
                <w:webHidden/>
              </w:rPr>
              <w:instrText xml:space="preserve"> PAGEREF _Toc225717276 \h </w:instrText>
            </w:r>
            <w:r w:rsidR="00C13684">
              <w:rPr>
                <w:noProof/>
                <w:webHidden/>
              </w:rPr>
            </w:r>
            <w:r w:rsidR="00C13684">
              <w:rPr>
                <w:noProof/>
                <w:webHidden/>
              </w:rPr>
              <w:fldChar w:fldCharType="separate"/>
            </w:r>
            <w:r w:rsidR="00C13684">
              <w:rPr>
                <w:noProof/>
                <w:webHidden/>
              </w:rPr>
              <w:t>7</w:t>
            </w:r>
            <w:r w:rsidR="00C13684">
              <w:rPr>
                <w:noProof/>
                <w:webHidden/>
              </w:rPr>
              <w:fldChar w:fldCharType="end"/>
            </w:r>
          </w:hyperlink>
        </w:p>
        <w:p w14:paraId="53865D84" w14:textId="6FAAF205" w:rsidR="00C13684" w:rsidRDefault="00922873">
          <w:pPr>
            <w:pStyle w:val="TOC3"/>
            <w:tabs>
              <w:tab w:val="right" w:leader="dot" w:pos="9736"/>
            </w:tabs>
            <w:ind w:left="960"/>
            <w:rPr>
              <w:rFonts w:asciiTheme="minorHAnsi" w:eastAsiaTheme="minorEastAsia" w:hAnsiTheme="minorHAnsi" w:cstheme="minorBidi"/>
              <w:noProof/>
              <w:sz w:val="21"/>
              <w:szCs w:val="22"/>
            </w:rPr>
          </w:pPr>
          <w:hyperlink w:anchor="_Toc225717277" w:history="1">
            <w:r w:rsidR="00C13684" w:rsidRPr="00E9757F">
              <w:rPr>
                <w:rStyle w:val="ac"/>
                <w:rFonts w:ascii="宋体" w:hAnsi="宋体" w:cstheme="majorBidi"/>
                <w:noProof/>
              </w:rPr>
              <w:t>3.排除职业伤害</w:t>
            </w:r>
            <w:r w:rsidR="00C13684">
              <w:rPr>
                <w:noProof/>
                <w:webHidden/>
              </w:rPr>
              <w:tab/>
            </w:r>
            <w:r w:rsidR="00C13684">
              <w:rPr>
                <w:noProof/>
                <w:webHidden/>
              </w:rPr>
              <w:fldChar w:fldCharType="begin"/>
            </w:r>
            <w:r w:rsidR="00C13684">
              <w:rPr>
                <w:noProof/>
                <w:webHidden/>
              </w:rPr>
              <w:instrText xml:space="preserve"> PAGEREF _Toc225717277 \h </w:instrText>
            </w:r>
            <w:r w:rsidR="00C13684">
              <w:rPr>
                <w:noProof/>
                <w:webHidden/>
              </w:rPr>
            </w:r>
            <w:r w:rsidR="00C13684">
              <w:rPr>
                <w:noProof/>
                <w:webHidden/>
              </w:rPr>
              <w:fldChar w:fldCharType="separate"/>
            </w:r>
            <w:r w:rsidR="00C13684">
              <w:rPr>
                <w:noProof/>
                <w:webHidden/>
              </w:rPr>
              <w:t>8</w:t>
            </w:r>
            <w:r w:rsidR="00C13684">
              <w:rPr>
                <w:noProof/>
                <w:webHidden/>
              </w:rPr>
              <w:fldChar w:fldCharType="end"/>
            </w:r>
          </w:hyperlink>
        </w:p>
        <w:p w14:paraId="64BE8038" w14:textId="27E5ACA3" w:rsidR="00C13684" w:rsidRDefault="00922873">
          <w:pPr>
            <w:pStyle w:val="TOC1"/>
            <w:tabs>
              <w:tab w:val="right" w:leader="dot" w:pos="9736"/>
            </w:tabs>
            <w:rPr>
              <w:rFonts w:asciiTheme="minorHAnsi" w:eastAsiaTheme="minorEastAsia" w:hAnsiTheme="minorHAnsi" w:cstheme="minorBidi"/>
              <w:noProof/>
              <w:sz w:val="21"/>
              <w:szCs w:val="22"/>
            </w:rPr>
          </w:pPr>
          <w:hyperlink w:anchor="_Toc225717278" w:history="1">
            <w:r w:rsidR="00C13684" w:rsidRPr="00E9757F">
              <w:rPr>
                <w:rStyle w:val="ac"/>
                <w:noProof/>
                <w:lang w:val="en-GB"/>
              </w:rPr>
              <w:t>三、职业伤害确认程序：从申请到确认的优化</w:t>
            </w:r>
            <w:r w:rsidR="00C13684">
              <w:rPr>
                <w:noProof/>
                <w:webHidden/>
              </w:rPr>
              <w:tab/>
            </w:r>
            <w:r w:rsidR="00C13684">
              <w:rPr>
                <w:noProof/>
                <w:webHidden/>
              </w:rPr>
              <w:fldChar w:fldCharType="begin"/>
            </w:r>
            <w:r w:rsidR="00C13684">
              <w:rPr>
                <w:noProof/>
                <w:webHidden/>
              </w:rPr>
              <w:instrText xml:space="preserve"> PAGEREF _Toc225717278 \h </w:instrText>
            </w:r>
            <w:r w:rsidR="00C13684">
              <w:rPr>
                <w:noProof/>
                <w:webHidden/>
              </w:rPr>
            </w:r>
            <w:r w:rsidR="00C13684">
              <w:rPr>
                <w:noProof/>
                <w:webHidden/>
              </w:rPr>
              <w:fldChar w:fldCharType="separate"/>
            </w:r>
            <w:r w:rsidR="00C13684">
              <w:rPr>
                <w:noProof/>
                <w:webHidden/>
              </w:rPr>
              <w:t>8</w:t>
            </w:r>
            <w:r w:rsidR="00C13684">
              <w:rPr>
                <w:noProof/>
                <w:webHidden/>
              </w:rPr>
              <w:fldChar w:fldCharType="end"/>
            </w:r>
          </w:hyperlink>
        </w:p>
        <w:p w14:paraId="7B49DA6D" w14:textId="2499A3B4" w:rsidR="00C13684" w:rsidRDefault="00922873">
          <w:pPr>
            <w:pStyle w:val="TOC2"/>
            <w:tabs>
              <w:tab w:val="right" w:leader="dot" w:pos="9736"/>
            </w:tabs>
            <w:ind w:left="480"/>
            <w:rPr>
              <w:rFonts w:asciiTheme="minorHAnsi" w:eastAsiaTheme="minorEastAsia" w:hAnsiTheme="minorHAnsi" w:cstheme="minorBidi"/>
              <w:noProof/>
              <w:sz w:val="21"/>
              <w:szCs w:val="22"/>
            </w:rPr>
          </w:pPr>
          <w:hyperlink w:anchor="_Toc225717279" w:history="1">
            <w:r w:rsidR="00C13684" w:rsidRPr="00E9757F">
              <w:rPr>
                <w:rStyle w:val="ac"/>
                <w:rFonts w:ascii="宋体" w:hAnsi="宋体"/>
                <w:noProof/>
                <w:lang w:val="en-GB"/>
              </w:rPr>
              <w:t>（一）申请程序</w:t>
            </w:r>
            <w:r w:rsidR="00C13684">
              <w:rPr>
                <w:noProof/>
                <w:webHidden/>
              </w:rPr>
              <w:tab/>
            </w:r>
            <w:r w:rsidR="00C13684">
              <w:rPr>
                <w:noProof/>
                <w:webHidden/>
              </w:rPr>
              <w:fldChar w:fldCharType="begin"/>
            </w:r>
            <w:r w:rsidR="00C13684">
              <w:rPr>
                <w:noProof/>
                <w:webHidden/>
              </w:rPr>
              <w:instrText xml:space="preserve"> PAGEREF _Toc225717279 \h </w:instrText>
            </w:r>
            <w:r w:rsidR="00C13684">
              <w:rPr>
                <w:noProof/>
                <w:webHidden/>
              </w:rPr>
            </w:r>
            <w:r w:rsidR="00C13684">
              <w:rPr>
                <w:noProof/>
                <w:webHidden/>
              </w:rPr>
              <w:fldChar w:fldCharType="separate"/>
            </w:r>
            <w:r w:rsidR="00C13684">
              <w:rPr>
                <w:noProof/>
                <w:webHidden/>
              </w:rPr>
              <w:t>8</w:t>
            </w:r>
            <w:r w:rsidR="00C13684">
              <w:rPr>
                <w:noProof/>
                <w:webHidden/>
              </w:rPr>
              <w:fldChar w:fldCharType="end"/>
            </w:r>
          </w:hyperlink>
        </w:p>
        <w:p w14:paraId="5B4D91FD" w14:textId="63114439" w:rsidR="00C13684" w:rsidRDefault="00922873">
          <w:pPr>
            <w:pStyle w:val="TOC3"/>
            <w:tabs>
              <w:tab w:val="right" w:leader="dot" w:pos="9736"/>
            </w:tabs>
            <w:ind w:left="960"/>
            <w:rPr>
              <w:rFonts w:asciiTheme="minorHAnsi" w:eastAsiaTheme="minorEastAsia" w:hAnsiTheme="minorHAnsi" w:cstheme="minorBidi"/>
              <w:noProof/>
              <w:sz w:val="21"/>
              <w:szCs w:val="22"/>
            </w:rPr>
          </w:pPr>
          <w:hyperlink w:anchor="_Toc225717280" w:history="1">
            <w:r w:rsidR="00C13684" w:rsidRPr="00E9757F">
              <w:rPr>
                <w:rStyle w:val="ac"/>
                <w:rFonts w:ascii="宋体" w:hAnsi="宋体" w:cstheme="majorBidi"/>
                <w:noProof/>
              </w:rPr>
              <w:t>1.申请主体：劳动者直接申请</w:t>
            </w:r>
            <w:r w:rsidR="00C13684">
              <w:rPr>
                <w:noProof/>
                <w:webHidden/>
              </w:rPr>
              <w:tab/>
            </w:r>
            <w:r w:rsidR="00C13684">
              <w:rPr>
                <w:noProof/>
                <w:webHidden/>
              </w:rPr>
              <w:fldChar w:fldCharType="begin"/>
            </w:r>
            <w:r w:rsidR="00C13684">
              <w:rPr>
                <w:noProof/>
                <w:webHidden/>
              </w:rPr>
              <w:instrText xml:space="preserve"> PAGEREF _Toc225717280 \h </w:instrText>
            </w:r>
            <w:r w:rsidR="00C13684">
              <w:rPr>
                <w:noProof/>
                <w:webHidden/>
              </w:rPr>
            </w:r>
            <w:r w:rsidR="00C13684">
              <w:rPr>
                <w:noProof/>
                <w:webHidden/>
              </w:rPr>
              <w:fldChar w:fldCharType="separate"/>
            </w:r>
            <w:r w:rsidR="00C13684">
              <w:rPr>
                <w:noProof/>
                <w:webHidden/>
              </w:rPr>
              <w:t>8</w:t>
            </w:r>
            <w:r w:rsidR="00C13684">
              <w:rPr>
                <w:noProof/>
                <w:webHidden/>
              </w:rPr>
              <w:fldChar w:fldCharType="end"/>
            </w:r>
          </w:hyperlink>
        </w:p>
        <w:p w14:paraId="49E683A1" w14:textId="5E5F8617" w:rsidR="00C13684" w:rsidRDefault="00922873">
          <w:pPr>
            <w:pStyle w:val="TOC3"/>
            <w:tabs>
              <w:tab w:val="right" w:leader="dot" w:pos="9736"/>
            </w:tabs>
            <w:ind w:left="960"/>
            <w:rPr>
              <w:rFonts w:asciiTheme="minorHAnsi" w:eastAsiaTheme="minorEastAsia" w:hAnsiTheme="minorHAnsi" w:cstheme="minorBidi"/>
              <w:noProof/>
              <w:sz w:val="21"/>
              <w:szCs w:val="22"/>
            </w:rPr>
          </w:pPr>
          <w:hyperlink w:anchor="_Toc225717281" w:history="1">
            <w:r w:rsidR="00C13684" w:rsidRPr="00E9757F">
              <w:rPr>
                <w:rStyle w:val="ac"/>
                <w:rFonts w:ascii="宋体" w:hAnsi="宋体" w:cstheme="majorBidi"/>
                <w:noProof/>
              </w:rPr>
              <w:t>2.申请材料：通过“一键报案”简化</w:t>
            </w:r>
            <w:r w:rsidR="00C13684">
              <w:rPr>
                <w:noProof/>
                <w:webHidden/>
              </w:rPr>
              <w:tab/>
            </w:r>
            <w:r w:rsidR="00C13684">
              <w:rPr>
                <w:noProof/>
                <w:webHidden/>
              </w:rPr>
              <w:fldChar w:fldCharType="begin"/>
            </w:r>
            <w:r w:rsidR="00C13684">
              <w:rPr>
                <w:noProof/>
                <w:webHidden/>
              </w:rPr>
              <w:instrText xml:space="preserve"> PAGEREF _Toc225717281 \h </w:instrText>
            </w:r>
            <w:r w:rsidR="00C13684">
              <w:rPr>
                <w:noProof/>
                <w:webHidden/>
              </w:rPr>
            </w:r>
            <w:r w:rsidR="00C13684">
              <w:rPr>
                <w:noProof/>
                <w:webHidden/>
              </w:rPr>
              <w:fldChar w:fldCharType="separate"/>
            </w:r>
            <w:r w:rsidR="00C13684">
              <w:rPr>
                <w:noProof/>
                <w:webHidden/>
              </w:rPr>
              <w:t>9</w:t>
            </w:r>
            <w:r w:rsidR="00C13684">
              <w:rPr>
                <w:noProof/>
                <w:webHidden/>
              </w:rPr>
              <w:fldChar w:fldCharType="end"/>
            </w:r>
          </w:hyperlink>
        </w:p>
        <w:p w14:paraId="2B54A6D5" w14:textId="516D3AFB" w:rsidR="00C13684" w:rsidRDefault="00922873">
          <w:pPr>
            <w:pStyle w:val="TOC2"/>
            <w:tabs>
              <w:tab w:val="right" w:leader="dot" w:pos="9736"/>
            </w:tabs>
            <w:ind w:left="480"/>
            <w:rPr>
              <w:rFonts w:asciiTheme="minorHAnsi" w:eastAsiaTheme="minorEastAsia" w:hAnsiTheme="minorHAnsi" w:cstheme="minorBidi"/>
              <w:noProof/>
              <w:sz w:val="21"/>
              <w:szCs w:val="22"/>
            </w:rPr>
          </w:pPr>
          <w:hyperlink w:anchor="_Toc225717282" w:history="1">
            <w:r w:rsidR="00C13684" w:rsidRPr="00E9757F">
              <w:rPr>
                <w:rStyle w:val="ac"/>
                <w:rFonts w:ascii="宋体" w:hAnsi="宋体"/>
                <w:noProof/>
                <w:lang w:val="en-GB"/>
              </w:rPr>
              <w:t>（二）行政确认程序</w:t>
            </w:r>
            <w:r w:rsidR="00C13684">
              <w:rPr>
                <w:noProof/>
                <w:webHidden/>
              </w:rPr>
              <w:tab/>
            </w:r>
            <w:r w:rsidR="00C13684">
              <w:rPr>
                <w:noProof/>
                <w:webHidden/>
              </w:rPr>
              <w:fldChar w:fldCharType="begin"/>
            </w:r>
            <w:r w:rsidR="00C13684">
              <w:rPr>
                <w:noProof/>
                <w:webHidden/>
              </w:rPr>
              <w:instrText xml:space="preserve"> PAGEREF _Toc225717282 \h </w:instrText>
            </w:r>
            <w:r w:rsidR="00C13684">
              <w:rPr>
                <w:noProof/>
                <w:webHidden/>
              </w:rPr>
            </w:r>
            <w:r w:rsidR="00C13684">
              <w:rPr>
                <w:noProof/>
                <w:webHidden/>
              </w:rPr>
              <w:fldChar w:fldCharType="separate"/>
            </w:r>
            <w:r w:rsidR="00C13684">
              <w:rPr>
                <w:noProof/>
                <w:webHidden/>
              </w:rPr>
              <w:t>10</w:t>
            </w:r>
            <w:r w:rsidR="00C13684">
              <w:rPr>
                <w:noProof/>
                <w:webHidden/>
              </w:rPr>
              <w:fldChar w:fldCharType="end"/>
            </w:r>
          </w:hyperlink>
        </w:p>
        <w:p w14:paraId="69911012" w14:textId="42CA97D4" w:rsidR="00C13684" w:rsidRDefault="00922873">
          <w:pPr>
            <w:pStyle w:val="TOC3"/>
            <w:tabs>
              <w:tab w:val="right" w:leader="dot" w:pos="9736"/>
            </w:tabs>
            <w:ind w:left="960"/>
            <w:rPr>
              <w:rFonts w:asciiTheme="minorHAnsi" w:eastAsiaTheme="minorEastAsia" w:hAnsiTheme="minorHAnsi" w:cstheme="minorBidi"/>
              <w:noProof/>
              <w:sz w:val="21"/>
              <w:szCs w:val="22"/>
            </w:rPr>
          </w:pPr>
          <w:hyperlink w:anchor="_Toc225717283" w:history="1">
            <w:r w:rsidR="00C13684" w:rsidRPr="00E9757F">
              <w:rPr>
                <w:rStyle w:val="ac"/>
                <w:rFonts w:ascii="宋体" w:hAnsi="宋体" w:cstheme="majorBidi"/>
                <w:noProof/>
              </w:rPr>
              <w:t>1.行政管辖权</w:t>
            </w:r>
            <w:r w:rsidR="00C13684">
              <w:rPr>
                <w:noProof/>
                <w:webHidden/>
              </w:rPr>
              <w:tab/>
            </w:r>
            <w:r w:rsidR="00C13684">
              <w:rPr>
                <w:noProof/>
                <w:webHidden/>
              </w:rPr>
              <w:fldChar w:fldCharType="begin"/>
            </w:r>
            <w:r w:rsidR="00C13684">
              <w:rPr>
                <w:noProof/>
                <w:webHidden/>
              </w:rPr>
              <w:instrText xml:space="preserve"> PAGEREF _Toc225717283 \h </w:instrText>
            </w:r>
            <w:r w:rsidR="00C13684">
              <w:rPr>
                <w:noProof/>
                <w:webHidden/>
              </w:rPr>
            </w:r>
            <w:r w:rsidR="00C13684">
              <w:rPr>
                <w:noProof/>
                <w:webHidden/>
              </w:rPr>
              <w:fldChar w:fldCharType="separate"/>
            </w:r>
            <w:r w:rsidR="00C13684">
              <w:rPr>
                <w:noProof/>
                <w:webHidden/>
              </w:rPr>
              <w:t>10</w:t>
            </w:r>
            <w:r w:rsidR="00C13684">
              <w:rPr>
                <w:noProof/>
                <w:webHidden/>
              </w:rPr>
              <w:fldChar w:fldCharType="end"/>
            </w:r>
          </w:hyperlink>
        </w:p>
        <w:p w14:paraId="7D226272" w14:textId="477F665C" w:rsidR="00C13684" w:rsidRDefault="00922873">
          <w:pPr>
            <w:pStyle w:val="TOC3"/>
            <w:tabs>
              <w:tab w:val="right" w:leader="dot" w:pos="9736"/>
            </w:tabs>
            <w:ind w:left="960"/>
            <w:rPr>
              <w:rFonts w:asciiTheme="minorHAnsi" w:eastAsiaTheme="minorEastAsia" w:hAnsiTheme="minorHAnsi" w:cstheme="minorBidi"/>
              <w:noProof/>
              <w:sz w:val="21"/>
              <w:szCs w:val="22"/>
            </w:rPr>
          </w:pPr>
          <w:hyperlink w:anchor="_Toc225717284" w:history="1">
            <w:r w:rsidR="00C13684" w:rsidRPr="00E9757F">
              <w:rPr>
                <w:rStyle w:val="ac"/>
                <w:rFonts w:ascii="宋体" w:hAnsi="宋体" w:cstheme="majorBidi"/>
                <w:noProof/>
              </w:rPr>
              <w:t>2.举证责任</w:t>
            </w:r>
            <w:r w:rsidR="00C13684">
              <w:rPr>
                <w:noProof/>
                <w:webHidden/>
              </w:rPr>
              <w:tab/>
            </w:r>
            <w:r w:rsidR="00C13684">
              <w:rPr>
                <w:noProof/>
                <w:webHidden/>
              </w:rPr>
              <w:fldChar w:fldCharType="begin"/>
            </w:r>
            <w:r w:rsidR="00C13684">
              <w:rPr>
                <w:noProof/>
                <w:webHidden/>
              </w:rPr>
              <w:instrText xml:space="preserve"> PAGEREF _Toc225717284 \h </w:instrText>
            </w:r>
            <w:r w:rsidR="00C13684">
              <w:rPr>
                <w:noProof/>
                <w:webHidden/>
              </w:rPr>
            </w:r>
            <w:r w:rsidR="00C13684">
              <w:rPr>
                <w:noProof/>
                <w:webHidden/>
              </w:rPr>
              <w:fldChar w:fldCharType="separate"/>
            </w:r>
            <w:r w:rsidR="00C13684">
              <w:rPr>
                <w:noProof/>
                <w:webHidden/>
              </w:rPr>
              <w:t>11</w:t>
            </w:r>
            <w:r w:rsidR="00C13684">
              <w:rPr>
                <w:noProof/>
                <w:webHidden/>
              </w:rPr>
              <w:fldChar w:fldCharType="end"/>
            </w:r>
          </w:hyperlink>
        </w:p>
        <w:p w14:paraId="2B279C70" w14:textId="2C0FFBD9" w:rsidR="00C13684" w:rsidRDefault="00922873">
          <w:pPr>
            <w:pStyle w:val="TOC1"/>
            <w:tabs>
              <w:tab w:val="right" w:leader="dot" w:pos="9736"/>
            </w:tabs>
            <w:rPr>
              <w:rFonts w:asciiTheme="minorHAnsi" w:eastAsiaTheme="minorEastAsia" w:hAnsiTheme="minorHAnsi" w:cstheme="minorBidi"/>
              <w:noProof/>
              <w:sz w:val="21"/>
              <w:szCs w:val="22"/>
            </w:rPr>
          </w:pPr>
          <w:hyperlink w:anchor="_Toc225717285" w:history="1">
            <w:r w:rsidR="00C13684" w:rsidRPr="00E9757F">
              <w:rPr>
                <w:rStyle w:val="ac"/>
                <w:noProof/>
                <w:lang w:val="en-GB"/>
              </w:rPr>
              <w:t>四、职业伤害确认救济：实质性化解纠纷</w:t>
            </w:r>
            <w:r w:rsidR="00C13684">
              <w:rPr>
                <w:noProof/>
                <w:webHidden/>
              </w:rPr>
              <w:tab/>
            </w:r>
            <w:r w:rsidR="00C13684">
              <w:rPr>
                <w:noProof/>
                <w:webHidden/>
              </w:rPr>
              <w:fldChar w:fldCharType="begin"/>
            </w:r>
            <w:r w:rsidR="00C13684">
              <w:rPr>
                <w:noProof/>
                <w:webHidden/>
              </w:rPr>
              <w:instrText xml:space="preserve"> PAGEREF _Toc225717285 \h </w:instrText>
            </w:r>
            <w:r w:rsidR="00C13684">
              <w:rPr>
                <w:noProof/>
                <w:webHidden/>
              </w:rPr>
            </w:r>
            <w:r w:rsidR="00C13684">
              <w:rPr>
                <w:noProof/>
                <w:webHidden/>
              </w:rPr>
              <w:fldChar w:fldCharType="separate"/>
            </w:r>
            <w:r w:rsidR="00C13684">
              <w:rPr>
                <w:noProof/>
                <w:webHidden/>
              </w:rPr>
              <w:t>12</w:t>
            </w:r>
            <w:r w:rsidR="00C13684">
              <w:rPr>
                <w:noProof/>
                <w:webHidden/>
              </w:rPr>
              <w:fldChar w:fldCharType="end"/>
            </w:r>
          </w:hyperlink>
        </w:p>
        <w:p w14:paraId="29A93341" w14:textId="2B7583E2" w:rsidR="00C13684" w:rsidRDefault="00922873">
          <w:pPr>
            <w:pStyle w:val="TOC2"/>
            <w:tabs>
              <w:tab w:val="right" w:leader="dot" w:pos="9736"/>
            </w:tabs>
            <w:ind w:left="480"/>
            <w:rPr>
              <w:rFonts w:asciiTheme="minorHAnsi" w:eastAsiaTheme="minorEastAsia" w:hAnsiTheme="minorHAnsi" w:cstheme="minorBidi"/>
              <w:noProof/>
              <w:sz w:val="21"/>
              <w:szCs w:val="22"/>
            </w:rPr>
          </w:pPr>
          <w:hyperlink w:anchor="_Toc225717286" w:history="1">
            <w:r w:rsidR="00C13684" w:rsidRPr="00E9757F">
              <w:rPr>
                <w:rStyle w:val="ac"/>
                <w:rFonts w:ascii="宋体" w:hAnsi="宋体"/>
                <w:noProof/>
                <w:lang w:val="en-GB"/>
              </w:rPr>
              <w:t>（一）法律关系确认权</w:t>
            </w:r>
            <w:r w:rsidR="00C13684">
              <w:rPr>
                <w:noProof/>
                <w:webHidden/>
              </w:rPr>
              <w:tab/>
            </w:r>
            <w:r w:rsidR="00C13684">
              <w:rPr>
                <w:noProof/>
                <w:webHidden/>
              </w:rPr>
              <w:fldChar w:fldCharType="begin"/>
            </w:r>
            <w:r w:rsidR="00C13684">
              <w:rPr>
                <w:noProof/>
                <w:webHidden/>
              </w:rPr>
              <w:instrText xml:space="preserve"> PAGEREF _Toc225717286 \h </w:instrText>
            </w:r>
            <w:r w:rsidR="00C13684">
              <w:rPr>
                <w:noProof/>
                <w:webHidden/>
              </w:rPr>
            </w:r>
            <w:r w:rsidR="00C13684">
              <w:rPr>
                <w:noProof/>
                <w:webHidden/>
              </w:rPr>
              <w:fldChar w:fldCharType="separate"/>
            </w:r>
            <w:r w:rsidR="00C13684">
              <w:rPr>
                <w:noProof/>
                <w:webHidden/>
              </w:rPr>
              <w:t>12</w:t>
            </w:r>
            <w:r w:rsidR="00C13684">
              <w:rPr>
                <w:noProof/>
                <w:webHidden/>
              </w:rPr>
              <w:fldChar w:fldCharType="end"/>
            </w:r>
          </w:hyperlink>
        </w:p>
        <w:p w14:paraId="5B2011CA" w14:textId="7ACAC2EF" w:rsidR="00C13684" w:rsidRDefault="00922873">
          <w:pPr>
            <w:pStyle w:val="TOC2"/>
            <w:tabs>
              <w:tab w:val="right" w:leader="dot" w:pos="9736"/>
            </w:tabs>
            <w:ind w:left="480"/>
            <w:rPr>
              <w:rFonts w:asciiTheme="minorHAnsi" w:eastAsiaTheme="minorEastAsia" w:hAnsiTheme="minorHAnsi" w:cstheme="minorBidi"/>
              <w:noProof/>
              <w:sz w:val="21"/>
              <w:szCs w:val="22"/>
            </w:rPr>
          </w:pPr>
          <w:hyperlink w:anchor="_Toc225717287" w:history="1">
            <w:r w:rsidR="00C13684" w:rsidRPr="00E9757F">
              <w:rPr>
                <w:rStyle w:val="ac"/>
                <w:rFonts w:ascii="宋体" w:hAnsi="宋体"/>
                <w:noProof/>
                <w:lang w:val="en-GB"/>
              </w:rPr>
              <w:t>（二）裁判方式</w:t>
            </w:r>
            <w:r w:rsidR="00C13684">
              <w:rPr>
                <w:noProof/>
                <w:webHidden/>
              </w:rPr>
              <w:tab/>
            </w:r>
            <w:r w:rsidR="00C13684">
              <w:rPr>
                <w:noProof/>
                <w:webHidden/>
              </w:rPr>
              <w:fldChar w:fldCharType="begin"/>
            </w:r>
            <w:r w:rsidR="00C13684">
              <w:rPr>
                <w:noProof/>
                <w:webHidden/>
              </w:rPr>
              <w:instrText xml:space="preserve"> PAGEREF _Toc225717287 \h </w:instrText>
            </w:r>
            <w:r w:rsidR="00C13684">
              <w:rPr>
                <w:noProof/>
                <w:webHidden/>
              </w:rPr>
            </w:r>
            <w:r w:rsidR="00C13684">
              <w:rPr>
                <w:noProof/>
                <w:webHidden/>
              </w:rPr>
              <w:fldChar w:fldCharType="separate"/>
            </w:r>
            <w:r w:rsidR="00C13684">
              <w:rPr>
                <w:noProof/>
                <w:webHidden/>
              </w:rPr>
              <w:t>13</w:t>
            </w:r>
            <w:r w:rsidR="00C13684">
              <w:rPr>
                <w:noProof/>
                <w:webHidden/>
              </w:rPr>
              <w:fldChar w:fldCharType="end"/>
            </w:r>
          </w:hyperlink>
        </w:p>
        <w:p w14:paraId="78574FAA" w14:textId="719BD5C0" w:rsidR="00C13684" w:rsidRDefault="00922873">
          <w:pPr>
            <w:pStyle w:val="TOC1"/>
            <w:tabs>
              <w:tab w:val="right" w:leader="dot" w:pos="9736"/>
            </w:tabs>
            <w:rPr>
              <w:rFonts w:asciiTheme="minorHAnsi" w:eastAsiaTheme="minorEastAsia" w:hAnsiTheme="minorHAnsi" w:cstheme="minorBidi"/>
              <w:noProof/>
              <w:sz w:val="21"/>
              <w:szCs w:val="22"/>
            </w:rPr>
          </w:pPr>
          <w:hyperlink w:anchor="_Toc225717288" w:history="1">
            <w:r w:rsidR="00C13684" w:rsidRPr="00E9757F">
              <w:rPr>
                <w:rStyle w:val="ac"/>
                <w:noProof/>
                <w:lang w:val="en-GB"/>
              </w:rPr>
              <w:t>五、结论</w:t>
            </w:r>
            <w:r w:rsidR="00C13684">
              <w:rPr>
                <w:noProof/>
                <w:webHidden/>
              </w:rPr>
              <w:tab/>
            </w:r>
            <w:r w:rsidR="00C13684">
              <w:rPr>
                <w:noProof/>
                <w:webHidden/>
              </w:rPr>
              <w:fldChar w:fldCharType="begin"/>
            </w:r>
            <w:r w:rsidR="00C13684">
              <w:rPr>
                <w:noProof/>
                <w:webHidden/>
              </w:rPr>
              <w:instrText xml:space="preserve"> PAGEREF _Toc225717288 \h </w:instrText>
            </w:r>
            <w:r w:rsidR="00C13684">
              <w:rPr>
                <w:noProof/>
                <w:webHidden/>
              </w:rPr>
            </w:r>
            <w:r w:rsidR="00C13684">
              <w:rPr>
                <w:noProof/>
                <w:webHidden/>
              </w:rPr>
              <w:fldChar w:fldCharType="separate"/>
            </w:r>
            <w:r w:rsidR="00C13684">
              <w:rPr>
                <w:noProof/>
                <w:webHidden/>
              </w:rPr>
              <w:t>13</w:t>
            </w:r>
            <w:r w:rsidR="00C13684">
              <w:rPr>
                <w:noProof/>
                <w:webHidden/>
              </w:rPr>
              <w:fldChar w:fldCharType="end"/>
            </w:r>
          </w:hyperlink>
        </w:p>
        <w:p w14:paraId="4898326E" w14:textId="0EABD1DB" w:rsidR="00C13684" w:rsidRDefault="00922873">
          <w:pPr>
            <w:pStyle w:val="TOC1"/>
            <w:tabs>
              <w:tab w:val="right" w:leader="dot" w:pos="9736"/>
            </w:tabs>
            <w:rPr>
              <w:rFonts w:asciiTheme="minorHAnsi" w:eastAsiaTheme="minorEastAsia" w:hAnsiTheme="minorHAnsi" w:cstheme="minorBidi"/>
              <w:noProof/>
              <w:sz w:val="21"/>
              <w:szCs w:val="22"/>
            </w:rPr>
          </w:pPr>
          <w:hyperlink w:anchor="_Toc225717289" w:history="1">
            <w:r w:rsidR="00C13684" w:rsidRPr="00E9757F">
              <w:rPr>
                <w:rStyle w:val="ac"/>
                <w:noProof/>
                <w:lang w:val="en-GB"/>
              </w:rPr>
              <w:t>参考文献</w:t>
            </w:r>
            <w:r w:rsidR="00C13684">
              <w:rPr>
                <w:noProof/>
                <w:webHidden/>
              </w:rPr>
              <w:tab/>
            </w:r>
            <w:r w:rsidR="00C13684">
              <w:rPr>
                <w:noProof/>
                <w:webHidden/>
              </w:rPr>
              <w:fldChar w:fldCharType="begin"/>
            </w:r>
            <w:r w:rsidR="00C13684">
              <w:rPr>
                <w:noProof/>
                <w:webHidden/>
              </w:rPr>
              <w:instrText xml:space="preserve"> PAGEREF _Toc225717289 \h </w:instrText>
            </w:r>
            <w:r w:rsidR="00C13684">
              <w:rPr>
                <w:noProof/>
                <w:webHidden/>
              </w:rPr>
            </w:r>
            <w:r w:rsidR="00C13684">
              <w:rPr>
                <w:noProof/>
                <w:webHidden/>
              </w:rPr>
              <w:fldChar w:fldCharType="separate"/>
            </w:r>
            <w:r w:rsidR="00C13684">
              <w:rPr>
                <w:noProof/>
                <w:webHidden/>
              </w:rPr>
              <w:t>15</w:t>
            </w:r>
            <w:r w:rsidR="00C13684">
              <w:rPr>
                <w:noProof/>
                <w:webHidden/>
              </w:rPr>
              <w:fldChar w:fldCharType="end"/>
            </w:r>
          </w:hyperlink>
        </w:p>
        <w:p w14:paraId="013752A8" w14:textId="0A843A4B" w:rsidR="00E81FDC" w:rsidRPr="00E81FDC" w:rsidRDefault="0024597D" w:rsidP="00E81FDC">
          <w:pPr>
            <w:rPr>
              <w:rFonts w:eastAsia="黑体"/>
              <w:sz w:val="28"/>
              <w:szCs w:val="28"/>
              <w:lang w:val="en-GB"/>
            </w:rPr>
            <w:sectPr w:rsidR="00E81FDC" w:rsidRPr="00E81FDC" w:rsidSect="005B4A02">
              <w:footerReference w:type="default" r:id="rId9"/>
              <w:type w:val="continuous"/>
              <w:pgSz w:w="11906" w:h="16838"/>
              <w:pgMar w:top="1440" w:right="1080" w:bottom="1440" w:left="1080" w:header="851" w:footer="992" w:gutter="0"/>
              <w:pgNumType w:start="1"/>
              <w:cols w:space="720"/>
              <w:docGrid w:type="lines" w:linePitch="326"/>
            </w:sectPr>
          </w:pPr>
          <w:r>
            <w:rPr>
              <w:b/>
              <w:bCs/>
              <w:lang w:val="zh-CN"/>
            </w:rPr>
            <w:fldChar w:fldCharType="end"/>
          </w:r>
        </w:p>
      </w:sdtContent>
    </w:sdt>
    <w:bookmarkStart w:id="1" w:name="_Toc214484487" w:displacedByCustomXml="prev"/>
    <w:p w14:paraId="0BE8BDA7" w14:textId="3E305921" w:rsidR="0040365E" w:rsidRPr="00087CE4" w:rsidRDefault="00FC7D9A" w:rsidP="00087CE4">
      <w:pPr>
        <w:pStyle w:val="1"/>
        <w:spacing w:before="480" w:after="480" w:line="240" w:lineRule="auto"/>
        <w:jc w:val="center"/>
        <w:rPr>
          <w:sz w:val="30"/>
          <w:szCs w:val="30"/>
        </w:rPr>
      </w:pPr>
      <w:bookmarkStart w:id="2" w:name="_Toc225717268"/>
      <w:r w:rsidRPr="00FC7D9A">
        <w:rPr>
          <w:rFonts w:hint="eastAsia"/>
          <w:sz w:val="30"/>
          <w:szCs w:val="30"/>
          <w:lang w:val="en-GB"/>
        </w:rPr>
        <w:lastRenderedPageBreak/>
        <w:t>一、问题的提出：如何确认职业伤害</w:t>
      </w:r>
      <w:bookmarkEnd w:id="1"/>
      <w:bookmarkEnd w:id="2"/>
    </w:p>
    <w:p w14:paraId="376CB855" w14:textId="456E3896" w:rsidR="002A7F08" w:rsidRDefault="0040365E" w:rsidP="00136CDE">
      <w:pPr>
        <w:spacing w:line="400" w:lineRule="exact"/>
        <w:ind w:firstLineChars="200" w:firstLine="560"/>
        <w:rPr>
          <w:bCs/>
          <w:sz w:val="28"/>
        </w:rPr>
      </w:pPr>
      <w:r w:rsidRPr="0040365E">
        <w:rPr>
          <w:rFonts w:hint="eastAsia"/>
          <w:bCs/>
          <w:sz w:val="28"/>
        </w:rPr>
        <w:t>“十五五”规划纲要指出要“持续扩大社会保险覆盖面”、“建立健全职业伤害保障制度”</w:t>
      </w:r>
      <w:r w:rsidR="006843D5">
        <w:rPr>
          <w:rFonts w:hint="eastAsia"/>
          <w:bCs/>
          <w:sz w:val="28"/>
        </w:rPr>
        <w:t>，</w:t>
      </w:r>
      <w:r w:rsidR="006843D5">
        <w:rPr>
          <w:rStyle w:val="af2"/>
          <w:bCs/>
          <w:sz w:val="28"/>
        </w:rPr>
        <w:footnoteReference w:id="1"/>
      </w:r>
      <w:r w:rsidR="00923E04">
        <w:rPr>
          <w:rFonts w:hint="eastAsia"/>
          <w:bCs/>
          <w:sz w:val="28"/>
        </w:rPr>
        <w:t>新就业形态人员</w:t>
      </w:r>
      <w:r w:rsidRPr="0040365E">
        <w:rPr>
          <w:rFonts w:hint="eastAsia"/>
          <w:bCs/>
          <w:sz w:val="28"/>
        </w:rPr>
        <w:t>职业伤害保障</w:t>
      </w:r>
      <w:r w:rsidR="00923E04">
        <w:rPr>
          <w:rFonts w:hint="eastAsia"/>
          <w:bCs/>
          <w:sz w:val="28"/>
        </w:rPr>
        <w:t>制度</w:t>
      </w:r>
      <w:r w:rsidRPr="0040365E">
        <w:rPr>
          <w:rFonts w:hint="eastAsia"/>
          <w:bCs/>
          <w:sz w:val="28"/>
        </w:rPr>
        <w:t>已经成为了我国社会保障体系的重要发展方向。</w:t>
      </w:r>
      <w:r w:rsidR="005D1C9A">
        <w:rPr>
          <w:rFonts w:hint="eastAsia"/>
          <w:bCs/>
          <w:sz w:val="28"/>
        </w:rPr>
        <w:t>新就业形态人员以</w:t>
      </w:r>
      <w:r w:rsidR="00387D6A">
        <w:rPr>
          <w:rFonts w:hint="eastAsia"/>
          <w:bCs/>
          <w:sz w:val="28"/>
        </w:rPr>
        <w:t>网约</w:t>
      </w:r>
      <w:r w:rsidR="005D1C9A">
        <w:rPr>
          <w:rFonts w:hint="eastAsia"/>
          <w:bCs/>
          <w:sz w:val="28"/>
        </w:rPr>
        <w:t>出行、即时配送、同城货运三大行业中的劳动者为代表</w:t>
      </w:r>
      <w:r w:rsidR="00923E04">
        <w:rPr>
          <w:rFonts w:hint="eastAsia"/>
          <w:bCs/>
          <w:sz w:val="28"/>
        </w:rPr>
        <w:t>，</w:t>
      </w:r>
      <w:r w:rsidR="00393EAF">
        <w:rPr>
          <w:rStyle w:val="af2"/>
          <w:bCs/>
          <w:sz w:val="28"/>
        </w:rPr>
        <w:footnoteReference w:id="2"/>
      </w:r>
      <w:r w:rsidR="002973A6">
        <w:rPr>
          <w:rFonts w:hint="eastAsia"/>
          <w:bCs/>
          <w:sz w:val="28"/>
        </w:rPr>
        <w:t>该群体</w:t>
      </w:r>
      <w:r w:rsidR="00365974">
        <w:rPr>
          <w:rFonts w:hint="eastAsia"/>
          <w:bCs/>
          <w:sz w:val="28"/>
        </w:rPr>
        <w:t>面临的一大</w:t>
      </w:r>
      <w:r w:rsidR="003D212D">
        <w:rPr>
          <w:rFonts w:hint="eastAsia"/>
          <w:bCs/>
          <w:sz w:val="28"/>
        </w:rPr>
        <w:t>困境</w:t>
      </w:r>
      <w:r w:rsidR="00365974">
        <w:rPr>
          <w:rFonts w:hint="eastAsia"/>
          <w:bCs/>
          <w:sz w:val="28"/>
        </w:rPr>
        <w:t>即职业伤害保障</w:t>
      </w:r>
      <w:r w:rsidR="00C172DF">
        <w:rPr>
          <w:rFonts w:hint="eastAsia"/>
          <w:bCs/>
          <w:sz w:val="28"/>
        </w:rPr>
        <w:t>问题</w:t>
      </w:r>
      <w:r w:rsidR="00365974">
        <w:rPr>
          <w:rFonts w:hint="eastAsia"/>
          <w:bCs/>
          <w:sz w:val="28"/>
        </w:rPr>
        <w:t>。</w:t>
      </w:r>
      <w:r w:rsidR="00B575D5">
        <w:rPr>
          <w:rFonts w:hint="eastAsia"/>
          <w:bCs/>
          <w:sz w:val="28"/>
        </w:rPr>
        <w:t>目前我国未将新就业形态人员纳入工伤保险</w:t>
      </w:r>
      <w:r w:rsidR="00F75789">
        <w:rPr>
          <w:rFonts w:hint="eastAsia"/>
          <w:bCs/>
          <w:sz w:val="28"/>
        </w:rPr>
        <w:t>体系</w:t>
      </w:r>
      <w:r w:rsidR="00B575D5">
        <w:rPr>
          <w:rFonts w:hint="eastAsia"/>
          <w:bCs/>
          <w:sz w:val="28"/>
        </w:rPr>
        <w:t>，而是</w:t>
      </w:r>
      <w:r w:rsidR="00496273">
        <w:rPr>
          <w:rFonts w:hint="eastAsia"/>
          <w:bCs/>
          <w:sz w:val="28"/>
        </w:rPr>
        <w:t>参照工伤保险</w:t>
      </w:r>
      <w:r w:rsidR="00B575D5">
        <w:rPr>
          <w:rFonts w:hint="eastAsia"/>
          <w:bCs/>
          <w:sz w:val="28"/>
        </w:rPr>
        <w:t>逐步</w:t>
      </w:r>
      <w:r w:rsidR="002C22FE">
        <w:rPr>
          <w:rFonts w:hint="eastAsia"/>
          <w:bCs/>
          <w:sz w:val="28"/>
        </w:rPr>
        <w:t>构建</w:t>
      </w:r>
      <w:r w:rsidR="00E02640">
        <w:rPr>
          <w:rFonts w:hint="eastAsia"/>
          <w:bCs/>
          <w:sz w:val="28"/>
        </w:rPr>
        <w:t>独立的</w:t>
      </w:r>
      <w:r w:rsidR="00B575D5">
        <w:rPr>
          <w:rFonts w:hint="eastAsia"/>
          <w:bCs/>
          <w:sz w:val="28"/>
        </w:rPr>
        <w:t>新就业形态人员职业伤害</w:t>
      </w:r>
      <w:r w:rsidR="00585A44">
        <w:rPr>
          <w:rFonts w:hint="eastAsia"/>
          <w:bCs/>
          <w:sz w:val="28"/>
        </w:rPr>
        <w:t>保障</w:t>
      </w:r>
      <w:r w:rsidR="00E863A4">
        <w:rPr>
          <w:rFonts w:hint="eastAsia"/>
          <w:bCs/>
          <w:sz w:val="28"/>
        </w:rPr>
        <w:t>（以下简称职业伤害</w:t>
      </w:r>
      <w:r w:rsidR="00585A44">
        <w:rPr>
          <w:rFonts w:hint="eastAsia"/>
          <w:bCs/>
          <w:sz w:val="28"/>
        </w:rPr>
        <w:t>保障</w:t>
      </w:r>
      <w:r w:rsidR="002D4A69">
        <w:rPr>
          <w:rStyle w:val="af2"/>
          <w:bCs/>
          <w:sz w:val="28"/>
        </w:rPr>
        <w:footnoteReference w:id="3"/>
      </w:r>
      <w:r w:rsidR="00E863A4">
        <w:rPr>
          <w:rFonts w:hint="eastAsia"/>
          <w:bCs/>
          <w:sz w:val="28"/>
        </w:rPr>
        <w:t>）</w:t>
      </w:r>
      <w:r w:rsidR="00491AF3">
        <w:rPr>
          <w:rFonts w:hint="eastAsia"/>
          <w:bCs/>
          <w:sz w:val="28"/>
        </w:rPr>
        <w:t>制度</w:t>
      </w:r>
      <w:r w:rsidR="00144009">
        <w:rPr>
          <w:rFonts w:hint="eastAsia"/>
          <w:bCs/>
          <w:sz w:val="28"/>
        </w:rPr>
        <w:t>。</w:t>
      </w:r>
      <w:r w:rsidR="00E86058">
        <w:rPr>
          <w:rFonts w:hint="eastAsia"/>
          <w:bCs/>
          <w:sz w:val="28"/>
        </w:rPr>
        <w:t>然而，</w:t>
      </w:r>
      <w:r w:rsidR="0056045A">
        <w:rPr>
          <w:rFonts w:hint="eastAsia"/>
          <w:bCs/>
          <w:sz w:val="28"/>
        </w:rPr>
        <w:t>职业伤害保障</w:t>
      </w:r>
      <w:r w:rsidR="00D5746C">
        <w:rPr>
          <w:rFonts w:hint="eastAsia"/>
          <w:bCs/>
          <w:sz w:val="28"/>
        </w:rPr>
        <w:t>与工伤保险</w:t>
      </w:r>
      <w:r w:rsidR="004C47D7">
        <w:rPr>
          <w:rFonts w:hint="eastAsia"/>
          <w:bCs/>
          <w:sz w:val="28"/>
        </w:rPr>
        <w:t>在</w:t>
      </w:r>
      <w:r w:rsidR="00D5746C">
        <w:rPr>
          <w:rFonts w:hint="eastAsia"/>
          <w:bCs/>
          <w:sz w:val="28"/>
        </w:rPr>
        <w:t>伤害确认</w:t>
      </w:r>
      <w:r w:rsidR="00AE7D43">
        <w:rPr>
          <w:rStyle w:val="af2"/>
          <w:bCs/>
          <w:sz w:val="28"/>
        </w:rPr>
        <w:footnoteReference w:id="4"/>
      </w:r>
      <w:r w:rsidR="004C47D7">
        <w:rPr>
          <w:rFonts w:hint="eastAsia"/>
          <w:bCs/>
          <w:sz w:val="28"/>
        </w:rPr>
        <w:t>上存在</w:t>
      </w:r>
      <w:r w:rsidR="001C257B">
        <w:rPr>
          <w:rFonts w:hint="eastAsia"/>
          <w:bCs/>
          <w:sz w:val="28"/>
        </w:rPr>
        <w:t>本质的</w:t>
      </w:r>
      <w:r w:rsidR="00D5746C">
        <w:rPr>
          <w:rFonts w:hint="eastAsia"/>
          <w:bCs/>
          <w:sz w:val="28"/>
        </w:rPr>
        <w:t>差异</w:t>
      </w:r>
      <w:r w:rsidR="004C47D7">
        <w:rPr>
          <w:rFonts w:hint="eastAsia"/>
          <w:bCs/>
          <w:sz w:val="28"/>
        </w:rPr>
        <w:t>，相应规则无法直接</w:t>
      </w:r>
      <w:r w:rsidR="000776E1">
        <w:rPr>
          <w:rFonts w:hint="eastAsia"/>
          <w:bCs/>
          <w:sz w:val="28"/>
        </w:rPr>
        <w:t>参照</w:t>
      </w:r>
      <w:r w:rsidR="001503FD">
        <w:rPr>
          <w:rFonts w:hint="eastAsia"/>
          <w:bCs/>
          <w:sz w:val="28"/>
        </w:rPr>
        <w:t>适用</w:t>
      </w:r>
      <w:r w:rsidR="00D5746C">
        <w:rPr>
          <w:rFonts w:hint="eastAsia"/>
          <w:bCs/>
          <w:sz w:val="28"/>
        </w:rPr>
        <w:t>。</w:t>
      </w:r>
      <w:r w:rsidR="00AD3D54">
        <w:rPr>
          <w:rFonts w:hint="eastAsia"/>
          <w:bCs/>
          <w:sz w:val="28"/>
        </w:rPr>
        <w:t>如何准确且</w:t>
      </w:r>
      <w:r w:rsidR="00D40CD2">
        <w:rPr>
          <w:rFonts w:hint="eastAsia"/>
          <w:bCs/>
          <w:sz w:val="28"/>
        </w:rPr>
        <w:t>高效</w:t>
      </w:r>
      <w:r w:rsidR="00AD3D54">
        <w:rPr>
          <w:rFonts w:hint="eastAsia"/>
          <w:bCs/>
          <w:sz w:val="28"/>
        </w:rPr>
        <w:t>地确认职业伤害</w:t>
      </w:r>
      <w:r w:rsidR="002C0CDE">
        <w:rPr>
          <w:rFonts w:hint="eastAsia"/>
          <w:bCs/>
          <w:sz w:val="28"/>
        </w:rPr>
        <w:t>，</w:t>
      </w:r>
      <w:r w:rsidR="00C4720A">
        <w:rPr>
          <w:rFonts w:hint="eastAsia"/>
          <w:bCs/>
          <w:sz w:val="28"/>
        </w:rPr>
        <w:t>成为</w:t>
      </w:r>
      <w:r w:rsidR="002C0CDE">
        <w:rPr>
          <w:rFonts w:hint="eastAsia"/>
          <w:bCs/>
          <w:sz w:val="28"/>
        </w:rPr>
        <w:t>了职业伤害保障制度亟需解决的</w:t>
      </w:r>
      <w:r w:rsidR="000D288A">
        <w:rPr>
          <w:rFonts w:hint="eastAsia"/>
          <w:bCs/>
          <w:sz w:val="28"/>
        </w:rPr>
        <w:t>关键</w:t>
      </w:r>
      <w:r w:rsidR="002C0CDE">
        <w:rPr>
          <w:rFonts w:hint="eastAsia"/>
          <w:bCs/>
          <w:sz w:val="28"/>
        </w:rPr>
        <w:t>问题。</w:t>
      </w:r>
      <w:r w:rsidR="00495D24">
        <w:rPr>
          <w:rFonts w:hint="eastAsia"/>
          <w:bCs/>
          <w:sz w:val="28"/>
        </w:rPr>
        <w:t>目前职业伤害确认的</w:t>
      </w:r>
      <w:r w:rsidR="00ED2BF2">
        <w:rPr>
          <w:rFonts w:hint="eastAsia"/>
          <w:bCs/>
          <w:sz w:val="28"/>
        </w:rPr>
        <w:t>法律</w:t>
      </w:r>
      <w:r w:rsidR="00495D24">
        <w:rPr>
          <w:rFonts w:hint="eastAsia"/>
          <w:bCs/>
          <w:sz w:val="28"/>
        </w:rPr>
        <w:t>依据</w:t>
      </w:r>
      <w:r w:rsidR="00974735">
        <w:rPr>
          <w:rFonts w:hint="eastAsia"/>
          <w:bCs/>
          <w:sz w:val="28"/>
        </w:rPr>
        <w:t>为</w:t>
      </w:r>
      <w:r w:rsidR="00495D24">
        <w:rPr>
          <w:rFonts w:hint="eastAsia"/>
          <w:bCs/>
          <w:sz w:val="28"/>
        </w:rPr>
        <w:t>人社部相应的部门规章。</w:t>
      </w:r>
      <w:r w:rsidR="00534E89">
        <w:rPr>
          <w:rFonts w:hint="eastAsia"/>
          <w:bCs/>
          <w:sz w:val="28"/>
        </w:rPr>
        <w:t>人社部于</w:t>
      </w:r>
      <w:r w:rsidR="00056597">
        <w:rPr>
          <w:bCs/>
          <w:sz w:val="28"/>
        </w:rPr>
        <w:t>2021</w:t>
      </w:r>
      <w:r w:rsidR="00056597">
        <w:rPr>
          <w:rFonts w:hint="eastAsia"/>
          <w:bCs/>
          <w:sz w:val="28"/>
        </w:rPr>
        <w:t>年</w:t>
      </w:r>
      <w:r w:rsidR="00056597">
        <w:rPr>
          <w:bCs/>
          <w:sz w:val="28"/>
        </w:rPr>
        <w:t>12</w:t>
      </w:r>
      <w:r w:rsidR="00056597">
        <w:rPr>
          <w:rFonts w:hint="eastAsia"/>
          <w:bCs/>
          <w:sz w:val="28"/>
        </w:rPr>
        <w:t>月印发了《</w:t>
      </w:r>
      <w:r w:rsidR="00056597" w:rsidRPr="00A0091C">
        <w:rPr>
          <w:rFonts w:hint="eastAsia"/>
          <w:bCs/>
          <w:sz w:val="28"/>
        </w:rPr>
        <w:t>新就业形态就业人员职业伤害保障办法（试行）</w:t>
      </w:r>
      <w:r w:rsidR="00056597">
        <w:rPr>
          <w:rFonts w:hint="eastAsia"/>
          <w:bCs/>
          <w:sz w:val="28"/>
        </w:rPr>
        <w:t>》（以下简称</w:t>
      </w:r>
      <w:r w:rsidR="00056597">
        <w:rPr>
          <w:rFonts w:hint="eastAsia"/>
          <w:bCs/>
          <w:sz w:val="28"/>
        </w:rPr>
        <w:t>2</w:t>
      </w:r>
      <w:r w:rsidR="00056597">
        <w:rPr>
          <w:bCs/>
          <w:sz w:val="28"/>
        </w:rPr>
        <w:t>021</w:t>
      </w:r>
      <w:r w:rsidR="00056597">
        <w:rPr>
          <w:rFonts w:hint="eastAsia"/>
          <w:bCs/>
          <w:sz w:val="28"/>
        </w:rPr>
        <w:t>年《办法》），</w:t>
      </w:r>
      <w:r w:rsidR="0046674A">
        <w:rPr>
          <w:rFonts w:hint="eastAsia"/>
          <w:bCs/>
          <w:sz w:val="28"/>
        </w:rPr>
        <w:t>首次</w:t>
      </w:r>
      <w:r w:rsidR="00E6006B">
        <w:rPr>
          <w:rFonts w:hint="eastAsia"/>
          <w:bCs/>
          <w:sz w:val="28"/>
        </w:rPr>
        <w:t>以规范性条文的</w:t>
      </w:r>
      <w:r w:rsidR="004A6112">
        <w:rPr>
          <w:rFonts w:hint="eastAsia"/>
          <w:bCs/>
          <w:sz w:val="28"/>
        </w:rPr>
        <w:t>形式</w:t>
      </w:r>
      <w:r w:rsidR="001B7BBA">
        <w:rPr>
          <w:rFonts w:hint="eastAsia"/>
          <w:bCs/>
          <w:sz w:val="28"/>
        </w:rPr>
        <w:t>为职业伤害</w:t>
      </w:r>
      <w:r w:rsidR="00AF3781">
        <w:rPr>
          <w:rFonts w:hint="eastAsia"/>
          <w:bCs/>
          <w:sz w:val="28"/>
        </w:rPr>
        <w:t>确认</w:t>
      </w:r>
      <w:r w:rsidR="001B7BBA">
        <w:rPr>
          <w:rFonts w:hint="eastAsia"/>
          <w:bCs/>
          <w:sz w:val="28"/>
        </w:rPr>
        <w:t>提供了法律依据</w:t>
      </w:r>
      <w:r w:rsidR="00A45F0A">
        <w:rPr>
          <w:rFonts w:hint="eastAsia"/>
          <w:bCs/>
          <w:sz w:val="28"/>
        </w:rPr>
        <w:t>。</w:t>
      </w:r>
      <w:r w:rsidR="007756F3">
        <w:rPr>
          <w:rFonts w:hint="eastAsia"/>
          <w:bCs/>
          <w:sz w:val="28"/>
        </w:rPr>
        <w:t>2</w:t>
      </w:r>
      <w:r w:rsidR="007756F3">
        <w:rPr>
          <w:bCs/>
          <w:sz w:val="28"/>
        </w:rPr>
        <w:t>025</w:t>
      </w:r>
      <w:r w:rsidR="007756F3">
        <w:rPr>
          <w:rFonts w:hint="eastAsia"/>
          <w:bCs/>
          <w:sz w:val="28"/>
        </w:rPr>
        <w:t>年</w:t>
      </w:r>
      <w:r w:rsidR="007756F3">
        <w:rPr>
          <w:rFonts w:hint="eastAsia"/>
          <w:bCs/>
          <w:sz w:val="28"/>
        </w:rPr>
        <w:t>4</w:t>
      </w:r>
      <w:r w:rsidR="007756F3">
        <w:rPr>
          <w:rFonts w:hint="eastAsia"/>
          <w:bCs/>
          <w:sz w:val="28"/>
        </w:rPr>
        <w:t>月，</w:t>
      </w:r>
      <w:r w:rsidR="00A03FEB">
        <w:rPr>
          <w:rFonts w:hint="eastAsia"/>
          <w:bCs/>
          <w:sz w:val="28"/>
        </w:rPr>
        <w:t>人社部</w:t>
      </w:r>
      <w:r w:rsidR="00DF16CE">
        <w:rPr>
          <w:rFonts w:hint="eastAsia"/>
          <w:bCs/>
          <w:sz w:val="28"/>
        </w:rPr>
        <w:t>进一步印发</w:t>
      </w:r>
      <w:r w:rsidR="005A5E76">
        <w:rPr>
          <w:rFonts w:hint="eastAsia"/>
          <w:bCs/>
          <w:sz w:val="28"/>
        </w:rPr>
        <w:t>了</w:t>
      </w:r>
      <w:r w:rsidR="00B71C1D" w:rsidRPr="00B71C1D">
        <w:rPr>
          <w:rFonts w:hint="eastAsia"/>
          <w:bCs/>
          <w:sz w:val="28"/>
        </w:rPr>
        <w:t>《新就业形态人员职业伤害保障办法（试行）》（以下简称</w:t>
      </w:r>
      <w:r w:rsidR="00B71C1D" w:rsidRPr="00B71C1D">
        <w:rPr>
          <w:rFonts w:hint="eastAsia"/>
          <w:bCs/>
          <w:sz w:val="28"/>
        </w:rPr>
        <w:t>2025</w:t>
      </w:r>
      <w:r w:rsidR="00B71C1D" w:rsidRPr="00B71C1D">
        <w:rPr>
          <w:rFonts w:hint="eastAsia"/>
          <w:bCs/>
          <w:sz w:val="28"/>
        </w:rPr>
        <w:t>年《办法》）</w:t>
      </w:r>
      <w:r w:rsidR="009354BE">
        <w:rPr>
          <w:rFonts w:hint="eastAsia"/>
          <w:bCs/>
          <w:sz w:val="28"/>
        </w:rPr>
        <w:t>，</w:t>
      </w:r>
      <w:r w:rsidR="009354BE" w:rsidRPr="00B71C1D">
        <w:rPr>
          <w:rFonts w:hint="eastAsia"/>
          <w:bCs/>
          <w:sz w:val="28"/>
        </w:rPr>
        <w:t>2025</w:t>
      </w:r>
      <w:r w:rsidR="009354BE" w:rsidRPr="00B71C1D">
        <w:rPr>
          <w:rFonts w:hint="eastAsia"/>
          <w:bCs/>
          <w:sz w:val="28"/>
        </w:rPr>
        <w:t>年《办法》</w:t>
      </w:r>
      <w:r w:rsidR="00592BF9">
        <w:rPr>
          <w:rFonts w:hint="eastAsia"/>
          <w:bCs/>
          <w:sz w:val="28"/>
        </w:rPr>
        <w:t>对</w:t>
      </w:r>
      <w:r w:rsidR="00592BF9">
        <w:rPr>
          <w:rFonts w:hint="eastAsia"/>
          <w:bCs/>
          <w:sz w:val="28"/>
        </w:rPr>
        <w:t>2</w:t>
      </w:r>
      <w:r w:rsidR="00592BF9">
        <w:rPr>
          <w:bCs/>
          <w:sz w:val="28"/>
        </w:rPr>
        <w:t>021</w:t>
      </w:r>
      <w:r w:rsidR="00592BF9">
        <w:rPr>
          <w:rFonts w:hint="eastAsia"/>
          <w:bCs/>
          <w:sz w:val="28"/>
        </w:rPr>
        <w:t>年《办法》</w:t>
      </w:r>
      <w:r w:rsidR="00C2146C">
        <w:rPr>
          <w:rFonts w:hint="eastAsia"/>
          <w:bCs/>
          <w:sz w:val="28"/>
        </w:rPr>
        <w:t>进行了</w:t>
      </w:r>
      <w:r w:rsidR="00E14C16">
        <w:rPr>
          <w:rFonts w:hint="eastAsia"/>
          <w:bCs/>
          <w:sz w:val="28"/>
        </w:rPr>
        <w:t>部分</w:t>
      </w:r>
      <w:r w:rsidR="00C2146C">
        <w:rPr>
          <w:rFonts w:hint="eastAsia"/>
          <w:bCs/>
          <w:sz w:val="28"/>
        </w:rPr>
        <w:t>修订</w:t>
      </w:r>
      <w:r w:rsidR="0073424C">
        <w:rPr>
          <w:rFonts w:hint="eastAsia"/>
          <w:bCs/>
          <w:sz w:val="28"/>
        </w:rPr>
        <w:t>，</w:t>
      </w:r>
      <w:r w:rsidR="00FE3F9D">
        <w:rPr>
          <w:rFonts w:hint="eastAsia"/>
          <w:bCs/>
          <w:sz w:val="28"/>
        </w:rPr>
        <w:t>确定</w:t>
      </w:r>
      <w:r w:rsidR="00DD6351">
        <w:rPr>
          <w:rFonts w:hint="eastAsia"/>
          <w:bCs/>
          <w:sz w:val="28"/>
        </w:rPr>
        <w:t>了</w:t>
      </w:r>
      <w:r w:rsidR="00F92840">
        <w:rPr>
          <w:rFonts w:hint="eastAsia"/>
          <w:bCs/>
          <w:sz w:val="28"/>
        </w:rPr>
        <w:t>更加</w:t>
      </w:r>
      <w:r w:rsidR="00A9586F">
        <w:rPr>
          <w:rFonts w:hint="eastAsia"/>
          <w:bCs/>
          <w:sz w:val="28"/>
        </w:rPr>
        <w:t>细致的</w:t>
      </w:r>
      <w:r w:rsidR="00E4684A">
        <w:rPr>
          <w:rFonts w:hint="eastAsia"/>
          <w:bCs/>
          <w:sz w:val="28"/>
        </w:rPr>
        <w:t>职业伤害确认</w:t>
      </w:r>
      <w:r w:rsidR="00D04ED7">
        <w:rPr>
          <w:rFonts w:hint="eastAsia"/>
          <w:bCs/>
          <w:sz w:val="28"/>
        </w:rPr>
        <w:t>方法</w:t>
      </w:r>
      <w:r w:rsidR="00CD0786">
        <w:rPr>
          <w:rFonts w:hint="eastAsia"/>
          <w:bCs/>
          <w:sz w:val="28"/>
        </w:rPr>
        <w:t>。</w:t>
      </w:r>
    </w:p>
    <w:p w14:paraId="1694EDF3" w14:textId="428427FD" w:rsidR="00EF321F" w:rsidRDefault="00A3458C" w:rsidP="00BF7345">
      <w:pPr>
        <w:spacing w:line="400" w:lineRule="exact"/>
        <w:ind w:firstLineChars="200" w:firstLine="560"/>
        <w:rPr>
          <w:bCs/>
          <w:sz w:val="28"/>
        </w:rPr>
      </w:pPr>
      <w:r>
        <w:rPr>
          <w:rFonts w:hint="eastAsia"/>
          <w:bCs/>
          <w:sz w:val="28"/>
        </w:rPr>
        <w:t>然而</w:t>
      </w:r>
      <w:r w:rsidR="00CD45DD">
        <w:rPr>
          <w:rFonts w:hint="eastAsia"/>
          <w:bCs/>
          <w:sz w:val="28"/>
        </w:rPr>
        <w:t>，</w:t>
      </w:r>
      <w:r w:rsidR="00997F5F">
        <w:rPr>
          <w:rFonts w:hint="eastAsia"/>
          <w:bCs/>
          <w:sz w:val="28"/>
        </w:rPr>
        <w:t>20</w:t>
      </w:r>
      <w:r w:rsidR="00997F5F">
        <w:rPr>
          <w:bCs/>
          <w:sz w:val="28"/>
        </w:rPr>
        <w:t>25</w:t>
      </w:r>
      <w:r w:rsidR="00997F5F">
        <w:rPr>
          <w:rFonts w:hint="eastAsia"/>
          <w:bCs/>
          <w:sz w:val="28"/>
        </w:rPr>
        <w:t>年《办法》</w:t>
      </w:r>
      <w:r w:rsidR="00CD45DD">
        <w:rPr>
          <w:rFonts w:hint="eastAsia"/>
          <w:bCs/>
          <w:sz w:val="28"/>
        </w:rPr>
        <w:t>并没有</w:t>
      </w:r>
      <w:r w:rsidR="001B60BD">
        <w:rPr>
          <w:rFonts w:hint="eastAsia"/>
          <w:bCs/>
          <w:sz w:val="28"/>
        </w:rPr>
        <w:t>完全</w:t>
      </w:r>
      <w:r w:rsidR="00CD45DD">
        <w:rPr>
          <w:rFonts w:hint="eastAsia"/>
          <w:bCs/>
          <w:sz w:val="28"/>
        </w:rPr>
        <w:t>解决职业伤害确认过程中的</w:t>
      </w:r>
      <w:r w:rsidR="005B1B07">
        <w:rPr>
          <w:rFonts w:hint="eastAsia"/>
          <w:bCs/>
          <w:sz w:val="28"/>
        </w:rPr>
        <w:t>实体和程序问题</w:t>
      </w:r>
      <w:r w:rsidR="00BF06EE">
        <w:rPr>
          <w:rFonts w:hint="eastAsia"/>
          <w:bCs/>
          <w:sz w:val="28"/>
        </w:rPr>
        <w:t>。</w:t>
      </w:r>
      <w:r w:rsidR="00AA2995" w:rsidRPr="00EF321F">
        <w:rPr>
          <w:rFonts w:hint="eastAsia"/>
          <w:bCs/>
          <w:sz w:val="28"/>
        </w:rPr>
        <w:t>对于实体标准，“执行平台订单任务期间”（工作原因）和“因履行平台服务内容”（工作时间）两大要素的认定成为了</w:t>
      </w:r>
      <w:r w:rsidR="00D87205">
        <w:rPr>
          <w:rFonts w:hint="eastAsia"/>
          <w:bCs/>
          <w:sz w:val="28"/>
        </w:rPr>
        <w:t>学界</w:t>
      </w:r>
      <w:r w:rsidR="00AA2995" w:rsidRPr="00EF321F">
        <w:rPr>
          <w:rFonts w:hint="eastAsia"/>
          <w:bCs/>
          <w:sz w:val="28"/>
        </w:rPr>
        <w:t>争议焦点。</w:t>
      </w:r>
      <w:r w:rsidR="00841284">
        <w:rPr>
          <w:rFonts w:hint="eastAsia"/>
          <w:bCs/>
          <w:sz w:val="28"/>
        </w:rPr>
        <w:t>针对工作原因要素，</w:t>
      </w:r>
      <w:r w:rsidR="00AA2995" w:rsidRPr="00EF321F">
        <w:rPr>
          <w:rFonts w:hint="eastAsia"/>
          <w:bCs/>
          <w:sz w:val="28"/>
        </w:rPr>
        <w:t>学界普遍认可</w:t>
      </w:r>
      <w:r w:rsidR="00841284">
        <w:rPr>
          <w:rFonts w:hint="eastAsia"/>
          <w:bCs/>
          <w:sz w:val="28"/>
        </w:rPr>
        <w:t>其</w:t>
      </w:r>
      <w:r w:rsidR="00AA2995">
        <w:rPr>
          <w:rFonts w:hint="eastAsia"/>
          <w:bCs/>
          <w:sz w:val="28"/>
        </w:rPr>
        <w:t>核心</w:t>
      </w:r>
      <w:r w:rsidR="00AA2995" w:rsidRPr="00EF321F">
        <w:rPr>
          <w:rFonts w:hint="eastAsia"/>
          <w:bCs/>
          <w:sz w:val="28"/>
        </w:rPr>
        <w:t>地位，</w:t>
      </w:r>
      <w:r w:rsidR="00AA2995">
        <w:rPr>
          <w:rStyle w:val="af2"/>
          <w:bCs/>
          <w:sz w:val="28"/>
        </w:rPr>
        <w:footnoteReference w:id="5"/>
      </w:r>
      <w:r w:rsidR="00AA2995" w:rsidRPr="00EF321F">
        <w:rPr>
          <w:rFonts w:hint="eastAsia"/>
          <w:bCs/>
          <w:sz w:val="28"/>
        </w:rPr>
        <w:t>但鲜有研究涉及</w:t>
      </w:r>
      <w:r w:rsidR="007C064E">
        <w:rPr>
          <w:rFonts w:hint="eastAsia"/>
          <w:bCs/>
          <w:sz w:val="28"/>
        </w:rPr>
        <w:t>具体的</w:t>
      </w:r>
      <w:r w:rsidR="00AA2995" w:rsidRPr="00EF321F">
        <w:rPr>
          <w:rFonts w:hint="eastAsia"/>
          <w:bCs/>
          <w:sz w:val="28"/>
        </w:rPr>
        <w:t>因果关系判断方式</w:t>
      </w:r>
      <w:r w:rsidR="00931716">
        <w:rPr>
          <w:rFonts w:hint="eastAsia"/>
          <w:bCs/>
          <w:sz w:val="28"/>
        </w:rPr>
        <w:t>；针对</w:t>
      </w:r>
      <w:r w:rsidR="00AA2995" w:rsidRPr="00EF321F">
        <w:rPr>
          <w:rFonts w:hint="eastAsia"/>
          <w:bCs/>
          <w:sz w:val="28"/>
        </w:rPr>
        <w:t>工作时间</w:t>
      </w:r>
      <w:r w:rsidR="00BB6581">
        <w:rPr>
          <w:rFonts w:hint="eastAsia"/>
          <w:bCs/>
          <w:sz w:val="28"/>
        </w:rPr>
        <w:t>要素</w:t>
      </w:r>
      <w:r w:rsidR="00AA2995" w:rsidRPr="00EF321F">
        <w:rPr>
          <w:rFonts w:hint="eastAsia"/>
          <w:bCs/>
          <w:sz w:val="28"/>
        </w:rPr>
        <w:t>，</w:t>
      </w:r>
      <w:r w:rsidR="00F712C2">
        <w:rPr>
          <w:rFonts w:hint="eastAsia"/>
          <w:bCs/>
          <w:sz w:val="28"/>
        </w:rPr>
        <w:t>学界</w:t>
      </w:r>
      <w:r w:rsidR="000E1273">
        <w:rPr>
          <w:rFonts w:hint="eastAsia"/>
          <w:bCs/>
          <w:sz w:val="28"/>
        </w:rPr>
        <w:t>对</w:t>
      </w:r>
      <w:r w:rsidR="00991A6C">
        <w:rPr>
          <w:rFonts w:hint="eastAsia"/>
          <w:bCs/>
          <w:sz w:val="28"/>
        </w:rPr>
        <w:t>预备性</w:t>
      </w:r>
      <w:r w:rsidR="00B165E8">
        <w:rPr>
          <w:rFonts w:hint="eastAsia"/>
          <w:bCs/>
          <w:sz w:val="28"/>
        </w:rPr>
        <w:t>和收尾</w:t>
      </w:r>
      <w:r w:rsidR="00FF1243">
        <w:rPr>
          <w:rFonts w:hint="eastAsia"/>
          <w:bCs/>
          <w:sz w:val="28"/>
        </w:rPr>
        <w:t>性</w:t>
      </w:r>
      <w:r w:rsidR="00B165E8">
        <w:rPr>
          <w:rFonts w:hint="eastAsia"/>
          <w:bCs/>
          <w:sz w:val="28"/>
        </w:rPr>
        <w:t>时间</w:t>
      </w:r>
      <w:r w:rsidR="001608D3">
        <w:rPr>
          <w:rFonts w:hint="eastAsia"/>
          <w:bCs/>
          <w:sz w:val="28"/>
        </w:rPr>
        <w:t>是否应当纳入</w:t>
      </w:r>
      <w:r w:rsidR="00FD59FF">
        <w:rPr>
          <w:rFonts w:hint="eastAsia"/>
          <w:bCs/>
          <w:sz w:val="28"/>
        </w:rPr>
        <w:t>存在争议</w:t>
      </w:r>
      <w:r w:rsidR="00841284">
        <w:rPr>
          <w:rFonts w:hint="eastAsia"/>
          <w:bCs/>
          <w:sz w:val="28"/>
        </w:rPr>
        <w:t>；</w:t>
      </w:r>
      <w:r w:rsidR="00BD4826">
        <w:rPr>
          <w:rStyle w:val="af2"/>
          <w:bCs/>
          <w:sz w:val="28"/>
        </w:rPr>
        <w:footnoteReference w:id="6"/>
      </w:r>
      <w:r w:rsidR="00AA2995" w:rsidRPr="00EF321F">
        <w:rPr>
          <w:rFonts w:hint="eastAsia"/>
          <w:bCs/>
          <w:sz w:val="28"/>
        </w:rPr>
        <w:t>此外，典型职业伤害和视同职业伤害情形</w:t>
      </w:r>
      <w:r w:rsidR="003D0C51">
        <w:rPr>
          <w:rFonts w:hint="eastAsia"/>
          <w:bCs/>
          <w:sz w:val="28"/>
        </w:rPr>
        <w:t>的设置</w:t>
      </w:r>
      <w:r w:rsidR="00AA2995" w:rsidRPr="00EF321F">
        <w:rPr>
          <w:rFonts w:hint="eastAsia"/>
          <w:bCs/>
          <w:sz w:val="28"/>
        </w:rPr>
        <w:t>也</w:t>
      </w:r>
      <w:r w:rsidR="003D0C51">
        <w:rPr>
          <w:rFonts w:hint="eastAsia"/>
          <w:bCs/>
          <w:sz w:val="28"/>
        </w:rPr>
        <w:t>存在</w:t>
      </w:r>
      <w:r w:rsidR="00AA2995" w:rsidRPr="00EF321F">
        <w:rPr>
          <w:rFonts w:hint="eastAsia"/>
          <w:bCs/>
          <w:sz w:val="28"/>
        </w:rPr>
        <w:t>分歧。</w:t>
      </w:r>
      <w:r w:rsidR="00B165E8">
        <w:rPr>
          <w:rStyle w:val="af2"/>
          <w:bCs/>
          <w:sz w:val="28"/>
        </w:rPr>
        <w:footnoteReference w:id="7"/>
      </w:r>
      <w:r w:rsidR="004265CE" w:rsidRPr="00EF321F">
        <w:rPr>
          <w:rFonts w:hint="eastAsia"/>
          <w:bCs/>
          <w:sz w:val="28"/>
        </w:rPr>
        <w:t>对于程序规范，</w:t>
      </w:r>
      <w:r w:rsidR="00A0482D">
        <w:rPr>
          <w:rFonts w:hint="eastAsia"/>
          <w:bCs/>
          <w:sz w:val="28"/>
        </w:rPr>
        <w:t>20</w:t>
      </w:r>
      <w:r w:rsidR="00A0482D">
        <w:rPr>
          <w:bCs/>
          <w:sz w:val="28"/>
        </w:rPr>
        <w:t>25</w:t>
      </w:r>
      <w:r w:rsidR="00A0482D">
        <w:rPr>
          <w:rFonts w:hint="eastAsia"/>
          <w:bCs/>
          <w:sz w:val="28"/>
        </w:rPr>
        <w:t>年《办法》缺</w:t>
      </w:r>
      <w:r w:rsidR="00A0482D">
        <w:rPr>
          <w:rFonts w:hint="eastAsia"/>
          <w:bCs/>
          <w:sz w:val="28"/>
        </w:rPr>
        <w:lastRenderedPageBreak/>
        <w:t>乏详细的规定，</w:t>
      </w:r>
      <w:r w:rsidR="004F166D">
        <w:rPr>
          <w:rFonts w:hint="eastAsia"/>
          <w:bCs/>
          <w:sz w:val="28"/>
        </w:rPr>
        <w:t>相关论述</w:t>
      </w:r>
      <w:r w:rsidR="00544DCA">
        <w:rPr>
          <w:rFonts w:hint="eastAsia"/>
          <w:bCs/>
          <w:sz w:val="28"/>
        </w:rPr>
        <w:t>集中在</w:t>
      </w:r>
      <w:r w:rsidR="00784A7B">
        <w:rPr>
          <w:rFonts w:hint="eastAsia"/>
          <w:bCs/>
          <w:sz w:val="28"/>
        </w:rPr>
        <w:t>申请程序而鲜少</w:t>
      </w:r>
      <w:r w:rsidR="00EA43FE">
        <w:rPr>
          <w:rFonts w:hint="eastAsia"/>
          <w:bCs/>
          <w:sz w:val="28"/>
        </w:rPr>
        <w:t>论及</w:t>
      </w:r>
      <w:r w:rsidR="00784A7B">
        <w:rPr>
          <w:rFonts w:hint="eastAsia"/>
          <w:bCs/>
          <w:sz w:val="28"/>
        </w:rPr>
        <w:t>认定程序。</w:t>
      </w:r>
      <w:r w:rsidR="00162735">
        <w:rPr>
          <w:rFonts w:hint="eastAsia"/>
          <w:bCs/>
          <w:sz w:val="28"/>
        </w:rPr>
        <w:t>学者多支持</w:t>
      </w:r>
      <w:r w:rsidR="004265CE" w:rsidRPr="00EF321F">
        <w:rPr>
          <w:rFonts w:hint="eastAsia"/>
          <w:bCs/>
          <w:sz w:val="28"/>
        </w:rPr>
        <w:t>简化申请程序，如</w:t>
      </w:r>
      <w:r w:rsidR="00217CB0">
        <w:rPr>
          <w:rFonts w:hint="eastAsia"/>
          <w:bCs/>
          <w:sz w:val="28"/>
        </w:rPr>
        <w:t>认为</w:t>
      </w:r>
      <w:r w:rsidR="004265CE" w:rsidRPr="00EF321F">
        <w:rPr>
          <w:rFonts w:hint="eastAsia"/>
          <w:bCs/>
          <w:sz w:val="28"/>
        </w:rPr>
        <w:t>劳动者可通过信息手段向平台提供职业伤害认定申请所需材料，</w:t>
      </w:r>
      <w:r w:rsidR="008B76C9">
        <w:rPr>
          <w:rStyle w:val="af2"/>
          <w:bCs/>
          <w:sz w:val="28"/>
        </w:rPr>
        <w:footnoteReference w:id="8"/>
      </w:r>
      <w:r w:rsidR="004317A0">
        <w:rPr>
          <w:rFonts w:hint="eastAsia"/>
          <w:bCs/>
          <w:sz w:val="28"/>
        </w:rPr>
        <w:t>但</w:t>
      </w:r>
      <w:r w:rsidR="004E4E78">
        <w:rPr>
          <w:rFonts w:hint="eastAsia"/>
          <w:bCs/>
          <w:sz w:val="28"/>
        </w:rPr>
        <w:t>缺乏</w:t>
      </w:r>
      <w:r w:rsidR="00E45ED6">
        <w:rPr>
          <w:rFonts w:hint="eastAsia"/>
          <w:bCs/>
          <w:sz w:val="28"/>
        </w:rPr>
        <w:t>合理</w:t>
      </w:r>
      <w:r w:rsidR="004E4E78">
        <w:rPr>
          <w:rFonts w:hint="eastAsia"/>
          <w:bCs/>
          <w:sz w:val="28"/>
        </w:rPr>
        <w:t>的实践路径</w:t>
      </w:r>
      <w:r w:rsidR="00194B19">
        <w:rPr>
          <w:rFonts w:hint="eastAsia"/>
          <w:bCs/>
          <w:sz w:val="28"/>
        </w:rPr>
        <w:t>；</w:t>
      </w:r>
      <w:r w:rsidR="004265CE" w:rsidRPr="00EF321F">
        <w:rPr>
          <w:rFonts w:hint="eastAsia"/>
          <w:bCs/>
          <w:sz w:val="28"/>
        </w:rPr>
        <w:t>而</w:t>
      </w:r>
      <w:r w:rsidR="00D565A5">
        <w:rPr>
          <w:rFonts w:hint="eastAsia"/>
          <w:bCs/>
          <w:sz w:val="28"/>
        </w:rPr>
        <w:t>在行政机关的认定程序</w:t>
      </w:r>
      <w:r w:rsidR="004265CE" w:rsidRPr="00EF321F">
        <w:rPr>
          <w:rFonts w:hint="eastAsia"/>
          <w:bCs/>
          <w:sz w:val="28"/>
        </w:rPr>
        <w:t>上，行政管辖权、举证责任、认定期限和救济程序</w:t>
      </w:r>
      <w:r w:rsidR="00864F4F">
        <w:rPr>
          <w:rFonts w:hint="eastAsia"/>
          <w:bCs/>
          <w:sz w:val="28"/>
        </w:rPr>
        <w:t>等</w:t>
      </w:r>
      <w:r w:rsidR="003A6524">
        <w:rPr>
          <w:rFonts w:hint="eastAsia"/>
          <w:bCs/>
          <w:sz w:val="28"/>
        </w:rPr>
        <w:t>关键问题仍</w:t>
      </w:r>
      <w:r w:rsidR="0052392A">
        <w:rPr>
          <w:rFonts w:hint="eastAsia"/>
          <w:bCs/>
          <w:sz w:val="28"/>
        </w:rPr>
        <w:t>有待解决</w:t>
      </w:r>
      <w:r w:rsidR="004265CE" w:rsidRPr="00EF321F">
        <w:rPr>
          <w:rFonts w:hint="eastAsia"/>
          <w:bCs/>
          <w:sz w:val="28"/>
        </w:rPr>
        <w:t>。</w:t>
      </w:r>
      <w:r w:rsidR="00641D0F">
        <w:rPr>
          <w:rFonts w:hint="eastAsia"/>
          <w:bCs/>
          <w:sz w:val="28"/>
        </w:rPr>
        <w:t>可见</w:t>
      </w:r>
      <w:r w:rsidR="007B5E09">
        <w:rPr>
          <w:rFonts w:hint="eastAsia"/>
          <w:bCs/>
          <w:sz w:val="28"/>
        </w:rPr>
        <w:t>，</w:t>
      </w:r>
      <w:r w:rsidR="00641D0F">
        <w:rPr>
          <w:rFonts w:hint="eastAsia"/>
          <w:bCs/>
          <w:sz w:val="28"/>
        </w:rPr>
        <w:t>现行法对职业伤害确认的</w:t>
      </w:r>
      <w:r w:rsidR="00E03915">
        <w:rPr>
          <w:rFonts w:hint="eastAsia"/>
          <w:bCs/>
          <w:sz w:val="28"/>
        </w:rPr>
        <w:t>规定仍</w:t>
      </w:r>
      <w:r w:rsidR="00D37F9D">
        <w:rPr>
          <w:rFonts w:hint="eastAsia"/>
          <w:bCs/>
          <w:sz w:val="28"/>
        </w:rPr>
        <w:t>较为</w:t>
      </w:r>
      <w:r w:rsidR="0042209E">
        <w:rPr>
          <w:rFonts w:hint="eastAsia"/>
          <w:bCs/>
          <w:sz w:val="28"/>
        </w:rPr>
        <w:t>笼统</w:t>
      </w:r>
      <w:r w:rsidR="00E03915">
        <w:rPr>
          <w:rFonts w:hint="eastAsia"/>
          <w:bCs/>
          <w:sz w:val="28"/>
        </w:rPr>
        <w:t>，</w:t>
      </w:r>
      <w:r w:rsidR="00B96E48">
        <w:rPr>
          <w:rFonts w:hint="eastAsia"/>
          <w:bCs/>
          <w:sz w:val="28"/>
        </w:rPr>
        <w:t>亟需</w:t>
      </w:r>
      <w:r w:rsidR="00221E60">
        <w:rPr>
          <w:rFonts w:hint="eastAsia"/>
          <w:bCs/>
          <w:sz w:val="28"/>
        </w:rPr>
        <w:t>从职业伤害确认的标准、程序和救济三大方面</w:t>
      </w:r>
      <w:r w:rsidR="00D23E86">
        <w:rPr>
          <w:rFonts w:hint="eastAsia"/>
          <w:bCs/>
          <w:sz w:val="28"/>
        </w:rPr>
        <w:t>对</w:t>
      </w:r>
      <w:r w:rsidR="00D23E86">
        <w:rPr>
          <w:rFonts w:hint="eastAsia"/>
          <w:bCs/>
          <w:sz w:val="28"/>
        </w:rPr>
        <w:t>2</w:t>
      </w:r>
      <w:r w:rsidR="00D23E86">
        <w:rPr>
          <w:bCs/>
          <w:sz w:val="28"/>
        </w:rPr>
        <w:t>025</w:t>
      </w:r>
      <w:r w:rsidR="00D23E86">
        <w:rPr>
          <w:rFonts w:hint="eastAsia"/>
          <w:bCs/>
          <w:sz w:val="28"/>
        </w:rPr>
        <w:t>年《办法》等法律法规进行</w:t>
      </w:r>
      <w:r w:rsidR="00565109">
        <w:rPr>
          <w:rFonts w:hint="eastAsia"/>
          <w:bCs/>
          <w:sz w:val="28"/>
        </w:rPr>
        <w:t>系统性的</w:t>
      </w:r>
      <w:r w:rsidR="005111F9">
        <w:rPr>
          <w:rFonts w:hint="eastAsia"/>
          <w:bCs/>
          <w:sz w:val="28"/>
        </w:rPr>
        <w:t>梳理</w:t>
      </w:r>
      <w:r w:rsidR="00BA03F8">
        <w:rPr>
          <w:rFonts w:hint="eastAsia"/>
          <w:bCs/>
          <w:sz w:val="28"/>
        </w:rPr>
        <w:t>和</w:t>
      </w:r>
      <w:r w:rsidR="00D23E86">
        <w:rPr>
          <w:rFonts w:hint="eastAsia"/>
          <w:bCs/>
          <w:sz w:val="28"/>
        </w:rPr>
        <w:t>解释</w:t>
      </w:r>
      <w:r w:rsidR="009B2098">
        <w:rPr>
          <w:rFonts w:hint="eastAsia"/>
          <w:bCs/>
          <w:sz w:val="28"/>
        </w:rPr>
        <w:t>，以解决</w:t>
      </w:r>
      <w:r w:rsidR="003156BE">
        <w:rPr>
          <w:rFonts w:hint="eastAsia"/>
          <w:bCs/>
          <w:sz w:val="28"/>
        </w:rPr>
        <w:t>职业伤害确认</w:t>
      </w:r>
      <w:r w:rsidR="00BA6BBB">
        <w:rPr>
          <w:rFonts w:hint="eastAsia"/>
          <w:bCs/>
          <w:sz w:val="28"/>
        </w:rPr>
        <w:t>实务中的诸多难题</w:t>
      </w:r>
      <w:r w:rsidR="009B2098">
        <w:rPr>
          <w:rFonts w:hint="eastAsia"/>
          <w:bCs/>
          <w:sz w:val="28"/>
        </w:rPr>
        <w:t>，</w:t>
      </w:r>
      <w:r w:rsidR="00BA6BBB">
        <w:rPr>
          <w:rFonts w:hint="eastAsia"/>
          <w:bCs/>
          <w:sz w:val="28"/>
        </w:rPr>
        <w:t>更好地保障劳动者权益。</w:t>
      </w:r>
    </w:p>
    <w:p w14:paraId="7FF4AEC1" w14:textId="77777777" w:rsidR="002F5752" w:rsidRPr="00D52D09" w:rsidRDefault="002F5752" w:rsidP="00D52D09">
      <w:pPr>
        <w:pStyle w:val="1"/>
        <w:spacing w:before="480" w:after="480" w:line="240" w:lineRule="auto"/>
        <w:jc w:val="center"/>
        <w:rPr>
          <w:sz w:val="30"/>
          <w:szCs w:val="30"/>
          <w:lang w:val="en-GB"/>
        </w:rPr>
      </w:pPr>
      <w:bookmarkStart w:id="3" w:name="_Toc214484488"/>
      <w:bookmarkStart w:id="4" w:name="_Toc225717269"/>
      <w:r w:rsidRPr="00D52D09">
        <w:rPr>
          <w:rFonts w:hint="eastAsia"/>
          <w:sz w:val="30"/>
          <w:szCs w:val="30"/>
          <w:lang w:val="en-GB"/>
        </w:rPr>
        <w:t>二、职业伤害确认标准</w:t>
      </w:r>
      <w:r w:rsidR="00133084">
        <w:rPr>
          <w:rFonts w:hint="eastAsia"/>
          <w:sz w:val="30"/>
          <w:szCs w:val="30"/>
          <w:lang w:val="en-GB"/>
        </w:rPr>
        <w:t>：从三工原则到二阶</w:t>
      </w:r>
      <w:r w:rsidR="003E422C">
        <w:rPr>
          <w:rFonts w:hint="eastAsia"/>
          <w:sz w:val="30"/>
          <w:szCs w:val="30"/>
          <w:lang w:val="en-GB"/>
        </w:rPr>
        <w:t>确认</w:t>
      </w:r>
      <w:r w:rsidR="00133084">
        <w:rPr>
          <w:rFonts w:hint="eastAsia"/>
          <w:sz w:val="30"/>
          <w:szCs w:val="30"/>
          <w:lang w:val="en-GB"/>
        </w:rPr>
        <w:t>体系</w:t>
      </w:r>
      <w:bookmarkEnd w:id="3"/>
      <w:bookmarkEnd w:id="4"/>
    </w:p>
    <w:p w14:paraId="68E12D1A" w14:textId="0EDF85C9" w:rsidR="003926AC" w:rsidRPr="00CF57E6" w:rsidRDefault="00B14330" w:rsidP="00F251B8">
      <w:pPr>
        <w:spacing w:line="400" w:lineRule="exact"/>
        <w:ind w:firstLineChars="200" w:firstLine="560"/>
        <w:rPr>
          <w:sz w:val="28"/>
          <w:lang w:val="en-GB"/>
        </w:rPr>
      </w:pPr>
      <w:r w:rsidRPr="00CF57E6">
        <w:rPr>
          <w:rFonts w:hint="eastAsia"/>
          <w:sz w:val="28"/>
          <w:lang w:val="en-GB"/>
        </w:rPr>
        <w:t>实体标准</w:t>
      </w:r>
      <w:r>
        <w:rPr>
          <w:rFonts w:hint="eastAsia"/>
          <w:sz w:val="28"/>
          <w:lang w:val="en-GB"/>
        </w:rPr>
        <w:t>是</w:t>
      </w:r>
      <w:r w:rsidR="00A74837" w:rsidRPr="00CF57E6">
        <w:rPr>
          <w:rFonts w:hint="eastAsia"/>
          <w:sz w:val="28"/>
          <w:lang w:val="en-GB"/>
        </w:rPr>
        <w:t>职业伤害</w:t>
      </w:r>
      <w:r w:rsidR="00BE6D77">
        <w:rPr>
          <w:rFonts w:hint="eastAsia"/>
          <w:sz w:val="28"/>
          <w:lang w:val="en-GB"/>
        </w:rPr>
        <w:t>确认</w:t>
      </w:r>
      <w:r>
        <w:rPr>
          <w:rFonts w:hint="eastAsia"/>
          <w:sz w:val="28"/>
          <w:lang w:val="en-GB"/>
        </w:rPr>
        <w:t>的核心问题</w:t>
      </w:r>
      <w:r w:rsidR="002B08B6">
        <w:rPr>
          <w:rFonts w:hint="eastAsia"/>
          <w:sz w:val="28"/>
          <w:lang w:val="en-GB"/>
        </w:rPr>
        <w:t>：</w:t>
      </w:r>
      <w:r w:rsidR="00A74837" w:rsidRPr="00CF57E6">
        <w:rPr>
          <w:rFonts w:hint="eastAsia"/>
          <w:sz w:val="28"/>
          <w:lang w:val="en-GB"/>
        </w:rPr>
        <w:t>职业伤害是由工作引发的伤害，</w:t>
      </w:r>
      <w:r w:rsidR="001F43C1">
        <w:rPr>
          <w:rFonts w:hint="eastAsia"/>
          <w:sz w:val="28"/>
          <w:lang w:val="en-GB"/>
        </w:rPr>
        <w:t>确认</w:t>
      </w:r>
      <w:r w:rsidR="00A74837" w:rsidRPr="00CF57E6">
        <w:rPr>
          <w:rFonts w:hint="eastAsia"/>
          <w:sz w:val="28"/>
          <w:lang w:val="en-GB"/>
        </w:rPr>
        <w:t>职业伤害实质上是要</w:t>
      </w:r>
      <w:r w:rsidR="00C06F59">
        <w:rPr>
          <w:rFonts w:hint="eastAsia"/>
          <w:sz w:val="28"/>
          <w:lang w:val="en-GB"/>
        </w:rPr>
        <w:t>确认</w:t>
      </w:r>
      <w:r w:rsidR="00A74837" w:rsidRPr="00CF57E6">
        <w:rPr>
          <w:rFonts w:hint="eastAsia"/>
          <w:sz w:val="28"/>
          <w:lang w:val="en-GB"/>
        </w:rPr>
        <w:t>伤害事故与工作原因之间的因果关系。</w:t>
      </w:r>
      <w:r w:rsidR="00B80865">
        <w:rPr>
          <w:rFonts w:hint="eastAsia"/>
          <w:sz w:val="28"/>
          <w:lang w:val="en-GB"/>
        </w:rPr>
        <w:t>而</w:t>
      </w:r>
      <w:r w:rsidR="00BA1E55">
        <w:rPr>
          <w:rFonts w:hint="eastAsia"/>
          <w:sz w:val="28"/>
          <w:lang w:val="en-GB"/>
        </w:rPr>
        <w:t>传统的</w:t>
      </w:r>
      <w:r w:rsidR="004774AE">
        <w:rPr>
          <w:rFonts w:hint="eastAsia"/>
          <w:sz w:val="28"/>
          <w:lang w:val="en-GB"/>
        </w:rPr>
        <w:t>判断标准</w:t>
      </w:r>
      <w:r w:rsidR="00A74837" w:rsidRPr="00CF57E6">
        <w:rPr>
          <w:rFonts w:hint="eastAsia"/>
          <w:sz w:val="28"/>
          <w:lang w:val="en-GB"/>
        </w:rPr>
        <w:t>“三工原则”在</w:t>
      </w:r>
      <w:r w:rsidR="00037915">
        <w:rPr>
          <w:rFonts w:hint="eastAsia"/>
          <w:sz w:val="28"/>
          <w:lang w:val="en-GB"/>
        </w:rPr>
        <w:t>新就业形态</w:t>
      </w:r>
      <w:r w:rsidR="00A74837" w:rsidRPr="00CF57E6">
        <w:rPr>
          <w:rFonts w:hint="eastAsia"/>
          <w:sz w:val="28"/>
          <w:lang w:val="en-GB"/>
        </w:rPr>
        <w:t>职业伤害</w:t>
      </w:r>
      <w:r w:rsidR="002D077C">
        <w:rPr>
          <w:rFonts w:hint="eastAsia"/>
          <w:sz w:val="28"/>
          <w:lang w:val="en-GB"/>
        </w:rPr>
        <w:t>确认</w:t>
      </w:r>
      <w:r w:rsidR="00A74837" w:rsidRPr="00CF57E6">
        <w:rPr>
          <w:rFonts w:hint="eastAsia"/>
          <w:sz w:val="28"/>
          <w:lang w:val="en-GB"/>
        </w:rPr>
        <w:t>中存在适用障碍。</w:t>
      </w:r>
      <w:r w:rsidR="009D0ABB">
        <w:rPr>
          <w:rStyle w:val="af2"/>
          <w:sz w:val="28"/>
          <w:lang w:val="en-GB"/>
        </w:rPr>
        <w:footnoteReference w:id="9"/>
      </w:r>
      <w:r w:rsidR="00A74837" w:rsidRPr="00CF57E6">
        <w:rPr>
          <w:rFonts w:hint="eastAsia"/>
          <w:sz w:val="28"/>
          <w:lang w:val="en-GB"/>
        </w:rPr>
        <w:t>首先，最为直接的工作原因要素变得难以把握</w:t>
      </w:r>
      <w:r w:rsidR="00AA77CE">
        <w:rPr>
          <w:rFonts w:hint="eastAsia"/>
          <w:sz w:val="28"/>
          <w:lang w:val="en-GB"/>
        </w:rPr>
        <w:t>：</w:t>
      </w:r>
      <w:r w:rsidR="00716E6F">
        <w:rPr>
          <w:rFonts w:hint="eastAsia"/>
          <w:sz w:val="28"/>
          <w:lang w:val="en-GB"/>
        </w:rPr>
        <w:t>新就业形态</w:t>
      </w:r>
      <w:r w:rsidR="00A74837" w:rsidRPr="00CF57E6">
        <w:rPr>
          <w:rFonts w:hint="eastAsia"/>
          <w:sz w:val="28"/>
          <w:lang w:val="en-GB"/>
        </w:rPr>
        <w:t>呈现灵活性和自主性，若将平台算法记录的工作过程全部</w:t>
      </w:r>
      <w:r w:rsidR="00734AA6">
        <w:rPr>
          <w:rFonts w:hint="eastAsia"/>
          <w:sz w:val="28"/>
          <w:lang w:val="en-GB"/>
        </w:rPr>
        <w:t>确认</w:t>
      </w:r>
      <w:r w:rsidR="00A74837" w:rsidRPr="00CF57E6">
        <w:rPr>
          <w:rFonts w:hint="eastAsia"/>
          <w:sz w:val="28"/>
          <w:lang w:val="en-GB"/>
        </w:rPr>
        <w:t>为具有工作原因，可能导致职业伤害范围过于宽泛；</w:t>
      </w:r>
      <w:r w:rsidR="00155DD0">
        <w:rPr>
          <w:rFonts w:hint="eastAsia"/>
          <w:sz w:val="28"/>
          <w:lang w:val="en-GB"/>
        </w:rPr>
        <w:t>而</w:t>
      </w:r>
      <w:r w:rsidR="00A74837" w:rsidRPr="00CF57E6">
        <w:rPr>
          <w:rFonts w:hint="eastAsia"/>
          <w:sz w:val="28"/>
          <w:lang w:val="en-GB"/>
        </w:rPr>
        <w:t>如果坚持</w:t>
      </w:r>
      <w:r w:rsidR="00484A02">
        <w:rPr>
          <w:rFonts w:hint="eastAsia"/>
          <w:sz w:val="28"/>
          <w:lang w:val="en-GB"/>
        </w:rPr>
        <w:t>在个案中</w:t>
      </w:r>
      <w:r w:rsidR="00A74837" w:rsidRPr="00CF57E6">
        <w:rPr>
          <w:rFonts w:hint="eastAsia"/>
          <w:sz w:val="28"/>
          <w:lang w:val="en-GB"/>
        </w:rPr>
        <w:t>实质化</w:t>
      </w:r>
      <w:r w:rsidR="00EB19E1">
        <w:rPr>
          <w:rFonts w:hint="eastAsia"/>
          <w:sz w:val="28"/>
          <w:lang w:val="en-GB"/>
        </w:rPr>
        <w:t>认定</w:t>
      </w:r>
      <w:r w:rsidR="00A74837" w:rsidRPr="00CF57E6">
        <w:rPr>
          <w:rFonts w:hint="eastAsia"/>
          <w:sz w:val="28"/>
          <w:lang w:val="en-GB"/>
        </w:rPr>
        <w:t>工作原因，则</w:t>
      </w:r>
      <w:r w:rsidR="008D7588">
        <w:rPr>
          <w:rFonts w:hint="eastAsia"/>
          <w:sz w:val="28"/>
          <w:lang w:val="en-GB"/>
        </w:rPr>
        <w:t>可能导致</w:t>
      </w:r>
      <w:r w:rsidR="00A74837" w:rsidRPr="00CF57E6">
        <w:rPr>
          <w:rFonts w:hint="eastAsia"/>
          <w:sz w:val="28"/>
          <w:lang w:val="en-GB"/>
        </w:rPr>
        <w:t>职业伤害</w:t>
      </w:r>
      <w:r w:rsidR="00D04B12">
        <w:rPr>
          <w:rFonts w:hint="eastAsia"/>
          <w:sz w:val="28"/>
          <w:lang w:val="en-GB"/>
        </w:rPr>
        <w:t>确认</w:t>
      </w:r>
      <w:r w:rsidR="00A74837" w:rsidRPr="00CF57E6">
        <w:rPr>
          <w:rFonts w:hint="eastAsia"/>
          <w:sz w:val="28"/>
          <w:lang w:val="en-GB"/>
        </w:rPr>
        <w:t>成本过高。其次，工作时间要素</w:t>
      </w:r>
      <w:r w:rsidR="00B708B9">
        <w:rPr>
          <w:rFonts w:hint="eastAsia"/>
          <w:sz w:val="28"/>
          <w:lang w:val="en-GB"/>
        </w:rPr>
        <w:t>变得</w:t>
      </w:r>
      <w:r w:rsidR="00A74837" w:rsidRPr="00CF57E6">
        <w:rPr>
          <w:rFonts w:hint="eastAsia"/>
          <w:sz w:val="28"/>
          <w:lang w:val="en-GB"/>
        </w:rPr>
        <w:t>泛化</w:t>
      </w:r>
      <w:r w:rsidR="00AA77CE">
        <w:rPr>
          <w:rFonts w:hint="eastAsia"/>
          <w:sz w:val="28"/>
          <w:lang w:val="en-GB"/>
        </w:rPr>
        <w:t>：</w:t>
      </w:r>
      <w:r w:rsidR="00744B9F">
        <w:rPr>
          <w:rFonts w:hint="eastAsia"/>
          <w:sz w:val="28"/>
          <w:lang w:val="en-GB"/>
        </w:rPr>
        <w:t>新业态</w:t>
      </w:r>
      <w:r w:rsidR="00F153DD">
        <w:rPr>
          <w:rFonts w:hint="eastAsia"/>
          <w:sz w:val="28"/>
          <w:lang w:val="en-GB"/>
        </w:rPr>
        <w:t>劳动者</w:t>
      </w:r>
      <w:r w:rsidR="00A74837" w:rsidRPr="00CF57E6">
        <w:rPr>
          <w:rFonts w:hint="eastAsia"/>
          <w:sz w:val="28"/>
          <w:lang w:val="en-GB"/>
        </w:rPr>
        <w:t>工作时间与非工作时间的界限</w:t>
      </w:r>
      <w:r w:rsidR="00206E4B">
        <w:rPr>
          <w:rFonts w:hint="eastAsia"/>
          <w:sz w:val="28"/>
          <w:lang w:val="en-GB"/>
        </w:rPr>
        <w:t>相当</w:t>
      </w:r>
      <w:r w:rsidR="00A74837" w:rsidRPr="00CF57E6">
        <w:rPr>
          <w:rFonts w:hint="eastAsia"/>
          <w:sz w:val="28"/>
          <w:lang w:val="en-GB"/>
        </w:rPr>
        <w:t>模糊，任务化的工作使得工作时间被切分成若干片段，每个工作片段间隔短至几分钟长至数小时，难以</w:t>
      </w:r>
      <w:r w:rsidR="001615DD">
        <w:rPr>
          <w:rFonts w:hint="eastAsia"/>
          <w:sz w:val="28"/>
          <w:lang w:val="en-GB"/>
        </w:rPr>
        <w:t>准确</w:t>
      </w:r>
      <w:r w:rsidR="00A74837" w:rsidRPr="00CF57E6">
        <w:rPr>
          <w:rFonts w:hint="eastAsia"/>
          <w:sz w:val="28"/>
          <w:lang w:val="en-GB"/>
        </w:rPr>
        <w:t>认定工作时间的范围。</w:t>
      </w:r>
      <w:r w:rsidR="00E9214B">
        <w:rPr>
          <w:rFonts w:hint="eastAsia"/>
          <w:sz w:val="28"/>
          <w:lang w:val="en-GB"/>
        </w:rPr>
        <w:t>再次，</w:t>
      </w:r>
      <w:r w:rsidR="00A74837" w:rsidRPr="00CF57E6">
        <w:rPr>
          <w:rFonts w:hint="eastAsia"/>
          <w:sz w:val="28"/>
          <w:lang w:val="en-GB"/>
        </w:rPr>
        <w:t>工作地点要素</w:t>
      </w:r>
      <w:r w:rsidR="00280C72">
        <w:rPr>
          <w:rFonts w:hint="eastAsia"/>
          <w:sz w:val="28"/>
          <w:lang w:val="en-GB"/>
        </w:rPr>
        <w:t>变得</w:t>
      </w:r>
      <w:r w:rsidR="00A74837" w:rsidRPr="00CF57E6">
        <w:rPr>
          <w:rFonts w:hint="eastAsia"/>
          <w:sz w:val="28"/>
          <w:lang w:val="en-GB"/>
        </w:rPr>
        <w:t>更为宽泛，大多数</w:t>
      </w:r>
      <w:r w:rsidR="00A865E7">
        <w:rPr>
          <w:rFonts w:hint="eastAsia"/>
          <w:sz w:val="28"/>
          <w:lang w:val="en-GB"/>
        </w:rPr>
        <w:t>新业态</w:t>
      </w:r>
      <w:r w:rsidR="00D7284C">
        <w:rPr>
          <w:rFonts w:hint="eastAsia"/>
          <w:sz w:val="28"/>
          <w:lang w:val="en-GB"/>
        </w:rPr>
        <w:t>劳动者</w:t>
      </w:r>
      <w:r w:rsidR="00FB4DF8">
        <w:rPr>
          <w:rFonts w:hint="eastAsia"/>
          <w:sz w:val="28"/>
          <w:lang w:val="en-GB"/>
        </w:rPr>
        <w:t>并</w:t>
      </w:r>
      <w:r w:rsidR="00A74837" w:rsidRPr="00CF57E6">
        <w:rPr>
          <w:rFonts w:hint="eastAsia"/>
          <w:sz w:val="28"/>
          <w:lang w:val="en-GB"/>
        </w:rPr>
        <w:t>没有</w:t>
      </w:r>
      <w:r w:rsidR="00BA4F96">
        <w:rPr>
          <w:rFonts w:hint="eastAsia"/>
          <w:sz w:val="28"/>
          <w:lang w:val="en-GB"/>
        </w:rPr>
        <w:t>固定</w:t>
      </w:r>
      <w:r w:rsidR="00A74837" w:rsidRPr="00CF57E6">
        <w:rPr>
          <w:rFonts w:hint="eastAsia"/>
          <w:sz w:val="28"/>
          <w:lang w:val="en-GB"/>
        </w:rPr>
        <w:t>的工作地点</w:t>
      </w:r>
      <w:r w:rsidR="00FB4DF8">
        <w:rPr>
          <w:rFonts w:hint="eastAsia"/>
          <w:sz w:val="28"/>
          <w:lang w:val="en-GB"/>
        </w:rPr>
        <w:t>。</w:t>
      </w:r>
      <w:r w:rsidR="00132293">
        <w:rPr>
          <w:rFonts w:hint="eastAsia"/>
          <w:sz w:val="28"/>
          <w:lang w:val="en-GB"/>
        </w:rPr>
        <w:t>为应对该困境，</w:t>
      </w:r>
      <w:r w:rsidR="003926AC" w:rsidRPr="00A74837">
        <w:rPr>
          <w:rFonts w:hint="eastAsia"/>
          <w:sz w:val="28"/>
          <w:lang w:val="en-GB"/>
        </w:rPr>
        <w:t>2025</w:t>
      </w:r>
      <w:r w:rsidR="003926AC" w:rsidRPr="00A74837">
        <w:rPr>
          <w:rFonts w:hint="eastAsia"/>
          <w:sz w:val="28"/>
          <w:lang w:val="en-GB"/>
        </w:rPr>
        <w:t>年《办法》</w:t>
      </w:r>
      <w:r w:rsidR="00782956">
        <w:rPr>
          <w:rFonts w:hint="eastAsia"/>
          <w:sz w:val="28"/>
          <w:lang w:val="en-GB"/>
        </w:rPr>
        <w:t>第</w:t>
      </w:r>
      <w:r w:rsidR="00782956">
        <w:rPr>
          <w:rFonts w:hint="eastAsia"/>
          <w:sz w:val="28"/>
          <w:lang w:val="en-GB"/>
        </w:rPr>
        <w:t>1</w:t>
      </w:r>
      <w:r w:rsidR="00782956">
        <w:rPr>
          <w:sz w:val="28"/>
          <w:lang w:val="en-GB"/>
        </w:rPr>
        <w:t>1</w:t>
      </w:r>
      <w:r w:rsidR="00782956">
        <w:rPr>
          <w:rFonts w:hint="eastAsia"/>
          <w:sz w:val="28"/>
          <w:lang w:val="en-GB"/>
        </w:rPr>
        <w:t>条</w:t>
      </w:r>
      <w:r w:rsidR="00B81F28">
        <w:rPr>
          <w:rFonts w:hint="eastAsia"/>
          <w:sz w:val="28"/>
          <w:lang w:val="en-GB"/>
        </w:rPr>
        <w:t>规定</w:t>
      </w:r>
      <w:r w:rsidR="00EF7B04">
        <w:rPr>
          <w:rFonts w:hint="eastAsia"/>
          <w:sz w:val="28"/>
          <w:lang w:val="en-GB"/>
        </w:rPr>
        <w:t>了详细的职业伤害</w:t>
      </w:r>
      <w:r w:rsidR="00E77AB8">
        <w:rPr>
          <w:rFonts w:hint="eastAsia"/>
          <w:sz w:val="28"/>
          <w:lang w:val="en-GB"/>
        </w:rPr>
        <w:t>确认</w:t>
      </w:r>
      <w:r w:rsidR="00EF7B04">
        <w:rPr>
          <w:rFonts w:hint="eastAsia"/>
          <w:sz w:val="28"/>
          <w:lang w:val="en-GB"/>
        </w:rPr>
        <w:t>标准</w:t>
      </w:r>
      <w:r w:rsidR="00E62CC7">
        <w:rPr>
          <w:rFonts w:hint="eastAsia"/>
          <w:sz w:val="28"/>
          <w:lang w:val="en-GB"/>
        </w:rPr>
        <w:t>。该条文是实践中确认职业伤害的主要法律依据，需要进行</w:t>
      </w:r>
      <w:r w:rsidR="00000546">
        <w:rPr>
          <w:rFonts w:hint="eastAsia"/>
          <w:sz w:val="28"/>
          <w:lang w:val="en-GB"/>
        </w:rPr>
        <w:t>详细</w:t>
      </w:r>
      <w:r w:rsidR="0068100D">
        <w:rPr>
          <w:rFonts w:hint="eastAsia"/>
          <w:sz w:val="28"/>
          <w:lang w:val="en-GB"/>
        </w:rPr>
        <w:t>的</w:t>
      </w:r>
      <w:r w:rsidR="0044697A">
        <w:rPr>
          <w:rFonts w:hint="eastAsia"/>
          <w:sz w:val="28"/>
          <w:lang w:val="en-GB"/>
        </w:rPr>
        <w:t>解释和</w:t>
      </w:r>
      <w:r w:rsidR="009F6999">
        <w:rPr>
          <w:rFonts w:hint="eastAsia"/>
          <w:sz w:val="28"/>
          <w:lang w:val="en-GB"/>
        </w:rPr>
        <w:t>分析</w:t>
      </w:r>
      <w:r w:rsidR="00E62CC7">
        <w:rPr>
          <w:rFonts w:hint="eastAsia"/>
          <w:sz w:val="28"/>
          <w:lang w:val="en-GB"/>
        </w:rPr>
        <w:t>。</w:t>
      </w:r>
    </w:p>
    <w:p w14:paraId="218C3C8D" w14:textId="77777777" w:rsidR="002F5752" w:rsidRDefault="002F5752" w:rsidP="008970F1">
      <w:pPr>
        <w:pStyle w:val="2"/>
        <w:spacing w:before="360" w:after="360" w:line="400" w:lineRule="exact"/>
        <w:rPr>
          <w:rFonts w:ascii="宋体" w:eastAsia="宋体" w:hAnsi="宋体"/>
          <w:sz w:val="28"/>
          <w:szCs w:val="28"/>
          <w:lang w:val="en-GB"/>
        </w:rPr>
      </w:pPr>
      <w:bookmarkStart w:id="5" w:name="_Toc214484489"/>
      <w:bookmarkStart w:id="6" w:name="_Toc225717270"/>
      <w:r w:rsidRPr="008970F1">
        <w:rPr>
          <w:rFonts w:ascii="宋体" w:eastAsia="宋体" w:hAnsi="宋体" w:hint="eastAsia"/>
          <w:sz w:val="28"/>
          <w:szCs w:val="28"/>
          <w:lang w:val="en-GB"/>
        </w:rPr>
        <w:t>（一）</w:t>
      </w:r>
      <w:r w:rsidR="004F5256" w:rsidRPr="008970F1">
        <w:rPr>
          <w:rFonts w:ascii="宋体" w:eastAsia="宋体" w:hAnsi="宋体" w:hint="eastAsia"/>
          <w:sz w:val="28"/>
          <w:szCs w:val="28"/>
          <w:lang w:val="en-GB"/>
        </w:rPr>
        <w:t>一般</w:t>
      </w:r>
      <w:r w:rsidR="00CE69EF">
        <w:rPr>
          <w:rFonts w:ascii="宋体" w:eastAsia="宋体" w:hAnsi="宋体" w:hint="eastAsia"/>
          <w:sz w:val="28"/>
          <w:szCs w:val="28"/>
          <w:lang w:val="en-GB"/>
        </w:rPr>
        <w:t>确认</w:t>
      </w:r>
      <w:r w:rsidRPr="008970F1">
        <w:rPr>
          <w:rFonts w:ascii="宋体" w:eastAsia="宋体" w:hAnsi="宋体" w:hint="eastAsia"/>
          <w:sz w:val="28"/>
          <w:szCs w:val="28"/>
          <w:lang w:val="en-GB"/>
        </w:rPr>
        <w:t>标准</w:t>
      </w:r>
      <w:bookmarkEnd w:id="5"/>
      <w:bookmarkEnd w:id="6"/>
    </w:p>
    <w:p w14:paraId="1BFBBB9A" w14:textId="18EACF91" w:rsidR="00B708C6" w:rsidRDefault="00406148" w:rsidP="002C4443">
      <w:pPr>
        <w:spacing w:line="400" w:lineRule="exact"/>
        <w:ind w:firstLineChars="200" w:firstLine="560"/>
        <w:rPr>
          <w:sz w:val="28"/>
          <w:lang w:val="en-GB"/>
        </w:rPr>
      </w:pPr>
      <w:r w:rsidRPr="00A74837">
        <w:rPr>
          <w:rFonts w:hint="eastAsia"/>
          <w:sz w:val="28"/>
          <w:lang w:val="en-GB"/>
        </w:rPr>
        <w:t>2025</w:t>
      </w:r>
      <w:r w:rsidRPr="00A74837">
        <w:rPr>
          <w:rFonts w:hint="eastAsia"/>
          <w:sz w:val="28"/>
          <w:lang w:val="en-GB"/>
        </w:rPr>
        <w:t>年《办法》第</w:t>
      </w:r>
      <w:r w:rsidRPr="00A74837">
        <w:rPr>
          <w:rFonts w:hint="eastAsia"/>
          <w:sz w:val="28"/>
          <w:lang w:val="en-GB"/>
        </w:rPr>
        <w:t>11</w:t>
      </w:r>
      <w:r w:rsidRPr="00A74837">
        <w:rPr>
          <w:rFonts w:hint="eastAsia"/>
          <w:sz w:val="28"/>
          <w:lang w:val="en-GB"/>
        </w:rPr>
        <w:t>条第</w:t>
      </w:r>
      <w:r w:rsidRPr="00A74837">
        <w:rPr>
          <w:rFonts w:hint="eastAsia"/>
          <w:sz w:val="28"/>
          <w:lang w:val="en-GB"/>
        </w:rPr>
        <w:t>1</w:t>
      </w:r>
      <w:r w:rsidRPr="00A74837">
        <w:rPr>
          <w:rFonts w:hint="eastAsia"/>
          <w:sz w:val="28"/>
          <w:lang w:val="en-GB"/>
        </w:rPr>
        <w:t>款第</w:t>
      </w:r>
      <w:r w:rsidRPr="00A74837">
        <w:rPr>
          <w:rFonts w:hint="eastAsia"/>
          <w:sz w:val="28"/>
          <w:lang w:val="en-GB"/>
        </w:rPr>
        <w:t>1</w:t>
      </w:r>
      <w:r w:rsidRPr="00A74837">
        <w:rPr>
          <w:rFonts w:hint="eastAsia"/>
          <w:sz w:val="28"/>
          <w:lang w:val="en-GB"/>
        </w:rPr>
        <w:t>项规定“在执行平台订单任务期间，因履行平台服务内容受到事故伤害、暴力等意外伤害或者发生事故下落不明的”应认定为职业伤害。该</w:t>
      </w:r>
      <w:r w:rsidR="00A57882">
        <w:rPr>
          <w:rFonts w:hint="eastAsia"/>
          <w:sz w:val="28"/>
          <w:lang w:val="en-GB"/>
        </w:rPr>
        <w:t>条款</w:t>
      </w:r>
      <w:r w:rsidRPr="00A74837">
        <w:rPr>
          <w:rFonts w:hint="eastAsia"/>
          <w:sz w:val="28"/>
          <w:lang w:val="en-GB"/>
        </w:rPr>
        <w:t>参照了《工伤保险条例》第</w:t>
      </w:r>
      <w:r w:rsidRPr="00A74837">
        <w:rPr>
          <w:rFonts w:hint="eastAsia"/>
          <w:sz w:val="28"/>
          <w:lang w:val="en-GB"/>
        </w:rPr>
        <w:t>14</w:t>
      </w:r>
      <w:r w:rsidRPr="00A74837">
        <w:rPr>
          <w:rFonts w:hint="eastAsia"/>
          <w:sz w:val="28"/>
          <w:lang w:val="en-GB"/>
        </w:rPr>
        <w:t>条第</w:t>
      </w:r>
      <w:r w:rsidRPr="00A74837">
        <w:rPr>
          <w:rFonts w:hint="eastAsia"/>
          <w:sz w:val="28"/>
          <w:lang w:val="en-GB"/>
        </w:rPr>
        <w:t>1</w:t>
      </w:r>
      <w:r w:rsidRPr="00A74837">
        <w:rPr>
          <w:rFonts w:hint="eastAsia"/>
          <w:sz w:val="28"/>
          <w:lang w:val="en-GB"/>
        </w:rPr>
        <w:t>款第</w:t>
      </w:r>
      <w:r w:rsidRPr="00A74837">
        <w:rPr>
          <w:rFonts w:hint="eastAsia"/>
          <w:sz w:val="28"/>
          <w:lang w:val="en-GB"/>
        </w:rPr>
        <w:t>1</w:t>
      </w:r>
      <w:r w:rsidRPr="00A74837">
        <w:rPr>
          <w:rFonts w:hint="eastAsia"/>
          <w:sz w:val="28"/>
          <w:lang w:val="en-GB"/>
        </w:rPr>
        <w:t>项“三工原则”的规定，</w:t>
      </w:r>
      <w:r w:rsidR="002C39A3" w:rsidRPr="00A74837">
        <w:rPr>
          <w:rFonts w:hint="eastAsia"/>
          <w:sz w:val="28"/>
          <w:lang w:val="en-GB"/>
        </w:rPr>
        <w:t>确立</w:t>
      </w:r>
      <w:r w:rsidR="006B2387" w:rsidRPr="00A74837">
        <w:rPr>
          <w:rFonts w:hint="eastAsia"/>
          <w:sz w:val="28"/>
          <w:lang w:val="en-GB"/>
        </w:rPr>
        <w:t>工作时间和工作原因</w:t>
      </w:r>
      <w:r w:rsidR="001E4617">
        <w:rPr>
          <w:rFonts w:hint="eastAsia"/>
          <w:sz w:val="28"/>
          <w:lang w:val="en-GB"/>
        </w:rPr>
        <w:t>两个要素</w:t>
      </w:r>
      <w:r w:rsidR="00CF110C">
        <w:rPr>
          <w:rFonts w:hint="eastAsia"/>
          <w:sz w:val="28"/>
          <w:lang w:val="en-GB"/>
        </w:rPr>
        <w:t>作为</w:t>
      </w:r>
      <w:r w:rsidR="00231BA8">
        <w:rPr>
          <w:rFonts w:hint="eastAsia"/>
          <w:sz w:val="28"/>
          <w:lang w:val="en-GB"/>
        </w:rPr>
        <w:t>确认</w:t>
      </w:r>
      <w:r w:rsidR="002C39A3" w:rsidRPr="00A74837">
        <w:rPr>
          <w:rFonts w:hint="eastAsia"/>
          <w:sz w:val="28"/>
          <w:lang w:val="en-GB"/>
        </w:rPr>
        <w:t>标准，</w:t>
      </w:r>
      <w:r w:rsidRPr="00A74837">
        <w:rPr>
          <w:rFonts w:hint="eastAsia"/>
          <w:sz w:val="28"/>
          <w:lang w:val="en-GB"/>
        </w:rPr>
        <w:t>形成了职业伤害</w:t>
      </w:r>
      <w:r w:rsidR="00536B43">
        <w:rPr>
          <w:rFonts w:hint="eastAsia"/>
          <w:sz w:val="28"/>
          <w:lang w:val="en-GB"/>
        </w:rPr>
        <w:t>确认</w:t>
      </w:r>
      <w:r w:rsidRPr="00A74837">
        <w:rPr>
          <w:rFonts w:hint="eastAsia"/>
          <w:sz w:val="28"/>
          <w:lang w:val="en-GB"/>
        </w:rPr>
        <w:t>的一般条款。</w:t>
      </w:r>
      <w:r w:rsidR="00231BA8">
        <w:rPr>
          <w:rFonts w:hint="eastAsia"/>
          <w:sz w:val="28"/>
          <w:lang w:val="en-GB"/>
        </w:rPr>
        <w:t>然而</w:t>
      </w:r>
      <w:r w:rsidR="000E05BE">
        <w:rPr>
          <w:rFonts w:hint="eastAsia"/>
          <w:sz w:val="28"/>
          <w:lang w:val="en-GB"/>
        </w:rPr>
        <w:t>，</w:t>
      </w:r>
      <w:r w:rsidR="00231BA8">
        <w:rPr>
          <w:rFonts w:hint="eastAsia"/>
          <w:sz w:val="28"/>
          <w:lang w:val="en-GB"/>
        </w:rPr>
        <w:t>该</w:t>
      </w:r>
      <w:r w:rsidR="00B467FC">
        <w:rPr>
          <w:rFonts w:hint="eastAsia"/>
          <w:sz w:val="28"/>
          <w:lang w:val="en-GB"/>
        </w:rPr>
        <w:t>条款</w:t>
      </w:r>
      <w:r w:rsidR="00FA00ED">
        <w:rPr>
          <w:rFonts w:hint="eastAsia"/>
          <w:sz w:val="28"/>
          <w:lang w:val="en-GB"/>
        </w:rPr>
        <w:t>规定</w:t>
      </w:r>
      <w:r w:rsidR="009132F7">
        <w:rPr>
          <w:rFonts w:hint="eastAsia"/>
          <w:sz w:val="28"/>
          <w:lang w:val="en-GB"/>
        </w:rPr>
        <w:t>的</w:t>
      </w:r>
      <w:r w:rsidR="0004134C" w:rsidRPr="00A74837">
        <w:rPr>
          <w:rFonts w:hint="eastAsia"/>
          <w:sz w:val="28"/>
          <w:lang w:val="en-GB"/>
        </w:rPr>
        <w:t>“执行平台订单任务期间”</w:t>
      </w:r>
      <w:r w:rsidR="00415047">
        <w:rPr>
          <w:rFonts w:hint="eastAsia"/>
          <w:sz w:val="28"/>
          <w:lang w:val="en-GB"/>
        </w:rPr>
        <w:t>和</w:t>
      </w:r>
      <w:r w:rsidR="0004134C" w:rsidRPr="00A74837">
        <w:rPr>
          <w:rFonts w:hint="eastAsia"/>
          <w:sz w:val="28"/>
          <w:lang w:val="en-GB"/>
        </w:rPr>
        <w:t>“因履行平台服务内容”</w:t>
      </w:r>
      <w:r w:rsidR="00B84D71">
        <w:rPr>
          <w:rFonts w:hint="eastAsia"/>
          <w:sz w:val="28"/>
          <w:lang w:val="en-GB"/>
        </w:rPr>
        <w:t>的判断</w:t>
      </w:r>
      <w:r w:rsidR="00C40B9D">
        <w:rPr>
          <w:rFonts w:hint="eastAsia"/>
          <w:sz w:val="28"/>
          <w:lang w:val="en-GB"/>
        </w:rPr>
        <w:t>方式</w:t>
      </w:r>
      <w:r w:rsidR="00B84D71">
        <w:rPr>
          <w:rFonts w:hint="eastAsia"/>
          <w:sz w:val="28"/>
          <w:lang w:val="en-GB"/>
        </w:rPr>
        <w:t>并不</w:t>
      </w:r>
      <w:r w:rsidR="00C40B9D">
        <w:rPr>
          <w:rFonts w:hint="eastAsia"/>
          <w:sz w:val="28"/>
          <w:lang w:val="en-GB"/>
        </w:rPr>
        <w:t>明晰</w:t>
      </w:r>
      <w:r w:rsidR="0004134C" w:rsidRPr="00A74837">
        <w:rPr>
          <w:rFonts w:hint="eastAsia"/>
          <w:sz w:val="28"/>
          <w:lang w:val="en-GB"/>
        </w:rPr>
        <w:t>。</w:t>
      </w:r>
      <w:r w:rsidR="00987542">
        <w:rPr>
          <w:rFonts w:hint="eastAsia"/>
          <w:sz w:val="28"/>
          <w:lang w:val="en-GB"/>
        </w:rPr>
        <w:t>而且</w:t>
      </w:r>
      <w:r w:rsidR="00BF5335">
        <w:rPr>
          <w:rFonts w:hint="eastAsia"/>
          <w:sz w:val="28"/>
          <w:lang w:val="en-GB"/>
        </w:rPr>
        <w:t>从文义上看，该</w:t>
      </w:r>
      <w:r w:rsidR="007A51E3">
        <w:rPr>
          <w:rFonts w:hint="eastAsia"/>
          <w:sz w:val="28"/>
          <w:lang w:val="en-GB"/>
        </w:rPr>
        <w:t>条款</w:t>
      </w:r>
      <w:r w:rsidR="00BF5335">
        <w:rPr>
          <w:rFonts w:hint="eastAsia"/>
          <w:sz w:val="28"/>
          <w:lang w:val="en-GB"/>
        </w:rPr>
        <w:t>似乎表明职业伤</w:t>
      </w:r>
      <w:r w:rsidR="00BF5335">
        <w:rPr>
          <w:rFonts w:hint="eastAsia"/>
          <w:sz w:val="28"/>
          <w:lang w:val="en-GB"/>
        </w:rPr>
        <w:lastRenderedPageBreak/>
        <w:t>害确认标准</w:t>
      </w:r>
      <w:bookmarkStart w:id="7" w:name="_Hlk213608601"/>
      <w:r w:rsidR="00BF5335">
        <w:rPr>
          <w:rFonts w:hint="eastAsia"/>
          <w:sz w:val="28"/>
          <w:lang w:val="en-GB"/>
        </w:rPr>
        <w:t>从“三工原则”变为了“双工原则”</w:t>
      </w:r>
      <w:r w:rsidR="00366E92">
        <w:rPr>
          <w:rFonts w:hint="eastAsia"/>
          <w:sz w:val="28"/>
          <w:lang w:val="en-GB"/>
        </w:rPr>
        <w:t>，</w:t>
      </w:r>
      <w:r w:rsidR="00BF5335">
        <w:rPr>
          <w:rFonts w:hint="eastAsia"/>
          <w:sz w:val="28"/>
          <w:lang w:val="en-GB"/>
        </w:rPr>
        <w:t>然而</w:t>
      </w:r>
      <w:r w:rsidR="00AC2337">
        <w:rPr>
          <w:rFonts w:hint="eastAsia"/>
          <w:sz w:val="28"/>
          <w:lang w:val="en-GB"/>
        </w:rPr>
        <w:t>工作</w:t>
      </w:r>
      <w:r w:rsidR="005C1A96">
        <w:rPr>
          <w:rFonts w:hint="eastAsia"/>
          <w:sz w:val="28"/>
          <w:lang w:val="en-GB"/>
        </w:rPr>
        <w:t>时间</w:t>
      </w:r>
      <w:r w:rsidR="00306FDB">
        <w:rPr>
          <w:rFonts w:hint="eastAsia"/>
          <w:sz w:val="28"/>
          <w:lang w:val="en-GB"/>
        </w:rPr>
        <w:t>与工作</w:t>
      </w:r>
      <w:r w:rsidR="005C1A96">
        <w:rPr>
          <w:rFonts w:hint="eastAsia"/>
          <w:sz w:val="28"/>
          <w:lang w:val="en-GB"/>
        </w:rPr>
        <w:t>原因</w:t>
      </w:r>
      <w:r w:rsidR="001B71E4">
        <w:rPr>
          <w:rFonts w:hint="eastAsia"/>
          <w:sz w:val="28"/>
          <w:lang w:val="en-GB"/>
        </w:rPr>
        <w:t>的地位实际上并不等同</w:t>
      </w:r>
      <w:r w:rsidR="008A6A62">
        <w:rPr>
          <w:rFonts w:hint="eastAsia"/>
          <w:sz w:val="28"/>
          <w:lang w:val="en-GB"/>
        </w:rPr>
        <w:t>。</w:t>
      </w:r>
      <w:r w:rsidR="00B708C6">
        <w:rPr>
          <w:rFonts w:hint="eastAsia"/>
          <w:sz w:val="28"/>
          <w:lang w:val="en-GB"/>
        </w:rPr>
        <w:t>因此，需要对工作时间和工作原因的判断方式进行细化，并厘清两个要素在职业伤害确认过程中的内在逻辑。</w:t>
      </w:r>
    </w:p>
    <w:p w14:paraId="2358B646" w14:textId="51EAEBC6" w:rsidR="00B708C6" w:rsidRPr="008F2D17" w:rsidRDefault="00B708C6" w:rsidP="00B708C6">
      <w:pPr>
        <w:pStyle w:val="31"/>
        <w:spacing w:before="240" w:after="120" w:line="400" w:lineRule="exact"/>
        <w:ind w:left="482"/>
        <w:rPr>
          <w:rFonts w:ascii="宋体" w:hAnsi="宋体" w:cstheme="majorBidi"/>
          <w:b w:val="0"/>
          <w:bCs w:val="0"/>
          <w:sz w:val="28"/>
          <w:szCs w:val="28"/>
        </w:rPr>
      </w:pPr>
      <w:bookmarkStart w:id="8" w:name="_Toc196840015"/>
      <w:bookmarkStart w:id="9" w:name="_Toc214484490"/>
      <w:bookmarkStart w:id="10" w:name="_Toc225717271"/>
      <w:r>
        <w:rPr>
          <w:rFonts w:ascii="宋体" w:hAnsi="宋体" w:cstheme="majorBidi" w:hint="eastAsia"/>
          <w:b w:val="0"/>
          <w:bCs w:val="0"/>
          <w:sz w:val="28"/>
          <w:szCs w:val="28"/>
        </w:rPr>
        <w:t>1.</w:t>
      </w:r>
      <w:bookmarkEnd w:id="8"/>
      <w:r>
        <w:rPr>
          <w:rFonts w:ascii="宋体" w:hAnsi="宋体" w:cstheme="majorBidi" w:hint="eastAsia"/>
          <w:b w:val="0"/>
          <w:bCs w:val="0"/>
          <w:sz w:val="28"/>
          <w:szCs w:val="28"/>
        </w:rPr>
        <w:t>工作时间判断</w:t>
      </w:r>
      <w:bookmarkEnd w:id="9"/>
      <w:r w:rsidR="00670CD4">
        <w:rPr>
          <w:rFonts w:ascii="宋体" w:hAnsi="宋体" w:cstheme="majorBidi" w:hint="eastAsia"/>
          <w:b w:val="0"/>
          <w:bCs w:val="0"/>
          <w:sz w:val="28"/>
          <w:szCs w:val="28"/>
        </w:rPr>
        <w:t>：合理顺延</w:t>
      </w:r>
      <w:bookmarkEnd w:id="10"/>
    </w:p>
    <w:p w14:paraId="1D555F2B" w14:textId="0F51E514" w:rsidR="00B708C6" w:rsidRDefault="00B708C6" w:rsidP="00072FE9">
      <w:pPr>
        <w:spacing w:line="400" w:lineRule="exact"/>
        <w:ind w:firstLineChars="200" w:firstLine="560"/>
        <w:rPr>
          <w:sz w:val="28"/>
        </w:rPr>
      </w:pPr>
      <w:r w:rsidRPr="00B708C6">
        <w:rPr>
          <w:rFonts w:hint="eastAsia"/>
          <w:sz w:val="28"/>
        </w:rPr>
        <w:t>在工作时间要素上，</w:t>
      </w:r>
      <w:r w:rsidR="00582BE0">
        <w:rPr>
          <w:rFonts w:hint="eastAsia"/>
          <w:sz w:val="28"/>
        </w:rPr>
        <w:t>“</w:t>
      </w:r>
      <w:r w:rsidRPr="00B708C6">
        <w:rPr>
          <w:rFonts w:hint="eastAsia"/>
          <w:sz w:val="28"/>
        </w:rPr>
        <w:t>执行平台任务期间</w:t>
      </w:r>
      <w:r w:rsidR="00582BE0">
        <w:rPr>
          <w:rFonts w:hint="eastAsia"/>
          <w:sz w:val="28"/>
        </w:rPr>
        <w:t>”</w:t>
      </w:r>
      <w:r w:rsidRPr="00B708C6">
        <w:rPr>
          <w:rFonts w:hint="eastAsia"/>
          <w:sz w:val="28"/>
        </w:rPr>
        <w:t>的具体认定方式存在较大分歧。</w:t>
      </w:r>
      <w:r w:rsidR="004B4672">
        <w:rPr>
          <w:rFonts w:hint="eastAsia"/>
          <w:sz w:val="28"/>
        </w:rPr>
        <w:t>立法</w:t>
      </w:r>
      <w:r w:rsidRPr="00B708C6">
        <w:rPr>
          <w:rFonts w:hint="eastAsia"/>
          <w:sz w:val="28"/>
        </w:rPr>
        <w:t>在该问题上的规定发生了</w:t>
      </w:r>
      <w:r w:rsidR="005A7BD0">
        <w:rPr>
          <w:rFonts w:hint="eastAsia"/>
          <w:sz w:val="28"/>
        </w:rPr>
        <w:t>明显</w:t>
      </w:r>
      <w:r w:rsidRPr="00B708C6">
        <w:rPr>
          <w:rFonts w:hint="eastAsia"/>
          <w:sz w:val="28"/>
        </w:rPr>
        <w:t>变化，</w:t>
      </w:r>
      <w:r w:rsidRPr="00B708C6">
        <w:rPr>
          <w:rFonts w:hint="eastAsia"/>
          <w:sz w:val="28"/>
        </w:rPr>
        <w:t>2021</w:t>
      </w:r>
      <w:r w:rsidRPr="00B708C6">
        <w:rPr>
          <w:rFonts w:hint="eastAsia"/>
          <w:sz w:val="28"/>
        </w:rPr>
        <w:t>年《办法》第</w:t>
      </w:r>
      <w:r w:rsidRPr="00B708C6">
        <w:rPr>
          <w:rFonts w:hint="eastAsia"/>
          <w:sz w:val="28"/>
        </w:rPr>
        <w:t>10</w:t>
      </w:r>
      <w:r w:rsidRPr="00B708C6">
        <w:rPr>
          <w:rFonts w:hint="eastAsia"/>
          <w:sz w:val="28"/>
        </w:rPr>
        <w:t>条</w:t>
      </w:r>
      <w:r w:rsidR="0075652A">
        <w:rPr>
          <w:rFonts w:hint="eastAsia"/>
          <w:sz w:val="28"/>
        </w:rPr>
        <w:t>第</w:t>
      </w:r>
      <w:r w:rsidR="0075652A">
        <w:rPr>
          <w:rFonts w:hint="eastAsia"/>
          <w:sz w:val="28"/>
        </w:rPr>
        <w:t>3</w:t>
      </w:r>
      <w:r w:rsidR="0075652A">
        <w:rPr>
          <w:rFonts w:hint="eastAsia"/>
          <w:sz w:val="28"/>
        </w:rPr>
        <w:t>款</w:t>
      </w:r>
      <w:r w:rsidRPr="00B708C6">
        <w:rPr>
          <w:rFonts w:hint="eastAsia"/>
          <w:sz w:val="28"/>
        </w:rPr>
        <w:t>规定：“‘执行平台订单任务期间’指接受平台订单任务起至平台订单任务完成后一个小时内”，而</w:t>
      </w:r>
      <w:r w:rsidRPr="00B708C6">
        <w:rPr>
          <w:rFonts w:hint="eastAsia"/>
          <w:sz w:val="28"/>
        </w:rPr>
        <w:t>2025</w:t>
      </w:r>
      <w:r w:rsidRPr="00B708C6">
        <w:rPr>
          <w:rFonts w:hint="eastAsia"/>
          <w:sz w:val="28"/>
        </w:rPr>
        <w:t>年《办法》第</w:t>
      </w:r>
      <w:r w:rsidRPr="00B708C6">
        <w:rPr>
          <w:rFonts w:hint="eastAsia"/>
          <w:sz w:val="28"/>
        </w:rPr>
        <w:t>11</w:t>
      </w:r>
      <w:r w:rsidRPr="00B708C6">
        <w:rPr>
          <w:rFonts w:hint="eastAsia"/>
          <w:sz w:val="28"/>
        </w:rPr>
        <w:t>条</w:t>
      </w:r>
      <w:r w:rsidR="00CC1905">
        <w:rPr>
          <w:rFonts w:hint="eastAsia"/>
          <w:sz w:val="28"/>
        </w:rPr>
        <w:t>第</w:t>
      </w:r>
      <w:r w:rsidR="00CC1905">
        <w:rPr>
          <w:rFonts w:hint="eastAsia"/>
          <w:sz w:val="28"/>
        </w:rPr>
        <w:t>3</w:t>
      </w:r>
      <w:r w:rsidR="00CC1905">
        <w:rPr>
          <w:rFonts w:hint="eastAsia"/>
          <w:sz w:val="28"/>
        </w:rPr>
        <w:t>款</w:t>
      </w:r>
      <w:r w:rsidRPr="00B708C6">
        <w:rPr>
          <w:rFonts w:hint="eastAsia"/>
          <w:sz w:val="28"/>
        </w:rPr>
        <w:t>对</w:t>
      </w:r>
      <w:r w:rsidR="00186615">
        <w:rPr>
          <w:rFonts w:hint="eastAsia"/>
          <w:sz w:val="28"/>
        </w:rPr>
        <w:t>前款</w:t>
      </w:r>
      <w:r w:rsidRPr="00B708C6">
        <w:rPr>
          <w:rFonts w:hint="eastAsia"/>
          <w:sz w:val="28"/>
        </w:rPr>
        <w:t>作出了修改，认为“‘执行平台订单任务期间’指新就业形态人员从事与执行平台订单任务有关的工作，原则上应掌握自</w:t>
      </w:r>
      <w:bookmarkStart w:id="11" w:name="_Hlk213708939"/>
      <w:r w:rsidRPr="00B708C6">
        <w:rPr>
          <w:rFonts w:hint="eastAsia"/>
          <w:sz w:val="28"/>
        </w:rPr>
        <w:t>接单开始执行之时起</w:t>
      </w:r>
      <w:bookmarkEnd w:id="11"/>
      <w:r w:rsidRPr="00B708C6">
        <w:rPr>
          <w:rFonts w:hint="eastAsia"/>
          <w:sz w:val="28"/>
        </w:rPr>
        <w:t>，至该接单任务完成之时止”</w:t>
      </w:r>
      <w:r w:rsidR="009D5029">
        <w:rPr>
          <w:rFonts w:hint="eastAsia"/>
          <w:sz w:val="28"/>
        </w:rPr>
        <w:t>，</w:t>
      </w:r>
      <w:r w:rsidR="0075357D">
        <w:rPr>
          <w:rFonts w:hint="eastAsia"/>
          <w:sz w:val="28"/>
        </w:rPr>
        <w:t>排除了订单完成后的一小时顺延</w:t>
      </w:r>
      <w:r w:rsidR="006446E7">
        <w:rPr>
          <w:rFonts w:hint="eastAsia"/>
          <w:sz w:val="28"/>
        </w:rPr>
        <w:t>时间</w:t>
      </w:r>
      <w:r w:rsidR="0075357D">
        <w:rPr>
          <w:rFonts w:hint="eastAsia"/>
          <w:sz w:val="28"/>
        </w:rPr>
        <w:t>。</w:t>
      </w:r>
      <w:r w:rsidR="00F123A9">
        <w:rPr>
          <w:rFonts w:hint="eastAsia"/>
          <w:sz w:val="28"/>
        </w:rPr>
        <w:t>而学界对</w:t>
      </w:r>
      <w:r w:rsidR="007D4607">
        <w:rPr>
          <w:rFonts w:hint="eastAsia"/>
          <w:sz w:val="28"/>
        </w:rPr>
        <w:t>工作时间的限缩</w:t>
      </w:r>
      <w:r w:rsidR="00340148">
        <w:rPr>
          <w:rFonts w:hint="eastAsia"/>
          <w:sz w:val="28"/>
        </w:rPr>
        <w:t>存在不同</w:t>
      </w:r>
      <w:r w:rsidR="007A2B1E">
        <w:rPr>
          <w:rFonts w:hint="eastAsia"/>
          <w:sz w:val="28"/>
        </w:rPr>
        <w:t>的</w:t>
      </w:r>
      <w:r w:rsidR="00340148">
        <w:rPr>
          <w:rFonts w:hint="eastAsia"/>
          <w:sz w:val="28"/>
        </w:rPr>
        <w:t>观点，</w:t>
      </w:r>
      <w:r w:rsidR="00D73241">
        <w:rPr>
          <w:rFonts w:hint="eastAsia"/>
          <w:sz w:val="28"/>
        </w:rPr>
        <w:t>多数学者认为工作时间应当顺延</w:t>
      </w:r>
      <w:r w:rsidR="00080002">
        <w:rPr>
          <w:rFonts w:hint="eastAsia"/>
          <w:sz w:val="28"/>
        </w:rPr>
        <w:t>至订单完成后</w:t>
      </w:r>
      <w:r w:rsidR="000B03B4">
        <w:rPr>
          <w:rFonts w:hint="eastAsia"/>
          <w:sz w:val="28"/>
        </w:rPr>
        <w:t>，如</w:t>
      </w:r>
      <w:r w:rsidR="00340148" w:rsidRPr="00340148">
        <w:rPr>
          <w:rFonts w:hint="eastAsia"/>
          <w:sz w:val="28"/>
        </w:rPr>
        <w:t>提出对工作时间的认定应当自接单并开始给付劳务时起至完成订单时止，同时合理考虑扩大至下班时间</w:t>
      </w:r>
      <w:r w:rsidR="008A124A">
        <w:rPr>
          <w:rFonts w:hint="eastAsia"/>
          <w:sz w:val="28"/>
        </w:rPr>
        <w:t>，</w:t>
      </w:r>
      <w:r w:rsidR="0098220F" w:rsidRPr="0098220F">
        <w:rPr>
          <w:sz w:val="28"/>
          <w:vertAlign w:val="superscript"/>
        </w:rPr>
        <w:footnoteReference w:id="10"/>
      </w:r>
      <w:r w:rsidR="00442864">
        <w:rPr>
          <w:rFonts w:hint="eastAsia"/>
          <w:sz w:val="28"/>
        </w:rPr>
        <w:t>甚至有学者认为</w:t>
      </w:r>
      <w:r w:rsidR="002715F6" w:rsidRPr="002715F6">
        <w:rPr>
          <w:rFonts w:hint="eastAsia"/>
          <w:sz w:val="28"/>
        </w:rPr>
        <w:t>职业伤害保障应当将接单之后的工作时间、收尾性工作时间、下班时间认定为工作时间</w:t>
      </w:r>
      <w:r w:rsidR="008A124A">
        <w:rPr>
          <w:rFonts w:hint="eastAsia"/>
          <w:sz w:val="28"/>
        </w:rPr>
        <w:t>，</w:t>
      </w:r>
      <w:r w:rsidR="00027B7F" w:rsidRPr="00027B7F">
        <w:rPr>
          <w:sz w:val="28"/>
          <w:vertAlign w:val="superscript"/>
        </w:rPr>
        <w:footnoteReference w:id="11"/>
      </w:r>
      <w:r w:rsidR="00C06999">
        <w:rPr>
          <w:rFonts w:hint="eastAsia"/>
          <w:sz w:val="28"/>
        </w:rPr>
        <w:t>进一步扩大工作时间范围。</w:t>
      </w:r>
      <w:r w:rsidRPr="00B708C6">
        <w:rPr>
          <w:rFonts w:hint="eastAsia"/>
          <w:sz w:val="28"/>
        </w:rPr>
        <w:t>可见</w:t>
      </w:r>
      <w:r w:rsidR="00407FEB">
        <w:rPr>
          <w:rFonts w:hint="eastAsia"/>
          <w:sz w:val="28"/>
        </w:rPr>
        <w:t>，</w:t>
      </w:r>
      <w:r w:rsidRPr="00B708C6">
        <w:rPr>
          <w:rFonts w:hint="eastAsia"/>
          <w:sz w:val="28"/>
        </w:rPr>
        <w:t>工作时间认定的宽严程度存在较大争议，</w:t>
      </w:r>
      <w:r w:rsidR="00A14AB3">
        <w:rPr>
          <w:rFonts w:hint="eastAsia"/>
          <w:sz w:val="28"/>
        </w:rPr>
        <w:t>分歧出现在</w:t>
      </w:r>
      <w:r w:rsidR="0064283A">
        <w:rPr>
          <w:rFonts w:hint="eastAsia"/>
          <w:sz w:val="28"/>
        </w:rPr>
        <w:t>是否应当</w:t>
      </w:r>
      <w:r w:rsidR="0023053B">
        <w:rPr>
          <w:rFonts w:hint="eastAsia"/>
          <w:sz w:val="28"/>
        </w:rPr>
        <w:t>包括</w:t>
      </w:r>
      <w:r w:rsidR="0011301F">
        <w:rPr>
          <w:rFonts w:hint="eastAsia"/>
          <w:sz w:val="28"/>
        </w:rPr>
        <w:t>完成</w:t>
      </w:r>
      <w:r w:rsidR="00C15CDE">
        <w:rPr>
          <w:rFonts w:hint="eastAsia"/>
          <w:sz w:val="28"/>
        </w:rPr>
        <w:t>订单后的</w:t>
      </w:r>
      <w:r w:rsidR="00FA2740">
        <w:rPr>
          <w:rFonts w:hint="eastAsia"/>
          <w:sz w:val="28"/>
        </w:rPr>
        <w:t>等单</w:t>
      </w:r>
      <w:r w:rsidR="00D31A13">
        <w:rPr>
          <w:rFonts w:hint="eastAsia"/>
          <w:sz w:val="28"/>
        </w:rPr>
        <w:t>和</w:t>
      </w:r>
      <w:r w:rsidR="00C15CDE">
        <w:rPr>
          <w:rFonts w:hint="eastAsia"/>
          <w:sz w:val="28"/>
        </w:rPr>
        <w:t>收尾时间。</w:t>
      </w:r>
      <w:r w:rsidR="00A42A7A">
        <w:rPr>
          <w:rFonts w:hint="eastAsia"/>
          <w:sz w:val="28"/>
        </w:rPr>
        <w:t>总体上</w:t>
      </w:r>
      <w:r w:rsidRPr="00B708C6">
        <w:rPr>
          <w:rFonts w:hint="eastAsia"/>
          <w:sz w:val="28"/>
        </w:rPr>
        <w:t>，立法者倾向于从严认定工作时间，而学者倾向于从宽认定</w:t>
      </w:r>
      <w:r w:rsidR="005527E3">
        <w:rPr>
          <w:rFonts w:hint="eastAsia"/>
          <w:sz w:val="28"/>
        </w:rPr>
        <w:t>。</w:t>
      </w:r>
    </w:p>
    <w:p w14:paraId="6F30AFE3" w14:textId="0901E862" w:rsidR="00BE0916" w:rsidRDefault="004E491B" w:rsidP="008F1637">
      <w:pPr>
        <w:spacing w:line="400" w:lineRule="exact"/>
        <w:ind w:firstLineChars="200" w:firstLine="560"/>
        <w:rPr>
          <w:sz w:val="28"/>
        </w:rPr>
      </w:pPr>
      <w:r>
        <w:rPr>
          <w:rFonts w:hint="eastAsia"/>
          <w:sz w:val="28"/>
        </w:rPr>
        <w:t>从新就业形态的工作特征看，</w:t>
      </w:r>
      <w:r w:rsidR="00C12E69">
        <w:rPr>
          <w:rFonts w:hint="eastAsia"/>
          <w:sz w:val="28"/>
        </w:rPr>
        <w:t>合理</w:t>
      </w:r>
      <w:r w:rsidR="008417C2">
        <w:rPr>
          <w:rFonts w:hint="eastAsia"/>
          <w:sz w:val="28"/>
        </w:rPr>
        <w:t>顺延</w:t>
      </w:r>
      <w:r w:rsidR="00656B81">
        <w:rPr>
          <w:rFonts w:hint="eastAsia"/>
          <w:sz w:val="28"/>
        </w:rPr>
        <w:t>工作时间的范围是应有之义。</w:t>
      </w:r>
      <w:r w:rsidR="004C0F09">
        <w:rPr>
          <w:rFonts w:hint="eastAsia"/>
          <w:sz w:val="28"/>
        </w:rPr>
        <w:t>新业态劳动者的</w:t>
      </w:r>
      <w:r w:rsidR="002932EB">
        <w:rPr>
          <w:rFonts w:hint="eastAsia"/>
          <w:sz w:val="28"/>
        </w:rPr>
        <w:t>工作被切分为若干个订单</w:t>
      </w:r>
      <w:r w:rsidR="006B31FE">
        <w:rPr>
          <w:rFonts w:hint="eastAsia"/>
          <w:sz w:val="28"/>
        </w:rPr>
        <w:t>，各个订单</w:t>
      </w:r>
      <w:r w:rsidR="00FE5FB9">
        <w:rPr>
          <w:rFonts w:hint="eastAsia"/>
          <w:sz w:val="28"/>
        </w:rPr>
        <w:t>之间</w:t>
      </w:r>
      <w:r w:rsidR="006B31FE">
        <w:rPr>
          <w:rFonts w:hint="eastAsia"/>
          <w:sz w:val="28"/>
        </w:rPr>
        <w:t>可能</w:t>
      </w:r>
      <w:r w:rsidR="00BC0A96">
        <w:rPr>
          <w:rFonts w:hint="eastAsia"/>
          <w:sz w:val="28"/>
        </w:rPr>
        <w:t>存在</w:t>
      </w:r>
      <w:r w:rsidR="00904C2E">
        <w:rPr>
          <w:rFonts w:hint="eastAsia"/>
          <w:sz w:val="28"/>
        </w:rPr>
        <w:t>一定</w:t>
      </w:r>
      <w:r w:rsidR="004108DC">
        <w:rPr>
          <w:rFonts w:hint="eastAsia"/>
          <w:sz w:val="28"/>
        </w:rPr>
        <w:t>的等单</w:t>
      </w:r>
      <w:r w:rsidR="00904C2E">
        <w:rPr>
          <w:rFonts w:hint="eastAsia"/>
          <w:sz w:val="28"/>
        </w:rPr>
        <w:t>时间。</w:t>
      </w:r>
      <w:r w:rsidR="00CA012E">
        <w:rPr>
          <w:rFonts w:hint="eastAsia"/>
          <w:sz w:val="28"/>
        </w:rPr>
        <w:t>在</w:t>
      </w:r>
      <w:r w:rsidR="00212A5C">
        <w:rPr>
          <w:rFonts w:hint="eastAsia"/>
          <w:sz w:val="28"/>
        </w:rPr>
        <w:t>这些时间内</w:t>
      </w:r>
      <w:r w:rsidR="00CA012E">
        <w:rPr>
          <w:rFonts w:hint="eastAsia"/>
          <w:sz w:val="28"/>
        </w:rPr>
        <w:t>，</w:t>
      </w:r>
      <w:r w:rsidR="00212A5C">
        <w:rPr>
          <w:rFonts w:hint="eastAsia"/>
          <w:sz w:val="28"/>
        </w:rPr>
        <w:t>劳动者</w:t>
      </w:r>
      <w:r w:rsidR="00E22205">
        <w:rPr>
          <w:rFonts w:hint="eastAsia"/>
          <w:sz w:val="28"/>
        </w:rPr>
        <w:t>虽然</w:t>
      </w:r>
      <w:r w:rsidR="00212A5C">
        <w:rPr>
          <w:rFonts w:hint="eastAsia"/>
          <w:sz w:val="28"/>
        </w:rPr>
        <w:t>未实际进行</w:t>
      </w:r>
      <w:r w:rsidR="00C07DF6">
        <w:rPr>
          <w:rFonts w:hint="eastAsia"/>
          <w:sz w:val="28"/>
        </w:rPr>
        <w:t>劳务</w:t>
      </w:r>
      <w:r w:rsidR="00212A5C">
        <w:rPr>
          <w:rFonts w:hint="eastAsia"/>
          <w:sz w:val="28"/>
        </w:rPr>
        <w:t>给付，</w:t>
      </w:r>
      <w:r w:rsidR="00B8264A">
        <w:rPr>
          <w:rFonts w:hint="eastAsia"/>
          <w:sz w:val="28"/>
        </w:rPr>
        <w:t>但职业</w:t>
      </w:r>
      <w:r w:rsidR="00CA54DD">
        <w:rPr>
          <w:rFonts w:hint="eastAsia"/>
          <w:sz w:val="28"/>
        </w:rPr>
        <w:t>伤害</w:t>
      </w:r>
      <w:r w:rsidR="00B8264A">
        <w:rPr>
          <w:rFonts w:hint="eastAsia"/>
          <w:sz w:val="28"/>
        </w:rPr>
        <w:t>风险并未随着</w:t>
      </w:r>
      <w:r w:rsidR="00B6037A">
        <w:rPr>
          <w:rFonts w:hint="eastAsia"/>
          <w:sz w:val="28"/>
        </w:rPr>
        <w:t>劳动</w:t>
      </w:r>
      <w:r w:rsidR="000159D3">
        <w:rPr>
          <w:rFonts w:hint="eastAsia"/>
          <w:sz w:val="28"/>
        </w:rPr>
        <w:t>中止</w:t>
      </w:r>
      <w:r w:rsidR="00B8264A">
        <w:rPr>
          <w:rFonts w:hint="eastAsia"/>
          <w:sz w:val="28"/>
        </w:rPr>
        <w:t>而消失</w:t>
      </w:r>
      <w:r w:rsidR="00DF7E8C">
        <w:rPr>
          <w:rFonts w:hint="eastAsia"/>
          <w:sz w:val="28"/>
        </w:rPr>
        <w:t>。</w:t>
      </w:r>
      <w:r w:rsidR="00A93321">
        <w:rPr>
          <w:rFonts w:hint="eastAsia"/>
          <w:sz w:val="28"/>
        </w:rPr>
        <w:t>职业伤害风险</w:t>
      </w:r>
      <w:r w:rsidR="002F0974">
        <w:rPr>
          <w:rFonts w:hint="eastAsia"/>
          <w:sz w:val="28"/>
        </w:rPr>
        <w:t>不是孤立的</w:t>
      </w:r>
      <w:r w:rsidR="00E53CC1">
        <w:rPr>
          <w:rFonts w:hint="eastAsia"/>
          <w:sz w:val="28"/>
        </w:rPr>
        <w:t>单个</w:t>
      </w:r>
      <w:r w:rsidR="002F0974">
        <w:rPr>
          <w:rFonts w:hint="eastAsia"/>
          <w:sz w:val="28"/>
        </w:rPr>
        <w:t>风险，而是一种</w:t>
      </w:r>
      <w:r w:rsidR="00B41784">
        <w:rPr>
          <w:rFonts w:hint="eastAsia"/>
          <w:sz w:val="28"/>
        </w:rPr>
        <w:t>贯穿在整个</w:t>
      </w:r>
      <w:r w:rsidR="0022198D">
        <w:rPr>
          <w:rFonts w:hint="eastAsia"/>
          <w:sz w:val="28"/>
        </w:rPr>
        <w:t>劳务</w:t>
      </w:r>
      <w:r w:rsidR="00B41784">
        <w:rPr>
          <w:rFonts w:hint="eastAsia"/>
          <w:sz w:val="28"/>
        </w:rPr>
        <w:t>给付的过程中的</w:t>
      </w:r>
      <w:r w:rsidR="002F0974">
        <w:rPr>
          <w:rFonts w:hint="eastAsia"/>
          <w:sz w:val="28"/>
        </w:rPr>
        <w:t>持续风险状态</w:t>
      </w:r>
      <w:r w:rsidR="0022198D">
        <w:rPr>
          <w:rFonts w:hint="eastAsia"/>
          <w:sz w:val="28"/>
        </w:rPr>
        <w:t>，</w:t>
      </w:r>
      <w:r w:rsidR="001744B0">
        <w:rPr>
          <w:rFonts w:hint="eastAsia"/>
          <w:sz w:val="28"/>
        </w:rPr>
        <w:t>直至</w:t>
      </w:r>
      <w:r w:rsidR="002F0974">
        <w:rPr>
          <w:rFonts w:hint="eastAsia"/>
          <w:sz w:val="28"/>
        </w:rPr>
        <w:t>劳动者</w:t>
      </w:r>
      <w:r w:rsidR="003D15C4">
        <w:rPr>
          <w:rFonts w:hint="eastAsia"/>
          <w:sz w:val="28"/>
        </w:rPr>
        <w:t>彻底脱离工作</w:t>
      </w:r>
      <w:r w:rsidR="00EE44EE">
        <w:rPr>
          <w:rFonts w:hint="eastAsia"/>
          <w:sz w:val="28"/>
        </w:rPr>
        <w:t>进入私人</w:t>
      </w:r>
      <w:r w:rsidR="00B96FA9">
        <w:rPr>
          <w:rFonts w:hint="eastAsia"/>
          <w:sz w:val="28"/>
        </w:rPr>
        <w:t>生活</w:t>
      </w:r>
      <w:r w:rsidR="00EE44EE">
        <w:rPr>
          <w:rFonts w:hint="eastAsia"/>
          <w:sz w:val="28"/>
        </w:rPr>
        <w:t>，职业伤害风险方告消失。</w:t>
      </w:r>
      <w:r w:rsidR="00E542C6">
        <w:rPr>
          <w:rFonts w:hint="eastAsia"/>
          <w:sz w:val="28"/>
        </w:rPr>
        <w:t>即便是在</w:t>
      </w:r>
      <w:r w:rsidR="00A572BA">
        <w:rPr>
          <w:rFonts w:hint="eastAsia"/>
          <w:sz w:val="28"/>
        </w:rPr>
        <w:t>传统行业中，</w:t>
      </w:r>
      <w:r w:rsidR="00EF30CE">
        <w:rPr>
          <w:rFonts w:hint="eastAsia"/>
          <w:sz w:val="28"/>
        </w:rPr>
        <w:t>劳动者也</w:t>
      </w:r>
      <w:r w:rsidR="00C41B64">
        <w:rPr>
          <w:rFonts w:hint="eastAsia"/>
          <w:sz w:val="28"/>
        </w:rPr>
        <w:t>并</w:t>
      </w:r>
      <w:r w:rsidR="00EF30CE">
        <w:rPr>
          <w:rFonts w:hint="eastAsia"/>
          <w:sz w:val="28"/>
        </w:rPr>
        <w:t>不是每时每刻都在进行劳务给付，</w:t>
      </w:r>
      <w:r w:rsidR="00305763">
        <w:rPr>
          <w:rFonts w:hint="eastAsia"/>
          <w:sz w:val="28"/>
        </w:rPr>
        <w:t>但</w:t>
      </w:r>
      <w:r w:rsidR="00C010D0">
        <w:rPr>
          <w:rFonts w:hint="eastAsia"/>
          <w:sz w:val="28"/>
        </w:rPr>
        <w:t>工伤保险</w:t>
      </w:r>
      <w:r w:rsidR="00F531E0">
        <w:rPr>
          <w:rFonts w:hint="eastAsia"/>
          <w:sz w:val="28"/>
        </w:rPr>
        <w:t>法</w:t>
      </w:r>
      <w:r w:rsidR="00C010D0">
        <w:rPr>
          <w:rFonts w:hint="eastAsia"/>
          <w:sz w:val="28"/>
        </w:rPr>
        <w:t>依旧将</w:t>
      </w:r>
      <w:r w:rsidR="007F0393">
        <w:rPr>
          <w:rFonts w:hint="eastAsia"/>
          <w:sz w:val="28"/>
        </w:rPr>
        <w:t>单位</w:t>
      </w:r>
      <w:r w:rsidR="006A7CF0">
        <w:rPr>
          <w:rFonts w:hint="eastAsia"/>
          <w:sz w:val="28"/>
        </w:rPr>
        <w:t>规定</w:t>
      </w:r>
      <w:r w:rsidR="007F0393">
        <w:rPr>
          <w:rFonts w:hint="eastAsia"/>
          <w:sz w:val="28"/>
        </w:rPr>
        <w:t>的</w:t>
      </w:r>
      <w:r w:rsidR="001B3901">
        <w:rPr>
          <w:rFonts w:hint="eastAsia"/>
          <w:sz w:val="28"/>
        </w:rPr>
        <w:t>连续性上班</w:t>
      </w:r>
      <w:r w:rsidR="00C010D0">
        <w:rPr>
          <w:rFonts w:hint="eastAsia"/>
          <w:sz w:val="28"/>
        </w:rPr>
        <w:t>时间</w:t>
      </w:r>
      <w:r w:rsidR="00F14CEA">
        <w:rPr>
          <w:rFonts w:hint="eastAsia"/>
          <w:sz w:val="28"/>
        </w:rPr>
        <w:t>认定为</w:t>
      </w:r>
      <w:r w:rsidR="00C010D0">
        <w:rPr>
          <w:rFonts w:hint="eastAsia"/>
          <w:sz w:val="28"/>
        </w:rPr>
        <w:t>工作时间，</w:t>
      </w:r>
      <w:r w:rsidR="009F1AF4">
        <w:rPr>
          <w:rFonts w:hint="eastAsia"/>
          <w:sz w:val="28"/>
        </w:rPr>
        <w:t>这正是</w:t>
      </w:r>
      <w:r w:rsidR="00863D5E">
        <w:rPr>
          <w:rFonts w:hint="eastAsia"/>
          <w:sz w:val="28"/>
        </w:rPr>
        <w:t>职业伤害风险状态延续的体现。</w:t>
      </w:r>
      <w:r w:rsidR="000545D1" w:rsidRPr="00B708C6">
        <w:rPr>
          <w:rFonts w:hint="eastAsia"/>
          <w:sz w:val="28"/>
        </w:rPr>
        <w:t>2025</w:t>
      </w:r>
      <w:r w:rsidR="000545D1" w:rsidRPr="00B708C6">
        <w:rPr>
          <w:rFonts w:hint="eastAsia"/>
          <w:sz w:val="28"/>
        </w:rPr>
        <w:t>年《办法》第</w:t>
      </w:r>
      <w:r w:rsidR="000545D1" w:rsidRPr="00B708C6">
        <w:rPr>
          <w:rFonts w:hint="eastAsia"/>
          <w:sz w:val="28"/>
        </w:rPr>
        <w:t>11</w:t>
      </w:r>
      <w:r w:rsidR="000545D1" w:rsidRPr="00B708C6">
        <w:rPr>
          <w:rFonts w:hint="eastAsia"/>
          <w:sz w:val="28"/>
        </w:rPr>
        <w:t>条</w:t>
      </w:r>
      <w:r w:rsidR="000545D1">
        <w:rPr>
          <w:rFonts w:hint="eastAsia"/>
          <w:sz w:val="28"/>
        </w:rPr>
        <w:t>第</w:t>
      </w:r>
      <w:r w:rsidR="000545D1">
        <w:rPr>
          <w:rFonts w:hint="eastAsia"/>
          <w:sz w:val="28"/>
        </w:rPr>
        <w:t>3</w:t>
      </w:r>
      <w:r w:rsidR="000545D1">
        <w:rPr>
          <w:rFonts w:hint="eastAsia"/>
          <w:sz w:val="28"/>
        </w:rPr>
        <w:t>款</w:t>
      </w:r>
      <w:r w:rsidR="00A30981">
        <w:rPr>
          <w:rFonts w:hint="eastAsia"/>
          <w:sz w:val="28"/>
        </w:rPr>
        <w:t>将</w:t>
      </w:r>
      <w:r w:rsidR="00E42487">
        <w:rPr>
          <w:rFonts w:hint="eastAsia"/>
          <w:sz w:val="28"/>
        </w:rPr>
        <w:t>工作时间</w:t>
      </w:r>
      <w:r w:rsidR="00426240">
        <w:rPr>
          <w:rFonts w:hint="eastAsia"/>
          <w:sz w:val="28"/>
        </w:rPr>
        <w:t>限缩</w:t>
      </w:r>
      <w:r w:rsidR="00E42487">
        <w:rPr>
          <w:rFonts w:hint="eastAsia"/>
          <w:sz w:val="28"/>
        </w:rPr>
        <w:t>于</w:t>
      </w:r>
      <w:r w:rsidR="000A3CBA">
        <w:rPr>
          <w:rFonts w:hint="eastAsia"/>
          <w:sz w:val="28"/>
        </w:rPr>
        <w:t>完成订单任务</w:t>
      </w:r>
      <w:r w:rsidR="00E42487">
        <w:rPr>
          <w:rFonts w:hint="eastAsia"/>
          <w:sz w:val="28"/>
        </w:rPr>
        <w:t>的</w:t>
      </w:r>
      <w:r w:rsidR="0049321D">
        <w:rPr>
          <w:rFonts w:hint="eastAsia"/>
          <w:sz w:val="28"/>
        </w:rPr>
        <w:t>期间</w:t>
      </w:r>
      <w:r w:rsidR="00B03569">
        <w:rPr>
          <w:rFonts w:hint="eastAsia"/>
          <w:sz w:val="28"/>
        </w:rPr>
        <w:t>，</w:t>
      </w:r>
      <w:r w:rsidR="009731C0">
        <w:rPr>
          <w:rFonts w:hint="eastAsia"/>
          <w:sz w:val="28"/>
        </w:rPr>
        <w:t>其目的</w:t>
      </w:r>
      <w:r w:rsidR="00426240">
        <w:rPr>
          <w:rFonts w:hint="eastAsia"/>
          <w:sz w:val="28"/>
        </w:rPr>
        <w:t>可能</w:t>
      </w:r>
      <w:r w:rsidR="009731C0">
        <w:rPr>
          <w:rFonts w:hint="eastAsia"/>
          <w:sz w:val="28"/>
        </w:rPr>
        <w:t>是</w:t>
      </w:r>
      <w:r w:rsidR="00E42487">
        <w:rPr>
          <w:rFonts w:hint="eastAsia"/>
          <w:sz w:val="28"/>
        </w:rPr>
        <w:t>为了</w:t>
      </w:r>
      <w:r w:rsidR="006D1778">
        <w:rPr>
          <w:rFonts w:hint="eastAsia"/>
          <w:sz w:val="28"/>
        </w:rPr>
        <w:t>明确</w:t>
      </w:r>
      <w:r w:rsidR="00A3396E">
        <w:rPr>
          <w:rFonts w:hint="eastAsia"/>
          <w:sz w:val="28"/>
        </w:rPr>
        <w:t>时间范围，却</w:t>
      </w:r>
      <w:r w:rsidR="00EA698E">
        <w:rPr>
          <w:rFonts w:hint="eastAsia"/>
          <w:sz w:val="28"/>
        </w:rPr>
        <w:t>将</w:t>
      </w:r>
      <w:r w:rsidR="00812DD4">
        <w:rPr>
          <w:rFonts w:hint="eastAsia"/>
          <w:sz w:val="28"/>
        </w:rPr>
        <w:t>劳动者</w:t>
      </w:r>
      <w:r w:rsidR="00B03569">
        <w:rPr>
          <w:rFonts w:hint="eastAsia"/>
          <w:sz w:val="28"/>
        </w:rPr>
        <w:t>在两个订单之间的</w:t>
      </w:r>
      <w:r w:rsidR="00667EAB">
        <w:rPr>
          <w:rFonts w:hint="eastAsia"/>
          <w:sz w:val="28"/>
        </w:rPr>
        <w:t>等单</w:t>
      </w:r>
      <w:r w:rsidR="00B03569">
        <w:rPr>
          <w:rFonts w:hint="eastAsia"/>
          <w:sz w:val="28"/>
        </w:rPr>
        <w:t>时间、完成最后一个订单后的合理延伸时间完全</w:t>
      </w:r>
      <w:r w:rsidR="007A7546">
        <w:rPr>
          <w:rFonts w:hint="eastAsia"/>
          <w:sz w:val="28"/>
        </w:rPr>
        <w:t>排除</w:t>
      </w:r>
      <w:r w:rsidR="00C76241">
        <w:rPr>
          <w:rFonts w:hint="eastAsia"/>
          <w:sz w:val="28"/>
        </w:rPr>
        <w:t>，</w:t>
      </w:r>
      <w:r w:rsidR="005D289B">
        <w:rPr>
          <w:rFonts w:hint="eastAsia"/>
          <w:sz w:val="28"/>
        </w:rPr>
        <w:t>产生了一个法律漏洞</w:t>
      </w:r>
      <w:r w:rsidR="00D30705">
        <w:rPr>
          <w:rFonts w:hint="eastAsia"/>
          <w:sz w:val="28"/>
        </w:rPr>
        <w:t>，</w:t>
      </w:r>
      <w:r w:rsidR="005D289B">
        <w:rPr>
          <w:rFonts w:hint="eastAsia"/>
          <w:sz w:val="28"/>
        </w:rPr>
        <w:t>故此应</w:t>
      </w:r>
      <w:r w:rsidR="00B514D2">
        <w:rPr>
          <w:rFonts w:hint="eastAsia"/>
          <w:sz w:val="28"/>
        </w:rPr>
        <w:t>对</w:t>
      </w:r>
      <w:r w:rsidR="00B277F8">
        <w:rPr>
          <w:rFonts w:hint="eastAsia"/>
          <w:sz w:val="28"/>
        </w:rPr>
        <w:t>工作时间</w:t>
      </w:r>
      <w:r w:rsidR="00B514D2">
        <w:rPr>
          <w:rFonts w:hint="eastAsia"/>
          <w:sz w:val="28"/>
        </w:rPr>
        <w:t>进行</w:t>
      </w:r>
      <w:r w:rsidR="00175E39">
        <w:rPr>
          <w:rFonts w:hint="eastAsia"/>
          <w:sz w:val="28"/>
        </w:rPr>
        <w:t>目的论扩张</w:t>
      </w:r>
      <w:r w:rsidR="00A9665D">
        <w:rPr>
          <w:rFonts w:hint="eastAsia"/>
          <w:sz w:val="28"/>
        </w:rPr>
        <w:t>。</w:t>
      </w:r>
      <w:r w:rsidR="00BB39F1">
        <w:rPr>
          <w:rFonts w:hint="eastAsia"/>
          <w:sz w:val="28"/>
        </w:rPr>
        <w:t>文义上，</w:t>
      </w:r>
      <w:r w:rsidR="00B60726">
        <w:rPr>
          <w:rFonts w:hint="eastAsia"/>
          <w:sz w:val="28"/>
        </w:rPr>
        <w:t>该</w:t>
      </w:r>
      <w:r w:rsidR="00092229">
        <w:rPr>
          <w:rFonts w:hint="eastAsia"/>
          <w:sz w:val="28"/>
        </w:rPr>
        <w:t>条款</w:t>
      </w:r>
      <w:r w:rsidR="00600283">
        <w:rPr>
          <w:rFonts w:hint="eastAsia"/>
          <w:sz w:val="28"/>
        </w:rPr>
        <w:t>“原则上</w:t>
      </w:r>
      <w:r w:rsidR="008203E7">
        <w:rPr>
          <w:rFonts w:hint="eastAsia"/>
          <w:sz w:val="28"/>
        </w:rPr>
        <w:t>应当把握</w:t>
      </w:r>
      <w:r w:rsidR="00600283">
        <w:rPr>
          <w:rFonts w:hint="eastAsia"/>
          <w:sz w:val="28"/>
        </w:rPr>
        <w:t>”的</w:t>
      </w:r>
      <w:r w:rsidR="008203E7">
        <w:rPr>
          <w:rFonts w:hint="eastAsia"/>
          <w:sz w:val="28"/>
        </w:rPr>
        <w:t>表述</w:t>
      </w:r>
      <w:r w:rsidR="00793C17">
        <w:rPr>
          <w:rFonts w:hint="eastAsia"/>
          <w:sz w:val="28"/>
        </w:rPr>
        <w:t>为目的论扩张保留了余地，</w:t>
      </w:r>
      <w:r w:rsidR="00BE0916">
        <w:rPr>
          <w:rFonts w:hint="eastAsia"/>
          <w:sz w:val="28"/>
        </w:rPr>
        <w:t>可以将</w:t>
      </w:r>
      <w:r w:rsidR="003463C3">
        <w:rPr>
          <w:rFonts w:hint="eastAsia"/>
          <w:sz w:val="28"/>
        </w:rPr>
        <w:t>每单的</w:t>
      </w:r>
      <w:r w:rsidR="00BE0916">
        <w:rPr>
          <w:rFonts w:hint="eastAsia"/>
          <w:sz w:val="28"/>
        </w:rPr>
        <w:t>合理顺延</w:t>
      </w:r>
      <w:r w:rsidR="003B5A4A">
        <w:rPr>
          <w:rFonts w:hint="eastAsia"/>
          <w:sz w:val="28"/>
        </w:rPr>
        <w:t>的</w:t>
      </w:r>
      <w:r w:rsidR="00BE0916">
        <w:rPr>
          <w:rFonts w:hint="eastAsia"/>
          <w:sz w:val="28"/>
        </w:rPr>
        <w:t>时间纳入工作时间范围。</w:t>
      </w:r>
      <w:r w:rsidR="005D326B">
        <w:rPr>
          <w:rFonts w:hint="eastAsia"/>
          <w:sz w:val="28"/>
        </w:rPr>
        <w:t>而合理顺延的范围</w:t>
      </w:r>
      <w:r w:rsidR="00663A37">
        <w:rPr>
          <w:rFonts w:hint="eastAsia"/>
          <w:sz w:val="28"/>
        </w:rPr>
        <w:t>仍需</w:t>
      </w:r>
      <w:r w:rsidR="006F6959">
        <w:rPr>
          <w:rFonts w:hint="eastAsia"/>
          <w:sz w:val="28"/>
        </w:rPr>
        <w:t>保持</w:t>
      </w:r>
      <w:r w:rsidR="00F30EB6">
        <w:rPr>
          <w:rFonts w:hint="eastAsia"/>
          <w:sz w:val="28"/>
        </w:rPr>
        <w:t>准确</w:t>
      </w:r>
      <w:r w:rsidR="005D326B">
        <w:rPr>
          <w:rFonts w:hint="eastAsia"/>
          <w:sz w:val="28"/>
        </w:rPr>
        <w:t>性，</w:t>
      </w:r>
      <w:r w:rsidR="00D714C0">
        <w:rPr>
          <w:rFonts w:hint="eastAsia"/>
          <w:sz w:val="28"/>
        </w:rPr>
        <w:t>学界</w:t>
      </w:r>
      <w:r w:rsidR="00541F81">
        <w:rPr>
          <w:rFonts w:hint="eastAsia"/>
          <w:sz w:val="28"/>
        </w:rPr>
        <w:t>关于</w:t>
      </w:r>
      <w:r w:rsidR="00260939">
        <w:rPr>
          <w:rFonts w:hint="eastAsia"/>
          <w:sz w:val="28"/>
        </w:rPr>
        <w:t>“收尾时间”“下班时间”“等单时间”的表述仍</w:t>
      </w:r>
      <w:r w:rsidR="00FE3552">
        <w:rPr>
          <w:rFonts w:hint="eastAsia"/>
          <w:sz w:val="28"/>
        </w:rPr>
        <w:t>显</w:t>
      </w:r>
      <w:r w:rsidR="00260939">
        <w:rPr>
          <w:rFonts w:hint="eastAsia"/>
          <w:sz w:val="28"/>
        </w:rPr>
        <w:t>模糊</w:t>
      </w:r>
      <w:r w:rsidR="002B31E9">
        <w:rPr>
          <w:rFonts w:hint="eastAsia"/>
          <w:sz w:val="28"/>
        </w:rPr>
        <w:t>，实务中难以直接</w:t>
      </w:r>
      <w:r w:rsidR="00590CA4">
        <w:rPr>
          <w:rFonts w:hint="eastAsia"/>
          <w:sz w:val="28"/>
        </w:rPr>
        <w:t>确认</w:t>
      </w:r>
      <w:r w:rsidR="002B31E9">
        <w:rPr>
          <w:rFonts w:hint="eastAsia"/>
          <w:sz w:val="28"/>
        </w:rPr>
        <w:t>。相比之下，</w:t>
      </w:r>
      <w:r w:rsidR="00922E96" w:rsidRPr="00B708C6">
        <w:rPr>
          <w:rFonts w:hint="eastAsia"/>
          <w:sz w:val="28"/>
        </w:rPr>
        <w:t>2021</w:t>
      </w:r>
      <w:r w:rsidR="00922E96" w:rsidRPr="00B708C6">
        <w:rPr>
          <w:rFonts w:hint="eastAsia"/>
          <w:sz w:val="28"/>
        </w:rPr>
        <w:t>年《办法》第</w:t>
      </w:r>
      <w:r w:rsidR="00922E96" w:rsidRPr="00B708C6">
        <w:rPr>
          <w:rFonts w:hint="eastAsia"/>
          <w:sz w:val="28"/>
        </w:rPr>
        <w:t>10</w:t>
      </w:r>
      <w:r w:rsidR="00922E96" w:rsidRPr="00B708C6">
        <w:rPr>
          <w:rFonts w:hint="eastAsia"/>
          <w:sz w:val="28"/>
        </w:rPr>
        <w:t>条</w:t>
      </w:r>
      <w:r w:rsidR="00922E96">
        <w:rPr>
          <w:rFonts w:hint="eastAsia"/>
          <w:sz w:val="28"/>
        </w:rPr>
        <w:lastRenderedPageBreak/>
        <w:t>第</w:t>
      </w:r>
      <w:r w:rsidR="00922E96">
        <w:rPr>
          <w:rFonts w:hint="eastAsia"/>
          <w:sz w:val="28"/>
        </w:rPr>
        <w:t>3</w:t>
      </w:r>
      <w:r w:rsidR="00922E96">
        <w:rPr>
          <w:rFonts w:hint="eastAsia"/>
          <w:sz w:val="28"/>
        </w:rPr>
        <w:t>款“延长一小时”的规定</w:t>
      </w:r>
      <w:r w:rsidR="008C2A0C">
        <w:rPr>
          <w:rFonts w:hint="eastAsia"/>
          <w:sz w:val="28"/>
        </w:rPr>
        <w:t>具有合理性和便捷性</w:t>
      </w:r>
      <w:r w:rsidR="00A77CD2">
        <w:rPr>
          <w:rFonts w:hint="eastAsia"/>
          <w:sz w:val="28"/>
        </w:rPr>
        <w:t>：</w:t>
      </w:r>
      <w:r w:rsidR="00031DFE">
        <w:rPr>
          <w:rFonts w:hint="eastAsia"/>
          <w:sz w:val="28"/>
        </w:rPr>
        <w:t>顺延</w:t>
      </w:r>
      <w:r w:rsidR="002F55E4">
        <w:rPr>
          <w:rFonts w:hint="eastAsia"/>
          <w:sz w:val="28"/>
        </w:rPr>
        <w:t>一小时</w:t>
      </w:r>
      <w:r w:rsidR="00B86092">
        <w:rPr>
          <w:rFonts w:hint="eastAsia"/>
          <w:sz w:val="28"/>
        </w:rPr>
        <w:t>基本</w:t>
      </w:r>
      <w:r w:rsidR="002F55E4">
        <w:rPr>
          <w:rFonts w:hint="eastAsia"/>
          <w:sz w:val="28"/>
        </w:rPr>
        <w:t>足以覆盖职业</w:t>
      </w:r>
      <w:r w:rsidR="00A545F2">
        <w:rPr>
          <w:rFonts w:hint="eastAsia"/>
          <w:sz w:val="28"/>
        </w:rPr>
        <w:t>风险</w:t>
      </w:r>
      <w:r w:rsidR="002F55E4">
        <w:rPr>
          <w:rFonts w:hint="eastAsia"/>
          <w:sz w:val="28"/>
        </w:rPr>
        <w:t>范围，</w:t>
      </w:r>
      <w:r w:rsidR="00112763">
        <w:rPr>
          <w:rFonts w:hint="eastAsia"/>
          <w:sz w:val="28"/>
        </w:rPr>
        <w:t>而</w:t>
      </w:r>
      <w:r w:rsidR="00BF7E09">
        <w:rPr>
          <w:rFonts w:hint="eastAsia"/>
          <w:sz w:val="28"/>
        </w:rPr>
        <w:t>由此可能带来的</w:t>
      </w:r>
      <w:r w:rsidR="00F36D90">
        <w:rPr>
          <w:rFonts w:hint="eastAsia"/>
          <w:sz w:val="28"/>
        </w:rPr>
        <w:t>范围</w:t>
      </w:r>
      <w:r w:rsidR="00BF7E09">
        <w:rPr>
          <w:rFonts w:hint="eastAsia"/>
          <w:sz w:val="28"/>
        </w:rPr>
        <w:t>过宽问题</w:t>
      </w:r>
      <w:r w:rsidR="00A330A9">
        <w:rPr>
          <w:rFonts w:hint="eastAsia"/>
          <w:sz w:val="28"/>
        </w:rPr>
        <w:t>只需要在后续工作原因的判断上加以限制即可。</w:t>
      </w:r>
    </w:p>
    <w:p w14:paraId="39D88B4E" w14:textId="7CB4C733" w:rsidR="00397268" w:rsidRPr="00397268" w:rsidRDefault="00B03569" w:rsidP="0087640C">
      <w:pPr>
        <w:spacing w:line="400" w:lineRule="exact"/>
        <w:ind w:firstLineChars="200" w:firstLine="560"/>
        <w:rPr>
          <w:sz w:val="28"/>
        </w:rPr>
      </w:pPr>
      <w:r>
        <w:rPr>
          <w:rFonts w:hint="eastAsia"/>
          <w:sz w:val="28"/>
        </w:rPr>
        <w:t>综</w:t>
      </w:r>
      <w:r w:rsidR="005C7CC8">
        <w:rPr>
          <w:rFonts w:hint="eastAsia"/>
          <w:sz w:val="28"/>
        </w:rPr>
        <w:t>上</w:t>
      </w:r>
      <w:r>
        <w:rPr>
          <w:rFonts w:hint="eastAsia"/>
          <w:sz w:val="28"/>
        </w:rPr>
        <w:t>，可以将</w:t>
      </w:r>
      <w:r w:rsidR="00163BC7">
        <w:rPr>
          <w:rFonts w:hint="eastAsia"/>
          <w:sz w:val="28"/>
        </w:rPr>
        <w:t>新就业形态</w:t>
      </w:r>
      <w:r>
        <w:rPr>
          <w:rFonts w:hint="eastAsia"/>
          <w:sz w:val="28"/>
        </w:rPr>
        <w:t>工作时间</w:t>
      </w:r>
      <w:r w:rsidR="00B9436C">
        <w:rPr>
          <w:rFonts w:hint="eastAsia"/>
          <w:sz w:val="28"/>
        </w:rPr>
        <w:t>解释</w:t>
      </w:r>
      <w:r>
        <w:rPr>
          <w:rFonts w:hint="eastAsia"/>
          <w:sz w:val="28"/>
        </w:rPr>
        <w:t>为：</w:t>
      </w:r>
      <w:r w:rsidR="0052091D">
        <w:rPr>
          <w:rFonts w:hint="eastAsia"/>
          <w:sz w:val="28"/>
        </w:rPr>
        <w:t>“</w:t>
      </w:r>
      <w:r>
        <w:rPr>
          <w:rFonts w:hint="eastAsia"/>
          <w:sz w:val="28"/>
        </w:rPr>
        <w:t>自</w:t>
      </w:r>
      <w:r w:rsidR="00454733" w:rsidRPr="00B708C6">
        <w:rPr>
          <w:rFonts w:hint="eastAsia"/>
          <w:sz w:val="28"/>
        </w:rPr>
        <w:t>接单开始执行之</w:t>
      </w:r>
      <w:r>
        <w:rPr>
          <w:rFonts w:hint="eastAsia"/>
          <w:sz w:val="28"/>
        </w:rPr>
        <w:t>时起，至完成订单后一小时止；若</w:t>
      </w:r>
      <w:r w:rsidR="002D0A5B">
        <w:rPr>
          <w:rFonts w:hint="eastAsia"/>
          <w:sz w:val="28"/>
        </w:rPr>
        <w:t>劳动者</w:t>
      </w:r>
      <w:r>
        <w:rPr>
          <w:rFonts w:hint="eastAsia"/>
          <w:sz w:val="28"/>
        </w:rPr>
        <w:t>已返回住处则</w:t>
      </w:r>
      <w:r w:rsidR="00E76A05">
        <w:rPr>
          <w:rFonts w:hint="eastAsia"/>
          <w:sz w:val="28"/>
        </w:rPr>
        <w:t>终止</w:t>
      </w:r>
      <w:r>
        <w:rPr>
          <w:rFonts w:hint="eastAsia"/>
          <w:sz w:val="28"/>
        </w:rPr>
        <w:t>计算。</w:t>
      </w:r>
      <w:r w:rsidR="0052091D">
        <w:rPr>
          <w:rFonts w:hint="eastAsia"/>
          <w:sz w:val="28"/>
        </w:rPr>
        <w:t>”</w:t>
      </w:r>
      <w:r>
        <w:rPr>
          <w:rFonts w:hint="eastAsia"/>
          <w:sz w:val="28"/>
        </w:rPr>
        <w:t>基于此标准确定的工作时间</w:t>
      </w:r>
      <w:r w:rsidR="00AB4264">
        <w:rPr>
          <w:rFonts w:hint="eastAsia"/>
          <w:sz w:val="28"/>
        </w:rPr>
        <w:t>可以</w:t>
      </w:r>
      <w:r>
        <w:rPr>
          <w:rFonts w:hint="eastAsia"/>
          <w:sz w:val="28"/>
        </w:rPr>
        <w:t>覆盖平台劳动者职业伤害风险的产生范围，且具有易于举证的优势，在职业伤害</w:t>
      </w:r>
      <w:r w:rsidR="004F1C68">
        <w:rPr>
          <w:rFonts w:hint="eastAsia"/>
          <w:sz w:val="28"/>
        </w:rPr>
        <w:t>确认</w:t>
      </w:r>
      <w:r w:rsidR="00D67EBE">
        <w:rPr>
          <w:rFonts w:hint="eastAsia"/>
          <w:sz w:val="28"/>
        </w:rPr>
        <w:t>实务</w:t>
      </w:r>
      <w:r>
        <w:rPr>
          <w:rFonts w:hint="eastAsia"/>
          <w:sz w:val="28"/>
        </w:rPr>
        <w:t>中具有</w:t>
      </w:r>
      <w:r w:rsidR="003E50E7">
        <w:rPr>
          <w:rFonts w:hint="eastAsia"/>
          <w:sz w:val="28"/>
        </w:rPr>
        <w:t>可操作性</w:t>
      </w:r>
      <w:r>
        <w:rPr>
          <w:rFonts w:hint="eastAsia"/>
          <w:sz w:val="28"/>
        </w:rPr>
        <w:t>。</w:t>
      </w:r>
    </w:p>
    <w:p w14:paraId="43650248" w14:textId="53A95A77" w:rsidR="0045670E" w:rsidRDefault="00997E03" w:rsidP="0045670E">
      <w:pPr>
        <w:pStyle w:val="31"/>
        <w:spacing w:before="240" w:after="120" w:line="400" w:lineRule="exact"/>
        <w:ind w:left="482"/>
        <w:rPr>
          <w:rFonts w:ascii="宋体" w:hAnsi="宋体" w:cstheme="majorBidi"/>
          <w:b w:val="0"/>
          <w:bCs w:val="0"/>
          <w:sz w:val="28"/>
          <w:szCs w:val="28"/>
        </w:rPr>
      </w:pPr>
      <w:bookmarkStart w:id="12" w:name="_Toc214484491"/>
      <w:bookmarkStart w:id="13" w:name="_Toc225717272"/>
      <w:r>
        <w:rPr>
          <w:rFonts w:ascii="宋体" w:hAnsi="宋体" w:cstheme="majorBidi"/>
          <w:b w:val="0"/>
          <w:bCs w:val="0"/>
          <w:sz w:val="28"/>
          <w:szCs w:val="28"/>
        </w:rPr>
        <w:t>2</w:t>
      </w:r>
      <w:r>
        <w:rPr>
          <w:rFonts w:ascii="宋体" w:hAnsi="宋体" w:cstheme="majorBidi" w:hint="eastAsia"/>
          <w:b w:val="0"/>
          <w:bCs w:val="0"/>
          <w:sz w:val="28"/>
          <w:szCs w:val="28"/>
        </w:rPr>
        <w:t>.工作原因判断</w:t>
      </w:r>
      <w:bookmarkEnd w:id="12"/>
      <w:r w:rsidR="00670CD4">
        <w:rPr>
          <w:rFonts w:ascii="宋体" w:hAnsi="宋体" w:cstheme="majorBidi" w:hint="eastAsia"/>
          <w:b w:val="0"/>
          <w:bCs w:val="0"/>
          <w:sz w:val="28"/>
          <w:szCs w:val="28"/>
        </w:rPr>
        <w:t>：重要条件理论</w:t>
      </w:r>
      <w:bookmarkEnd w:id="13"/>
    </w:p>
    <w:p w14:paraId="151560EC" w14:textId="3DC643A7" w:rsidR="00445DC6" w:rsidRDefault="0045670E" w:rsidP="00390D5C">
      <w:pPr>
        <w:spacing w:line="400" w:lineRule="exact"/>
        <w:ind w:firstLineChars="200" w:firstLine="560"/>
        <w:rPr>
          <w:sz w:val="28"/>
        </w:rPr>
      </w:pPr>
      <w:r w:rsidRPr="00CF57E6">
        <w:rPr>
          <w:rFonts w:hint="eastAsia"/>
          <w:sz w:val="28"/>
        </w:rPr>
        <w:t>工作原因要素</w:t>
      </w:r>
      <w:r>
        <w:rPr>
          <w:rFonts w:hint="eastAsia"/>
          <w:sz w:val="28"/>
        </w:rPr>
        <w:t>是</w:t>
      </w:r>
      <w:r w:rsidRPr="00CF57E6">
        <w:rPr>
          <w:rFonts w:hint="eastAsia"/>
          <w:sz w:val="28"/>
        </w:rPr>
        <w:t>职业伤害</w:t>
      </w:r>
      <w:r w:rsidR="00E62515">
        <w:rPr>
          <w:rFonts w:hint="eastAsia"/>
          <w:sz w:val="28"/>
        </w:rPr>
        <w:t>确认</w:t>
      </w:r>
      <w:r w:rsidRPr="00CF57E6">
        <w:rPr>
          <w:rFonts w:hint="eastAsia"/>
          <w:sz w:val="28"/>
        </w:rPr>
        <w:t>的</w:t>
      </w:r>
      <w:r w:rsidR="00067A58">
        <w:rPr>
          <w:rFonts w:hint="eastAsia"/>
          <w:sz w:val="28"/>
        </w:rPr>
        <w:t>实质标准，</w:t>
      </w:r>
      <w:r w:rsidR="00654C2B">
        <w:rPr>
          <w:rFonts w:hint="eastAsia"/>
          <w:sz w:val="28"/>
        </w:rPr>
        <w:t>其核心是判断工作原因和</w:t>
      </w:r>
      <w:r w:rsidR="003A20CB">
        <w:rPr>
          <w:rFonts w:hint="eastAsia"/>
          <w:sz w:val="28"/>
        </w:rPr>
        <w:t>职业</w:t>
      </w:r>
      <w:r w:rsidR="00654C2B">
        <w:rPr>
          <w:rFonts w:hint="eastAsia"/>
          <w:sz w:val="28"/>
        </w:rPr>
        <w:t>伤害事故之间</w:t>
      </w:r>
      <w:r w:rsidR="008B0FD2">
        <w:rPr>
          <w:rFonts w:hint="eastAsia"/>
          <w:sz w:val="28"/>
        </w:rPr>
        <w:t>是否存在</w:t>
      </w:r>
      <w:r w:rsidR="00654C2B">
        <w:rPr>
          <w:rFonts w:hint="eastAsia"/>
          <w:sz w:val="28"/>
        </w:rPr>
        <w:t>因果关系</w:t>
      </w:r>
      <w:r w:rsidRPr="00CF57E6">
        <w:rPr>
          <w:rFonts w:hint="eastAsia"/>
          <w:sz w:val="28"/>
        </w:rPr>
        <w:t>。</w:t>
      </w:r>
      <w:r w:rsidR="00CC34AF" w:rsidRPr="00A74837">
        <w:rPr>
          <w:rFonts w:hint="eastAsia"/>
          <w:sz w:val="28"/>
          <w:lang w:val="en-GB"/>
        </w:rPr>
        <w:t>2025</w:t>
      </w:r>
      <w:r w:rsidR="00CC34AF" w:rsidRPr="00A74837">
        <w:rPr>
          <w:rFonts w:hint="eastAsia"/>
          <w:sz w:val="28"/>
          <w:lang w:val="en-GB"/>
        </w:rPr>
        <w:t>年《办法》</w:t>
      </w:r>
      <w:r w:rsidR="00CC34AF">
        <w:rPr>
          <w:rFonts w:hint="eastAsia"/>
          <w:sz w:val="28"/>
          <w:lang w:val="en-GB"/>
        </w:rPr>
        <w:t>采取了</w:t>
      </w:r>
      <w:r w:rsidR="001B4CB7">
        <w:rPr>
          <w:rFonts w:hint="eastAsia"/>
          <w:sz w:val="28"/>
        </w:rPr>
        <w:t>“</w:t>
      </w:r>
      <w:r w:rsidR="001B4CB7" w:rsidRPr="00CD5A50">
        <w:rPr>
          <w:rFonts w:hint="eastAsia"/>
          <w:bCs/>
          <w:sz w:val="28"/>
        </w:rPr>
        <w:t>因履行平台服务内容</w:t>
      </w:r>
      <w:r w:rsidR="001B4CB7">
        <w:rPr>
          <w:rFonts w:hint="eastAsia"/>
          <w:bCs/>
          <w:sz w:val="28"/>
        </w:rPr>
        <w:t>”</w:t>
      </w:r>
      <w:r w:rsidR="00A14860">
        <w:rPr>
          <w:rFonts w:hint="eastAsia"/>
          <w:bCs/>
          <w:sz w:val="28"/>
        </w:rPr>
        <w:t>的表述，</w:t>
      </w:r>
      <w:r w:rsidR="001E6F9D">
        <w:rPr>
          <w:rFonts w:hint="eastAsia"/>
          <w:bCs/>
          <w:sz w:val="28"/>
        </w:rPr>
        <w:t>似乎</w:t>
      </w:r>
      <w:r w:rsidR="00292E51">
        <w:rPr>
          <w:rFonts w:hint="eastAsia"/>
          <w:bCs/>
          <w:sz w:val="28"/>
        </w:rPr>
        <w:t>将</w:t>
      </w:r>
      <w:r w:rsidR="00D65DE5">
        <w:rPr>
          <w:rFonts w:hint="eastAsia"/>
          <w:bCs/>
          <w:sz w:val="28"/>
        </w:rPr>
        <w:t>因果关系的范围</w:t>
      </w:r>
      <w:r w:rsidR="00DA5CDD">
        <w:rPr>
          <w:rFonts w:hint="eastAsia"/>
          <w:bCs/>
          <w:sz w:val="28"/>
        </w:rPr>
        <w:t>限缩在</w:t>
      </w:r>
      <w:r w:rsidR="0070594B">
        <w:rPr>
          <w:rFonts w:hint="eastAsia"/>
          <w:bCs/>
          <w:sz w:val="28"/>
        </w:rPr>
        <w:t>与</w:t>
      </w:r>
      <w:r w:rsidR="00DA5CDD">
        <w:rPr>
          <w:rFonts w:hint="eastAsia"/>
          <w:bCs/>
          <w:sz w:val="28"/>
        </w:rPr>
        <w:t>平台</w:t>
      </w:r>
      <w:r w:rsidR="007F7438">
        <w:rPr>
          <w:rFonts w:hint="eastAsia"/>
          <w:bCs/>
          <w:sz w:val="28"/>
        </w:rPr>
        <w:t>服务</w:t>
      </w:r>
      <w:r w:rsidR="0070594B">
        <w:rPr>
          <w:rFonts w:hint="eastAsia"/>
          <w:bCs/>
          <w:sz w:val="28"/>
        </w:rPr>
        <w:t>直接</w:t>
      </w:r>
      <w:r w:rsidR="007F7438">
        <w:rPr>
          <w:rFonts w:hint="eastAsia"/>
          <w:bCs/>
          <w:sz w:val="28"/>
        </w:rPr>
        <w:t>相关</w:t>
      </w:r>
      <w:r w:rsidR="0070594B">
        <w:rPr>
          <w:rFonts w:hint="eastAsia"/>
          <w:bCs/>
          <w:sz w:val="28"/>
        </w:rPr>
        <w:t>的</w:t>
      </w:r>
      <w:r w:rsidR="007F7438">
        <w:rPr>
          <w:rFonts w:hint="eastAsia"/>
          <w:bCs/>
          <w:sz w:val="28"/>
        </w:rPr>
        <w:t>事项</w:t>
      </w:r>
      <w:r w:rsidR="00DA5CDD">
        <w:rPr>
          <w:rFonts w:hint="eastAsia"/>
          <w:bCs/>
          <w:sz w:val="28"/>
        </w:rPr>
        <w:t>之内</w:t>
      </w:r>
      <w:r w:rsidR="005A2966">
        <w:rPr>
          <w:rFonts w:hint="eastAsia"/>
          <w:bCs/>
          <w:sz w:val="28"/>
        </w:rPr>
        <w:t>。</w:t>
      </w:r>
      <w:r w:rsidR="00640612">
        <w:rPr>
          <w:rFonts w:hint="eastAsia"/>
          <w:bCs/>
          <w:sz w:val="28"/>
        </w:rPr>
        <w:t>然而该规定在</w:t>
      </w:r>
      <w:r w:rsidR="00046502">
        <w:rPr>
          <w:rFonts w:hint="eastAsia"/>
          <w:bCs/>
          <w:sz w:val="28"/>
        </w:rPr>
        <w:t>部分</w:t>
      </w:r>
      <w:r w:rsidR="003D5CCD">
        <w:rPr>
          <w:rFonts w:hint="eastAsia"/>
          <w:bCs/>
          <w:sz w:val="28"/>
        </w:rPr>
        <w:t>新业态</w:t>
      </w:r>
      <w:r w:rsidR="00046502">
        <w:rPr>
          <w:rFonts w:hint="eastAsia"/>
          <w:bCs/>
          <w:sz w:val="28"/>
        </w:rPr>
        <w:t>劳动场景下并不适配</w:t>
      </w:r>
      <w:r w:rsidR="009A6943">
        <w:rPr>
          <w:rFonts w:hint="eastAsia"/>
          <w:bCs/>
          <w:sz w:val="28"/>
        </w:rPr>
        <w:t>，</w:t>
      </w:r>
      <w:r w:rsidR="00DD17F0">
        <w:rPr>
          <w:rFonts w:hint="eastAsia"/>
          <w:bCs/>
          <w:sz w:val="28"/>
        </w:rPr>
        <w:t>新业态劳动者</w:t>
      </w:r>
      <w:r w:rsidR="00BE5038">
        <w:rPr>
          <w:rFonts w:hint="eastAsia"/>
          <w:bCs/>
          <w:sz w:val="28"/>
        </w:rPr>
        <w:t>的劳务给付</w:t>
      </w:r>
      <w:r w:rsidR="008C1C76">
        <w:rPr>
          <w:rFonts w:hint="eastAsia"/>
          <w:bCs/>
          <w:sz w:val="28"/>
        </w:rPr>
        <w:t>灵活自主</w:t>
      </w:r>
      <w:r w:rsidR="00823A22">
        <w:rPr>
          <w:rFonts w:hint="eastAsia"/>
          <w:bCs/>
          <w:sz w:val="28"/>
        </w:rPr>
        <w:t>，</w:t>
      </w:r>
      <w:r w:rsidR="005C7AA2">
        <w:rPr>
          <w:rFonts w:hint="eastAsia"/>
          <w:bCs/>
          <w:sz w:val="28"/>
        </w:rPr>
        <w:t>有些职业伤害事故并不直接由</w:t>
      </w:r>
      <w:r w:rsidR="005C7AA2" w:rsidRPr="00CD5A50">
        <w:rPr>
          <w:rFonts w:hint="eastAsia"/>
          <w:bCs/>
          <w:sz w:val="28"/>
        </w:rPr>
        <w:t>履行平台服务内容</w:t>
      </w:r>
      <w:r w:rsidR="005C7AA2">
        <w:rPr>
          <w:rFonts w:hint="eastAsia"/>
          <w:bCs/>
          <w:sz w:val="28"/>
        </w:rPr>
        <w:t>而产生。</w:t>
      </w:r>
      <w:r w:rsidR="00F42D85">
        <w:rPr>
          <w:rFonts w:hint="eastAsia"/>
          <w:sz w:val="28"/>
        </w:rPr>
        <w:t>有学者</w:t>
      </w:r>
      <w:r w:rsidR="00E37B79" w:rsidRPr="00E37B79">
        <w:rPr>
          <w:rFonts w:hint="eastAsia"/>
          <w:sz w:val="28"/>
        </w:rPr>
        <w:t>提出工作原因也应该包括间接因果关系</w:t>
      </w:r>
      <w:r w:rsidR="001B411E">
        <w:rPr>
          <w:rFonts w:hint="eastAsia"/>
          <w:sz w:val="28"/>
        </w:rPr>
        <w:t>，</w:t>
      </w:r>
      <w:r w:rsidR="00A36090" w:rsidRPr="00E37B79">
        <w:rPr>
          <w:rFonts w:hint="eastAsia"/>
          <w:sz w:val="28"/>
        </w:rPr>
        <w:t>若配送员在提供</w:t>
      </w:r>
      <w:r w:rsidR="00A36090">
        <w:rPr>
          <w:rFonts w:hint="eastAsia"/>
          <w:sz w:val="28"/>
        </w:rPr>
        <w:t>倒垃圾、捎带物品等</w:t>
      </w:r>
      <w:r w:rsidR="00A36090" w:rsidRPr="00E37B79">
        <w:rPr>
          <w:rFonts w:hint="eastAsia"/>
          <w:sz w:val="28"/>
        </w:rPr>
        <w:t>“附加服务”过程中受到事故伤害，也应视为“履行平台服务内容”</w:t>
      </w:r>
      <w:r w:rsidR="008A124A">
        <w:rPr>
          <w:rFonts w:hint="eastAsia"/>
          <w:sz w:val="28"/>
        </w:rPr>
        <w:t>。</w:t>
      </w:r>
      <w:r w:rsidR="004C59F2">
        <w:rPr>
          <w:rStyle w:val="af2"/>
          <w:sz w:val="28"/>
        </w:rPr>
        <w:footnoteReference w:id="12"/>
      </w:r>
      <w:r w:rsidR="00960C3A" w:rsidRPr="00E37B79">
        <w:rPr>
          <w:rFonts w:hint="eastAsia"/>
          <w:sz w:val="28"/>
        </w:rPr>
        <w:t>该观点</w:t>
      </w:r>
      <w:r w:rsidR="00861C4A">
        <w:rPr>
          <w:rFonts w:hint="eastAsia"/>
          <w:sz w:val="28"/>
        </w:rPr>
        <w:t>认为</w:t>
      </w:r>
      <w:r w:rsidR="00AC6950">
        <w:rPr>
          <w:rFonts w:hint="eastAsia"/>
          <w:sz w:val="28"/>
        </w:rPr>
        <w:t>要</w:t>
      </w:r>
      <w:r w:rsidR="00960C3A" w:rsidRPr="00E37B79">
        <w:rPr>
          <w:rFonts w:hint="eastAsia"/>
          <w:sz w:val="28"/>
        </w:rPr>
        <w:t>在附加服务中认定工作原因的存在，实际上是强调不能机械地</w:t>
      </w:r>
      <w:r w:rsidR="00FB035F">
        <w:rPr>
          <w:rFonts w:hint="eastAsia"/>
          <w:sz w:val="28"/>
        </w:rPr>
        <w:t>采用</w:t>
      </w:r>
      <w:r w:rsidR="00910778">
        <w:rPr>
          <w:rFonts w:hint="eastAsia"/>
          <w:sz w:val="28"/>
        </w:rPr>
        <w:t>标准的</w:t>
      </w:r>
      <w:r w:rsidR="00960C3A" w:rsidRPr="00E37B79">
        <w:rPr>
          <w:rFonts w:hint="eastAsia"/>
          <w:sz w:val="28"/>
        </w:rPr>
        <w:t>相当因果关系理论，而应当根据具体情形</w:t>
      </w:r>
      <w:r w:rsidR="00E16893">
        <w:rPr>
          <w:rFonts w:hint="eastAsia"/>
          <w:sz w:val="28"/>
        </w:rPr>
        <w:t>与</w:t>
      </w:r>
      <w:r w:rsidR="007F03A1">
        <w:rPr>
          <w:rFonts w:hint="eastAsia"/>
          <w:sz w:val="28"/>
        </w:rPr>
        <w:t>平台任务</w:t>
      </w:r>
      <w:r w:rsidR="00960C3A" w:rsidRPr="00E37B79">
        <w:rPr>
          <w:rFonts w:hint="eastAsia"/>
          <w:sz w:val="28"/>
        </w:rPr>
        <w:t>的</w:t>
      </w:r>
      <w:r w:rsidR="005E6487">
        <w:rPr>
          <w:rFonts w:hint="eastAsia"/>
          <w:sz w:val="28"/>
        </w:rPr>
        <w:t>相关性</w:t>
      </w:r>
      <w:r w:rsidR="00960C3A" w:rsidRPr="00E37B79">
        <w:rPr>
          <w:rFonts w:hint="eastAsia"/>
          <w:sz w:val="28"/>
        </w:rPr>
        <w:t>进行因果关系判定。</w:t>
      </w:r>
      <w:r w:rsidR="00F339DF">
        <w:rPr>
          <w:rFonts w:hint="eastAsia"/>
          <w:sz w:val="28"/>
        </w:rPr>
        <w:t>事实上不</w:t>
      </w:r>
      <w:r w:rsidR="008622D3">
        <w:rPr>
          <w:rFonts w:hint="eastAsia"/>
          <w:sz w:val="28"/>
        </w:rPr>
        <w:t>仅限于</w:t>
      </w:r>
      <w:r w:rsidR="00F81C3B">
        <w:rPr>
          <w:rFonts w:hint="eastAsia"/>
          <w:sz w:val="28"/>
        </w:rPr>
        <w:t>这些附加服务</w:t>
      </w:r>
      <w:r w:rsidR="00F339DF">
        <w:rPr>
          <w:rFonts w:hint="eastAsia"/>
          <w:sz w:val="28"/>
        </w:rPr>
        <w:t>，</w:t>
      </w:r>
      <w:r w:rsidR="005905B1">
        <w:rPr>
          <w:rFonts w:hint="eastAsia"/>
          <w:sz w:val="28"/>
        </w:rPr>
        <w:t>由于</w:t>
      </w:r>
      <w:r w:rsidR="00721A06">
        <w:rPr>
          <w:rFonts w:hint="eastAsia"/>
          <w:sz w:val="28"/>
        </w:rPr>
        <w:t>平台工作的远程控制</w:t>
      </w:r>
      <w:r w:rsidR="008E4895">
        <w:rPr>
          <w:rFonts w:hint="eastAsia"/>
          <w:sz w:val="28"/>
        </w:rPr>
        <w:t>特征</w:t>
      </w:r>
      <w:r w:rsidR="00721A06">
        <w:rPr>
          <w:rFonts w:hint="eastAsia"/>
          <w:sz w:val="28"/>
        </w:rPr>
        <w:t>，</w:t>
      </w:r>
      <w:r w:rsidR="00F339DF">
        <w:rPr>
          <w:rFonts w:hint="eastAsia"/>
          <w:sz w:val="28"/>
        </w:rPr>
        <w:t>新业态劳动者</w:t>
      </w:r>
      <w:r w:rsidR="00A74E44">
        <w:rPr>
          <w:rFonts w:hint="eastAsia"/>
          <w:sz w:val="28"/>
        </w:rPr>
        <w:t>在劳务给付过程中极易受到</w:t>
      </w:r>
      <w:r w:rsidR="00E6661C">
        <w:rPr>
          <w:rFonts w:hint="eastAsia"/>
          <w:sz w:val="28"/>
        </w:rPr>
        <w:t>各种</w:t>
      </w:r>
      <w:r w:rsidR="00A74E44">
        <w:rPr>
          <w:rFonts w:hint="eastAsia"/>
          <w:sz w:val="28"/>
        </w:rPr>
        <w:t>非平台因素的干扰</w:t>
      </w:r>
      <w:r w:rsidR="00187CC2">
        <w:rPr>
          <w:rFonts w:hint="eastAsia"/>
          <w:sz w:val="28"/>
        </w:rPr>
        <w:t>（如临时处理个人事务）</w:t>
      </w:r>
      <w:r w:rsidR="00081E3E">
        <w:rPr>
          <w:rFonts w:hint="eastAsia"/>
          <w:sz w:val="28"/>
        </w:rPr>
        <w:t>而发生伤害事故</w:t>
      </w:r>
      <w:r w:rsidR="00015F1E">
        <w:rPr>
          <w:rFonts w:hint="eastAsia"/>
          <w:sz w:val="28"/>
        </w:rPr>
        <w:t>，而这些</w:t>
      </w:r>
      <w:r w:rsidR="00971A8E">
        <w:rPr>
          <w:rFonts w:hint="eastAsia"/>
          <w:sz w:val="28"/>
        </w:rPr>
        <w:t>非平台因素</w:t>
      </w:r>
      <w:r w:rsidR="00A017C9">
        <w:rPr>
          <w:rFonts w:hint="eastAsia"/>
          <w:sz w:val="28"/>
        </w:rPr>
        <w:t>往往</w:t>
      </w:r>
      <w:r w:rsidR="00971A8E">
        <w:rPr>
          <w:rFonts w:hint="eastAsia"/>
          <w:sz w:val="28"/>
        </w:rPr>
        <w:t>难以</w:t>
      </w:r>
      <w:r w:rsidR="0059389B">
        <w:rPr>
          <w:rFonts w:hint="eastAsia"/>
          <w:sz w:val="28"/>
        </w:rPr>
        <w:t>被</w:t>
      </w:r>
      <w:r w:rsidR="004E7473">
        <w:rPr>
          <w:rFonts w:hint="eastAsia"/>
          <w:sz w:val="28"/>
        </w:rPr>
        <w:t>认定为</w:t>
      </w:r>
      <w:r w:rsidR="00971A8E">
        <w:rPr>
          <w:rFonts w:hint="eastAsia"/>
          <w:sz w:val="28"/>
        </w:rPr>
        <w:t>“</w:t>
      </w:r>
      <w:r w:rsidR="00971A8E" w:rsidRPr="00CD5A50">
        <w:rPr>
          <w:rFonts w:hint="eastAsia"/>
          <w:bCs/>
          <w:sz w:val="28"/>
        </w:rPr>
        <w:t>因履行平台服务内容</w:t>
      </w:r>
      <w:r w:rsidR="00971A8E">
        <w:rPr>
          <w:rFonts w:hint="eastAsia"/>
          <w:sz w:val="28"/>
        </w:rPr>
        <w:t>”</w:t>
      </w:r>
      <w:r w:rsidR="00643503">
        <w:rPr>
          <w:rFonts w:hint="eastAsia"/>
          <w:sz w:val="28"/>
        </w:rPr>
        <w:t>而产生</w:t>
      </w:r>
      <w:r w:rsidR="005905B1">
        <w:rPr>
          <w:rFonts w:hint="eastAsia"/>
          <w:sz w:val="28"/>
        </w:rPr>
        <w:t>。可见，</w:t>
      </w:r>
      <w:r w:rsidR="00B459C4">
        <w:rPr>
          <w:rFonts w:hint="eastAsia"/>
          <w:sz w:val="28"/>
        </w:rPr>
        <w:t>基于原因力的</w:t>
      </w:r>
      <w:r w:rsidR="005905B1">
        <w:rPr>
          <w:rFonts w:hint="eastAsia"/>
          <w:sz w:val="28"/>
        </w:rPr>
        <w:t>相当因果关系理论难以覆盖新就业形态下职业风险的范围。</w:t>
      </w:r>
    </w:p>
    <w:p w14:paraId="7033EC43" w14:textId="72643D7E" w:rsidR="00B708C6" w:rsidRPr="006A53F7" w:rsidRDefault="0045670E" w:rsidP="006A53F7">
      <w:pPr>
        <w:spacing w:line="400" w:lineRule="exact"/>
        <w:ind w:firstLineChars="200" w:firstLine="560"/>
        <w:rPr>
          <w:sz w:val="28"/>
        </w:rPr>
      </w:pPr>
      <w:r w:rsidRPr="0045670E">
        <w:rPr>
          <w:rFonts w:hint="eastAsia"/>
          <w:sz w:val="28"/>
        </w:rPr>
        <w:t>结合工伤认定的</w:t>
      </w:r>
      <w:r w:rsidR="00783281">
        <w:rPr>
          <w:rFonts w:hint="eastAsia"/>
          <w:sz w:val="28"/>
        </w:rPr>
        <w:t>实践</w:t>
      </w:r>
      <w:r w:rsidRPr="0045670E">
        <w:rPr>
          <w:rFonts w:hint="eastAsia"/>
          <w:sz w:val="28"/>
        </w:rPr>
        <w:t>经验，职业伤害</w:t>
      </w:r>
      <w:r w:rsidR="000E3351">
        <w:rPr>
          <w:rFonts w:hint="eastAsia"/>
          <w:sz w:val="28"/>
        </w:rPr>
        <w:t>确认</w:t>
      </w:r>
      <w:r w:rsidR="00F7753D">
        <w:rPr>
          <w:rFonts w:hint="eastAsia"/>
          <w:sz w:val="28"/>
        </w:rPr>
        <w:t>中因果关系认定</w:t>
      </w:r>
      <w:r w:rsidRPr="0045670E">
        <w:rPr>
          <w:rFonts w:hint="eastAsia"/>
          <w:sz w:val="28"/>
        </w:rPr>
        <w:t>应采取重要条件理论</w:t>
      </w:r>
      <w:r w:rsidR="00813C75">
        <w:rPr>
          <w:rFonts w:hint="eastAsia"/>
          <w:sz w:val="28"/>
        </w:rPr>
        <w:t>代替相当因果关系理论</w:t>
      </w:r>
      <w:r w:rsidRPr="0045670E">
        <w:rPr>
          <w:rFonts w:hint="eastAsia"/>
          <w:sz w:val="28"/>
        </w:rPr>
        <w:t>，以更好地实现</w:t>
      </w:r>
      <w:r w:rsidR="000E66D9">
        <w:rPr>
          <w:rFonts w:hint="eastAsia"/>
          <w:sz w:val="28"/>
        </w:rPr>
        <w:t>复杂用工</w:t>
      </w:r>
      <w:r w:rsidR="00F07A0A">
        <w:rPr>
          <w:rFonts w:hint="eastAsia"/>
          <w:sz w:val="28"/>
        </w:rPr>
        <w:t>场景</w:t>
      </w:r>
      <w:r w:rsidR="000E66D9">
        <w:rPr>
          <w:rFonts w:hint="eastAsia"/>
          <w:sz w:val="28"/>
        </w:rPr>
        <w:t>下</w:t>
      </w:r>
      <w:r w:rsidRPr="0045670E">
        <w:rPr>
          <w:rFonts w:hint="eastAsia"/>
          <w:sz w:val="28"/>
        </w:rPr>
        <w:t>对劳动者的保护。</w:t>
      </w:r>
      <w:r w:rsidRPr="00CF57E6">
        <w:rPr>
          <w:rFonts w:hint="eastAsia"/>
          <w:sz w:val="28"/>
        </w:rPr>
        <w:t>重要条件理论</w:t>
      </w:r>
      <w:r w:rsidR="00041DCA">
        <w:rPr>
          <w:rFonts w:hint="eastAsia"/>
          <w:sz w:val="28"/>
        </w:rPr>
        <w:t>源于</w:t>
      </w:r>
      <w:r w:rsidRPr="00CF57E6">
        <w:rPr>
          <w:rFonts w:hint="eastAsia"/>
          <w:sz w:val="28"/>
        </w:rPr>
        <w:t>德国法，其核心在于判断工作原因在</w:t>
      </w:r>
      <w:r w:rsidR="00FE1517">
        <w:rPr>
          <w:rFonts w:hint="eastAsia"/>
          <w:sz w:val="28"/>
        </w:rPr>
        <w:t>职业伤害</w:t>
      </w:r>
      <w:r w:rsidRPr="00CF57E6">
        <w:rPr>
          <w:rFonts w:hint="eastAsia"/>
          <w:sz w:val="28"/>
        </w:rPr>
        <w:t>事故中是否占据</w:t>
      </w:r>
      <w:r w:rsidR="00A7295F">
        <w:rPr>
          <w:rFonts w:hint="eastAsia"/>
          <w:sz w:val="28"/>
        </w:rPr>
        <w:t>一定的</w:t>
      </w:r>
      <w:r w:rsidR="00B83852">
        <w:rPr>
          <w:rFonts w:hint="eastAsia"/>
          <w:sz w:val="28"/>
        </w:rPr>
        <w:t>“</w:t>
      </w:r>
      <w:r w:rsidRPr="00CF57E6">
        <w:rPr>
          <w:rFonts w:hint="eastAsia"/>
          <w:sz w:val="28"/>
        </w:rPr>
        <w:t>重要</w:t>
      </w:r>
      <w:r w:rsidR="00B83852">
        <w:rPr>
          <w:rFonts w:hint="eastAsia"/>
          <w:sz w:val="28"/>
        </w:rPr>
        <w:t>”</w:t>
      </w:r>
      <w:r w:rsidRPr="00CF57E6">
        <w:rPr>
          <w:rFonts w:hint="eastAsia"/>
          <w:sz w:val="28"/>
        </w:rPr>
        <w:t>地位。</w:t>
      </w:r>
      <w:r w:rsidR="00596AAB" w:rsidRPr="00CF57E6">
        <w:rPr>
          <w:sz w:val="28"/>
        </w:rPr>
        <w:t>重要条件理论</w:t>
      </w:r>
      <w:r w:rsidR="00022A00">
        <w:rPr>
          <w:rFonts w:hint="eastAsia"/>
          <w:sz w:val="28"/>
        </w:rPr>
        <w:t>相比于</w:t>
      </w:r>
      <w:r w:rsidR="00596AAB" w:rsidRPr="00CF57E6">
        <w:rPr>
          <w:sz w:val="28"/>
        </w:rPr>
        <w:t>相当因果关系理论</w:t>
      </w:r>
      <w:r w:rsidR="00BA44D5">
        <w:rPr>
          <w:rFonts w:hint="eastAsia"/>
          <w:sz w:val="28"/>
        </w:rPr>
        <w:t>的关键价值取向</w:t>
      </w:r>
      <w:r w:rsidR="007E73D7" w:rsidRPr="007E73D7">
        <w:rPr>
          <w:sz w:val="28"/>
        </w:rPr>
        <w:t>是：</w:t>
      </w:r>
      <w:r w:rsidR="00034748">
        <w:rPr>
          <w:rFonts w:hint="eastAsia"/>
          <w:sz w:val="28"/>
        </w:rPr>
        <w:t>职务范围内无法预见的小概率损害</w:t>
      </w:r>
      <w:r w:rsidR="006B4426">
        <w:rPr>
          <w:rFonts w:hint="eastAsia"/>
          <w:sz w:val="28"/>
        </w:rPr>
        <w:t>不因该</w:t>
      </w:r>
      <w:r w:rsidR="007E73D7" w:rsidRPr="007E73D7">
        <w:rPr>
          <w:sz w:val="28"/>
        </w:rPr>
        <w:t>被排除</w:t>
      </w:r>
      <w:r w:rsidR="00F903A6">
        <w:rPr>
          <w:rFonts w:hint="eastAsia"/>
          <w:sz w:val="28"/>
        </w:rPr>
        <w:t>于职业伤害</w:t>
      </w:r>
      <w:r w:rsidR="00E34F3D">
        <w:rPr>
          <w:rFonts w:hint="eastAsia"/>
          <w:sz w:val="28"/>
        </w:rPr>
        <w:t>保障</w:t>
      </w:r>
      <w:r w:rsidR="007E73D7" w:rsidRPr="007E73D7">
        <w:rPr>
          <w:sz w:val="28"/>
        </w:rPr>
        <w:t>之外</w:t>
      </w:r>
      <w:r w:rsidR="008A124A">
        <w:rPr>
          <w:rFonts w:hint="eastAsia"/>
          <w:sz w:val="28"/>
        </w:rPr>
        <w:t>，</w:t>
      </w:r>
      <w:r w:rsidRPr="00CF57E6">
        <w:rPr>
          <w:rStyle w:val="af2"/>
          <w:sz w:val="28"/>
        </w:rPr>
        <w:footnoteReference w:id="13"/>
      </w:r>
      <w:r w:rsidR="0020684F">
        <w:rPr>
          <w:rFonts w:hint="eastAsia"/>
          <w:sz w:val="28"/>
        </w:rPr>
        <w:t>只要事故是依附于劳务给付的即可</w:t>
      </w:r>
      <w:r w:rsidR="006A57DD">
        <w:rPr>
          <w:rFonts w:hint="eastAsia"/>
          <w:sz w:val="28"/>
        </w:rPr>
        <w:t>认为存在因果关系。</w:t>
      </w:r>
      <w:r w:rsidR="00346475">
        <w:rPr>
          <w:rFonts w:hint="eastAsia"/>
          <w:sz w:val="28"/>
        </w:rPr>
        <w:t>该理论</w:t>
      </w:r>
      <w:r w:rsidR="00784356">
        <w:rPr>
          <w:rFonts w:hint="eastAsia"/>
          <w:sz w:val="28"/>
        </w:rPr>
        <w:t>在</w:t>
      </w:r>
      <w:r w:rsidR="002931DC">
        <w:rPr>
          <w:rFonts w:hint="eastAsia"/>
          <w:sz w:val="28"/>
        </w:rPr>
        <w:t>职业伤害保障体系</w:t>
      </w:r>
      <w:r w:rsidR="00784356">
        <w:rPr>
          <w:rFonts w:hint="eastAsia"/>
          <w:sz w:val="28"/>
        </w:rPr>
        <w:t>下有</w:t>
      </w:r>
      <w:r w:rsidR="0054362C">
        <w:rPr>
          <w:rFonts w:hint="eastAsia"/>
          <w:sz w:val="28"/>
        </w:rPr>
        <w:t>适用</w:t>
      </w:r>
      <w:r w:rsidR="0023022F">
        <w:rPr>
          <w:rFonts w:hint="eastAsia"/>
          <w:sz w:val="28"/>
        </w:rPr>
        <w:t>的必要性</w:t>
      </w:r>
      <w:r w:rsidR="00BE22EB">
        <w:rPr>
          <w:rFonts w:hint="eastAsia"/>
          <w:sz w:val="28"/>
        </w:rPr>
        <w:t>和广泛的应用场景</w:t>
      </w:r>
      <w:r w:rsidR="006E6E35">
        <w:rPr>
          <w:rFonts w:hint="eastAsia"/>
          <w:sz w:val="28"/>
        </w:rPr>
        <w:t>，能够覆盖</w:t>
      </w:r>
      <w:r w:rsidR="00081379">
        <w:rPr>
          <w:rFonts w:hint="eastAsia"/>
          <w:sz w:val="28"/>
        </w:rPr>
        <w:t>大量</w:t>
      </w:r>
      <w:r w:rsidR="006E6E35">
        <w:rPr>
          <w:rFonts w:hint="eastAsia"/>
          <w:sz w:val="28"/>
        </w:rPr>
        <w:t>非平台因素</w:t>
      </w:r>
      <w:r w:rsidR="00612F7D">
        <w:rPr>
          <w:rFonts w:hint="eastAsia"/>
          <w:sz w:val="28"/>
        </w:rPr>
        <w:t>引发的事故</w:t>
      </w:r>
      <w:r w:rsidR="00784356">
        <w:rPr>
          <w:rFonts w:hint="eastAsia"/>
          <w:sz w:val="28"/>
        </w:rPr>
        <w:t>。</w:t>
      </w:r>
      <w:r w:rsidR="00BD44EE">
        <w:rPr>
          <w:rFonts w:hint="eastAsia"/>
          <w:sz w:val="28"/>
        </w:rPr>
        <w:t>例如，</w:t>
      </w:r>
      <w:r w:rsidR="00F54A25">
        <w:rPr>
          <w:rFonts w:hint="eastAsia"/>
          <w:sz w:val="28"/>
        </w:rPr>
        <w:t>考虑</w:t>
      </w:r>
      <w:r w:rsidR="008943C3">
        <w:rPr>
          <w:rFonts w:hint="eastAsia"/>
          <w:sz w:val="28"/>
        </w:rPr>
        <w:t>外卖</w:t>
      </w:r>
      <w:r w:rsidR="00C563C1" w:rsidRPr="00CF57E6">
        <w:rPr>
          <w:rFonts w:hint="eastAsia"/>
          <w:sz w:val="28"/>
        </w:rPr>
        <w:t>骑手送餐时因精力不集中与其他车辆发生</w:t>
      </w:r>
      <w:r w:rsidR="00996E21">
        <w:rPr>
          <w:rFonts w:hint="eastAsia"/>
          <w:sz w:val="28"/>
        </w:rPr>
        <w:t>追尾事故</w:t>
      </w:r>
      <w:r w:rsidR="00790C1E">
        <w:rPr>
          <w:rFonts w:hint="eastAsia"/>
          <w:sz w:val="28"/>
        </w:rPr>
        <w:t>的情况</w:t>
      </w:r>
      <w:r w:rsidR="00C4316E">
        <w:rPr>
          <w:rFonts w:hint="eastAsia"/>
          <w:sz w:val="28"/>
        </w:rPr>
        <w:t>：</w:t>
      </w:r>
      <w:r w:rsidR="00D808D3">
        <w:rPr>
          <w:rFonts w:hint="eastAsia"/>
          <w:sz w:val="28"/>
        </w:rPr>
        <w:t>若</w:t>
      </w:r>
      <w:r w:rsidR="00EE2406">
        <w:rPr>
          <w:rFonts w:hint="eastAsia"/>
          <w:sz w:val="28"/>
        </w:rPr>
        <w:t>采取</w:t>
      </w:r>
      <w:r w:rsidR="00C563C1" w:rsidRPr="00CF57E6">
        <w:rPr>
          <w:rFonts w:hint="eastAsia"/>
          <w:sz w:val="28"/>
        </w:rPr>
        <w:t>相当因果关系</w:t>
      </w:r>
      <w:r w:rsidR="002F0196">
        <w:rPr>
          <w:rFonts w:hint="eastAsia"/>
          <w:sz w:val="28"/>
        </w:rPr>
        <w:t>理论</w:t>
      </w:r>
      <w:r w:rsidR="00C563C1" w:rsidRPr="00CF57E6">
        <w:rPr>
          <w:rFonts w:hint="eastAsia"/>
          <w:sz w:val="28"/>
        </w:rPr>
        <w:t>，则客观上骑手自己的</w:t>
      </w:r>
      <w:r w:rsidR="001D5997">
        <w:rPr>
          <w:rFonts w:hint="eastAsia"/>
          <w:sz w:val="28"/>
        </w:rPr>
        <w:t>不当驾驶</w:t>
      </w:r>
      <w:r w:rsidR="00C563C1" w:rsidRPr="00CF57E6">
        <w:rPr>
          <w:rFonts w:hint="eastAsia"/>
          <w:sz w:val="28"/>
        </w:rPr>
        <w:t>行为才是引发事故的原因，</w:t>
      </w:r>
      <w:r w:rsidR="00924C59">
        <w:rPr>
          <w:rFonts w:hint="eastAsia"/>
          <w:sz w:val="28"/>
        </w:rPr>
        <w:t>骑手自身</w:t>
      </w:r>
      <w:r w:rsidR="000B7397">
        <w:rPr>
          <w:rFonts w:hint="eastAsia"/>
          <w:sz w:val="28"/>
        </w:rPr>
        <w:t>不当行为对伤害事故</w:t>
      </w:r>
      <w:r w:rsidR="00506D28">
        <w:rPr>
          <w:rFonts w:hint="eastAsia"/>
          <w:sz w:val="28"/>
        </w:rPr>
        <w:t>的产生具有相当性，</w:t>
      </w:r>
      <w:r w:rsidR="00C563C1" w:rsidRPr="00CF57E6">
        <w:rPr>
          <w:rFonts w:hint="eastAsia"/>
          <w:sz w:val="28"/>
        </w:rPr>
        <w:t>因而</w:t>
      </w:r>
      <w:r w:rsidR="00922434">
        <w:rPr>
          <w:rFonts w:hint="eastAsia"/>
          <w:sz w:val="28"/>
        </w:rPr>
        <w:t>不能</w:t>
      </w:r>
      <w:r w:rsidR="00EB2673">
        <w:rPr>
          <w:rFonts w:hint="eastAsia"/>
          <w:sz w:val="28"/>
        </w:rPr>
        <w:t>确认</w:t>
      </w:r>
      <w:r w:rsidR="00C563C1" w:rsidRPr="00CF57E6">
        <w:rPr>
          <w:rFonts w:hint="eastAsia"/>
          <w:sz w:val="28"/>
        </w:rPr>
        <w:t>工作原因与事故具有因果</w:t>
      </w:r>
      <w:r w:rsidR="00C563C1" w:rsidRPr="00CF57E6">
        <w:rPr>
          <w:rFonts w:hint="eastAsia"/>
          <w:sz w:val="28"/>
        </w:rPr>
        <w:lastRenderedPageBreak/>
        <w:t>关系；但</w:t>
      </w:r>
      <w:r w:rsidR="00E64CE9">
        <w:rPr>
          <w:rFonts w:hint="eastAsia"/>
          <w:sz w:val="28"/>
        </w:rPr>
        <w:t>如果</w:t>
      </w:r>
      <w:r w:rsidR="00EE2406">
        <w:rPr>
          <w:rFonts w:hint="eastAsia"/>
          <w:sz w:val="28"/>
        </w:rPr>
        <w:t>采取</w:t>
      </w:r>
      <w:r w:rsidR="00C563C1" w:rsidRPr="00CF57E6">
        <w:rPr>
          <w:rFonts w:hint="eastAsia"/>
          <w:sz w:val="28"/>
        </w:rPr>
        <w:t>重要条件理论，则</w:t>
      </w:r>
      <w:r w:rsidR="00556F4F">
        <w:rPr>
          <w:rFonts w:hint="eastAsia"/>
          <w:sz w:val="28"/>
        </w:rPr>
        <w:t>可以</w:t>
      </w:r>
      <w:r w:rsidR="004E4567">
        <w:rPr>
          <w:rFonts w:hint="eastAsia"/>
          <w:sz w:val="28"/>
        </w:rPr>
        <w:t>从整体上</w:t>
      </w:r>
      <w:r w:rsidR="00C563C1" w:rsidRPr="00CF57E6">
        <w:rPr>
          <w:rFonts w:hint="eastAsia"/>
          <w:sz w:val="28"/>
        </w:rPr>
        <w:t>认为骑手</w:t>
      </w:r>
      <w:r w:rsidR="008176EA">
        <w:rPr>
          <w:rFonts w:hint="eastAsia"/>
          <w:sz w:val="28"/>
        </w:rPr>
        <w:t>的</w:t>
      </w:r>
      <w:r w:rsidR="00C563C1" w:rsidRPr="00CF57E6">
        <w:rPr>
          <w:rFonts w:hint="eastAsia"/>
          <w:sz w:val="28"/>
        </w:rPr>
        <w:t>送餐行为在</w:t>
      </w:r>
      <w:r w:rsidR="009E6C00">
        <w:rPr>
          <w:rFonts w:hint="eastAsia"/>
          <w:sz w:val="28"/>
        </w:rPr>
        <w:t>伤害</w:t>
      </w:r>
      <w:r w:rsidR="00C563C1" w:rsidRPr="00CF57E6">
        <w:rPr>
          <w:rFonts w:hint="eastAsia"/>
          <w:sz w:val="28"/>
        </w:rPr>
        <w:t>事故中</w:t>
      </w:r>
      <w:r w:rsidR="00DC5438">
        <w:rPr>
          <w:rFonts w:hint="eastAsia"/>
          <w:sz w:val="28"/>
        </w:rPr>
        <w:t>占据</w:t>
      </w:r>
      <w:r w:rsidR="00C563C1" w:rsidRPr="00CF57E6">
        <w:rPr>
          <w:rFonts w:hint="eastAsia"/>
          <w:sz w:val="28"/>
        </w:rPr>
        <w:t>主导</w:t>
      </w:r>
      <w:r w:rsidR="0001085B">
        <w:rPr>
          <w:rFonts w:hint="eastAsia"/>
          <w:sz w:val="28"/>
        </w:rPr>
        <w:t>地位</w:t>
      </w:r>
      <w:r w:rsidR="00C563C1" w:rsidRPr="00CF57E6">
        <w:rPr>
          <w:rFonts w:hint="eastAsia"/>
          <w:sz w:val="28"/>
        </w:rPr>
        <w:t>，</w:t>
      </w:r>
      <w:r w:rsidR="0068559E">
        <w:rPr>
          <w:rFonts w:hint="eastAsia"/>
          <w:sz w:val="28"/>
        </w:rPr>
        <w:t>其</w:t>
      </w:r>
      <w:r w:rsidR="004F6818">
        <w:rPr>
          <w:rFonts w:hint="eastAsia"/>
          <w:sz w:val="28"/>
        </w:rPr>
        <w:t>疏忽大意的</w:t>
      </w:r>
      <w:r w:rsidR="00B9039F">
        <w:rPr>
          <w:rFonts w:hint="eastAsia"/>
          <w:sz w:val="28"/>
        </w:rPr>
        <w:t>驾驶行为</w:t>
      </w:r>
      <w:r w:rsidR="00C563C1" w:rsidRPr="00CF57E6">
        <w:rPr>
          <w:rFonts w:hint="eastAsia"/>
          <w:sz w:val="28"/>
        </w:rPr>
        <w:t>只是工作原因之下的从属</w:t>
      </w:r>
      <w:r w:rsidR="00037BB3">
        <w:rPr>
          <w:rFonts w:hint="eastAsia"/>
          <w:sz w:val="28"/>
        </w:rPr>
        <w:t>因素</w:t>
      </w:r>
      <w:r w:rsidR="00C563C1" w:rsidRPr="00CF57E6">
        <w:rPr>
          <w:rFonts w:hint="eastAsia"/>
          <w:sz w:val="28"/>
        </w:rPr>
        <w:t>，</w:t>
      </w:r>
      <w:r w:rsidR="00332A06">
        <w:rPr>
          <w:rFonts w:hint="eastAsia"/>
          <w:sz w:val="28"/>
        </w:rPr>
        <w:t>该因素附随工作原因而产生，</w:t>
      </w:r>
      <w:r w:rsidR="00C563C1" w:rsidRPr="00CF57E6">
        <w:rPr>
          <w:rFonts w:hint="eastAsia"/>
          <w:sz w:val="28"/>
        </w:rPr>
        <w:t>因此工作原因是</w:t>
      </w:r>
      <w:r w:rsidR="00227107">
        <w:rPr>
          <w:rFonts w:hint="eastAsia"/>
          <w:sz w:val="28"/>
        </w:rPr>
        <w:t>“</w:t>
      </w:r>
      <w:r w:rsidR="00C563C1" w:rsidRPr="00CF57E6">
        <w:rPr>
          <w:rFonts w:hint="eastAsia"/>
          <w:sz w:val="28"/>
        </w:rPr>
        <w:t>重要</w:t>
      </w:r>
      <w:r w:rsidR="00227107">
        <w:rPr>
          <w:rFonts w:hint="eastAsia"/>
          <w:sz w:val="28"/>
        </w:rPr>
        <w:t>”</w:t>
      </w:r>
      <w:r w:rsidR="00C563C1" w:rsidRPr="00CF57E6">
        <w:rPr>
          <w:rFonts w:hint="eastAsia"/>
          <w:sz w:val="28"/>
        </w:rPr>
        <w:t>的，可以</w:t>
      </w:r>
      <w:r w:rsidR="000B446E">
        <w:rPr>
          <w:rFonts w:hint="eastAsia"/>
          <w:sz w:val="28"/>
        </w:rPr>
        <w:t>确认</w:t>
      </w:r>
      <w:r w:rsidR="00C563C1" w:rsidRPr="00CF57E6">
        <w:rPr>
          <w:rFonts w:hint="eastAsia"/>
          <w:sz w:val="28"/>
        </w:rPr>
        <w:t>事故由工作原因引起。</w:t>
      </w:r>
      <w:r w:rsidR="007B1F7E">
        <w:rPr>
          <w:rFonts w:hint="eastAsia"/>
          <w:bCs/>
          <w:sz w:val="28"/>
        </w:rPr>
        <w:t>可见，</w:t>
      </w:r>
      <w:r w:rsidR="00052C2D">
        <w:rPr>
          <w:rFonts w:hint="eastAsia"/>
          <w:sz w:val="28"/>
        </w:rPr>
        <w:t>所谓的</w:t>
      </w:r>
      <w:r w:rsidRPr="00CF57E6">
        <w:rPr>
          <w:rFonts w:hint="eastAsia"/>
          <w:sz w:val="28"/>
        </w:rPr>
        <w:t>“重要</w:t>
      </w:r>
      <w:r w:rsidR="00477F56">
        <w:rPr>
          <w:rFonts w:hint="eastAsia"/>
          <w:sz w:val="28"/>
        </w:rPr>
        <w:t>条件</w:t>
      </w:r>
      <w:r w:rsidRPr="00CF57E6">
        <w:rPr>
          <w:rFonts w:hint="eastAsia"/>
          <w:sz w:val="28"/>
        </w:rPr>
        <w:t>”</w:t>
      </w:r>
      <w:r w:rsidR="003A64BB">
        <w:rPr>
          <w:rFonts w:hint="eastAsia"/>
          <w:sz w:val="28"/>
        </w:rPr>
        <w:t>并</w:t>
      </w:r>
      <w:r w:rsidR="00D956A4">
        <w:rPr>
          <w:rFonts w:hint="eastAsia"/>
          <w:sz w:val="28"/>
        </w:rPr>
        <w:t>没有</w:t>
      </w:r>
      <w:r w:rsidR="003A64BB">
        <w:rPr>
          <w:rFonts w:hint="eastAsia"/>
          <w:sz w:val="28"/>
        </w:rPr>
        <w:t>严格的界定标准，</w:t>
      </w:r>
      <w:r w:rsidRPr="00CF57E6">
        <w:rPr>
          <w:rFonts w:hint="eastAsia"/>
          <w:sz w:val="28"/>
        </w:rPr>
        <w:t>实际上是一种价值判断，</w:t>
      </w:r>
      <w:r w:rsidR="00F40E71">
        <w:rPr>
          <w:rFonts w:hint="eastAsia"/>
          <w:sz w:val="28"/>
        </w:rPr>
        <w:t>其目的是为了</w:t>
      </w:r>
      <w:r w:rsidR="00701437">
        <w:rPr>
          <w:rFonts w:hint="eastAsia"/>
          <w:sz w:val="28"/>
        </w:rPr>
        <w:t>纳入</w:t>
      </w:r>
      <w:r w:rsidR="00E63953">
        <w:rPr>
          <w:rFonts w:hint="eastAsia"/>
          <w:sz w:val="28"/>
        </w:rPr>
        <w:t>更多的</w:t>
      </w:r>
      <w:r w:rsidR="003310C5">
        <w:rPr>
          <w:rFonts w:hint="eastAsia"/>
          <w:sz w:val="28"/>
        </w:rPr>
        <w:t>潜在的</w:t>
      </w:r>
      <w:r w:rsidR="00E63953">
        <w:rPr>
          <w:rFonts w:hint="eastAsia"/>
          <w:sz w:val="28"/>
        </w:rPr>
        <w:t>事故因素</w:t>
      </w:r>
      <w:r w:rsidRPr="00CF57E6">
        <w:rPr>
          <w:rFonts w:hint="eastAsia"/>
          <w:sz w:val="28"/>
        </w:rPr>
        <w:t>。</w:t>
      </w:r>
      <w:r w:rsidR="00316670">
        <w:rPr>
          <w:rFonts w:hint="eastAsia"/>
          <w:sz w:val="28"/>
        </w:rPr>
        <w:t>在新就业形态下，</w:t>
      </w:r>
      <w:r w:rsidRPr="00CF57E6">
        <w:rPr>
          <w:rFonts w:hint="eastAsia"/>
          <w:sz w:val="28"/>
        </w:rPr>
        <w:t>重要条件理论</w:t>
      </w:r>
      <w:r w:rsidR="006D741E">
        <w:rPr>
          <w:rFonts w:hint="eastAsia"/>
          <w:sz w:val="28"/>
        </w:rPr>
        <w:t>不是</w:t>
      </w:r>
      <w:r w:rsidRPr="00CF57E6">
        <w:rPr>
          <w:rFonts w:hint="eastAsia"/>
          <w:sz w:val="28"/>
        </w:rPr>
        <w:t>纯粹客观的基于原因力的因果关系理论，</w:t>
      </w:r>
      <w:r w:rsidR="007B08E0">
        <w:rPr>
          <w:rFonts w:hint="eastAsia"/>
          <w:sz w:val="28"/>
        </w:rPr>
        <w:t>而是加入</w:t>
      </w:r>
      <w:r w:rsidR="00883B5D">
        <w:rPr>
          <w:rFonts w:hint="eastAsia"/>
          <w:sz w:val="28"/>
        </w:rPr>
        <w:t>价值</w:t>
      </w:r>
      <w:r w:rsidR="007B08E0">
        <w:rPr>
          <w:rFonts w:hint="eastAsia"/>
          <w:sz w:val="28"/>
        </w:rPr>
        <w:t>判断的</w:t>
      </w:r>
      <w:r w:rsidR="000B446E">
        <w:rPr>
          <w:rFonts w:hint="eastAsia"/>
          <w:sz w:val="28"/>
        </w:rPr>
        <w:t>因果关系</w:t>
      </w:r>
      <w:r w:rsidR="00987D84">
        <w:rPr>
          <w:rFonts w:hint="eastAsia"/>
          <w:sz w:val="28"/>
        </w:rPr>
        <w:t>扩张</w:t>
      </w:r>
      <w:r w:rsidR="00C070D0">
        <w:rPr>
          <w:rFonts w:hint="eastAsia"/>
          <w:sz w:val="28"/>
        </w:rPr>
        <w:t>，</w:t>
      </w:r>
      <w:r w:rsidRPr="00CF57E6">
        <w:rPr>
          <w:rFonts w:hint="eastAsia"/>
          <w:sz w:val="28"/>
        </w:rPr>
        <w:t>其强调</w:t>
      </w:r>
      <w:r w:rsidR="005131AC">
        <w:rPr>
          <w:rFonts w:hint="eastAsia"/>
          <w:sz w:val="28"/>
        </w:rPr>
        <w:t>平台工作任务</w:t>
      </w:r>
      <w:r w:rsidRPr="00CF57E6">
        <w:rPr>
          <w:rFonts w:hint="eastAsia"/>
          <w:sz w:val="28"/>
        </w:rPr>
        <w:t>的</w:t>
      </w:r>
      <w:r w:rsidR="00C7099C">
        <w:rPr>
          <w:rFonts w:hint="eastAsia"/>
          <w:sz w:val="28"/>
        </w:rPr>
        <w:t>本源性</w:t>
      </w:r>
      <w:r w:rsidRPr="00CF57E6">
        <w:rPr>
          <w:rFonts w:hint="eastAsia"/>
          <w:sz w:val="28"/>
        </w:rPr>
        <w:t>地位，从而覆盖</w:t>
      </w:r>
      <w:r w:rsidR="005D4906">
        <w:rPr>
          <w:rFonts w:hint="eastAsia"/>
          <w:sz w:val="28"/>
        </w:rPr>
        <w:t>更多</w:t>
      </w:r>
      <w:r w:rsidR="00906B44">
        <w:rPr>
          <w:rFonts w:hint="eastAsia"/>
          <w:sz w:val="28"/>
        </w:rPr>
        <w:t>与工作</w:t>
      </w:r>
      <w:r w:rsidR="004D49BC">
        <w:rPr>
          <w:rFonts w:hint="eastAsia"/>
          <w:sz w:val="28"/>
        </w:rPr>
        <w:t>间接</w:t>
      </w:r>
      <w:r w:rsidR="00906B44">
        <w:rPr>
          <w:rFonts w:hint="eastAsia"/>
          <w:sz w:val="28"/>
        </w:rPr>
        <w:t>相关</w:t>
      </w:r>
      <w:r w:rsidR="00A56BE2">
        <w:rPr>
          <w:rFonts w:hint="eastAsia"/>
          <w:sz w:val="28"/>
        </w:rPr>
        <w:t>的</w:t>
      </w:r>
      <w:r w:rsidRPr="00CF57E6">
        <w:rPr>
          <w:rFonts w:hint="eastAsia"/>
          <w:sz w:val="28"/>
        </w:rPr>
        <w:t>随机事故，体现了对</w:t>
      </w:r>
      <w:r w:rsidR="00FC4CE2">
        <w:rPr>
          <w:rFonts w:hint="eastAsia"/>
          <w:sz w:val="28"/>
        </w:rPr>
        <w:t>平台</w:t>
      </w:r>
      <w:r w:rsidRPr="00CF57E6">
        <w:rPr>
          <w:rFonts w:hint="eastAsia"/>
          <w:sz w:val="28"/>
        </w:rPr>
        <w:t>劳动者倾斜保护的价值取向。考虑到平台劳动者没有固定工作场所、</w:t>
      </w:r>
      <w:r w:rsidR="009C4239">
        <w:rPr>
          <w:rFonts w:hint="eastAsia"/>
          <w:sz w:val="28"/>
        </w:rPr>
        <w:t>非平台因素风险</w:t>
      </w:r>
      <w:r w:rsidRPr="00CF57E6">
        <w:rPr>
          <w:rFonts w:hint="eastAsia"/>
          <w:sz w:val="28"/>
        </w:rPr>
        <w:t>多样且不确定的</w:t>
      </w:r>
      <w:r w:rsidR="00F85853">
        <w:rPr>
          <w:rFonts w:hint="eastAsia"/>
          <w:sz w:val="28"/>
        </w:rPr>
        <w:t>工作</w:t>
      </w:r>
      <w:r w:rsidRPr="00CF57E6">
        <w:rPr>
          <w:rFonts w:hint="eastAsia"/>
          <w:sz w:val="28"/>
        </w:rPr>
        <w:t>特点，重要条件理论显然更有利于实质化认定职业伤害，保障</w:t>
      </w:r>
      <w:r w:rsidR="00CE1537">
        <w:rPr>
          <w:rFonts w:hint="eastAsia"/>
          <w:sz w:val="28"/>
        </w:rPr>
        <w:t>新业态</w:t>
      </w:r>
      <w:r w:rsidR="0093715B">
        <w:rPr>
          <w:rFonts w:hint="eastAsia"/>
          <w:sz w:val="28"/>
        </w:rPr>
        <w:t>劳动者</w:t>
      </w:r>
      <w:r w:rsidR="00992D19">
        <w:rPr>
          <w:rFonts w:hint="eastAsia"/>
          <w:sz w:val="28"/>
        </w:rPr>
        <w:t>劳动</w:t>
      </w:r>
      <w:r w:rsidRPr="00CF57E6">
        <w:rPr>
          <w:rFonts w:hint="eastAsia"/>
          <w:sz w:val="28"/>
        </w:rPr>
        <w:t>权益。</w:t>
      </w:r>
    </w:p>
    <w:p w14:paraId="12FBBED4" w14:textId="77777777" w:rsidR="00997E03" w:rsidRPr="00B708C6" w:rsidRDefault="00997E03" w:rsidP="00997E03">
      <w:pPr>
        <w:pStyle w:val="31"/>
        <w:spacing w:before="240" w:after="120" w:line="400" w:lineRule="exact"/>
        <w:ind w:left="482"/>
        <w:rPr>
          <w:rFonts w:ascii="宋体" w:hAnsi="宋体" w:cstheme="majorBidi"/>
          <w:b w:val="0"/>
          <w:bCs w:val="0"/>
          <w:sz w:val="28"/>
          <w:szCs w:val="28"/>
        </w:rPr>
      </w:pPr>
      <w:bookmarkStart w:id="14" w:name="_Toc214484492"/>
      <w:bookmarkStart w:id="15" w:name="_Toc225717273"/>
      <w:r>
        <w:rPr>
          <w:rFonts w:ascii="宋体" w:hAnsi="宋体" w:cstheme="majorBidi"/>
          <w:b w:val="0"/>
          <w:bCs w:val="0"/>
          <w:sz w:val="28"/>
          <w:szCs w:val="28"/>
        </w:rPr>
        <w:t>3</w:t>
      </w:r>
      <w:r>
        <w:rPr>
          <w:rFonts w:ascii="宋体" w:hAnsi="宋体" w:cstheme="majorBidi" w:hint="eastAsia"/>
          <w:b w:val="0"/>
          <w:bCs w:val="0"/>
          <w:sz w:val="28"/>
          <w:szCs w:val="28"/>
        </w:rPr>
        <w:t>.构建二阶</w:t>
      </w:r>
      <w:r w:rsidR="00F44716">
        <w:rPr>
          <w:rFonts w:ascii="宋体" w:hAnsi="宋体" w:cstheme="majorBidi" w:hint="eastAsia"/>
          <w:b w:val="0"/>
          <w:bCs w:val="0"/>
          <w:sz w:val="28"/>
          <w:szCs w:val="28"/>
        </w:rPr>
        <w:t>确认</w:t>
      </w:r>
      <w:r>
        <w:rPr>
          <w:rFonts w:ascii="宋体" w:hAnsi="宋体" w:cstheme="majorBidi" w:hint="eastAsia"/>
          <w:b w:val="0"/>
          <w:bCs w:val="0"/>
          <w:sz w:val="28"/>
          <w:szCs w:val="28"/>
        </w:rPr>
        <w:t>体系</w:t>
      </w:r>
      <w:bookmarkEnd w:id="14"/>
      <w:bookmarkEnd w:id="15"/>
    </w:p>
    <w:p w14:paraId="5ED4817D" w14:textId="311D262C" w:rsidR="003D5005" w:rsidRDefault="00882CAD" w:rsidP="00BB0257">
      <w:pPr>
        <w:spacing w:line="400" w:lineRule="exact"/>
        <w:ind w:firstLineChars="200" w:firstLine="560"/>
        <w:rPr>
          <w:sz w:val="28"/>
          <w:lang w:val="en-GB"/>
        </w:rPr>
      </w:pPr>
      <w:bookmarkStart w:id="16" w:name="_Hlk214892576"/>
      <w:r>
        <w:rPr>
          <w:rFonts w:hint="eastAsia"/>
          <w:sz w:val="28"/>
        </w:rPr>
        <w:t>2</w:t>
      </w:r>
      <w:r>
        <w:rPr>
          <w:sz w:val="28"/>
        </w:rPr>
        <w:t>025</w:t>
      </w:r>
      <w:r>
        <w:rPr>
          <w:rFonts w:hint="eastAsia"/>
          <w:sz w:val="28"/>
        </w:rPr>
        <w:t>年《办法》</w:t>
      </w:r>
      <w:r w:rsidR="00506111" w:rsidRPr="00A74837">
        <w:rPr>
          <w:rFonts w:hint="eastAsia"/>
          <w:sz w:val="28"/>
          <w:lang w:val="en-GB"/>
        </w:rPr>
        <w:t>第</w:t>
      </w:r>
      <w:r w:rsidR="00506111" w:rsidRPr="00A74837">
        <w:rPr>
          <w:rFonts w:hint="eastAsia"/>
          <w:sz w:val="28"/>
          <w:lang w:val="en-GB"/>
        </w:rPr>
        <w:t>11</w:t>
      </w:r>
      <w:r w:rsidR="00506111" w:rsidRPr="00A74837">
        <w:rPr>
          <w:rFonts w:hint="eastAsia"/>
          <w:sz w:val="28"/>
          <w:lang w:val="en-GB"/>
        </w:rPr>
        <w:t>条</w:t>
      </w:r>
      <w:bookmarkEnd w:id="16"/>
      <w:r w:rsidR="00506111" w:rsidRPr="00A74837">
        <w:rPr>
          <w:rFonts w:hint="eastAsia"/>
          <w:sz w:val="28"/>
          <w:lang w:val="en-GB"/>
        </w:rPr>
        <w:t>第</w:t>
      </w:r>
      <w:r w:rsidR="00506111" w:rsidRPr="00A74837">
        <w:rPr>
          <w:rFonts w:hint="eastAsia"/>
          <w:sz w:val="28"/>
          <w:lang w:val="en-GB"/>
        </w:rPr>
        <w:t>1</w:t>
      </w:r>
      <w:r w:rsidR="00506111" w:rsidRPr="00A74837">
        <w:rPr>
          <w:rFonts w:hint="eastAsia"/>
          <w:sz w:val="28"/>
          <w:lang w:val="en-GB"/>
        </w:rPr>
        <w:t>款第</w:t>
      </w:r>
      <w:r w:rsidR="00506111" w:rsidRPr="00A74837">
        <w:rPr>
          <w:rFonts w:hint="eastAsia"/>
          <w:sz w:val="28"/>
          <w:lang w:val="en-GB"/>
        </w:rPr>
        <w:t>1</w:t>
      </w:r>
      <w:r w:rsidR="00506111" w:rsidRPr="00A74837">
        <w:rPr>
          <w:rFonts w:hint="eastAsia"/>
          <w:sz w:val="28"/>
          <w:lang w:val="en-GB"/>
        </w:rPr>
        <w:t>项</w:t>
      </w:r>
      <w:r>
        <w:rPr>
          <w:rFonts w:hint="eastAsia"/>
          <w:sz w:val="28"/>
        </w:rPr>
        <w:t>规定</w:t>
      </w:r>
      <w:r w:rsidR="002E0435">
        <w:rPr>
          <w:rFonts w:hint="eastAsia"/>
          <w:sz w:val="28"/>
        </w:rPr>
        <w:t>的职业伤害确认标准是</w:t>
      </w:r>
      <w:r>
        <w:rPr>
          <w:rFonts w:hint="eastAsia"/>
          <w:sz w:val="28"/>
        </w:rPr>
        <w:t>“</w:t>
      </w:r>
      <w:r w:rsidRPr="00A74837">
        <w:rPr>
          <w:rFonts w:hint="eastAsia"/>
          <w:sz w:val="28"/>
          <w:lang w:val="en-GB"/>
        </w:rPr>
        <w:t>在执行平台订单任务期间，因履行平台服务内容</w:t>
      </w:r>
      <w:r w:rsidR="00137037">
        <w:rPr>
          <w:rFonts w:hint="eastAsia"/>
          <w:sz w:val="28"/>
          <w:lang w:val="en-GB"/>
        </w:rPr>
        <w:t>”</w:t>
      </w:r>
      <w:r w:rsidR="005F0E05">
        <w:rPr>
          <w:rFonts w:hint="eastAsia"/>
          <w:sz w:val="28"/>
          <w:lang w:val="en-GB"/>
        </w:rPr>
        <w:t>。从文义上</w:t>
      </w:r>
      <w:r w:rsidR="00A2076E">
        <w:rPr>
          <w:rFonts w:hint="eastAsia"/>
          <w:sz w:val="28"/>
          <w:lang w:val="en-GB"/>
        </w:rPr>
        <w:t>进行解释</w:t>
      </w:r>
      <w:r w:rsidR="005F0E05">
        <w:rPr>
          <w:rFonts w:hint="eastAsia"/>
          <w:sz w:val="28"/>
          <w:lang w:val="en-GB"/>
        </w:rPr>
        <w:t>，工作</w:t>
      </w:r>
      <w:r w:rsidR="00870116">
        <w:rPr>
          <w:rFonts w:hint="eastAsia"/>
          <w:sz w:val="28"/>
          <w:lang w:val="en-GB"/>
        </w:rPr>
        <w:t>时间和工作原因是并列关系，</w:t>
      </w:r>
      <w:r w:rsidR="004B4E39">
        <w:rPr>
          <w:rFonts w:hint="eastAsia"/>
          <w:sz w:val="28"/>
          <w:lang w:val="en-GB"/>
        </w:rPr>
        <w:t>形成了所谓“双工原则”，</w:t>
      </w:r>
      <w:r w:rsidR="00F973D8">
        <w:rPr>
          <w:rFonts w:hint="eastAsia"/>
          <w:sz w:val="28"/>
          <w:lang w:val="en-GB"/>
        </w:rPr>
        <w:t>同时满足</w:t>
      </w:r>
      <w:r w:rsidR="004015FF">
        <w:rPr>
          <w:rFonts w:hint="eastAsia"/>
          <w:sz w:val="28"/>
          <w:lang w:val="en-GB"/>
        </w:rPr>
        <w:t>两个要件</w:t>
      </w:r>
      <w:r w:rsidR="005D0C7D">
        <w:rPr>
          <w:rFonts w:hint="eastAsia"/>
          <w:sz w:val="28"/>
          <w:lang w:val="en-GB"/>
        </w:rPr>
        <w:t>方</w:t>
      </w:r>
      <w:r w:rsidR="004015FF">
        <w:rPr>
          <w:rFonts w:hint="eastAsia"/>
          <w:sz w:val="28"/>
          <w:lang w:val="en-GB"/>
        </w:rPr>
        <w:t>可以确认为职业伤害。</w:t>
      </w:r>
      <w:r w:rsidR="00ED294F">
        <w:rPr>
          <w:rFonts w:hint="eastAsia"/>
          <w:sz w:val="28"/>
          <w:lang w:val="en-GB"/>
        </w:rPr>
        <w:t>然而</w:t>
      </w:r>
      <w:r w:rsidR="005A524F">
        <w:rPr>
          <w:rFonts w:hint="eastAsia"/>
          <w:sz w:val="28"/>
          <w:lang w:val="en-GB"/>
        </w:rPr>
        <w:t>，该解释存在两个问题：其一，</w:t>
      </w:r>
      <w:r w:rsidR="00DC3C8D">
        <w:rPr>
          <w:rFonts w:hint="eastAsia"/>
          <w:sz w:val="28"/>
          <w:lang w:val="en-GB"/>
        </w:rPr>
        <w:t>工作原因具有比工作时间更本质的地位</w:t>
      </w:r>
      <w:r w:rsidR="00F6667D">
        <w:rPr>
          <w:rFonts w:hint="eastAsia"/>
          <w:sz w:val="28"/>
          <w:lang w:val="en-GB"/>
        </w:rPr>
        <w:t>，职业伤害本质上</w:t>
      </w:r>
      <w:r w:rsidR="007D1926">
        <w:rPr>
          <w:rFonts w:hint="eastAsia"/>
          <w:sz w:val="28"/>
          <w:lang w:val="en-GB"/>
        </w:rPr>
        <w:t>是因工致伤</w:t>
      </w:r>
      <w:r w:rsidR="004E1C51">
        <w:rPr>
          <w:rFonts w:hint="eastAsia"/>
          <w:sz w:val="28"/>
          <w:lang w:val="en-GB"/>
        </w:rPr>
        <w:t>，</w:t>
      </w:r>
      <w:r w:rsidR="006D7B1F">
        <w:rPr>
          <w:rFonts w:hint="eastAsia"/>
          <w:sz w:val="28"/>
          <w:lang w:val="en-GB"/>
        </w:rPr>
        <w:t>工作原因应当作为唯一的实质性</w:t>
      </w:r>
      <w:r w:rsidR="00E947A9">
        <w:rPr>
          <w:rFonts w:hint="eastAsia"/>
          <w:sz w:val="28"/>
          <w:lang w:val="en-GB"/>
        </w:rPr>
        <w:t>判断标准</w:t>
      </w:r>
      <w:r w:rsidR="003D499A">
        <w:rPr>
          <w:rFonts w:hint="eastAsia"/>
          <w:sz w:val="28"/>
          <w:lang w:val="en-GB"/>
        </w:rPr>
        <w:t>，</w:t>
      </w:r>
      <w:r w:rsidR="001A582A">
        <w:rPr>
          <w:rFonts w:hint="eastAsia"/>
          <w:sz w:val="28"/>
          <w:lang w:val="en-GB"/>
        </w:rPr>
        <w:t>具备</w:t>
      </w:r>
      <w:r w:rsidR="003D499A">
        <w:rPr>
          <w:rFonts w:hint="eastAsia"/>
          <w:sz w:val="28"/>
          <w:lang w:val="en-GB"/>
        </w:rPr>
        <w:t>工作原因的</w:t>
      </w:r>
      <w:r w:rsidR="000F7749">
        <w:rPr>
          <w:rFonts w:hint="eastAsia"/>
          <w:sz w:val="28"/>
          <w:lang w:val="en-GB"/>
        </w:rPr>
        <w:t>时间</w:t>
      </w:r>
      <w:r w:rsidR="00AF410C">
        <w:rPr>
          <w:rFonts w:hint="eastAsia"/>
          <w:sz w:val="28"/>
          <w:lang w:val="en-GB"/>
        </w:rPr>
        <w:t>实际上</w:t>
      </w:r>
      <w:r w:rsidR="003D499A">
        <w:rPr>
          <w:rFonts w:hint="eastAsia"/>
          <w:sz w:val="28"/>
          <w:lang w:val="en-GB"/>
        </w:rPr>
        <w:t>都可解释为工作时间</w:t>
      </w:r>
      <w:r w:rsidR="00E947A9">
        <w:rPr>
          <w:rFonts w:hint="eastAsia"/>
          <w:sz w:val="28"/>
          <w:lang w:val="en-GB"/>
        </w:rPr>
        <w:t>；</w:t>
      </w:r>
      <w:r w:rsidR="00ED6F9D">
        <w:rPr>
          <w:rFonts w:hint="eastAsia"/>
          <w:sz w:val="28"/>
          <w:lang w:val="en-GB"/>
        </w:rPr>
        <w:t>其二，</w:t>
      </w:r>
      <w:r w:rsidR="00A903F4">
        <w:rPr>
          <w:rFonts w:hint="eastAsia"/>
          <w:sz w:val="28"/>
          <w:lang w:val="en-GB"/>
        </w:rPr>
        <w:t>该解释未提供</w:t>
      </w:r>
      <w:r w:rsidR="00415A93">
        <w:rPr>
          <w:rFonts w:hint="eastAsia"/>
          <w:sz w:val="28"/>
          <w:lang w:val="en-GB"/>
        </w:rPr>
        <w:t>便捷</w:t>
      </w:r>
      <w:r w:rsidR="00DB206A">
        <w:rPr>
          <w:rFonts w:hint="eastAsia"/>
          <w:sz w:val="28"/>
          <w:lang w:val="en-GB"/>
        </w:rPr>
        <w:t>可行的</w:t>
      </w:r>
      <w:r w:rsidR="00C8716F">
        <w:rPr>
          <w:rFonts w:hint="eastAsia"/>
          <w:sz w:val="28"/>
          <w:lang w:val="en-GB"/>
        </w:rPr>
        <w:t>职业伤害</w:t>
      </w:r>
      <w:r w:rsidR="00DB206A">
        <w:rPr>
          <w:rFonts w:hint="eastAsia"/>
          <w:sz w:val="28"/>
          <w:lang w:val="en-GB"/>
        </w:rPr>
        <w:t>确认流程，对每一个案件</w:t>
      </w:r>
      <w:r w:rsidR="00EF576C">
        <w:rPr>
          <w:rFonts w:hint="eastAsia"/>
          <w:sz w:val="28"/>
          <w:lang w:val="en-GB"/>
        </w:rPr>
        <w:t>分别</w:t>
      </w:r>
      <w:r w:rsidR="00DB206A">
        <w:rPr>
          <w:rFonts w:hint="eastAsia"/>
          <w:sz w:val="28"/>
          <w:lang w:val="en-GB"/>
        </w:rPr>
        <w:t>进行</w:t>
      </w:r>
      <w:r w:rsidR="005E22A0">
        <w:rPr>
          <w:rFonts w:hint="eastAsia"/>
          <w:sz w:val="28"/>
          <w:lang w:val="en-GB"/>
        </w:rPr>
        <w:t>实质性的</w:t>
      </w:r>
      <w:r w:rsidR="00DB206A">
        <w:rPr>
          <w:rFonts w:hint="eastAsia"/>
          <w:sz w:val="28"/>
          <w:lang w:val="en-GB"/>
        </w:rPr>
        <w:t>工作</w:t>
      </w:r>
      <w:r w:rsidR="005D586A">
        <w:rPr>
          <w:rFonts w:hint="eastAsia"/>
          <w:sz w:val="28"/>
          <w:lang w:val="en-GB"/>
        </w:rPr>
        <w:t>时间</w:t>
      </w:r>
      <w:r w:rsidR="00DB206A">
        <w:rPr>
          <w:rFonts w:hint="eastAsia"/>
          <w:sz w:val="28"/>
          <w:lang w:val="en-GB"/>
        </w:rPr>
        <w:t>和工作</w:t>
      </w:r>
      <w:r w:rsidR="005D586A">
        <w:rPr>
          <w:rFonts w:hint="eastAsia"/>
          <w:sz w:val="28"/>
          <w:lang w:val="en-GB"/>
        </w:rPr>
        <w:t>原因</w:t>
      </w:r>
      <w:r w:rsidR="00997EDC">
        <w:rPr>
          <w:rFonts w:hint="eastAsia"/>
          <w:sz w:val="28"/>
          <w:lang w:val="en-GB"/>
        </w:rPr>
        <w:t>判断</w:t>
      </w:r>
      <w:r w:rsidR="00FB0D84">
        <w:rPr>
          <w:rFonts w:hint="eastAsia"/>
          <w:sz w:val="28"/>
          <w:lang w:val="en-GB"/>
        </w:rPr>
        <w:t>将导致</w:t>
      </w:r>
      <w:r w:rsidR="002E1A84">
        <w:rPr>
          <w:rFonts w:hint="eastAsia"/>
          <w:sz w:val="28"/>
          <w:lang w:val="en-GB"/>
        </w:rPr>
        <w:t>行政</w:t>
      </w:r>
      <w:r w:rsidR="00FB0D84">
        <w:rPr>
          <w:rFonts w:hint="eastAsia"/>
          <w:sz w:val="28"/>
          <w:lang w:val="en-GB"/>
        </w:rPr>
        <w:t>效率</w:t>
      </w:r>
      <w:r w:rsidR="00490B0D">
        <w:rPr>
          <w:rFonts w:hint="eastAsia"/>
          <w:sz w:val="28"/>
          <w:lang w:val="en-GB"/>
        </w:rPr>
        <w:t>低下</w:t>
      </w:r>
      <w:r w:rsidR="00FB0D84">
        <w:rPr>
          <w:rFonts w:hint="eastAsia"/>
          <w:sz w:val="28"/>
          <w:lang w:val="en-GB"/>
        </w:rPr>
        <w:t>。</w:t>
      </w:r>
    </w:p>
    <w:p w14:paraId="0FB35566" w14:textId="77777777" w:rsidR="009B2328" w:rsidRDefault="007C70FF" w:rsidP="00EF1E39">
      <w:pPr>
        <w:spacing w:line="400" w:lineRule="exact"/>
        <w:ind w:firstLineChars="200" w:firstLine="560"/>
        <w:rPr>
          <w:sz w:val="28"/>
        </w:rPr>
      </w:pPr>
      <w:r>
        <w:rPr>
          <w:rFonts w:hint="eastAsia"/>
          <w:sz w:val="28"/>
          <w:lang w:val="en-GB"/>
        </w:rPr>
        <w:t>由此</w:t>
      </w:r>
      <w:r w:rsidR="00506111">
        <w:rPr>
          <w:rFonts w:hint="eastAsia"/>
          <w:sz w:val="28"/>
          <w:lang w:val="en-GB"/>
        </w:rPr>
        <w:t>，需要对</w:t>
      </w:r>
      <w:r w:rsidR="00506111">
        <w:rPr>
          <w:rFonts w:hint="eastAsia"/>
          <w:sz w:val="28"/>
        </w:rPr>
        <w:t>2</w:t>
      </w:r>
      <w:r w:rsidR="00506111">
        <w:rPr>
          <w:sz w:val="28"/>
        </w:rPr>
        <w:t>025</w:t>
      </w:r>
      <w:r w:rsidR="00506111">
        <w:rPr>
          <w:rFonts w:hint="eastAsia"/>
          <w:sz w:val="28"/>
        </w:rPr>
        <w:t>年《办法》</w:t>
      </w:r>
      <w:r w:rsidR="00506111" w:rsidRPr="00A74837">
        <w:rPr>
          <w:rFonts w:hint="eastAsia"/>
          <w:sz w:val="28"/>
          <w:lang w:val="en-GB"/>
        </w:rPr>
        <w:t>第</w:t>
      </w:r>
      <w:r w:rsidR="00506111" w:rsidRPr="00A74837">
        <w:rPr>
          <w:rFonts w:hint="eastAsia"/>
          <w:sz w:val="28"/>
          <w:lang w:val="en-GB"/>
        </w:rPr>
        <w:t>11</w:t>
      </w:r>
      <w:r w:rsidR="00506111" w:rsidRPr="00A74837">
        <w:rPr>
          <w:rFonts w:hint="eastAsia"/>
          <w:sz w:val="28"/>
          <w:lang w:val="en-GB"/>
        </w:rPr>
        <w:t>条第</w:t>
      </w:r>
      <w:r w:rsidR="00506111" w:rsidRPr="00A74837">
        <w:rPr>
          <w:rFonts w:hint="eastAsia"/>
          <w:sz w:val="28"/>
          <w:lang w:val="en-GB"/>
        </w:rPr>
        <w:t>1</w:t>
      </w:r>
      <w:r w:rsidR="00506111" w:rsidRPr="00A74837">
        <w:rPr>
          <w:rFonts w:hint="eastAsia"/>
          <w:sz w:val="28"/>
          <w:lang w:val="en-GB"/>
        </w:rPr>
        <w:t>款第</w:t>
      </w:r>
      <w:r w:rsidR="00506111" w:rsidRPr="00A74837">
        <w:rPr>
          <w:rFonts w:hint="eastAsia"/>
          <w:sz w:val="28"/>
          <w:lang w:val="en-GB"/>
        </w:rPr>
        <w:t>1</w:t>
      </w:r>
      <w:r w:rsidR="00506111" w:rsidRPr="00A74837">
        <w:rPr>
          <w:rFonts w:hint="eastAsia"/>
          <w:sz w:val="28"/>
          <w:lang w:val="en-GB"/>
        </w:rPr>
        <w:t>项</w:t>
      </w:r>
      <w:r w:rsidR="00506111">
        <w:rPr>
          <w:rFonts w:hint="eastAsia"/>
          <w:sz w:val="28"/>
          <w:lang w:val="en-GB"/>
        </w:rPr>
        <w:t>进行更深入的解释</w:t>
      </w:r>
      <w:r w:rsidR="00BC3630">
        <w:rPr>
          <w:rFonts w:hint="eastAsia"/>
          <w:sz w:val="28"/>
          <w:lang w:val="en-GB"/>
        </w:rPr>
        <w:t>。</w:t>
      </w:r>
      <w:r w:rsidR="006B64EF">
        <w:rPr>
          <w:rFonts w:hint="eastAsia"/>
          <w:sz w:val="28"/>
          <w:lang w:val="en-GB"/>
        </w:rPr>
        <w:t>应当重新</w:t>
      </w:r>
      <w:r w:rsidR="00C332C2">
        <w:rPr>
          <w:rFonts w:hint="eastAsia"/>
          <w:sz w:val="28"/>
          <w:lang w:val="en-GB"/>
        </w:rPr>
        <w:t>确定</w:t>
      </w:r>
      <w:r w:rsidR="005D586A">
        <w:rPr>
          <w:rFonts w:hint="eastAsia"/>
          <w:sz w:val="28"/>
          <w:lang w:val="en-GB"/>
        </w:rPr>
        <w:t>工作时间</w:t>
      </w:r>
      <w:r w:rsidR="007D7191">
        <w:rPr>
          <w:rFonts w:hint="eastAsia"/>
          <w:sz w:val="28"/>
          <w:lang w:val="en-GB"/>
        </w:rPr>
        <w:t>和工作原因的定位</w:t>
      </w:r>
      <w:r w:rsidR="009E11FE">
        <w:rPr>
          <w:rFonts w:hint="eastAsia"/>
          <w:sz w:val="28"/>
          <w:lang w:val="en-GB"/>
        </w:rPr>
        <w:t>，</w:t>
      </w:r>
      <w:r w:rsidR="00531F5F">
        <w:rPr>
          <w:rFonts w:hint="eastAsia"/>
          <w:sz w:val="28"/>
          <w:lang w:val="en-GB"/>
        </w:rPr>
        <w:t>将工作时间</w:t>
      </w:r>
      <w:r w:rsidR="009F2F6F">
        <w:rPr>
          <w:rFonts w:hint="eastAsia"/>
          <w:sz w:val="28"/>
          <w:lang w:val="en-GB"/>
        </w:rPr>
        <w:t>解释为</w:t>
      </w:r>
      <w:r w:rsidR="00531F5F">
        <w:rPr>
          <w:rFonts w:hint="eastAsia"/>
          <w:sz w:val="28"/>
          <w:lang w:val="en-GB"/>
        </w:rPr>
        <w:t>职业伤害</w:t>
      </w:r>
      <w:r w:rsidR="00764CDA">
        <w:rPr>
          <w:rFonts w:hint="eastAsia"/>
          <w:sz w:val="28"/>
          <w:lang w:val="en-GB"/>
        </w:rPr>
        <w:t>确认</w:t>
      </w:r>
      <w:r w:rsidR="00531F5F">
        <w:rPr>
          <w:rFonts w:hint="eastAsia"/>
          <w:sz w:val="28"/>
          <w:lang w:val="en-GB"/>
        </w:rPr>
        <w:t>的形式标准，</w:t>
      </w:r>
      <w:r w:rsidR="00E17E28">
        <w:rPr>
          <w:rFonts w:hint="eastAsia"/>
          <w:sz w:val="28"/>
          <w:lang w:val="en-GB"/>
        </w:rPr>
        <w:t>将工作原因</w:t>
      </w:r>
      <w:r w:rsidR="0048267C">
        <w:rPr>
          <w:rFonts w:hint="eastAsia"/>
          <w:sz w:val="28"/>
          <w:lang w:val="en-GB"/>
        </w:rPr>
        <w:t>解释为</w:t>
      </w:r>
      <w:r w:rsidR="00E17E28">
        <w:rPr>
          <w:rFonts w:hint="eastAsia"/>
          <w:sz w:val="28"/>
          <w:lang w:val="en-GB"/>
        </w:rPr>
        <w:t>确认职业伤害的实质标准</w:t>
      </w:r>
      <w:r w:rsidR="00410871" w:rsidRPr="00CF57E6">
        <w:rPr>
          <w:rFonts w:hint="eastAsia"/>
          <w:sz w:val="28"/>
        </w:rPr>
        <w:t>。</w:t>
      </w:r>
      <w:r w:rsidR="0064042E">
        <w:rPr>
          <w:rFonts w:hint="eastAsia"/>
          <w:sz w:val="28"/>
        </w:rPr>
        <w:t>工作原因</w:t>
      </w:r>
      <w:r w:rsidR="00B15DE4">
        <w:rPr>
          <w:rFonts w:hint="eastAsia"/>
          <w:sz w:val="28"/>
        </w:rPr>
        <w:t>是职业伤害确认的核心，</w:t>
      </w:r>
      <w:r w:rsidR="00110601">
        <w:rPr>
          <w:rFonts w:hint="eastAsia"/>
          <w:sz w:val="28"/>
        </w:rPr>
        <w:t>新业态劳动者因为工作</w:t>
      </w:r>
      <w:r w:rsidR="004B7115">
        <w:rPr>
          <w:rFonts w:hint="eastAsia"/>
          <w:sz w:val="28"/>
        </w:rPr>
        <w:t>而</w:t>
      </w:r>
      <w:r w:rsidR="00110601">
        <w:rPr>
          <w:rFonts w:hint="eastAsia"/>
          <w:sz w:val="28"/>
        </w:rPr>
        <w:t>承受了</w:t>
      </w:r>
      <w:r w:rsidR="006560C0">
        <w:rPr>
          <w:rFonts w:hint="eastAsia"/>
          <w:sz w:val="28"/>
        </w:rPr>
        <w:t>平台经济带来的</w:t>
      </w:r>
      <w:r w:rsidR="001A22D1">
        <w:rPr>
          <w:rFonts w:hint="eastAsia"/>
          <w:sz w:val="28"/>
        </w:rPr>
        <w:t>系统性社会</w:t>
      </w:r>
      <w:r w:rsidR="006560C0">
        <w:rPr>
          <w:rFonts w:hint="eastAsia"/>
          <w:sz w:val="28"/>
        </w:rPr>
        <w:t>风险</w:t>
      </w:r>
      <w:r w:rsidR="00877EF6">
        <w:rPr>
          <w:rFonts w:hint="eastAsia"/>
          <w:sz w:val="28"/>
        </w:rPr>
        <w:t>，</w:t>
      </w:r>
      <w:r w:rsidR="00BB3084">
        <w:rPr>
          <w:rFonts w:hint="eastAsia"/>
          <w:sz w:val="28"/>
        </w:rPr>
        <w:t>应当得到职业伤害保障</w:t>
      </w:r>
      <w:r w:rsidR="002154F6">
        <w:rPr>
          <w:rFonts w:hint="eastAsia"/>
          <w:sz w:val="28"/>
        </w:rPr>
        <w:t>。</w:t>
      </w:r>
      <w:r w:rsidR="00CA2462">
        <w:rPr>
          <w:rFonts w:hint="eastAsia"/>
          <w:sz w:val="28"/>
        </w:rPr>
        <w:t>因此，</w:t>
      </w:r>
      <w:r w:rsidR="00DB79BD">
        <w:rPr>
          <w:rFonts w:hint="eastAsia"/>
          <w:sz w:val="28"/>
        </w:rPr>
        <w:t>基于</w:t>
      </w:r>
      <w:r w:rsidR="001F52F6">
        <w:rPr>
          <w:rFonts w:hint="eastAsia"/>
          <w:sz w:val="28"/>
        </w:rPr>
        <w:t>实质性的</w:t>
      </w:r>
      <w:r w:rsidR="00DB79BD">
        <w:rPr>
          <w:rFonts w:hint="eastAsia"/>
          <w:sz w:val="28"/>
        </w:rPr>
        <w:t>工作原因</w:t>
      </w:r>
      <w:r w:rsidR="007877D4">
        <w:rPr>
          <w:rFonts w:hint="eastAsia"/>
          <w:sz w:val="28"/>
        </w:rPr>
        <w:t>进行</w:t>
      </w:r>
      <w:r w:rsidR="00DB79BD">
        <w:rPr>
          <w:rFonts w:hint="eastAsia"/>
          <w:sz w:val="28"/>
        </w:rPr>
        <w:t>职业伤害确认</w:t>
      </w:r>
      <w:r w:rsidR="00582C84">
        <w:rPr>
          <w:rFonts w:hint="eastAsia"/>
          <w:sz w:val="28"/>
        </w:rPr>
        <w:t>具有合理性。</w:t>
      </w:r>
      <w:r w:rsidR="00960C20">
        <w:rPr>
          <w:rFonts w:hint="eastAsia"/>
          <w:sz w:val="28"/>
        </w:rPr>
        <w:t>然而</w:t>
      </w:r>
      <w:r w:rsidR="002154F6">
        <w:rPr>
          <w:rFonts w:hint="eastAsia"/>
          <w:sz w:val="28"/>
        </w:rPr>
        <w:t>考虑到</w:t>
      </w:r>
      <w:r w:rsidR="00410871" w:rsidRPr="00CF57E6">
        <w:rPr>
          <w:rFonts w:hint="eastAsia"/>
          <w:sz w:val="28"/>
        </w:rPr>
        <w:t>工作原因</w:t>
      </w:r>
      <w:r w:rsidR="00BB3084">
        <w:rPr>
          <w:rFonts w:hint="eastAsia"/>
          <w:sz w:val="28"/>
        </w:rPr>
        <w:t>在新业态中过于</w:t>
      </w:r>
      <w:r w:rsidR="00410871" w:rsidRPr="00CF57E6">
        <w:rPr>
          <w:rFonts w:hint="eastAsia"/>
          <w:sz w:val="28"/>
        </w:rPr>
        <w:t>模糊宽泛，</w:t>
      </w:r>
      <w:r w:rsidR="00706E83">
        <w:rPr>
          <w:rFonts w:hint="eastAsia"/>
          <w:sz w:val="28"/>
        </w:rPr>
        <w:t>其在实务</w:t>
      </w:r>
      <w:r w:rsidR="00D70B4C">
        <w:rPr>
          <w:rFonts w:hint="eastAsia"/>
          <w:sz w:val="28"/>
        </w:rPr>
        <w:t>确认</w:t>
      </w:r>
      <w:r w:rsidR="00706E83">
        <w:rPr>
          <w:rFonts w:hint="eastAsia"/>
          <w:sz w:val="28"/>
        </w:rPr>
        <w:t>中</w:t>
      </w:r>
      <w:r w:rsidR="00410871" w:rsidRPr="00CF57E6">
        <w:rPr>
          <w:rFonts w:hint="eastAsia"/>
          <w:sz w:val="28"/>
        </w:rPr>
        <w:t>缺乏</w:t>
      </w:r>
      <w:r w:rsidR="00F77DBA">
        <w:rPr>
          <w:rFonts w:hint="eastAsia"/>
          <w:sz w:val="28"/>
        </w:rPr>
        <w:t>效率</w:t>
      </w:r>
      <w:r w:rsidR="00410871" w:rsidRPr="00CF57E6">
        <w:rPr>
          <w:rFonts w:hint="eastAsia"/>
          <w:sz w:val="28"/>
        </w:rPr>
        <w:t>。如果每一个职业伤害</w:t>
      </w:r>
      <w:r w:rsidR="00DF00DE">
        <w:rPr>
          <w:rFonts w:hint="eastAsia"/>
          <w:sz w:val="28"/>
        </w:rPr>
        <w:t>确认</w:t>
      </w:r>
      <w:r w:rsidR="00410871" w:rsidRPr="00CF57E6">
        <w:rPr>
          <w:rFonts w:hint="eastAsia"/>
          <w:sz w:val="28"/>
        </w:rPr>
        <w:t>案件都</w:t>
      </w:r>
      <w:r w:rsidR="008514DA">
        <w:rPr>
          <w:rFonts w:hint="eastAsia"/>
          <w:sz w:val="28"/>
        </w:rPr>
        <w:t>需要</w:t>
      </w:r>
      <w:r w:rsidR="00410871" w:rsidRPr="00CF57E6">
        <w:rPr>
          <w:rFonts w:hint="eastAsia"/>
          <w:sz w:val="28"/>
        </w:rPr>
        <w:t>采取</w:t>
      </w:r>
      <w:r w:rsidR="00963AF6">
        <w:rPr>
          <w:rFonts w:hint="eastAsia"/>
          <w:sz w:val="28"/>
        </w:rPr>
        <w:t>重要条件理论</w:t>
      </w:r>
      <w:r w:rsidR="00010717">
        <w:rPr>
          <w:rFonts w:hint="eastAsia"/>
          <w:sz w:val="28"/>
        </w:rPr>
        <w:t>进行实质化的</w:t>
      </w:r>
      <w:r w:rsidR="000364E6">
        <w:rPr>
          <w:rFonts w:hint="eastAsia"/>
          <w:sz w:val="28"/>
        </w:rPr>
        <w:t>因果关系</w:t>
      </w:r>
      <w:r w:rsidR="00B42ABF">
        <w:rPr>
          <w:rFonts w:hint="eastAsia"/>
          <w:sz w:val="28"/>
        </w:rPr>
        <w:t>判断</w:t>
      </w:r>
      <w:r w:rsidR="00410871" w:rsidRPr="00CF57E6">
        <w:rPr>
          <w:rFonts w:hint="eastAsia"/>
          <w:sz w:val="28"/>
        </w:rPr>
        <w:t>，则可能导致劳动者举证困难、</w:t>
      </w:r>
      <w:r w:rsidR="00870208">
        <w:rPr>
          <w:rFonts w:hint="eastAsia"/>
          <w:sz w:val="28"/>
        </w:rPr>
        <w:t>确认</w:t>
      </w:r>
      <w:r w:rsidR="00410871" w:rsidRPr="00CF57E6">
        <w:rPr>
          <w:rFonts w:hint="eastAsia"/>
          <w:sz w:val="28"/>
        </w:rPr>
        <w:t>效率低下</w:t>
      </w:r>
      <w:r w:rsidR="009F65E1">
        <w:rPr>
          <w:rFonts w:hint="eastAsia"/>
          <w:sz w:val="28"/>
        </w:rPr>
        <w:t>；</w:t>
      </w:r>
      <w:r w:rsidR="00410871" w:rsidRPr="00CF57E6">
        <w:rPr>
          <w:rFonts w:hint="eastAsia"/>
          <w:sz w:val="28"/>
        </w:rPr>
        <w:t>另外，</w:t>
      </w:r>
      <w:r w:rsidR="001818D6">
        <w:rPr>
          <w:rFonts w:hint="eastAsia"/>
          <w:sz w:val="28"/>
        </w:rPr>
        <w:t>仅强调工作原因</w:t>
      </w:r>
      <w:r w:rsidR="00C077A7">
        <w:rPr>
          <w:rFonts w:hint="eastAsia"/>
          <w:sz w:val="28"/>
        </w:rPr>
        <w:t>的实质性地位</w:t>
      </w:r>
      <w:r w:rsidR="006D63FC">
        <w:rPr>
          <w:rFonts w:hint="eastAsia"/>
          <w:sz w:val="28"/>
        </w:rPr>
        <w:t>还</w:t>
      </w:r>
      <w:r w:rsidR="001818D6" w:rsidRPr="001818D6">
        <w:rPr>
          <w:rFonts w:hint="eastAsia"/>
          <w:sz w:val="28"/>
        </w:rPr>
        <w:t>存在道德风险</w:t>
      </w:r>
      <w:r w:rsidR="00C424C3">
        <w:rPr>
          <w:rFonts w:hint="eastAsia"/>
          <w:sz w:val="28"/>
        </w:rPr>
        <w:t>，</w:t>
      </w:r>
      <w:r w:rsidR="00F07FE3">
        <w:rPr>
          <w:rFonts w:hint="eastAsia"/>
          <w:sz w:val="28"/>
        </w:rPr>
        <w:t>劳动者可能</w:t>
      </w:r>
      <w:r w:rsidR="001818D6" w:rsidRPr="001818D6">
        <w:rPr>
          <w:rFonts w:hint="eastAsia"/>
          <w:sz w:val="28"/>
        </w:rPr>
        <w:t>在没有任何职业活动情况下证明职业伤害，将导致保障边界极为宽泛</w:t>
      </w:r>
      <w:r w:rsidR="00B942C5">
        <w:rPr>
          <w:rFonts w:hint="eastAsia"/>
          <w:sz w:val="28"/>
        </w:rPr>
        <w:t>。</w:t>
      </w:r>
      <w:r w:rsidR="001A6470">
        <w:rPr>
          <w:rStyle w:val="af2"/>
          <w:rFonts w:ascii="宋体" w:hAnsi="宋体"/>
        </w:rPr>
        <w:footnoteReference w:id="14"/>
      </w:r>
      <w:r w:rsidR="00410871" w:rsidRPr="00CF57E6">
        <w:rPr>
          <w:rFonts w:hint="eastAsia"/>
          <w:sz w:val="28"/>
        </w:rPr>
        <w:t>因此，需要</w:t>
      </w:r>
      <w:r w:rsidR="00892B63">
        <w:rPr>
          <w:rFonts w:hint="eastAsia"/>
          <w:sz w:val="28"/>
        </w:rPr>
        <w:t>补充</w:t>
      </w:r>
      <w:r w:rsidR="00410871" w:rsidRPr="00CF57E6">
        <w:rPr>
          <w:rFonts w:hint="eastAsia"/>
          <w:sz w:val="28"/>
        </w:rPr>
        <w:t>工作时间</w:t>
      </w:r>
      <w:r w:rsidR="009571F3">
        <w:rPr>
          <w:rFonts w:hint="eastAsia"/>
          <w:sz w:val="28"/>
        </w:rPr>
        <w:t>作为</w:t>
      </w:r>
      <w:r w:rsidR="009571F3" w:rsidRPr="00CF57E6">
        <w:rPr>
          <w:rFonts w:hint="eastAsia"/>
          <w:sz w:val="28"/>
        </w:rPr>
        <w:t>易于把握的</w:t>
      </w:r>
      <w:r w:rsidR="009571F3">
        <w:rPr>
          <w:rFonts w:hint="eastAsia"/>
          <w:sz w:val="28"/>
        </w:rPr>
        <w:t>形式</w:t>
      </w:r>
      <w:r w:rsidR="009571F3" w:rsidRPr="00CF57E6">
        <w:rPr>
          <w:rFonts w:hint="eastAsia"/>
          <w:sz w:val="28"/>
        </w:rPr>
        <w:t>标准</w:t>
      </w:r>
      <w:r w:rsidR="008B07BD">
        <w:rPr>
          <w:rFonts w:hint="eastAsia"/>
          <w:sz w:val="28"/>
        </w:rPr>
        <w:t>，提高职业伤害</w:t>
      </w:r>
      <w:r w:rsidR="002B4B75">
        <w:rPr>
          <w:rFonts w:hint="eastAsia"/>
          <w:sz w:val="28"/>
        </w:rPr>
        <w:t>确认</w:t>
      </w:r>
      <w:r w:rsidR="004458C1">
        <w:rPr>
          <w:rFonts w:hint="eastAsia"/>
          <w:sz w:val="28"/>
        </w:rPr>
        <w:t>的</w:t>
      </w:r>
      <w:r w:rsidR="00620ACA">
        <w:rPr>
          <w:rFonts w:hint="eastAsia"/>
          <w:sz w:val="28"/>
        </w:rPr>
        <w:t>效率</w:t>
      </w:r>
      <w:r w:rsidR="004458C1">
        <w:rPr>
          <w:rFonts w:hint="eastAsia"/>
          <w:sz w:val="28"/>
        </w:rPr>
        <w:t>和</w:t>
      </w:r>
      <w:r w:rsidR="00D03D45">
        <w:rPr>
          <w:rFonts w:hint="eastAsia"/>
          <w:sz w:val="28"/>
        </w:rPr>
        <w:t>准确性</w:t>
      </w:r>
      <w:r w:rsidR="009571F3" w:rsidRPr="00CF57E6">
        <w:rPr>
          <w:rFonts w:hint="eastAsia"/>
          <w:sz w:val="28"/>
        </w:rPr>
        <w:t>。</w:t>
      </w:r>
      <w:r w:rsidR="001D34F9" w:rsidRPr="00CF57E6">
        <w:rPr>
          <w:rFonts w:hint="eastAsia"/>
          <w:sz w:val="28"/>
        </w:rPr>
        <w:t>时间具有先天的客观属性，</w:t>
      </w:r>
      <w:r w:rsidR="006D6B43">
        <w:rPr>
          <w:rFonts w:hint="eastAsia"/>
          <w:sz w:val="28"/>
        </w:rPr>
        <w:t>法律</w:t>
      </w:r>
      <w:r w:rsidR="00AE74A7">
        <w:rPr>
          <w:rFonts w:hint="eastAsia"/>
          <w:sz w:val="28"/>
        </w:rPr>
        <w:t>能够以一定方式准确地</w:t>
      </w:r>
      <w:r w:rsidR="006C6CC1">
        <w:rPr>
          <w:rFonts w:hint="eastAsia"/>
          <w:sz w:val="28"/>
        </w:rPr>
        <w:t>限定</w:t>
      </w:r>
      <w:r w:rsidR="00AE74A7">
        <w:rPr>
          <w:rFonts w:hint="eastAsia"/>
          <w:sz w:val="28"/>
        </w:rPr>
        <w:t>工作时间范围</w:t>
      </w:r>
      <w:r w:rsidR="00DD6E01">
        <w:rPr>
          <w:rFonts w:hint="eastAsia"/>
          <w:sz w:val="28"/>
        </w:rPr>
        <w:t>，</w:t>
      </w:r>
      <w:r w:rsidR="007B39A9">
        <w:rPr>
          <w:rFonts w:hint="eastAsia"/>
          <w:sz w:val="28"/>
        </w:rPr>
        <w:t>从而提供可预期的</w:t>
      </w:r>
      <w:r w:rsidR="00ED3DBF">
        <w:rPr>
          <w:rFonts w:hint="eastAsia"/>
          <w:sz w:val="28"/>
        </w:rPr>
        <w:t>职业伤害确认</w:t>
      </w:r>
      <w:r w:rsidR="00F63D91">
        <w:rPr>
          <w:rFonts w:hint="eastAsia"/>
          <w:sz w:val="28"/>
        </w:rPr>
        <w:t>标准</w:t>
      </w:r>
      <w:r w:rsidR="00AE74A7">
        <w:rPr>
          <w:rFonts w:hint="eastAsia"/>
          <w:sz w:val="28"/>
        </w:rPr>
        <w:t>。</w:t>
      </w:r>
      <w:r w:rsidR="00924BD3">
        <w:rPr>
          <w:rFonts w:hint="eastAsia"/>
          <w:sz w:val="28"/>
        </w:rPr>
        <w:t>在工作时间之内</w:t>
      </w:r>
      <w:r w:rsidR="00227694">
        <w:rPr>
          <w:rFonts w:hint="eastAsia"/>
          <w:sz w:val="28"/>
        </w:rPr>
        <w:t>发生的伤害事故</w:t>
      </w:r>
      <w:r w:rsidR="008F4762">
        <w:rPr>
          <w:rFonts w:hint="eastAsia"/>
          <w:sz w:val="28"/>
        </w:rPr>
        <w:t>可以初步推定由工作原因引发。</w:t>
      </w:r>
    </w:p>
    <w:p w14:paraId="60ECAC2C" w14:textId="4174487C" w:rsidR="00B708C6" w:rsidRPr="00623419" w:rsidRDefault="00C01736" w:rsidP="009B2328">
      <w:pPr>
        <w:spacing w:line="400" w:lineRule="exact"/>
        <w:ind w:firstLineChars="200" w:firstLine="560"/>
        <w:rPr>
          <w:sz w:val="28"/>
        </w:rPr>
      </w:pPr>
      <w:r>
        <w:rPr>
          <w:rFonts w:hint="eastAsia"/>
          <w:sz w:val="28"/>
        </w:rPr>
        <w:lastRenderedPageBreak/>
        <w:t>由此</w:t>
      </w:r>
      <w:r w:rsidR="00BB0257" w:rsidRPr="00CF57E6">
        <w:rPr>
          <w:rFonts w:hint="eastAsia"/>
          <w:sz w:val="28"/>
        </w:rPr>
        <w:t>可以建立职业伤害二阶</w:t>
      </w:r>
      <w:r w:rsidR="00EE6AFB">
        <w:rPr>
          <w:rFonts w:hint="eastAsia"/>
          <w:sz w:val="28"/>
        </w:rPr>
        <w:t>确认</w:t>
      </w:r>
      <w:r w:rsidR="00BB0257" w:rsidRPr="00CF57E6">
        <w:rPr>
          <w:rFonts w:hint="eastAsia"/>
          <w:sz w:val="28"/>
        </w:rPr>
        <w:t>体系</w:t>
      </w:r>
      <w:r w:rsidR="00C928AA">
        <w:rPr>
          <w:rFonts w:hint="eastAsia"/>
          <w:sz w:val="28"/>
        </w:rPr>
        <w:t>：</w:t>
      </w:r>
      <w:r w:rsidR="00607B71">
        <w:rPr>
          <w:rFonts w:hint="eastAsia"/>
          <w:sz w:val="28"/>
        </w:rPr>
        <w:t>先</w:t>
      </w:r>
      <w:r w:rsidR="00BB0257" w:rsidRPr="00CF57E6">
        <w:rPr>
          <w:rFonts w:hint="eastAsia"/>
          <w:sz w:val="28"/>
        </w:rPr>
        <w:t>用</w:t>
      </w:r>
      <w:r w:rsidR="00720A1A">
        <w:rPr>
          <w:rFonts w:hint="eastAsia"/>
          <w:sz w:val="28"/>
        </w:rPr>
        <w:t>形式上的</w:t>
      </w:r>
      <w:r w:rsidR="00BB0257" w:rsidRPr="00CF57E6">
        <w:rPr>
          <w:rFonts w:hint="eastAsia"/>
          <w:sz w:val="28"/>
        </w:rPr>
        <w:t>工作时间代替工作原因，初步判断</w:t>
      </w:r>
      <w:r w:rsidR="00373C99">
        <w:rPr>
          <w:rFonts w:hint="eastAsia"/>
          <w:sz w:val="28"/>
        </w:rPr>
        <w:t>事故</w:t>
      </w:r>
      <w:r w:rsidR="00BB0257" w:rsidRPr="00CF57E6">
        <w:rPr>
          <w:rFonts w:hint="eastAsia"/>
          <w:sz w:val="28"/>
        </w:rPr>
        <w:t>是否属于职业伤害</w:t>
      </w:r>
      <w:r w:rsidR="009B2328">
        <w:rPr>
          <w:rFonts w:hint="eastAsia"/>
          <w:sz w:val="28"/>
        </w:rPr>
        <w:t>，</w:t>
      </w:r>
      <w:r w:rsidR="00BB0257" w:rsidRPr="00CF57E6">
        <w:rPr>
          <w:rFonts w:hint="eastAsia"/>
          <w:sz w:val="28"/>
        </w:rPr>
        <w:t>随后再用工作原因进行</w:t>
      </w:r>
      <w:r w:rsidR="00383562">
        <w:rPr>
          <w:rFonts w:hint="eastAsia"/>
          <w:sz w:val="28"/>
        </w:rPr>
        <w:t>实质性</w:t>
      </w:r>
      <w:r w:rsidR="0029276C">
        <w:rPr>
          <w:rFonts w:hint="eastAsia"/>
          <w:sz w:val="28"/>
        </w:rPr>
        <w:t>检验</w:t>
      </w:r>
      <w:r w:rsidR="00BB0257" w:rsidRPr="00CF57E6">
        <w:rPr>
          <w:rFonts w:hint="eastAsia"/>
          <w:sz w:val="28"/>
        </w:rPr>
        <w:t>。在第一个判断阶层，首先</w:t>
      </w:r>
      <w:r w:rsidR="009E45C2">
        <w:rPr>
          <w:rFonts w:hint="eastAsia"/>
          <w:sz w:val="28"/>
        </w:rPr>
        <w:t>在</w:t>
      </w:r>
      <w:r w:rsidR="00D874AE">
        <w:rPr>
          <w:rFonts w:hint="eastAsia"/>
          <w:sz w:val="28"/>
        </w:rPr>
        <w:t>形式上</w:t>
      </w:r>
      <w:r w:rsidR="00BB0257" w:rsidRPr="00CF57E6">
        <w:rPr>
          <w:rFonts w:hint="eastAsia"/>
          <w:sz w:val="28"/>
        </w:rPr>
        <w:t>判断伤害事故是否发生在工作时间内。若是，则推定伤害事故由工作原因引发，初步</w:t>
      </w:r>
      <w:r w:rsidR="0034634E">
        <w:rPr>
          <w:rFonts w:hint="eastAsia"/>
          <w:sz w:val="28"/>
        </w:rPr>
        <w:t>确认</w:t>
      </w:r>
      <w:r w:rsidR="00BB0257" w:rsidRPr="00CF57E6">
        <w:rPr>
          <w:rFonts w:hint="eastAsia"/>
          <w:sz w:val="28"/>
        </w:rPr>
        <w:t>为职业伤害；若否，则排除职业伤害。在第二个判断阶层，</w:t>
      </w:r>
      <w:r w:rsidR="003D31D7">
        <w:rPr>
          <w:rFonts w:hint="eastAsia"/>
          <w:sz w:val="28"/>
        </w:rPr>
        <w:t>进一步</w:t>
      </w:r>
      <w:r w:rsidR="00BB0257" w:rsidRPr="00CF57E6">
        <w:rPr>
          <w:rFonts w:hint="eastAsia"/>
          <w:sz w:val="28"/>
        </w:rPr>
        <w:t>运用工作原因进行实质性检验</w:t>
      </w:r>
      <w:r w:rsidR="00BA4985">
        <w:rPr>
          <w:rFonts w:hint="eastAsia"/>
          <w:sz w:val="28"/>
        </w:rPr>
        <w:t>。</w:t>
      </w:r>
      <w:r w:rsidR="00BB0257" w:rsidRPr="00CF57E6">
        <w:rPr>
          <w:rFonts w:hint="eastAsia"/>
          <w:sz w:val="28"/>
        </w:rPr>
        <w:t>先判断</w:t>
      </w:r>
      <w:r w:rsidR="00F96DEA">
        <w:rPr>
          <w:rFonts w:hint="eastAsia"/>
          <w:sz w:val="28"/>
        </w:rPr>
        <w:t>伤害</w:t>
      </w:r>
      <w:r w:rsidR="00BB0257" w:rsidRPr="00CF57E6">
        <w:rPr>
          <w:rFonts w:hint="eastAsia"/>
          <w:sz w:val="28"/>
        </w:rPr>
        <w:t>事故是否由</w:t>
      </w:r>
      <w:r w:rsidR="00A67948">
        <w:rPr>
          <w:rFonts w:hint="eastAsia"/>
          <w:sz w:val="28"/>
        </w:rPr>
        <w:t>直接由</w:t>
      </w:r>
      <w:r w:rsidR="00BB0257" w:rsidRPr="00CF57E6">
        <w:rPr>
          <w:rFonts w:hint="eastAsia"/>
          <w:sz w:val="28"/>
        </w:rPr>
        <w:t>工作原因引发</w:t>
      </w:r>
      <w:r w:rsidR="00BA4985">
        <w:rPr>
          <w:rFonts w:hint="eastAsia"/>
          <w:sz w:val="28"/>
        </w:rPr>
        <w:t>，</w:t>
      </w:r>
      <w:r w:rsidR="00BB0257" w:rsidRPr="00CF57E6">
        <w:rPr>
          <w:rFonts w:hint="eastAsia"/>
          <w:sz w:val="28"/>
        </w:rPr>
        <w:t>若支持第一阶层的结论，则可得出最终</w:t>
      </w:r>
      <w:r w:rsidR="00ED7CCD">
        <w:rPr>
          <w:rFonts w:hint="eastAsia"/>
          <w:sz w:val="28"/>
        </w:rPr>
        <w:t>确认</w:t>
      </w:r>
      <w:r w:rsidR="00BB0257" w:rsidRPr="00CF57E6">
        <w:rPr>
          <w:rFonts w:hint="eastAsia"/>
          <w:sz w:val="28"/>
        </w:rPr>
        <w:t>结果；若不支持第一阶层的结论，则需要进一步运用重要条件理论判断工作原因和伤害事故之间的因果关系，论证工作原因要素在该伤害事故中足够重要或足够轻微以至于可以突破基于工作时间的</w:t>
      </w:r>
      <w:r w:rsidR="00B413F6">
        <w:rPr>
          <w:rFonts w:hint="eastAsia"/>
          <w:sz w:val="28"/>
        </w:rPr>
        <w:t>限定</w:t>
      </w:r>
      <w:r w:rsidR="00BB0257" w:rsidRPr="00CF57E6">
        <w:rPr>
          <w:rFonts w:hint="eastAsia"/>
          <w:sz w:val="28"/>
        </w:rPr>
        <w:t>，方可最终推翻第一阶层的判断结论。由此建立起先工作时间后工作原因的二阶</w:t>
      </w:r>
      <w:r w:rsidR="00C275A8">
        <w:rPr>
          <w:rFonts w:hint="eastAsia"/>
          <w:sz w:val="28"/>
        </w:rPr>
        <w:t>确认</w:t>
      </w:r>
      <w:r w:rsidR="00BB0257" w:rsidRPr="00CF57E6">
        <w:rPr>
          <w:rFonts w:hint="eastAsia"/>
          <w:sz w:val="28"/>
        </w:rPr>
        <w:t>体系</w:t>
      </w:r>
      <w:bookmarkStart w:id="17" w:name="_Hlk214892584"/>
      <w:r w:rsidR="00BB0257" w:rsidRPr="00CF57E6">
        <w:rPr>
          <w:rFonts w:hint="eastAsia"/>
          <w:sz w:val="28"/>
        </w:rPr>
        <w:t>，兼顾职业伤害</w:t>
      </w:r>
      <w:r w:rsidR="0024340A">
        <w:rPr>
          <w:rFonts w:hint="eastAsia"/>
          <w:sz w:val="28"/>
        </w:rPr>
        <w:t>确认</w:t>
      </w:r>
      <w:r w:rsidR="00BB0257" w:rsidRPr="00CF57E6">
        <w:rPr>
          <w:rFonts w:hint="eastAsia"/>
          <w:sz w:val="28"/>
        </w:rPr>
        <w:t>效率和准确性，更好地维护</w:t>
      </w:r>
      <w:r w:rsidR="00B735FA">
        <w:rPr>
          <w:rFonts w:hint="eastAsia"/>
          <w:sz w:val="28"/>
        </w:rPr>
        <w:t>新业态劳动者</w:t>
      </w:r>
      <w:r w:rsidR="00E33A86">
        <w:rPr>
          <w:rFonts w:hint="eastAsia"/>
          <w:sz w:val="28"/>
        </w:rPr>
        <w:t>的</w:t>
      </w:r>
      <w:r w:rsidR="00514445">
        <w:rPr>
          <w:rFonts w:hint="eastAsia"/>
          <w:sz w:val="28"/>
        </w:rPr>
        <w:t>职业伤害保障</w:t>
      </w:r>
      <w:r w:rsidR="00BB0257" w:rsidRPr="00CF57E6">
        <w:rPr>
          <w:rFonts w:hint="eastAsia"/>
          <w:sz w:val="28"/>
        </w:rPr>
        <w:t>权益。</w:t>
      </w:r>
      <w:bookmarkEnd w:id="17"/>
    </w:p>
    <w:p w14:paraId="7295EC52" w14:textId="77777777" w:rsidR="009A6C78" w:rsidRPr="009A6C78" w:rsidRDefault="00484009" w:rsidP="009A6C78">
      <w:pPr>
        <w:pStyle w:val="2"/>
        <w:spacing w:before="360" w:after="360" w:line="400" w:lineRule="exact"/>
        <w:rPr>
          <w:rFonts w:ascii="宋体" w:eastAsia="宋体" w:hAnsi="宋体"/>
          <w:sz w:val="28"/>
          <w:szCs w:val="28"/>
          <w:lang w:val="en-GB"/>
        </w:rPr>
      </w:pPr>
      <w:bookmarkStart w:id="18" w:name="_Toc214484493"/>
      <w:bookmarkStart w:id="19" w:name="_Toc225717274"/>
      <w:r w:rsidRPr="008970F1">
        <w:rPr>
          <w:rFonts w:ascii="宋体" w:eastAsia="宋体" w:hAnsi="宋体" w:hint="eastAsia"/>
          <w:sz w:val="28"/>
          <w:szCs w:val="28"/>
          <w:lang w:val="en-GB"/>
        </w:rPr>
        <w:t>（二）</w:t>
      </w:r>
      <w:r>
        <w:rPr>
          <w:rFonts w:ascii="宋体" w:eastAsia="宋体" w:hAnsi="宋体" w:hint="eastAsia"/>
          <w:sz w:val="28"/>
          <w:szCs w:val="28"/>
          <w:lang w:val="en-GB"/>
        </w:rPr>
        <w:t>特殊</w:t>
      </w:r>
      <w:r w:rsidR="00873ED6">
        <w:rPr>
          <w:rFonts w:ascii="宋体" w:eastAsia="宋体" w:hAnsi="宋体" w:hint="eastAsia"/>
          <w:sz w:val="28"/>
          <w:szCs w:val="28"/>
          <w:lang w:val="en-GB"/>
        </w:rPr>
        <w:t>确认</w:t>
      </w:r>
      <w:r>
        <w:rPr>
          <w:rFonts w:ascii="宋体" w:eastAsia="宋体" w:hAnsi="宋体" w:hint="eastAsia"/>
          <w:sz w:val="28"/>
          <w:szCs w:val="28"/>
          <w:lang w:val="en-GB"/>
        </w:rPr>
        <w:t>标准</w:t>
      </w:r>
      <w:bookmarkEnd w:id="18"/>
      <w:bookmarkEnd w:id="19"/>
    </w:p>
    <w:p w14:paraId="7C980BE8" w14:textId="0E2FBB3D" w:rsidR="00E73FC2" w:rsidRPr="00623419" w:rsidRDefault="00E73FC2" w:rsidP="009A6C78">
      <w:pPr>
        <w:spacing w:line="400" w:lineRule="exact"/>
        <w:ind w:firstLineChars="200" w:firstLine="560"/>
        <w:rPr>
          <w:sz w:val="28"/>
        </w:rPr>
      </w:pPr>
      <w:bookmarkStart w:id="20" w:name="_Toc214484494"/>
      <w:bookmarkEnd w:id="7"/>
      <w:r>
        <w:rPr>
          <w:rFonts w:hint="eastAsia"/>
          <w:sz w:val="28"/>
        </w:rPr>
        <w:t>2</w:t>
      </w:r>
      <w:r>
        <w:rPr>
          <w:sz w:val="28"/>
        </w:rPr>
        <w:t>025</w:t>
      </w:r>
      <w:r>
        <w:rPr>
          <w:rFonts w:hint="eastAsia"/>
          <w:sz w:val="28"/>
        </w:rPr>
        <w:t>年《办法》</w:t>
      </w:r>
      <w:r w:rsidRPr="00A74837">
        <w:rPr>
          <w:rFonts w:hint="eastAsia"/>
          <w:sz w:val="28"/>
          <w:lang w:val="en-GB"/>
        </w:rPr>
        <w:t>第</w:t>
      </w:r>
      <w:r w:rsidRPr="00A74837">
        <w:rPr>
          <w:rFonts w:hint="eastAsia"/>
          <w:sz w:val="28"/>
          <w:lang w:val="en-GB"/>
        </w:rPr>
        <w:t>11</w:t>
      </w:r>
      <w:r w:rsidRPr="00A74837">
        <w:rPr>
          <w:rFonts w:hint="eastAsia"/>
          <w:sz w:val="28"/>
          <w:lang w:val="en-GB"/>
        </w:rPr>
        <w:t>条</w:t>
      </w:r>
      <w:r w:rsidR="008B308C">
        <w:rPr>
          <w:rFonts w:hint="eastAsia"/>
          <w:sz w:val="28"/>
          <w:lang w:val="en-GB"/>
        </w:rPr>
        <w:t>还规定了</w:t>
      </w:r>
      <w:r w:rsidR="00873ED6">
        <w:rPr>
          <w:rFonts w:hint="eastAsia"/>
          <w:sz w:val="28"/>
          <w:lang w:val="en-GB"/>
        </w:rPr>
        <w:t>特殊的职业伤害确认标准</w:t>
      </w:r>
      <w:r w:rsidR="00B85947">
        <w:rPr>
          <w:rFonts w:hint="eastAsia"/>
          <w:sz w:val="28"/>
          <w:lang w:val="en-GB"/>
        </w:rPr>
        <w:t>。</w:t>
      </w:r>
      <w:r w:rsidR="00A512CD">
        <w:rPr>
          <w:rFonts w:hint="eastAsia"/>
          <w:sz w:val="28"/>
          <w:lang w:val="en-GB"/>
        </w:rPr>
        <w:t>其</w:t>
      </w:r>
      <w:r>
        <w:rPr>
          <w:rFonts w:hint="eastAsia"/>
          <w:sz w:val="28"/>
          <w:lang w:val="en-GB"/>
        </w:rPr>
        <w:t>第</w:t>
      </w:r>
      <w:r>
        <w:rPr>
          <w:rFonts w:hint="eastAsia"/>
          <w:sz w:val="28"/>
          <w:lang w:val="en-GB"/>
        </w:rPr>
        <w:t>1</w:t>
      </w:r>
      <w:r>
        <w:rPr>
          <w:rFonts w:hint="eastAsia"/>
          <w:sz w:val="28"/>
          <w:lang w:val="en-GB"/>
        </w:rPr>
        <w:t>款第</w:t>
      </w:r>
      <w:r>
        <w:rPr>
          <w:rFonts w:hint="eastAsia"/>
          <w:sz w:val="28"/>
          <w:lang w:val="en-GB"/>
        </w:rPr>
        <w:t>2</w:t>
      </w:r>
      <w:r>
        <w:rPr>
          <w:rFonts w:hint="eastAsia"/>
          <w:sz w:val="28"/>
          <w:lang w:val="en-GB"/>
        </w:rPr>
        <w:t>至</w:t>
      </w:r>
      <w:r w:rsidR="00246374">
        <w:rPr>
          <w:rFonts w:hint="eastAsia"/>
          <w:sz w:val="28"/>
          <w:lang w:val="en-GB"/>
        </w:rPr>
        <w:t>第</w:t>
      </w:r>
      <w:r>
        <w:rPr>
          <w:rFonts w:hint="eastAsia"/>
          <w:sz w:val="28"/>
          <w:lang w:val="en-GB"/>
        </w:rPr>
        <w:t>6</w:t>
      </w:r>
      <w:r>
        <w:rPr>
          <w:rFonts w:hint="eastAsia"/>
          <w:sz w:val="28"/>
          <w:lang w:val="en-GB"/>
        </w:rPr>
        <w:t>项</w:t>
      </w:r>
      <w:r w:rsidR="002656B7">
        <w:rPr>
          <w:rFonts w:hint="eastAsia"/>
          <w:sz w:val="28"/>
          <w:lang w:val="en-GB"/>
        </w:rPr>
        <w:t>规定了其他职业伤害情形</w:t>
      </w:r>
      <w:r w:rsidR="002948EA">
        <w:rPr>
          <w:rFonts w:hint="eastAsia"/>
          <w:sz w:val="28"/>
          <w:lang w:val="en-GB"/>
        </w:rPr>
        <w:t>，</w:t>
      </w:r>
      <w:r>
        <w:rPr>
          <w:rFonts w:hint="eastAsia"/>
          <w:sz w:val="28"/>
          <w:lang w:val="en-GB"/>
        </w:rPr>
        <w:t>第</w:t>
      </w:r>
      <w:r w:rsidR="00540DE1">
        <w:rPr>
          <w:sz w:val="28"/>
          <w:lang w:val="en-GB"/>
        </w:rPr>
        <w:t>2</w:t>
      </w:r>
      <w:r>
        <w:rPr>
          <w:rFonts w:hint="eastAsia"/>
          <w:sz w:val="28"/>
          <w:lang w:val="en-GB"/>
        </w:rPr>
        <w:t>款</w:t>
      </w:r>
      <w:r w:rsidR="00C15D7D">
        <w:rPr>
          <w:rFonts w:hint="eastAsia"/>
          <w:sz w:val="28"/>
          <w:lang w:val="en-GB"/>
        </w:rPr>
        <w:t>规定了</w:t>
      </w:r>
      <w:r w:rsidR="00540DE1">
        <w:rPr>
          <w:rFonts w:hint="eastAsia"/>
          <w:sz w:val="28"/>
          <w:lang w:val="en-GB"/>
        </w:rPr>
        <w:t>排除职业伤害的情形。</w:t>
      </w:r>
      <w:r w:rsidR="009D7FB3">
        <w:rPr>
          <w:rFonts w:hint="eastAsia"/>
          <w:sz w:val="28"/>
          <w:lang w:val="en-GB"/>
        </w:rPr>
        <w:t>尽管</w:t>
      </w:r>
      <w:r w:rsidR="003953C4">
        <w:rPr>
          <w:rFonts w:hint="eastAsia"/>
          <w:sz w:val="28"/>
        </w:rPr>
        <w:t>2</w:t>
      </w:r>
      <w:r w:rsidR="003953C4">
        <w:rPr>
          <w:sz w:val="28"/>
        </w:rPr>
        <w:t>025</w:t>
      </w:r>
      <w:r w:rsidR="003953C4">
        <w:rPr>
          <w:rFonts w:hint="eastAsia"/>
          <w:sz w:val="28"/>
        </w:rPr>
        <w:t>年《办法》</w:t>
      </w:r>
      <w:r w:rsidR="00F730EC">
        <w:rPr>
          <w:rFonts w:hint="eastAsia"/>
          <w:sz w:val="28"/>
          <w:lang w:val="en-GB"/>
        </w:rPr>
        <w:t>并未明确区分</w:t>
      </w:r>
      <w:r w:rsidR="000A0839">
        <w:rPr>
          <w:rFonts w:hint="eastAsia"/>
          <w:sz w:val="28"/>
          <w:lang w:val="en-GB"/>
        </w:rPr>
        <w:t>典型职业伤害</w:t>
      </w:r>
      <w:r w:rsidR="00614FAC">
        <w:rPr>
          <w:rFonts w:hint="eastAsia"/>
          <w:sz w:val="28"/>
          <w:lang w:val="en-GB"/>
        </w:rPr>
        <w:t>和</w:t>
      </w:r>
      <w:r w:rsidR="000A0839">
        <w:rPr>
          <w:rFonts w:hint="eastAsia"/>
          <w:sz w:val="28"/>
          <w:lang w:val="en-GB"/>
        </w:rPr>
        <w:t>视同职业伤害</w:t>
      </w:r>
      <w:r w:rsidR="009E5E58">
        <w:rPr>
          <w:rFonts w:hint="eastAsia"/>
          <w:sz w:val="28"/>
          <w:lang w:val="en-GB"/>
        </w:rPr>
        <w:t>，</w:t>
      </w:r>
      <w:r w:rsidR="00291ED4">
        <w:rPr>
          <w:rFonts w:hint="eastAsia"/>
          <w:sz w:val="28"/>
          <w:lang w:val="en-GB"/>
        </w:rPr>
        <w:t>但比照《工伤保险条例》</w:t>
      </w:r>
      <w:r w:rsidR="00B058BC">
        <w:rPr>
          <w:rFonts w:hint="eastAsia"/>
          <w:sz w:val="28"/>
          <w:lang w:val="en-GB"/>
        </w:rPr>
        <w:t>第</w:t>
      </w:r>
      <w:r w:rsidR="00B058BC">
        <w:rPr>
          <w:sz w:val="28"/>
          <w:lang w:val="en-GB"/>
        </w:rPr>
        <w:t>14</w:t>
      </w:r>
      <w:r w:rsidR="00B058BC">
        <w:rPr>
          <w:rFonts w:hint="eastAsia"/>
          <w:sz w:val="28"/>
          <w:lang w:val="en-GB"/>
        </w:rPr>
        <w:t>至</w:t>
      </w:r>
      <w:r w:rsidR="00E75A04">
        <w:rPr>
          <w:rFonts w:hint="eastAsia"/>
          <w:sz w:val="28"/>
          <w:lang w:val="en-GB"/>
        </w:rPr>
        <w:t>第</w:t>
      </w:r>
      <w:r w:rsidR="00B058BC">
        <w:rPr>
          <w:rFonts w:hint="eastAsia"/>
          <w:sz w:val="28"/>
          <w:lang w:val="en-GB"/>
        </w:rPr>
        <w:t>1</w:t>
      </w:r>
      <w:r w:rsidR="00B058BC">
        <w:rPr>
          <w:sz w:val="28"/>
          <w:lang w:val="en-GB"/>
        </w:rPr>
        <w:t>6</w:t>
      </w:r>
      <w:r w:rsidR="00B058BC">
        <w:rPr>
          <w:rFonts w:hint="eastAsia"/>
          <w:sz w:val="28"/>
          <w:lang w:val="en-GB"/>
        </w:rPr>
        <w:t>条</w:t>
      </w:r>
      <w:r w:rsidR="00246374">
        <w:rPr>
          <w:rFonts w:hint="eastAsia"/>
          <w:sz w:val="28"/>
          <w:lang w:val="en-GB"/>
        </w:rPr>
        <w:t>可以</w:t>
      </w:r>
      <w:r w:rsidR="001F078B">
        <w:rPr>
          <w:rFonts w:hint="eastAsia"/>
          <w:sz w:val="28"/>
          <w:lang w:val="en-GB"/>
        </w:rPr>
        <w:t>发现</w:t>
      </w:r>
      <w:r w:rsidR="007F151A">
        <w:rPr>
          <w:rFonts w:hint="eastAsia"/>
          <w:sz w:val="28"/>
          <w:lang w:val="en-GB"/>
        </w:rPr>
        <w:t>职业伤害</w:t>
      </w:r>
      <w:r w:rsidR="00C84A1B">
        <w:rPr>
          <w:rFonts w:hint="eastAsia"/>
          <w:sz w:val="28"/>
          <w:lang w:val="en-GB"/>
        </w:rPr>
        <w:t>的</w:t>
      </w:r>
      <w:r w:rsidR="007F151A">
        <w:rPr>
          <w:rFonts w:hint="eastAsia"/>
          <w:sz w:val="28"/>
          <w:lang w:val="en-GB"/>
        </w:rPr>
        <w:t>类型化立法依旧参照了工伤</w:t>
      </w:r>
      <w:r w:rsidR="000006F7">
        <w:rPr>
          <w:rFonts w:hint="eastAsia"/>
          <w:sz w:val="28"/>
          <w:lang w:val="en-GB"/>
        </w:rPr>
        <w:t>的划分逻辑，因此</w:t>
      </w:r>
      <w:r w:rsidR="008D7DA5">
        <w:rPr>
          <w:rFonts w:hint="eastAsia"/>
          <w:sz w:val="28"/>
          <w:lang w:val="en-GB"/>
        </w:rPr>
        <w:t>工伤保险中</w:t>
      </w:r>
      <w:r w:rsidR="007C5661">
        <w:rPr>
          <w:rFonts w:hint="eastAsia"/>
          <w:sz w:val="28"/>
          <w:lang w:val="en-GB"/>
        </w:rPr>
        <w:t>典型工伤、视同工伤</w:t>
      </w:r>
      <w:r w:rsidR="00BD3DFD">
        <w:rPr>
          <w:rFonts w:hint="eastAsia"/>
          <w:sz w:val="28"/>
          <w:lang w:val="en-GB"/>
        </w:rPr>
        <w:t>等类型</w:t>
      </w:r>
      <w:r w:rsidR="00200472">
        <w:rPr>
          <w:rFonts w:hint="eastAsia"/>
          <w:sz w:val="28"/>
          <w:lang w:val="en-GB"/>
        </w:rPr>
        <w:t>化逻辑</w:t>
      </w:r>
      <w:r w:rsidR="00392527">
        <w:rPr>
          <w:rFonts w:hint="eastAsia"/>
          <w:sz w:val="28"/>
          <w:lang w:val="en-GB"/>
        </w:rPr>
        <w:t>仍然</w:t>
      </w:r>
      <w:r w:rsidR="00FD761C">
        <w:rPr>
          <w:rFonts w:hint="eastAsia"/>
          <w:sz w:val="28"/>
          <w:lang w:val="en-GB"/>
        </w:rPr>
        <w:t>可以用于解释职业伤害保障</w:t>
      </w:r>
      <w:r w:rsidR="00231392">
        <w:rPr>
          <w:rFonts w:hint="eastAsia"/>
          <w:sz w:val="28"/>
          <w:lang w:val="en-GB"/>
        </w:rPr>
        <w:t>制度</w:t>
      </w:r>
      <w:r w:rsidR="00B86B3A">
        <w:rPr>
          <w:rFonts w:hint="eastAsia"/>
          <w:sz w:val="28"/>
          <w:lang w:val="en-GB"/>
        </w:rPr>
        <w:t>。由此，</w:t>
      </w:r>
      <w:r w:rsidR="003534F9">
        <w:rPr>
          <w:rFonts w:hint="eastAsia"/>
          <w:sz w:val="28"/>
          <w:lang w:val="en-GB"/>
        </w:rPr>
        <w:t>职业伤害</w:t>
      </w:r>
      <w:r w:rsidR="000D116C">
        <w:rPr>
          <w:rFonts w:hint="eastAsia"/>
          <w:sz w:val="28"/>
          <w:lang w:val="en-GB"/>
        </w:rPr>
        <w:t>特殊确认标准</w:t>
      </w:r>
      <w:r w:rsidR="00B86B3A">
        <w:rPr>
          <w:rFonts w:hint="eastAsia"/>
          <w:sz w:val="28"/>
          <w:lang w:val="en-GB"/>
        </w:rPr>
        <w:t>可以划分</w:t>
      </w:r>
      <w:r w:rsidR="00B86B3A" w:rsidRPr="00B86B3A">
        <w:rPr>
          <w:rFonts w:hint="eastAsia"/>
          <w:sz w:val="28"/>
          <w:lang w:val="en-GB"/>
        </w:rPr>
        <w:t>其他典型职业伤害</w:t>
      </w:r>
      <w:r w:rsidR="00B86B3A">
        <w:rPr>
          <w:rFonts w:hint="eastAsia"/>
          <w:sz w:val="28"/>
          <w:lang w:val="en-GB"/>
        </w:rPr>
        <w:t>、视同职业伤害、排除职业伤害三大类。</w:t>
      </w:r>
    </w:p>
    <w:p w14:paraId="700DC8E0" w14:textId="77777777" w:rsidR="009A6C78" w:rsidRPr="00484009" w:rsidRDefault="00E73FC2" w:rsidP="009A6C78">
      <w:pPr>
        <w:pStyle w:val="31"/>
        <w:spacing w:before="240" w:after="120" w:line="400" w:lineRule="exact"/>
        <w:ind w:left="482"/>
        <w:rPr>
          <w:rFonts w:ascii="宋体" w:hAnsi="宋体" w:cstheme="majorBidi"/>
          <w:b w:val="0"/>
          <w:bCs w:val="0"/>
          <w:sz w:val="28"/>
          <w:szCs w:val="28"/>
        </w:rPr>
      </w:pPr>
      <w:bookmarkStart w:id="21" w:name="_Toc225717275"/>
      <w:r>
        <w:rPr>
          <w:rFonts w:ascii="宋体" w:hAnsi="宋体" w:cstheme="majorBidi" w:hint="eastAsia"/>
          <w:b w:val="0"/>
          <w:bCs w:val="0"/>
          <w:sz w:val="28"/>
          <w:szCs w:val="28"/>
        </w:rPr>
        <w:t>1</w:t>
      </w:r>
      <w:r>
        <w:rPr>
          <w:rFonts w:ascii="宋体" w:hAnsi="宋体" w:cstheme="majorBidi"/>
          <w:b w:val="0"/>
          <w:bCs w:val="0"/>
          <w:sz w:val="28"/>
          <w:szCs w:val="28"/>
        </w:rPr>
        <w:t>.</w:t>
      </w:r>
      <w:r w:rsidR="00207A5C">
        <w:rPr>
          <w:rFonts w:ascii="宋体" w:hAnsi="宋体" w:cstheme="majorBidi" w:hint="eastAsia"/>
          <w:b w:val="0"/>
          <w:bCs w:val="0"/>
          <w:sz w:val="28"/>
          <w:szCs w:val="28"/>
        </w:rPr>
        <w:t>其他</w:t>
      </w:r>
      <w:r w:rsidR="009E5E58">
        <w:rPr>
          <w:rFonts w:ascii="宋体" w:hAnsi="宋体" w:cstheme="majorBidi" w:hint="eastAsia"/>
          <w:b w:val="0"/>
          <w:bCs w:val="0"/>
          <w:sz w:val="28"/>
          <w:szCs w:val="28"/>
        </w:rPr>
        <w:t>典型</w:t>
      </w:r>
      <w:r w:rsidRPr="00484009">
        <w:rPr>
          <w:rFonts w:ascii="宋体" w:hAnsi="宋体" w:cstheme="majorBidi" w:hint="eastAsia"/>
          <w:b w:val="0"/>
          <w:bCs w:val="0"/>
          <w:sz w:val="28"/>
          <w:szCs w:val="28"/>
        </w:rPr>
        <w:t>职业伤害</w:t>
      </w:r>
      <w:bookmarkEnd w:id="20"/>
      <w:bookmarkEnd w:id="21"/>
    </w:p>
    <w:p w14:paraId="5BE0347B" w14:textId="599C8120" w:rsidR="00B52AAC" w:rsidRPr="00EC64E8" w:rsidRDefault="00AA0459" w:rsidP="00965C05">
      <w:pPr>
        <w:spacing w:line="400" w:lineRule="exact"/>
        <w:ind w:firstLineChars="200" w:firstLine="560"/>
        <w:rPr>
          <w:sz w:val="28"/>
        </w:rPr>
      </w:pPr>
      <w:bookmarkStart w:id="22" w:name="_Toc214484495"/>
      <w:r w:rsidRPr="00AA0459">
        <w:rPr>
          <w:rFonts w:hint="eastAsia"/>
          <w:sz w:val="28"/>
        </w:rPr>
        <w:t>2025</w:t>
      </w:r>
      <w:r w:rsidRPr="00AA0459">
        <w:rPr>
          <w:rFonts w:hint="eastAsia"/>
          <w:sz w:val="28"/>
        </w:rPr>
        <w:t>年《办法》只规定了通勤事故这一项</w:t>
      </w:r>
      <w:r w:rsidR="00481271">
        <w:rPr>
          <w:rFonts w:hint="eastAsia"/>
          <w:sz w:val="28"/>
        </w:rPr>
        <w:t>其他</w:t>
      </w:r>
      <w:r w:rsidRPr="00AA0459">
        <w:rPr>
          <w:rFonts w:hint="eastAsia"/>
          <w:sz w:val="28"/>
        </w:rPr>
        <w:t>典型职业伤害情形</w:t>
      </w:r>
      <w:r w:rsidR="00AE54BB">
        <w:rPr>
          <w:rFonts w:hint="eastAsia"/>
          <w:sz w:val="28"/>
        </w:rPr>
        <w:t>，</w:t>
      </w:r>
      <w:r w:rsidR="00EE5DD3">
        <w:rPr>
          <w:rFonts w:hint="eastAsia"/>
          <w:sz w:val="28"/>
        </w:rPr>
        <w:t>表述为“</w:t>
      </w:r>
      <w:r w:rsidR="00962427" w:rsidRPr="00962427">
        <w:rPr>
          <w:rFonts w:hint="eastAsia"/>
          <w:sz w:val="28"/>
        </w:rPr>
        <w:t>在指定时间前往指定场所接受平台企业常规管理要求，或者在执行平台订单任务返回日常居所的合理路线途中，受到非本人主要责任的交通事故或者城市轨道交通、客运轮渡、火车事故伤害</w:t>
      </w:r>
      <w:r w:rsidR="00EE5DD3">
        <w:rPr>
          <w:rFonts w:hint="eastAsia"/>
          <w:sz w:val="28"/>
        </w:rPr>
        <w:t>”</w:t>
      </w:r>
      <w:r w:rsidR="00F8131D">
        <w:rPr>
          <w:rFonts w:hint="eastAsia"/>
          <w:sz w:val="28"/>
        </w:rPr>
        <w:t>。</w:t>
      </w:r>
      <w:r w:rsidR="00AD571C">
        <w:rPr>
          <w:rFonts w:hint="eastAsia"/>
          <w:sz w:val="28"/>
        </w:rPr>
        <w:t>该条款的立法逻辑在于</w:t>
      </w:r>
      <w:r w:rsidR="007A2538">
        <w:rPr>
          <w:rFonts w:hint="eastAsia"/>
          <w:sz w:val="28"/>
        </w:rPr>
        <w:t>：</w:t>
      </w:r>
      <w:r w:rsidR="009F6DE2">
        <w:rPr>
          <w:rFonts w:hint="eastAsia"/>
          <w:sz w:val="28"/>
        </w:rPr>
        <w:t>新业态劳动者没有</w:t>
      </w:r>
      <w:r w:rsidR="00AE2B03">
        <w:rPr>
          <w:rFonts w:hint="eastAsia"/>
          <w:sz w:val="28"/>
        </w:rPr>
        <w:t>明确</w:t>
      </w:r>
      <w:r w:rsidR="009F6DE2">
        <w:rPr>
          <w:rFonts w:hint="eastAsia"/>
          <w:sz w:val="28"/>
        </w:rPr>
        <w:t>的上班通勤</w:t>
      </w:r>
      <w:r w:rsidR="005D588F">
        <w:rPr>
          <w:rFonts w:hint="eastAsia"/>
          <w:sz w:val="28"/>
        </w:rPr>
        <w:t>，</w:t>
      </w:r>
      <w:r w:rsidR="000D46F4">
        <w:rPr>
          <w:rFonts w:hint="eastAsia"/>
          <w:sz w:val="28"/>
        </w:rPr>
        <w:t>不需要对接第一单前的</w:t>
      </w:r>
      <w:r w:rsidR="000B33AD">
        <w:rPr>
          <w:rFonts w:hint="eastAsia"/>
          <w:sz w:val="28"/>
        </w:rPr>
        <w:t>私人状态</w:t>
      </w:r>
      <w:r w:rsidR="000D46F4">
        <w:rPr>
          <w:rFonts w:hint="eastAsia"/>
          <w:sz w:val="28"/>
        </w:rPr>
        <w:t>进行保护</w:t>
      </w:r>
      <w:r w:rsidR="00273283">
        <w:rPr>
          <w:rFonts w:hint="eastAsia"/>
          <w:sz w:val="28"/>
        </w:rPr>
        <w:t>，但</w:t>
      </w:r>
      <w:r w:rsidR="005015AE">
        <w:rPr>
          <w:rFonts w:hint="eastAsia"/>
          <w:sz w:val="28"/>
        </w:rPr>
        <w:t>需要</w:t>
      </w:r>
      <w:r w:rsidR="0081731F">
        <w:rPr>
          <w:rFonts w:hint="eastAsia"/>
          <w:sz w:val="28"/>
        </w:rPr>
        <w:t>将</w:t>
      </w:r>
      <w:r w:rsidR="00A66887">
        <w:rPr>
          <w:rFonts w:hint="eastAsia"/>
          <w:sz w:val="28"/>
        </w:rPr>
        <w:t>“</w:t>
      </w:r>
      <w:r w:rsidR="00A66887" w:rsidRPr="00962427">
        <w:rPr>
          <w:rFonts w:hint="eastAsia"/>
          <w:sz w:val="28"/>
        </w:rPr>
        <w:t>前往指定场所接受常规管理</w:t>
      </w:r>
      <w:r w:rsidR="00A66887">
        <w:rPr>
          <w:rFonts w:hint="eastAsia"/>
          <w:sz w:val="28"/>
        </w:rPr>
        <w:t>”的视为上班通勤纳入保护</w:t>
      </w:r>
      <w:r w:rsidR="003C050A">
        <w:rPr>
          <w:rFonts w:hint="eastAsia"/>
          <w:sz w:val="28"/>
        </w:rPr>
        <w:t>；</w:t>
      </w:r>
      <w:r w:rsidR="00D91E89">
        <w:rPr>
          <w:rFonts w:hint="eastAsia"/>
          <w:sz w:val="28"/>
        </w:rPr>
        <w:t>而完成订单</w:t>
      </w:r>
      <w:r w:rsidR="001C1663">
        <w:rPr>
          <w:rFonts w:hint="eastAsia"/>
          <w:sz w:val="28"/>
        </w:rPr>
        <w:t>返回住所</w:t>
      </w:r>
      <w:r w:rsidR="008D7CB7">
        <w:rPr>
          <w:rFonts w:hint="eastAsia"/>
          <w:sz w:val="28"/>
        </w:rPr>
        <w:t>的</w:t>
      </w:r>
      <w:r w:rsidR="00DB4C14">
        <w:rPr>
          <w:rFonts w:hint="eastAsia"/>
          <w:sz w:val="28"/>
        </w:rPr>
        <w:t>下班</w:t>
      </w:r>
      <w:r w:rsidR="001843AD">
        <w:rPr>
          <w:rFonts w:hint="eastAsia"/>
          <w:sz w:val="28"/>
        </w:rPr>
        <w:t>通勤</w:t>
      </w:r>
      <w:r w:rsidR="00C9706C">
        <w:rPr>
          <w:rFonts w:hint="eastAsia"/>
          <w:sz w:val="28"/>
        </w:rPr>
        <w:t>则正常</w:t>
      </w:r>
      <w:r w:rsidR="00496D2A">
        <w:rPr>
          <w:rFonts w:hint="eastAsia"/>
          <w:sz w:val="28"/>
        </w:rPr>
        <w:t>纳入保护范围，与工伤保险保持一致。</w:t>
      </w:r>
      <w:r w:rsidR="00B143A3">
        <w:rPr>
          <w:rFonts w:hint="eastAsia"/>
          <w:sz w:val="28"/>
        </w:rPr>
        <w:t>然而该条款面临</w:t>
      </w:r>
      <w:r w:rsidR="00172F7D">
        <w:rPr>
          <w:rFonts w:hint="eastAsia"/>
          <w:sz w:val="28"/>
        </w:rPr>
        <w:t>两个问题：其一，前往接受管理的通勤被纳入</w:t>
      </w:r>
      <w:r w:rsidR="00A07F10">
        <w:rPr>
          <w:rFonts w:hint="eastAsia"/>
          <w:sz w:val="28"/>
        </w:rPr>
        <w:t>职业伤害</w:t>
      </w:r>
      <w:r w:rsidR="00172F7D">
        <w:rPr>
          <w:rFonts w:hint="eastAsia"/>
          <w:sz w:val="28"/>
        </w:rPr>
        <w:t>保护，但接受管理</w:t>
      </w:r>
      <w:r w:rsidR="00EC64E8">
        <w:rPr>
          <w:rFonts w:hint="eastAsia"/>
          <w:sz w:val="28"/>
        </w:rPr>
        <w:t>的过程</w:t>
      </w:r>
      <w:r w:rsidR="00172F7D">
        <w:rPr>
          <w:rFonts w:hint="eastAsia"/>
          <w:sz w:val="28"/>
        </w:rPr>
        <w:t>却没有被纳入保护</w:t>
      </w:r>
      <w:r w:rsidR="00F13551">
        <w:rPr>
          <w:rFonts w:hint="eastAsia"/>
          <w:sz w:val="28"/>
        </w:rPr>
        <w:t>；其二，</w:t>
      </w:r>
      <w:r w:rsidR="0052017C">
        <w:rPr>
          <w:rFonts w:hint="eastAsia"/>
          <w:sz w:val="28"/>
        </w:rPr>
        <w:t>劳动者</w:t>
      </w:r>
      <w:r w:rsidR="00BB16C3">
        <w:rPr>
          <w:rFonts w:hint="eastAsia"/>
          <w:sz w:val="28"/>
        </w:rPr>
        <w:t>从</w:t>
      </w:r>
      <w:r w:rsidR="00F13551">
        <w:rPr>
          <w:rFonts w:hint="eastAsia"/>
          <w:sz w:val="28"/>
        </w:rPr>
        <w:t>接受管理</w:t>
      </w:r>
      <w:r w:rsidR="0052017C">
        <w:rPr>
          <w:rFonts w:hint="eastAsia"/>
          <w:sz w:val="28"/>
        </w:rPr>
        <w:t>结束到开始接单可能存在时间间隔，</w:t>
      </w:r>
      <w:r w:rsidR="00617CDF">
        <w:rPr>
          <w:rFonts w:hint="eastAsia"/>
          <w:sz w:val="28"/>
        </w:rPr>
        <w:t>这段时间同样未被纳入职业伤害保障。</w:t>
      </w:r>
      <w:r w:rsidR="002E588D">
        <w:rPr>
          <w:rFonts w:hint="eastAsia"/>
          <w:sz w:val="28"/>
        </w:rPr>
        <w:t>事实上，接受日常管理本就是劳动者的一项</w:t>
      </w:r>
      <w:r w:rsidR="00D10FFF">
        <w:rPr>
          <w:rFonts w:hint="eastAsia"/>
          <w:sz w:val="28"/>
        </w:rPr>
        <w:t>任务化的</w:t>
      </w:r>
      <w:r w:rsidR="002E588D">
        <w:rPr>
          <w:rFonts w:hint="eastAsia"/>
          <w:sz w:val="28"/>
        </w:rPr>
        <w:t>工作内容</w:t>
      </w:r>
      <w:r w:rsidR="00CC060C">
        <w:rPr>
          <w:rFonts w:hint="eastAsia"/>
          <w:sz w:val="28"/>
        </w:rPr>
        <w:t>，可以将其视为一种特殊的“平台</w:t>
      </w:r>
      <w:r w:rsidR="00220713">
        <w:rPr>
          <w:rFonts w:hint="eastAsia"/>
          <w:sz w:val="28"/>
        </w:rPr>
        <w:t>任务</w:t>
      </w:r>
      <w:r w:rsidR="00CC060C">
        <w:rPr>
          <w:rFonts w:hint="eastAsia"/>
          <w:sz w:val="28"/>
        </w:rPr>
        <w:t>”</w:t>
      </w:r>
      <w:r w:rsidR="002E588D">
        <w:rPr>
          <w:rFonts w:hint="eastAsia"/>
          <w:sz w:val="28"/>
        </w:rPr>
        <w:t>。</w:t>
      </w:r>
      <w:r w:rsidR="007F039D">
        <w:rPr>
          <w:rFonts w:hint="eastAsia"/>
          <w:sz w:val="28"/>
        </w:rPr>
        <w:t>由此</w:t>
      </w:r>
      <w:r w:rsidR="00F63B11">
        <w:rPr>
          <w:rFonts w:hint="eastAsia"/>
          <w:sz w:val="28"/>
        </w:rPr>
        <w:t>应当</w:t>
      </w:r>
      <w:r w:rsidR="007F039D">
        <w:rPr>
          <w:rFonts w:hint="eastAsia"/>
          <w:sz w:val="28"/>
        </w:rPr>
        <w:t>进行体系解释</w:t>
      </w:r>
      <w:r w:rsidR="00383EB7">
        <w:rPr>
          <w:rFonts w:hint="eastAsia"/>
          <w:sz w:val="28"/>
        </w:rPr>
        <w:t>：</w:t>
      </w:r>
      <w:r w:rsidR="007F039D">
        <w:rPr>
          <w:rFonts w:hint="eastAsia"/>
          <w:sz w:val="28"/>
        </w:rPr>
        <w:t>在接受</w:t>
      </w:r>
      <w:r w:rsidR="007A4FC5">
        <w:rPr>
          <w:rFonts w:hint="eastAsia"/>
          <w:sz w:val="28"/>
        </w:rPr>
        <w:t>日常</w:t>
      </w:r>
      <w:r w:rsidR="007F039D">
        <w:rPr>
          <w:rFonts w:hint="eastAsia"/>
          <w:sz w:val="28"/>
        </w:rPr>
        <w:t>管理过程中受到伤害</w:t>
      </w:r>
      <w:r w:rsidR="00403A56">
        <w:rPr>
          <w:rFonts w:hint="eastAsia"/>
          <w:sz w:val="28"/>
        </w:rPr>
        <w:t>的</w:t>
      </w:r>
      <w:r w:rsidR="007F039D">
        <w:rPr>
          <w:rFonts w:hint="eastAsia"/>
          <w:sz w:val="28"/>
        </w:rPr>
        <w:t>，</w:t>
      </w:r>
      <w:r w:rsidR="004735C4">
        <w:rPr>
          <w:rFonts w:hint="eastAsia"/>
          <w:sz w:val="28"/>
        </w:rPr>
        <w:t>以及在</w:t>
      </w:r>
      <w:r w:rsidR="00065E82">
        <w:rPr>
          <w:rFonts w:hint="eastAsia"/>
          <w:sz w:val="28"/>
        </w:rPr>
        <w:t>接受</w:t>
      </w:r>
      <w:r w:rsidR="00E07AD6">
        <w:rPr>
          <w:rFonts w:hint="eastAsia"/>
          <w:sz w:val="28"/>
        </w:rPr>
        <w:t>日常</w:t>
      </w:r>
      <w:r w:rsidR="00065E82">
        <w:rPr>
          <w:rFonts w:hint="eastAsia"/>
          <w:sz w:val="28"/>
        </w:rPr>
        <w:t>管理</w:t>
      </w:r>
      <w:r w:rsidR="00E07AD6">
        <w:rPr>
          <w:rFonts w:hint="eastAsia"/>
          <w:sz w:val="28"/>
        </w:rPr>
        <w:t>之后、</w:t>
      </w:r>
      <w:r w:rsidR="00065E82">
        <w:rPr>
          <w:rFonts w:hint="eastAsia"/>
          <w:sz w:val="28"/>
        </w:rPr>
        <w:t>接单</w:t>
      </w:r>
      <w:r w:rsidR="00E07AD6">
        <w:rPr>
          <w:rFonts w:hint="eastAsia"/>
          <w:sz w:val="28"/>
        </w:rPr>
        <w:t>之</w:t>
      </w:r>
      <w:r w:rsidR="00065E82">
        <w:rPr>
          <w:rFonts w:hint="eastAsia"/>
          <w:sz w:val="28"/>
        </w:rPr>
        <w:t>前受到</w:t>
      </w:r>
      <w:r w:rsidR="005A52B4">
        <w:rPr>
          <w:rFonts w:hint="eastAsia"/>
          <w:sz w:val="28"/>
        </w:rPr>
        <w:t>伤害的</w:t>
      </w:r>
      <w:r w:rsidR="00D374BA">
        <w:rPr>
          <w:rFonts w:hint="eastAsia"/>
          <w:sz w:val="28"/>
        </w:rPr>
        <w:t>，</w:t>
      </w:r>
      <w:r w:rsidR="004735C4">
        <w:rPr>
          <w:rFonts w:hint="eastAsia"/>
          <w:sz w:val="28"/>
        </w:rPr>
        <w:t>应当参照一</w:t>
      </w:r>
      <w:r w:rsidR="004735C4">
        <w:rPr>
          <w:rFonts w:hint="eastAsia"/>
          <w:sz w:val="28"/>
        </w:rPr>
        <w:lastRenderedPageBreak/>
        <w:t>般确认标准进行确认</w:t>
      </w:r>
      <w:r w:rsidR="00475010">
        <w:rPr>
          <w:rFonts w:hint="eastAsia"/>
          <w:sz w:val="28"/>
        </w:rPr>
        <w:t>，而</w:t>
      </w:r>
      <w:r w:rsidR="00CA1234">
        <w:rPr>
          <w:rFonts w:hint="eastAsia"/>
          <w:sz w:val="28"/>
        </w:rPr>
        <w:t>非直接</w:t>
      </w:r>
      <w:r w:rsidR="00475010">
        <w:rPr>
          <w:rFonts w:hint="eastAsia"/>
          <w:sz w:val="28"/>
        </w:rPr>
        <w:t>排除职业伤害。</w:t>
      </w:r>
    </w:p>
    <w:p w14:paraId="434A3D4F" w14:textId="05AEF30C" w:rsidR="007D303A" w:rsidRPr="000D15DD" w:rsidRDefault="00965C05" w:rsidP="001E2D30">
      <w:pPr>
        <w:spacing w:line="400" w:lineRule="exact"/>
        <w:ind w:firstLineChars="200" w:firstLine="560"/>
        <w:rPr>
          <w:sz w:val="28"/>
        </w:rPr>
      </w:pPr>
      <w:r>
        <w:rPr>
          <w:rFonts w:hint="eastAsia"/>
          <w:sz w:val="28"/>
        </w:rPr>
        <w:t>此外，</w:t>
      </w:r>
      <w:r w:rsidR="00B9338B">
        <w:rPr>
          <w:rFonts w:hint="eastAsia"/>
          <w:sz w:val="28"/>
        </w:rPr>
        <w:t>2</w:t>
      </w:r>
      <w:r w:rsidR="00B9338B">
        <w:rPr>
          <w:sz w:val="28"/>
        </w:rPr>
        <w:t>025</w:t>
      </w:r>
      <w:r w:rsidR="00B9338B">
        <w:rPr>
          <w:rFonts w:hint="eastAsia"/>
          <w:sz w:val="28"/>
        </w:rPr>
        <w:t>年《办法》</w:t>
      </w:r>
      <w:r w:rsidR="007D303A">
        <w:rPr>
          <w:rFonts w:hint="eastAsia"/>
          <w:sz w:val="28"/>
        </w:rPr>
        <w:t>删去了工伤保险中预备收尾工作致伤、因公外出致伤</w:t>
      </w:r>
      <w:r w:rsidR="004F77F9">
        <w:rPr>
          <w:rFonts w:hint="eastAsia"/>
          <w:sz w:val="28"/>
        </w:rPr>
        <w:t>、职业病</w:t>
      </w:r>
      <w:r w:rsidR="007D303A">
        <w:rPr>
          <w:rFonts w:hint="eastAsia"/>
          <w:sz w:val="28"/>
        </w:rPr>
        <w:t>三类情形。</w:t>
      </w:r>
      <w:r w:rsidR="0021755B">
        <w:rPr>
          <w:rFonts w:hint="eastAsia"/>
          <w:sz w:val="28"/>
        </w:rPr>
        <w:t>前两类典型工伤被排除并无疑问，但将职业病完全排除出职业伤害保障体系</w:t>
      </w:r>
      <w:r w:rsidR="00B856FA">
        <w:rPr>
          <w:rFonts w:hint="eastAsia"/>
          <w:sz w:val="28"/>
        </w:rPr>
        <w:t>并不</w:t>
      </w:r>
      <w:r w:rsidR="00EF263C">
        <w:rPr>
          <w:rFonts w:hint="eastAsia"/>
          <w:sz w:val="28"/>
        </w:rPr>
        <w:t>必然</w:t>
      </w:r>
      <w:r w:rsidR="00B856FA">
        <w:rPr>
          <w:rFonts w:hint="eastAsia"/>
          <w:sz w:val="28"/>
        </w:rPr>
        <w:t>合理</w:t>
      </w:r>
      <w:r w:rsidR="0021755B">
        <w:rPr>
          <w:rFonts w:hint="eastAsia"/>
          <w:sz w:val="28"/>
        </w:rPr>
        <w:t>。</w:t>
      </w:r>
      <w:r w:rsidR="000B785A">
        <w:rPr>
          <w:rFonts w:hint="eastAsia"/>
          <w:sz w:val="28"/>
        </w:rPr>
        <w:t>尽管</w:t>
      </w:r>
      <w:r w:rsidR="00516A4E">
        <w:rPr>
          <w:rFonts w:hint="eastAsia"/>
          <w:sz w:val="28"/>
        </w:rPr>
        <w:t>新业态</w:t>
      </w:r>
      <w:r w:rsidR="000D15DD" w:rsidRPr="000D15DD">
        <w:rPr>
          <w:sz w:val="28"/>
        </w:rPr>
        <w:t>劳动具有频繁变动与流动性特点</w:t>
      </w:r>
      <w:r w:rsidR="00C961DB">
        <w:rPr>
          <w:rFonts w:hint="eastAsia"/>
          <w:sz w:val="28"/>
        </w:rPr>
        <w:t>，</w:t>
      </w:r>
      <w:r w:rsidR="000D15DD" w:rsidRPr="000D15DD">
        <w:rPr>
          <w:sz w:val="28"/>
        </w:rPr>
        <w:t>很难确定某种疾病的致病原因和责任主体</w:t>
      </w:r>
      <w:r w:rsidR="00423361">
        <w:rPr>
          <w:rFonts w:hint="eastAsia"/>
          <w:sz w:val="28"/>
        </w:rPr>
        <w:t>，</w:t>
      </w:r>
      <w:r w:rsidR="000D15DD" w:rsidRPr="000D15DD">
        <w:rPr>
          <w:sz w:val="28"/>
        </w:rPr>
        <w:t>将职业病纳入职业伤害保障的条件并不成熟</w:t>
      </w:r>
      <w:r w:rsidR="005429B2">
        <w:rPr>
          <w:rFonts w:hint="eastAsia"/>
          <w:sz w:val="28"/>
        </w:rPr>
        <w:t>，</w:t>
      </w:r>
      <w:r w:rsidR="000D15DD" w:rsidRPr="000D15DD">
        <w:rPr>
          <w:sz w:val="28"/>
          <w:vertAlign w:val="superscript"/>
        </w:rPr>
        <w:footnoteReference w:id="15"/>
      </w:r>
      <w:r w:rsidR="00C458D7">
        <w:rPr>
          <w:rFonts w:hint="eastAsia"/>
          <w:sz w:val="28"/>
        </w:rPr>
        <w:t>但</w:t>
      </w:r>
      <w:r w:rsidR="00BE0E5E">
        <w:rPr>
          <w:rFonts w:hint="eastAsia"/>
          <w:sz w:val="28"/>
        </w:rPr>
        <w:t>这并不排除职业病保护的合理性。</w:t>
      </w:r>
      <w:r w:rsidR="0001575E">
        <w:rPr>
          <w:rFonts w:hint="eastAsia"/>
          <w:sz w:val="28"/>
        </w:rPr>
        <w:t>现实中</w:t>
      </w:r>
      <w:r w:rsidR="00811172" w:rsidRPr="00811172">
        <w:rPr>
          <w:rFonts w:hint="eastAsia"/>
          <w:sz w:val="28"/>
        </w:rPr>
        <w:t>24.8%</w:t>
      </w:r>
      <w:r w:rsidR="00811172" w:rsidRPr="00811172">
        <w:rPr>
          <w:rFonts w:hint="eastAsia"/>
          <w:sz w:val="28"/>
        </w:rPr>
        <w:t>的骑手患有胃病、腰肌劳损、颈椎病等慢性疾病</w:t>
      </w:r>
      <w:r w:rsidR="005429B2">
        <w:rPr>
          <w:rFonts w:hint="eastAsia"/>
          <w:sz w:val="28"/>
        </w:rPr>
        <w:t>，</w:t>
      </w:r>
      <w:r w:rsidR="00990EC6">
        <w:rPr>
          <w:rStyle w:val="af2"/>
          <w:sz w:val="28"/>
        </w:rPr>
        <w:footnoteReference w:id="16"/>
      </w:r>
      <w:r w:rsidR="007B030D">
        <w:rPr>
          <w:rFonts w:hint="eastAsia"/>
          <w:sz w:val="28"/>
        </w:rPr>
        <w:t>未来需要构建</w:t>
      </w:r>
      <w:r w:rsidR="007D7290">
        <w:rPr>
          <w:rFonts w:hint="eastAsia"/>
          <w:sz w:val="28"/>
        </w:rPr>
        <w:t>因应</w:t>
      </w:r>
      <w:r w:rsidR="007B030D">
        <w:rPr>
          <w:rFonts w:hint="eastAsia"/>
          <w:sz w:val="28"/>
        </w:rPr>
        <w:t>新业态的</w:t>
      </w:r>
      <w:r w:rsidR="00352E9E">
        <w:rPr>
          <w:rFonts w:hint="eastAsia"/>
          <w:sz w:val="28"/>
        </w:rPr>
        <w:t>新型职业病保障制度。</w:t>
      </w:r>
    </w:p>
    <w:p w14:paraId="121EC563" w14:textId="2359FE8D" w:rsidR="002F5752" w:rsidRPr="00484009" w:rsidRDefault="00484009" w:rsidP="00484009">
      <w:pPr>
        <w:pStyle w:val="31"/>
        <w:spacing w:before="240" w:after="120" w:line="400" w:lineRule="exact"/>
        <w:ind w:left="482"/>
        <w:rPr>
          <w:rFonts w:ascii="宋体" w:hAnsi="宋体" w:cstheme="majorBidi"/>
          <w:b w:val="0"/>
          <w:bCs w:val="0"/>
          <w:sz w:val="28"/>
          <w:szCs w:val="28"/>
        </w:rPr>
      </w:pPr>
      <w:bookmarkStart w:id="23" w:name="_Toc225717276"/>
      <w:r>
        <w:rPr>
          <w:rFonts w:ascii="宋体" w:hAnsi="宋体" w:cstheme="majorBidi" w:hint="eastAsia"/>
          <w:b w:val="0"/>
          <w:bCs w:val="0"/>
          <w:sz w:val="28"/>
          <w:szCs w:val="28"/>
        </w:rPr>
        <w:t>2</w:t>
      </w:r>
      <w:r>
        <w:rPr>
          <w:rFonts w:ascii="宋体" w:hAnsi="宋体" w:cstheme="majorBidi"/>
          <w:b w:val="0"/>
          <w:bCs w:val="0"/>
          <w:sz w:val="28"/>
          <w:szCs w:val="28"/>
        </w:rPr>
        <w:t>.</w:t>
      </w:r>
      <w:bookmarkEnd w:id="22"/>
      <w:r w:rsidR="00137496">
        <w:rPr>
          <w:rFonts w:ascii="宋体" w:hAnsi="宋体" w:cstheme="majorBidi" w:hint="eastAsia"/>
          <w:b w:val="0"/>
          <w:bCs w:val="0"/>
          <w:sz w:val="28"/>
          <w:szCs w:val="28"/>
        </w:rPr>
        <w:t>视同职业伤害</w:t>
      </w:r>
      <w:r w:rsidR="00D82012">
        <w:rPr>
          <w:rFonts w:ascii="宋体" w:hAnsi="宋体" w:cstheme="majorBidi" w:hint="eastAsia"/>
          <w:b w:val="0"/>
          <w:bCs w:val="0"/>
          <w:sz w:val="28"/>
          <w:szCs w:val="28"/>
        </w:rPr>
        <w:t>：“4</w:t>
      </w:r>
      <w:r w:rsidR="00D82012">
        <w:rPr>
          <w:rFonts w:ascii="宋体" w:hAnsi="宋体" w:cstheme="majorBidi"/>
          <w:b w:val="0"/>
          <w:bCs w:val="0"/>
          <w:sz w:val="28"/>
          <w:szCs w:val="28"/>
        </w:rPr>
        <w:t>8</w:t>
      </w:r>
      <w:r w:rsidR="00D82012">
        <w:rPr>
          <w:rFonts w:ascii="宋体" w:hAnsi="宋体" w:cstheme="majorBidi" w:hint="eastAsia"/>
          <w:b w:val="0"/>
          <w:bCs w:val="0"/>
          <w:sz w:val="28"/>
          <w:szCs w:val="28"/>
        </w:rPr>
        <w:t>小时条款</w:t>
      </w:r>
      <w:r w:rsidR="00EC0E2C">
        <w:rPr>
          <w:rFonts w:ascii="宋体" w:hAnsi="宋体" w:cstheme="majorBidi" w:hint="eastAsia"/>
          <w:b w:val="0"/>
          <w:bCs w:val="0"/>
          <w:sz w:val="28"/>
          <w:szCs w:val="28"/>
        </w:rPr>
        <w:t>”</w:t>
      </w:r>
      <w:r w:rsidR="00D82012">
        <w:rPr>
          <w:rFonts w:ascii="宋体" w:hAnsi="宋体" w:cstheme="majorBidi" w:hint="eastAsia"/>
          <w:b w:val="0"/>
          <w:bCs w:val="0"/>
          <w:sz w:val="28"/>
          <w:szCs w:val="28"/>
        </w:rPr>
        <w:t>的限缩</w:t>
      </w:r>
      <w:bookmarkEnd w:id="23"/>
    </w:p>
    <w:p w14:paraId="41871798" w14:textId="29367A92" w:rsidR="00727798" w:rsidRPr="00623419" w:rsidRDefault="00727798" w:rsidP="009A6C78">
      <w:pPr>
        <w:spacing w:line="400" w:lineRule="exact"/>
        <w:ind w:firstLineChars="200" w:firstLine="560"/>
        <w:rPr>
          <w:sz w:val="28"/>
        </w:rPr>
      </w:pPr>
      <w:bookmarkStart w:id="24" w:name="_Toc214484496"/>
      <w:r>
        <w:rPr>
          <w:rFonts w:hint="eastAsia"/>
          <w:sz w:val="28"/>
        </w:rPr>
        <w:t>出于平等保护劳动者的目的，</w:t>
      </w:r>
      <w:r w:rsidRPr="004636E0">
        <w:rPr>
          <w:rFonts w:hint="eastAsia"/>
          <w:sz w:val="28"/>
        </w:rPr>
        <w:t>2025</w:t>
      </w:r>
      <w:r w:rsidRPr="004636E0">
        <w:rPr>
          <w:rFonts w:hint="eastAsia"/>
          <w:sz w:val="28"/>
        </w:rPr>
        <w:t>年《办法》</w:t>
      </w:r>
      <w:r w:rsidR="000848DA">
        <w:rPr>
          <w:rFonts w:hint="eastAsia"/>
          <w:sz w:val="28"/>
        </w:rPr>
        <w:t>完全</w:t>
      </w:r>
      <w:r w:rsidRPr="004636E0">
        <w:rPr>
          <w:rFonts w:hint="eastAsia"/>
          <w:sz w:val="28"/>
        </w:rPr>
        <w:t>承继了《工伤保险条例》第</w:t>
      </w:r>
      <w:r w:rsidRPr="004636E0">
        <w:rPr>
          <w:rFonts w:hint="eastAsia"/>
          <w:sz w:val="28"/>
        </w:rPr>
        <w:t>15</w:t>
      </w:r>
      <w:r w:rsidRPr="004636E0">
        <w:rPr>
          <w:rFonts w:hint="eastAsia"/>
          <w:sz w:val="28"/>
        </w:rPr>
        <w:t>条规定的“视同工伤”的三种情形</w:t>
      </w:r>
      <w:r>
        <w:rPr>
          <w:rFonts w:hint="eastAsia"/>
          <w:sz w:val="28"/>
        </w:rPr>
        <w:t>，</w:t>
      </w:r>
      <w:r w:rsidRPr="004636E0">
        <w:rPr>
          <w:rFonts w:hint="eastAsia"/>
          <w:sz w:val="28"/>
        </w:rPr>
        <w:t>即维护国家或公共利益活动中受到损害、退伍革命伤残军人旧伤复发、突发疾病死亡或在</w:t>
      </w:r>
      <w:r w:rsidRPr="004636E0">
        <w:rPr>
          <w:rFonts w:hint="eastAsia"/>
          <w:sz w:val="28"/>
        </w:rPr>
        <w:t>48</w:t>
      </w:r>
      <w:r w:rsidRPr="004636E0">
        <w:rPr>
          <w:rFonts w:hint="eastAsia"/>
          <w:sz w:val="28"/>
        </w:rPr>
        <w:t>小时内抢救无效死亡，将这三种情形视同职业伤害</w:t>
      </w:r>
      <w:r>
        <w:rPr>
          <w:rFonts w:hint="eastAsia"/>
          <w:sz w:val="28"/>
        </w:rPr>
        <w:t>进行确认</w:t>
      </w:r>
      <w:r w:rsidRPr="004636E0">
        <w:rPr>
          <w:rFonts w:hint="eastAsia"/>
          <w:sz w:val="28"/>
        </w:rPr>
        <w:t>。前</w:t>
      </w:r>
      <w:r>
        <w:rPr>
          <w:rFonts w:hint="eastAsia"/>
          <w:sz w:val="28"/>
        </w:rPr>
        <w:t>两种</w:t>
      </w:r>
      <w:r w:rsidRPr="004636E0">
        <w:rPr>
          <w:rFonts w:hint="eastAsia"/>
          <w:sz w:val="28"/>
        </w:rPr>
        <w:t>视同</w:t>
      </w:r>
      <w:r w:rsidR="00FD6E2E">
        <w:rPr>
          <w:rFonts w:hint="eastAsia"/>
          <w:sz w:val="28"/>
        </w:rPr>
        <w:t>工伤</w:t>
      </w:r>
      <w:r>
        <w:rPr>
          <w:rFonts w:hint="eastAsia"/>
          <w:sz w:val="28"/>
        </w:rPr>
        <w:t>适用</w:t>
      </w:r>
      <w:r w:rsidRPr="004636E0">
        <w:rPr>
          <w:rFonts w:hint="eastAsia"/>
          <w:sz w:val="28"/>
        </w:rPr>
        <w:t>于</w:t>
      </w:r>
      <w:r w:rsidR="006604B6">
        <w:rPr>
          <w:rFonts w:hint="eastAsia"/>
          <w:sz w:val="28"/>
        </w:rPr>
        <w:t>职业伤害保障</w:t>
      </w:r>
      <w:r>
        <w:rPr>
          <w:rFonts w:hint="eastAsia"/>
          <w:sz w:val="28"/>
        </w:rPr>
        <w:t>并无障碍</w:t>
      </w:r>
      <w:r w:rsidRPr="004636E0">
        <w:rPr>
          <w:rFonts w:hint="eastAsia"/>
          <w:sz w:val="28"/>
        </w:rPr>
        <w:t>，</w:t>
      </w:r>
      <w:r>
        <w:rPr>
          <w:rFonts w:hint="eastAsia"/>
          <w:sz w:val="28"/>
        </w:rPr>
        <w:t>问题</w:t>
      </w:r>
      <w:r w:rsidRPr="004636E0">
        <w:rPr>
          <w:rFonts w:hint="eastAsia"/>
          <w:sz w:val="28"/>
        </w:rPr>
        <w:t>主要出现在“</w:t>
      </w:r>
      <w:r w:rsidRPr="004636E0">
        <w:rPr>
          <w:rFonts w:hint="eastAsia"/>
          <w:sz w:val="28"/>
        </w:rPr>
        <w:t>48</w:t>
      </w:r>
      <w:r w:rsidRPr="004636E0">
        <w:rPr>
          <w:rFonts w:hint="eastAsia"/>
          <w:sz w:val="28"/>
        </w:rPr>
        <w:t>小时条款”</w:t>
      </w:r>
      <w:r w:rsidR="00BD584F">
        <w:rPr>
          <w:rFonts w:hint="eastAsia"/>
          <w:sz w:val="28"/>
        </w:rPr>
        <w:t>的适用</w:t>
      </w:r>
      <w:r>
        <w:rPr>
          <w:rFonts w:hint="eastAsia"/>
          <w:sz w:val="28"/>
        </w:rPr>
        <w:t>。</w:t>
      </w:r>
      <w:r w:rsidRPr="004636E0">
        <w:rPr>
          <w:rFonts w:hint="eastAsia"/>
          <w:sz w:val="28"/>
        </w:rPr>
        <w:t>“</w:t>
      </w:r>
      <w:r w:rsidRPr="004636E0">
        <w:rPr>
          <w:rFonts w:hint="eastAsia"/>
          <w:sz w:val="28"/>
        </w:rPr>
        <w:t>48</w:t>
      </w:r>
      <w:r w:rsidRPr="004636E0">
        <w:rPr>
          <w:rFonts w:hint="eastAsia"/>
          <w:sz w:val="28"/>
        </w:rPr>
        <w:t>小时条款”</w:t>
      </w:r>
      <w:r>
        <w:rPr>
          <w:rFonts w:hint="eastAsia"/>
          <w:sz w:val="28"/>
        </w:rPr>
        <w:t>本身</w:t>
      </w:r>
      <w:r w:rsidRPr="00CF57E6">
        <w:rPr>
          <w:rFonts w:hint="eastAsia"/>
          <w:sz w:val="28"/>
        </w:rPr>
        <w:t>是为了</w:t>
      </w:r>
      <w:r>
        <w:rPr>
          <w:rFonts w:hint="eastAsia"/>
          <w:sz w:val="28"/>
        </w:rPr>
        <w:t>保护</w:t>
      </w:r>
      <w:r w:rsidRPr="00CF57E6">
        <w:rPr>
          <w:rFonts w:hint="eastAsia"/>
          <w:sz w:val="28"/>
        </w:rPr>
        <w:t>“过劳死”的情形，但</w:t>
      </w:r>
      <w:r>
        <w:rPr>
          <w:rFonts w:hint="eastAsia"/>
          <w:sz w:val="28"/>
        </w:rPr>
        <w:t>在工伤保险中就已经</w:t>
      </w:r>
      <w:r w:rsidRPr="00CF57E6">
        <w:rPr>
          <w:rFonts w:hint="eastAsia"/>
          <w:sz w:val="28"/>
        </w:rPr>
        <w:t>存在范围过宽且</w:t>
      </w:r>
      <w:r>
        <w:rPr>
          <w:rFonts w:hint="eastAsia"/>
          <w:sz w:val="28"/>
        </w:rPr>
        <w:t>不合</w:t>
      </w:r>
      <w:r w:rsidRPr="00CF57E6">
        <w:rPr>
          <w:rFonts w:hint="eastAsia"/>
          <w:sz w:val="28"/>
        </w:rPr>
        <w:t>人道</w:t>
      </w:r>
      <w:r w:rsidR="00E24CEE">
        <w:rPr>
          <w:rFonts w:hint="eastAsia"/>
          <w:sz w:val="28"/>
        </w:rPr>
        <w:t>等</w:t>
      </w:r>
      <w:r w:rsidRPr="00CF57E6">
        <w:rPr>
          <w:rFonts w:hint="eastAsia"/>
          <w:sz w:val="28"/>
        </w:rPr>
        <w:t>问题</w:t>
      </w:r>
      <w:r w:rsidR="00CA56DA">
        <w:rPr>
          <w:rFonts w:hint="eastAsia"/>
          <w:sz w:val="28"/>
        </w:rPr>
        <w:t>。</w:t>
      </w:r>
      <w:r w:rsidRPr="00CF57E6">
        <w:rPr>
          <w:rStyle w:val="af2"/>
          <w:sz w:val="28"/>
        </w:rPr>
        <w:footnoteReference w:id="17"/>
      </w:r>
      <w:r>
        <w:rPr>
          <w:rFonts w:hint="eastAsia"/>
          <w:sz w:val="28"/>
        </w:rPr>
        <w:t>而</w:t>
      </w:r>
      <w:r>
        <w:rPr>
          <w:rFonts w:hint="eastAsia"/>
          <w:sz w:val="28"/>
        </w:rPr>
        <w:t>2</w:t>
      </w:r>
      <w:r>
        <w:rPr>
          <w:sz w:val="28"/>
        </w:rPr>
        <w:t>025</w:t>
      </w:r>
      <w:r>
        <w:rPr>
          <w:rFonts w:hint="eastAsia"/>
          <w:sz w:val="28"/>
        </w:rPr>
        <w:t>年《办法》的表述为“</w:t>
      </w:r>
      <w:r w:rsidRPr="00421E9A">
        <w:rPr>
          <w:rFonts w:hint="eastAsia"/>
          <w:sz w:val="28"/>
        </w:rPr>
        <w:t>在执行平台订单任务期间，突发疾病死亡或者在</w:t>
      </w:r>
      <w:r w:rsidRPr="00421E9A">
        <w:rPr>
          <w:rFonts w:hint="eastAsia"/>
          <w:sz w:val="28"/>
        </w:rPr>
        <w:t>48</w:t>
      </w:r>
      <w:r w:rsidRPr="00421E9A">
        <w:rPr>
          <w:rFonts w:hint="eastAsia"/>
          <w:sz w:val="28"/>
        </w:rPr>
        <w:t>小时之内经抢救无效死亡</w:t>
      </w:r>
      <w:r>
        <w:rPr>
          <w:rFonts w:hint="eastAsia"/>
          <w:sz w:val="28"/>
        </w:rPr>
        <w:t>”，相比于《工伤保险条例》删去了工作岗位的限定，仅保留了工作时间一个限定要件，这将</w:t>
      </w:r>
      <w:r w:rsidRPr="00CF57E6">
        <w:rPr>
          <w:rFonts w:hint="eastAsia"/>
          <w:sz w:val="28"/>
        </w:rPr>
        <w:t>导致本就模糊的“</w:t>
      </w:r>
      <w:r w:rsidRPr="00CF57E6">
        <w:rPr>
          <w:rFonts w:hint="eastAsia"/>
          <w:sz w:val="28"/>
        </w:rPr>
        <w:t>4</w:t>
      </w:r>
      <w:r w:rsidRPr="00CF57E6">
        <w:rPr>
          <w:sz w:val="28"/>
        </w:rPr>
        <w:t>8</w:t>
      </w:r>
      <w:r w:rsidRPr="00CF57E6">
        <w:rPr>
          <w:rFonts w:hint="eastAsia"/>
          <w:sz w:val="28"/>
        </w:rPr>
        <w:t>小时条款”被进一步扩大适用</w:t>
      </w:r>
      <w:r w:rsidR="000D4D28">
        <w:rPr>
          <w:rFonts w:hint="eastAsia"/>
          <w:sz w:val="28"/>
        </w:rPr>
        <w:t>，存在一定的道德风险。</w:t>
      </w:r>
      <w:r>
        <w:rPr>
          <w:rFonts w:hint="eastAsia"/>
          <w:sz w:val="28"/>
        </w:rPr>
        <w:t>有学者认为网</w:t>
      </w:r>
      <w:r w:rsidRPr="00FA763E">
        <w:rPr>
          <w:rFonts w:hint="eastAsia"/>
          <w:sz w:val="28"/>
        </w:rPr>
        <w:t>约工作没有固定的工作岗位，严格套用工伤保险</w:t>
      </w:r>
      <w:r w:rsidR="00112771">
        <w:rPr>
          <w:rFonts w:hint="eastAsia"/>
          <w:sz w:val="28"/>
        </w:rPr>
        <w:t>的</w:t>
      </w:r>
      <w:r w:rsidRPr="00FA763E">
        <w:rPr>
          <w:rFonts w:hint="eastAsia"/>
          <w:sz w:val="28"/>
        </w:rPr>
        <w:t>要件将导致工亡事故无法被认定为</w:t>
      </w:r>
      <w:r w:rsidR="00990143">
        <w:rPr>
          <w:rFonts w:hint="eastAsia"/>
          <w:sz w:val="28"/>
        </w:rPr>
        <w:t>职业伤害</w:t>
      </w:r>
      <w:r>
        <w:rPr>
          <w:rFonts w:hint="eastAsia"/>
          <w:sz w:val="28"/>
        </w:rPr>
        <w:t>，</w:t>
      </w:r>
      <w:r w:rsidR="00A10F20">
        <w:rPr>
          <w:rFonts w:hint="eastAsia"/>
          <w:sz w:val="28"/>
        </w:rPr>
        <w:t>因此</w:t>
      </w:r>
      <w:r w:rsidR="009B2AFB">
        <w:rPr>
          <w:rFonts w:hint="eastAsia"/>
          <w:sz w:val="28"/>
        </w:rPr>
        <w:t>必然</w:t>
      </w:r>
      <w:r w:rsidR="00CF22F4">
        <w:rPr>
          <w:rFonts w:hint="eastAsia"/>
          <w:sz w:val="28"/>
        </w:rPr>
        <w:t>要</w:t>
      </w:r>
      <w:r w:rsidRPr="00FA763E">
        <w:rPr>
          <w:rFonts w:hint="eastAsia"/>
          <w:sz w:val="28"/>
        </w:rPr>
        <w:t>放弃工作岗位要件</w:t>
      </w:r>
      <w:r w:rsidR="00E506A7">
        <w:rPr>
          <w:rFonts w:hint="eastAsia"/>
          <w:sz w:val="28"/>
        </w:rPr>
        <w:t>。</w:t>
      </w:r>
      <w:r w:rsidRPr="00FE5FF8">
        <w:rPr>
          <w:sz w:val="28"/>
          <w:vertAlign w:val="superscript"/>
        </w:rPr>
        <w:footnoteReference w:id="18"/>
      </w:r>
      <w:r w:rsidR="00F80C10">
        <w:rPr>
          <w:rFonts w:hint="eastAsia"/>
          <w:sz w:val="28"/>
        </w:rPr>
        <w:t>然而</w:t>
      </w:r>
      <w:r w:rsidR="00AB3D88">
        <w:rPr>
          <w:rFonts w:hint="eastAsia"/>
          <w:sz w:val="28"/>
        </w:rPr>
        <w:t>工作岗位并</w:t>
      </w:r>
      <w:r w:rsidR="00484AD1">
        <w:rPr>
          <w:rFonts w:hint="eastAsia"/>
          <w:sz w:val="28"/>
        </w:rPr>
        <w:t>不</w:t>
      </w:r>
      <w:r w:rsidR="007D0CD3">
        <w:rPr>
          <w:rFonts w:hint="eastAsia"/>
          <w:sz w:val="28"/>
        </w:rPr>
        <w:t>等同于</w:t>
      </w:r>
      <w:r w:rsidR="00AB3D88">
        <w:rPr>
          <w:rFonts w:hint="eastAsia"/>
          <w:sz w:val="28"/>
        </w:rPr>
        <w:t>工作地点</w:t>
      </w:r>
      <w:r w:rsidR="0065335A">
        <w:rPr>
          <w:rFonts w:hint="eastAsia"/>
          <w:sz w:val="28"/>
        </w:rPr>
        <w:t>，工作地点是地理空间上的</w:t>
      </w:r>
      <w:r w:rsidR="006941B7">
        <w:rPr>
          <w:rFonts w:hint="eastAsia"/>
          <w:sz w:val="28"/>
        </w:rPr>
        <w:t>场所</w:t>
      </w:r>
      <w:r w:rsidR="0065335A">
        <w:rPr>
          <w:rFonts w:hint="eastAsia"/>
          <w:sz w:val="28"/>
        </w:rPr>
        <w:t>，工作</w:t>
      </w:r>
      <w:r w:rsidR="00C9224E" w:rsidRPr="00CF57E6">
        <w:rPr>
          <w:rFonts w:hint="eastAsia"/>
          <w:sz w:val="28"/>
        </w:rPr>
        <w:t>岗位</w:t>
      </w:r>
      <w:r w:rsidR="00B26A1A">
        <w:rPr>
          <w:rFonts w:hint="eastAsia"/>
          <w:sz w:val="28"/>
        </w:rPr>
        <w:t>则</w:t>
      </w:r>
      <w:r w:rsidR="00015B75">
        <w:rPr>
          <w:rFonts w:hint="eastAsia"/>
          <w:sz w:val="28"/>
        </w:rPr>
        <w:t>蕴含着</w:t>
      </w:r>
      <w:r w:rsidR="001B52CC">
        <w:rPr>
          <w:rFonts w:hint="eastAsia"/>
          <w:sz w:val="28"/>
        </w:rPr>
        <w:t>实质性</w:t>
      </w:r>
      <w:r w:rsidR="00B77589">
        <w:rPr>
          <w:rFonts w:hint="eastAsia"/>
          <w:sz w:val="28"/>
        </w:rPr>
        <w:t>的工作</w:t>
      </w:r>
      <w:r w:rsidR="00250198">
        <w:rPr>
          <w:rFonts w:hint="eastAsia"/>
          <w:sz w:val="28"/>
        </w:rPr>
        <w:t>职权和责任</w:t>
      </w:r>
      <w:r w:rsidR="00585EB1">
        <w:rPr>
          <w:rFonts w:hint="eastAsia"/>
          <w:sz w:val="28"/>
        </w:rPr>
        <w:t>，并不是具体工作地点</w:t>
      </w:r>
      <w:r w:rsidR="00324219">
        <w:rPr>
          <w:rFonts w:hint="eastAsia"/>
          <w:sz w:val="28"/>
        </w:rPr>
        <w:t>。在日常语用中，岗位、职位和工作表达的是</w:t>
      </w:r>
      <w:r w:rsidR="00752F66">
        <w:rPr>
          <w:rFonts w:hint="eastAsia"/>
          <w:sz w:val="28"/>
        </w:rPr>
        <w:t>近似的</w:t>
      </w:r>
      <w:r w:rsidR="00495F0C">
        <w:rPr>
          <w:rFonts w:hint="eastAsia"/>
          <w:sz w:val="28"/>
        </w:rPr>
        <w:t>意义</w:t>
      </w:r>
      <w:r w:rsidR="005E2454">
        <w:rPr>
          <w:rFonts w:hint="eastAsia"/>
          <w:sz w:val="28"/>
        </w:rPr>
        <w:t>；而在工伤保险法中，工作岗位</w:t>
      </w:r>
      <w:r w:rsidR="001F7387">
        <w:rPr>
          <w:rFonts w:hint="eastAsia"/>
          <w:sz w:val="28"/>
        </w:rPr>
        <w:t>表达的是劳动者</w:t>
      </w:r>
      <w:r w:rsidR="00B52B15">
        <w:rPr>
          <w:rFonts w:hint="eastAsia"/>
          <w:sz w:val="28"/>
        </w:rPr>
        <w:t>实质</w:t>
      </w:r>
      <w:r w:rsidR="00A45D19">
        <w:rPr>
          <w:rFonts w:hint="eastAsia"/>
          <w:sz w:val="28"/>
        </w:rPr>
        <w:t>性</w:t>
      </w:r>
      <w:r w:rsidR="00B52B15">
        <w:rPr>
          <w:rFonts w:hint="eastAsia"/>
          <w:sz w:val="28"/>
        </w:rPr>
        <w:t>地</w:t>
      </w:r>
      <w:r w:rsidR="00D8480D">
        <w:rPr>
          <w:rFonts w:hint="eastAsia"/>
          <w:sz w:val="28"/>
        </w:rPr>
        <w:t>承担工作</w:t>
      </w:r>
      <w:r w:rsidR="003E26D5">
        <w:rPr>
          <w:rFonts w:hint="eastAsia"/>
          <w:sz w:val="28"/>
        </w:rPr>
        <w:t>职责</w:t>
      </w:r>
      <w:r w:rsidR="00E13A05">
        <w:rPr>
          <w:rFonts w:hint="eastAsia"/>
          <w:sz w:val="28"/>
        </w:rPr>
        <w:t>的状态。</w:t>
      </w:r>
      <w:r w:rsidR="004D5223">
        <w:rPr>
          <w:rFonts w:hint="eastAsia"/>
          <w:sz w:val="28"/>
        </w:rPr>
        <w:t>事实上，</w:t>
      </w:r>
      <w:r w:rsidR="008C53D5">
        <w:rPr>
          <w:rFonts w:hint="eastAsia"/>
          <w:sz w:val="28"/>
        </w:rPr>
        <w:t>出租车司机、交警等</w:t>
      </w:r>
      <w:r w:rsidR="00E531D1">
        <w:rPr>
          <w:rFonts w:hint="eastAsia"/>
          <w:sz w:val="28"/>
        </w:rPr>
        <w:t>传统</w:t>
      </w:r>
      <w:r w:rsidR="008C53D5">
        <w:rPr>
          <w:rFonts w:hint="eastAsia"/>
          <w:sz w:val="28"/>
        </w:rPr>
        <w:t>劳动者同样没有固定工作地点，</w:t>
      </w:r>
      <w:r w:rsidR="00E531D1">
        <w:rPr>
          <w:rFonts w:hint="eastAsia"/>
          <w:sz w:val="28"/>
        </w:rPr>
        <w:t>但</w:t>
      </w:r>
      <w:r w:rsidR="00FB2DB0">
        <w:rPr>
          <w:rFonts w:hint="eastAsia"/>
          <w:sz w:val="28"/>
        </w:rPr>
        <w:t>适用“</w:t>
      </w:r>
      <w:r w:rsidR="00FB2DB0">
        <w:rPr>
          <w:rFonts w:hint="eastAsia"/>
          <w:sz w:val="28"/>
        </w:rPr>
        <w:t>4</w:t>
      </w:r>
      <w:r w:rsidR="00FB2DB0">
        <w:rPr>
          <w:sz w:val="28"/>
        </w:rPr>
        <w:t>8</w:t>
      </w:r>
      <w:r w:rsidR="00FB2DB0">
        <w:rPr>
          <w:rFonts w:hint="eastAsia"/>
          <w:sz w:val="28"/>
        </w:rPr>
        <w:t>小时条款”</w:t>
      </w:r>
      <w:r w:rsidR="00873B25">
        <w:rPr>
          <w:rFonts w:hint="eastAsia"/>
          <w:sz w:val="28"/>
        </w:rPr>
        <w:t>依然要受到</w:t>
      </w:r>
      <w:r w:rsidR="00094467">
        <w:rPr>
          <w:rFonts w:hint="eastAsia"/>
          <w:sz w:val="28"/>
        </w:rPr>
        <w:t>工作岗位的限制。</w:t>
      </w:r>
      <w:r w:rsidR="002E36E6">
        <w:rPr>
          <w:rFonts w:hint="eastAsia"/>
          <w:sz w:val="28"/>
        </w:rPr>
        <w:t>因此</w:t>
      </w:r>
      <w:r w:rsidR="002E57AC">
        <w:rPr>
          <w:rFonts w:hint="eastAsia"/>
          <w:sz w:val="28"/>
        </w:rPr>
        <w:t>，</w:t>
      </w:r>
      <w:r w:rsidR="00234B7F">
        <w:rPr>
          <w:rFonts w:hint="eastAsia"/>
          <w:sz w:val="28"/>
        </w:rPr>
        <w:t>对</w:t>
      </w:r>
      <w:r w:rsidR="00234B7F">
        <w:rPr>
          <w:rFonts w:hint="eastAsia"/>
          <w:sz w:val="28"/>
        </w:rPr>
        <w:t>2</w:t>
      </w:r>
      <w:r w:rsidR="00234B7F">
        <w:rPr>
          <w:sz w:val="28"/>
        </w:rPr>
        <w:t>025</w:t>
      </w:r>
      <w:r w:rsidR="00234B7F">
        <w:rPr>
          <w:rFonts w:hint="eastAsia"/>
          <w:sz w:val="28"/>
        </w:rPr>
        <w:t>年《办法》</w:t>
      </w:r>
      <w:r w:rsidR="00F34CDC">
        <w:rPr>
          <w:rFonts w:hint="eastAsia"/>
          <w:sz w:val="28"/>
        </w:rPr>
        <w:t>的</w:t>
      </w:r>
      <w:r w:rsidR="00E71885">
        <w:rPr>
          <w:rFonts w:hint="eastAsia"/>
          <w:sz w:val="28"/>
        </w:rPr>
        <w:t>“</w:t>
      </w:r>
      <w:r w:rsidR="00E71885">
        <w:rPr>
          <w:rFonts w:hint="eastAsia"/>
          <w:sz w:val="28"/>
        </w:rPr>
        <w:t>4</w:t>
      </w:r>
      <w:r w:rsidR="00E71885">
        <w:rPr>
          <w:sz w:val="28"/>
        </w:rPr>
        <w:t>8</w:t>
      </w:r>
      <w:r w:rsidR="00E71885">
        <w:rPr>
          <w:rFonts w:hint="eastAsia"/>
          <w:sz w:val="28"/>
        </w:rPr>
        <w:t>小时条款”进行解释和适用时仍然应当参照</w:t>
      </w:r>
      <w:r w:rsidR="00EC1CDD">
        <w:rPr>
          <w:rFonts w:hint="eastAsia"/>
          <w:sz w:val="28"/>
        </w:rPr>
        <w:t>《</w:t>
      </w:r>
      <w:r w:rsidR="00E71885">
        <w:rPr>
          <w:rFonts w:hint="eastAsia"/>
          <w:sz w:val="28"/>
        </w:rPr>
        <w:t>工伤保险</w:t>
      </w:r>
      <w:r w:rsidR="00EC1CDD">
        <w:rPr>
          <w:rFonts w:hint="eastAsia"/>
          <w:sz w:val="28"/>
        </w:rPr>
        <w:t>条例》</w:t>
      </w:r>
      <w:r w:rsidR="00E71885">
        <w:rPr>
          <w:rFonts w:hint="eastAsia"/>
          <w:sz w:val="28"/>
        </w:rPr>
        <w:t>的规定</w:t>
      </w:r>
      <w:r w:rsidR="001C18BE">
        <w:rPr>
          <w:rFonts w:hint="eastAsia"/>
          <w:sz w:val="28"/>
        </w:rPr>
        <w:t>，纳入</w:t>
      </w:r>
      <w:r w:rsidR="00E81DD6">
        <w:rPr>
          <w:rFonts w:hint="eastAsia"/>
          <w:sz w:val="28"/>
        </w:rPr>
        <w:t>实质性的工作岗位要件</w:t>
      </w:r>
      <w:r w:rsidR="008967D1">
        <w:rPr>
          <w:rFonts w:hint="eastAsia"/>
          <w:sz w:val="28"/>
        </w:rPr>
        <w:t>进行限定</w:t>
      </w:r>
      <w:r w:rsidR="00691F39">
        <w:rPr>
          <w:rFonts w:hint="eastAsia"/>
          <w:sz w:val="28"/>
        </w:rPr>
        <w:t>，根据实际情况确定劳动者是否</w:t>
      </w:r>
      <w:r w:rsidR="00511B92">
        <w:rPr>
          <w:rFonts w:hint="eastAsia"/>
          <w:sz w:val="28"/>
        </w:rPr>
        <w:t>属于</w:t>
      </w:r>
      <w:r w:rsidR="00871AD7">
        <w:rPr>
          <w:rFonts w:hint="eastAsia"/>
          <w:sz w:val="28"/>
        </w:rPr>
        <w:t>承担工作</w:t>
      </w:r>
      <w:r w:rsidR="005306FF">
        <w:rPr>
          <w:rFonts w:hint="eastAsia"/>
          <w:sz w:val="28"/>
        </w:rPr>
        <w:t>职责</w:t>
      </w:r>
      <w:r w:rsidR="00871AD7">
        <w:rPr>
          <w:rFonts w:hint="eastAsia"/>
          <w:sz w:val="28"/>
        </w:rPr>
        <w:t>而导致</w:t>
      </w:r>
      <w:r w:rsidR="00691F39">
        <w:rPr>
          <w:rFonts w:hint="eastAsia"/>
          <w:sz w:val="28"/>
        </w:rPr>
        <w:t>“过劳死”</w:t>
      </w:r>
      <w:r w:rsidR="00871AD7">
        <w:rPr>
          <w:rFonts w:hint="eastAsia"/>
          <w:sz w:val="28"/>
        </w:rPr>
        <w:t>，</w:t>
      </w:r>
      <w:r w:rsidR="00770F05">
        <w:rPr>
          <w:rFonts w:hint="eastAsia"/>
          <w:sz w:val="28"/>
        </w:rPr>
        <w:t>从而防止“</w:t>
      </w:r>
      <w:r w:rsidR="00770F05">
        <w:rPr>
          <w:rFonts w:hint="eastAsia"/>
          <w:sz w:val="28"/>
        </w:rPr>
        <w:t>4</w:t>
      </w:r>
      <w:r w:rsidR="00770F05">
        <w:rPr>
          <w:sz w:val="28"/>
        </w:rPr>
        <w:t>8</w:t>
      </w:r>
      <w:r w:rsidR="00770F05">
        <w:rPr>
          <w:rFonts w:hint="eastAsia"/>
          <w:sz w:val="28"/>
        </w:rPr>
        <w:t>小时条款”在职业伤害保障中</w:t>
      </w:r>
      <w:r w:rsidR="00700E1E">
        <w:rPr>
          <w:rFonts w:hint="eastAsia"/>
          <w:sz w:val="28"/>
        </w:rPr>
        <w:t>被</w:t>
      </w:r>
      <w:r w:rsidR="00770F05">
        <w:rPr>
          <w:rFonts w:hint="eastAsia"/>
          <w:sz w:val="28"/>
        </w:rPr>
        <w:t>不当</w:t>
      </w:r>
      <w:r w:rsidR="00876B84">
        <w:rPr>
          <w:rFonts w:hint="eastAsia"/>
          <w:sz w:val="28"/>
        </w:rPr>
        <w:t>地</w:t>
      </w:r>
      <w:r w:rsidR="00770F05">
        <w:rPr>
          <w:rFonts w:hint="eastAsia"/>
          <w:sz w:val="28"/>
        </w:rPr>
        <w:t>扩大</w:t>
      </w:r>
      <w:r w:rsidR="00862020">
        <w:rPr>
          <w:rFonts w:hint="eastAsia"/>
          <w:sz w:val="28"/>
        </w:rPr>
        <w:t>适用</w:t>
      </w:r>
      <w:r w:rsidR="00770F05">
        <w:rPr>
          <w:rFonts w:hint="eastAsia"/>
          <w:sz w:val="28"/>
        </w:rPr>
        <w:t>。</w:t>
      </w:r>
    </w:p>
    <w:p w14:paraId="76A0F7A2" w14:textId="77777777" w:rsidR="00A55E45" w:rsidRPr="00484009" w:rsidRDefault="00727798" w:rsidP="00484009">
      <w:pPr>
        <w:pStyle w:val="31"/>
        <w:spacing w:before="240" w:after="120" w:line="400" w:lineRule="exact"/>
        <w:ind w:left="482"/>
        <w:rPr>
          <w:rFonts w:ascii="宋体" w:hAnsi="宋体" w:cstheme="majorBidi"/>
          <w:b w:val="0"/>
          <w:bCs w:val="0"/>
          <w:sz w:val="28"/>
          <w:szCs w:val="28"/>
        </w:rPr>
      </w:pPr>
      <w:bookmarkStart w:id="25" w:name="_Toc225717277"/>
      <w:r>
        <w:rPr>
          <w:rFonts w:ascii="宋体" w:hAnsi="宋体" w:cstheme="majorBidi" w:hint="eastAsia"/>
          <w:b w:val="0"/>
          <w:bCs w:val="0"/>
          <w:sz w:val="28"/>
          <w:szCs w:val="28"/>
        </w:rPr>
        <w:lastRenderedPageBreak/>
        <w:t>3</w:t>
      </w:r>
      <w:r>
        <w:rPr>
          <w:rFonts w:ascii="宋体" w:hAnsi="宋体" w:cstheme="majorBidi"/>
          <w:b w:val="0"/>
          <w:bCs w:val="0"/>
          <w:sz w:val="28"/>
          <w:szCs w:val="28"/>
        </w:rPr>
        <w:t>.</w:t>
      </w:r>
      <w:r w:rsidRPr="00484009">
        <w:rPr>
          <w:rFonts w:ascii="宋体" w:hAnsi="宋体" w:cstheme="majorBidi" w:hint="eastAsia"/>
          <w:b w:val="0"/>
          <w:bCs w:val="0"/>
          <w:sz w:val="28"/>
          <w:szCs w:val="28"/>
        </w:rPr>
        <w:t>排除</w:t>
      </w:r>
      <w:bookmarkEnd w:id="24"/>
      <w:r w:rsidR="00137496">
        <w:rPr>
          <w:rFonts w:ascii="宋体" w:hAnsi="宋体" w:cstheme="majorBidi" w:hint="eastAsia"/>
          <w:b w:val="0"/>
          <w:bCs w:val="0"/>
          <w:sz w:val="28"/>
          <w:szCs w:val="28"/>
        </w:rPr>
        <w:t>职业伤害</w:t>
      </w:r>
      <w:bookmarkEnd w:id="25"/>
    </w:p>
    <w:p w14:paraId="184904C1" w14:textId="67D02684" w:rsidR="00A55E45" w:rsidRPr="00A66786" w:rsidRDefault="007C2A99" w:rsidP="00A66786">
      <w:pPr>
        <w:spacing w:line="400" w:lineRule="exact"/>
        <w:ind w:firstLineChars="200" w:firstLine="560"/>
        <w:rPr>
          <w:sz w:val="28"/>
        </w:rPr>
      </w:pPr>
      <w:r w:rsidRPr="007C2A99">
        <w:rPr>
          <w:rFonts w:hint="eastAsia"/>
          <w:sz w:val="28"/>
        </w:rPr>
        <w:t>2025</w:t>
      </w:r>
      <w:r w:rsidRPr="007C2A99">
        <w:rPr>
          <w:rFonts w:hint="eastAsia"/>
          <w:sz w:val="28"/>
        </w:rPr>
        <w:t>年《办法》第</w:t>
      </w:r>
      <w:r w:rsidRPr="007C2A99">
        <w:rPr>
          <w:rFonts w:hint="eastAsia"/>
          <w:sz w:val="28"/>
        </w:rPr>
        <w:t>11</w:t>
      </w:r>
      <w:r w:rsidRPr="007C2A99">
        <w:rPr>
          <w:rFonts w:hint="eastAsia"/>
          <w:sz w:val="28"/>
        </w:rPr>
        <w:t>条</w:t>
      </w:r>
      <w:r>
        <w:rPr>
          <w:rFonts w:hint="eastAsia"/>
          <w:sz w:val="28"/>
        </w:rPr>
        <w:t>第</w:t>
      </w:r>
      <w:r>
        <w:rPr>
          <w:rFonts w:hint="eastAsia"/>
          <w:sz w:val="28"/>
        </w:rPr>
        <w:t>3</w:t>
      </w:r>
      <w:r>
        <w:rPr>
          <w:rFonts w:hint="eastAsia"/>
          <w:sz w:val="28"/>
        </w:rPr>
        <w:t>款</w:t>
      </w:r>
      <w:r w:rsidRPr="007C2A99">
        <w:rPr>
          <w:rFonts w:hint="eastAsia"/>
          <w:sz w:val="28"/>
        </w:rPr>
        <w:t>规定了排除职业伤害的三种情形</w:t>
      </w:r>
      <w:r w:rsidR="00E21DF6">
        <w:rPr>
          <w:rFonts w:hint="eastAsia"/>
          <w:sz w:val="28"/>
        </w:rPr>
        <w:t>，</w:t>
      </w:r>
      <w:r w:rsidRPr="007C2A99">
        <w:rPr>
          <w:rFonts w:hint="eastAsia"/>
          <w:sz w:val="28"/>
        </w:rPr>
        <w:t>即故意犯罪、醉酒或吸毒、自残或自杀，这与《工伤保险条例》</w:t>
      </w:r>
      <w:r>
        <w:rPr>
          <w:rFonts w:hint="eastAsia"/>
          <w:sz w:val="28"/>
        </w:rPr>
        <w:t>第</w:t>
      </w:r>
      <w:r>
        <w:rPr>
          <w:rFonts w:hint="eastAsia"/>
          <w:sz w:val="28"/>
        </w:rPr>
        <w:t>1</w:t>
      </w:r>
      <w:r>
        <w:rPr>
          <w:sz w:val="28"/>
        </w:rPr>
        <w:t>6</w:t>
      </w:r>
      <w:r>
        <w:rPr>
          <w:rFonts w:hint="eastAsia"/>
          <w:sz w:val="28"/>
        </w:rPr>
        <w:t>条</w:t>
      </w:r>
      <w:r w:rsidRPr="007C2A99">
        <w:rPr>
          <w:rFonts w:hint="eastAsia"/>
          <w:sz w:val="28"/>
        </w:rPr>
        <w:t>的规定保持了一致。不过，新就业形态下有</w:t>
      </w:r>
      <w:r w:rsidR="003357B5">
        <w:rPr>
          <w:rFonts w:hint="eastAsia"/>
          <w:sz w:val="28"/>
        </w:rPr>
        <w:t>两类</w:t>
      </w:r>
      <w:r w:rsidR="00A11446">
        <w:rPr>
          <w:rFonts w:hint="eastAsia"/>
          <w:sz w:val="28"/>
        </w:rPr>
        <w:t>典型的</w:t>
      </w:r>
      <w:r w:rsidR="00DB3881">
        <w:rPr>
          <w:rFonts w:hint="eastAsia"/>
          <w:sz w:val="28"/>
        </w:rPr>
        <w:t>排除职业伤害情形</w:t>
      </w:r>
      <w:r w:rsidRPr="007C2A99">
        <w:rPr>
          <w:rFonts w:hint="eastAsia"/>
          <w:sz w:val="28"/>
        </w:rPr>
        <w:t>，</w:t>
      </w:r>
      <w:r w:rsidR="005F1EC7">
        <w:rPr>
          <w:rFonts w:hint="eastAsia"/>
          <w:sz w:val="28"/>
        </w:rPr>
        <w:t>这些情形</w:t>
      </w:r>
      <w:r w:rsidRPr="007C2A99">
        <w:rPr>
          <w:rFonts w:hint="eastAsia"/>
          <w:sz w:val="28"/>
        </w:rPr>
        <w:t>虽然可以通过一般职业伤害</w:t>
      </w:r>
      <w:r w:rsidR="007B0D1B">
        <w:rPr>
          <w:rFonts w:hint="eastAsia"/>
          <w:sz w:val="28"/>
        </w:rPr>
        <w:t>确认</w:t>
      </w:r>
      <w:r w:rsidR="001D4DFB">
        <w:rPr>
          <w:rFonts w:hint="eastAsia"/>
          <w:sz w:val="28"/>
        </w:rPr>
        <w:t>标准</w:t>
      </w:r>
      <w:r w:rsidR="002F19CF">
        <w:rPr>
          <w:rFonts w:hint="eastAsia"/>
          <w:sz w:val="28"/>
        </w:rPr>
        <w:t>进行判断和</w:t>
      </w:r>
      <w:r w:rsidRPr="007C2A99">
        <w:rPr>
          <w:rFonts w:hint="eastAsia"/>
          <w:sz w:val="28"/>
        </w:rPr>
        <w:t>排除，但</w:t>
      </w:r>
      <w:r w:rsidR="004903CD">
        <w:rPr>
          <w:rFonts w:hint="eastAsia"/>
          <w:sz w:val="28"/>
        </w:rPr>
        <w:t>仍有必要特别指出以提高职业伤害确认的效率和准确性。</w:t>
      </w:r>
      <w:r w:rsidR="00B02CBD" w:rsidRPr="00CF57E6">
        <w:rPr>
          <w:rFonts w:hint="eastAsia"/>
          <w:sz w:val="28"/>
        </w:rPr>
        <w:t>其一是不合安全规范的载具。外卖行业中由不合安全规范的载具引发的伤害事故屡有发生。根据美团平台相关规则，“配送用电动车或摩托车技术条件应符合相应强制性国家标准的要求</w:t>
      </w:r>
      <w:r w:rsidR="00EE2625">
        <w:rPr>
          <w:rFonts w:hint="eastAsia"/>
          <w:sz w:val="28"/>
        </w:rPr>
        <w:t>”，</w:t>
      </w:r>
      <w:r w:rsidR="00B02CBD" w:rsidRPr="00CF57E6">
        <w:rPr>
          <w:rStyle w:val="af2"/>
          <w:sz w:val="28"/>
        </w:rPr>
        <w:footnoteReference w:id="19"/>
      </w:r>
      <w:r w:rsidR="00B02CBD" w:rsidRPr="00CF57E6">
        <w:rPr>
          <w:rFonts w:hint="eastAsia"/>
          <w:sz w:val="28"/>
        </w:rPr>
        <w:t>骑手自身提供载具</w:t>
      </w:r>
      <w:r w:rsidR="00C12C4E">
        <w:rPr>
          <w:rFonts w:hint="eastAsia"/>
          <w:sz w:val="28"/>
        </w:rPr>
        <w:t>的</w:t>
      </w:r>
      <w:r w:rsidR="00B02CBD" w:rsidRPr="00CF57E6">
        <w:rPr>
          <w:rFonts w:hint="eastAsia"/>
          <w:sz w:val="28"/>
        </w:rPr>
        <w:t>质量</w:t>
      </w:r>
      <w:r w:rsidR="00773A40">
        <w:rPr>
          <w:rFonts w:hint="eastAsia"/>
          <w:sz w:val="28"/>
        </w:rPr>
        <w:t>问题无法归因于平台企业</w:t>
      </w:r>
      <w:r w:rsidR="00B02CBD" w:rsidRPr="00CF57E6">
        <w:rPr>
          <w:rFonts w:hint="eastAsia"/>
          <w:sz w:val="28"/>
        </w:rPr>
        <w:t>，因此应当将骑手故意规避监管而提供不合规载具所引发的事故排除职业伤害。其二是不合理的</w:t>
      </w:r>
      <w:r w:rsidR="00A743B5">
        <w:rPr>
          <w:rFonts w:hint="eastAsia"/>
          <w:sz w:val="28"/>
        </w:rPr>
        <w:t>工作</w:t>
      </w:r>
      <w:r w:rsidR="00B02CBD" w:rsidRPr="00CF57E6">
        <w:rPr>
          <w:rFonts w:hint="eastAsia"/>
          <w:sz w:val="28"/>
        </w:rPr>
        <w:t>路线。</w:t>
      </w:r>
      <w:r w:rsidR="00C07FF5">
        <w:rPr>
          <w:rFonts w:hint="eastAsia"/>
          <w:sz w:val="28"/>
        </w:rPr>
        <w:t>新就业形态</w:t>
      </w:r>
      <w:r w:rsidR="00B02CBD" w:rsidRPr="00CF57E6">
        <w:rPr>
          <w:rFonts w:hint="eastAsia"/>
          <w:sz w:val="28"/>
        </w:rPr>
        <w:t>虽然</w:t>
      </w:r>
      <w:r w:rsidR="00EE6927">
        <w:rPr>
          <w:rFonts w:hint="eastAsia"/>
          <w:sz w:val="28"/>
        </w:rPr>
        <w:t>没有明确的</w:t>
      </w:r>
      <w:r w:rsidR="00B02CBD" w:rsidRPr="00CF57E6">
        <w:rPr>
          <w:rFonts w:hint="eastAsia"/>
          <w:sz w:val="28"/>
        </w:rPr>
        <w:t>工作</w:t>
      </w:r>
      <w:r w:rsidR="00C6783C">
        <w:rPr>
          <w:rFonts w:hint="eastAsia"/>
          <w:sz w:val="28"/>
        </w:rPr>
        <w:t>地点</w:t>
      </w:r>
      <w:r w:rsidR="00B02CBD" w:rsidRPr="00CF57E6">
        <w:rPr>
          <w:rFonts w:hint="eastAsia"/>
          <w:sz w:val="28"/>
        </w:rPr>
        <w:t>，但仍</w:t>
      </w:r>
      <w:r w:rsidR="00B4697E">
        <w:rPr>
          <w:rFonts w:hint="eastAsia"/>
          <w:sz w:val="28"/>
        </w:rPr>
        <w:t>应当</w:t>
      </w:r>
      <w:r w:rsidR="00B02CBD" w:rsidRPr="00CF57E6">
        <w:rPr>
          <w:rFonts w:hint="eastAsia"/>
          <w:sz w:val="28"/>
        </w:rPr>
        <w:t>要求</w:t>
      </w:r>
      <w:r w:rsidR="00D67B88">
        <w:rPr>
          <w:rFonts w:hint="eastAsia"/>
          <w:sz w:val="28"/>
        </w:rPr>
        <w:t>劳动者</w:t>
      </w:r>
      <w:r w:rsidR="00B02CBD" w:rsidRPr="00CF57E6">
        <w:rPr>
          <w:rFonts w:hint="eastAsia"/>
          <w:sz w:val="28"/>
        </w:rPr>
        <w:t>的工作路线基本合理</w:t>
      </w:r>
      <w:r w:rsidR="00F53961">
        <w:rPr>
          <w:rFonts w:hint="eastAsia"/>
          <w:sz w:val="28"/>
        </w:rPr>
        <w:t>以</w:t>
      </w:r>
      <w:r w:rsidR="00AF251D">
        <w:rPr>
          <w:rFonts w:hint="eastAsia"/>
          <w:sz w:val="28"/>
        </w:rPr>
        <w:t>确认</w:t>
      </w:r>
      <w:r w:rsidR="00F53961">
        <w:rPr>
          <w:rFonts w:hint="eastAsia"/>
          <w:sz w:val="28"/>
        </w:rPr>
        <w:t>工作原因的存在</w:t>
      </w:r>
      <w:r w:rsidR="00B02CBD" w:rsidRPr="00CF57E6">
        <w:rPr>
          <w:rFonts w:hint="eastAsia"/>
          <w:sz w:val="28"/>
        </w:rPr>
        <w:t>。</w:t>
      </w:r>
      <w:r w:rsidR="001E39E6">
        <w:rPr>
          <w:rFonts w:hint="eastAsia"/>
          <w:sz w:val="28"/>
        </w:rPr>
        <w:t>因此</w:t>
      </w:r>
      <w:r w:rsidR="00B02CBD" w:rsidRPr="00CF57E6">
        <w:rPr>
          <w:rFonts w:hint="eastAsia"/>
          <w:sz w:val="28"/>
        </w:rPr>
        <w:t>故意大幅度地绕远路、显著超出配送区域范围等</w:t>
      </w:r>
      <w:r w:rsidR="002374A2">
        <w:rPr>
          <w:rFonts w:hint="eastAsia"/>
          <w:sz w:val="28"/>
        </w:rPr>
        <w:t>情形</w:t>
      </w:r>
      <w:r w:rsidR="00B02CBD" w:rsidRPr="00CF57E6">
        <w:rPr>
          <w:rFonts w:hint="eastAsia"/>
          <w:sz w:val="28"/>
        </w:rPr>
        <w:t>应当排除职业伤害。</w:t>
      </w:r>
    </w:p>
    <w:p w14:paraId="4448202D" w14:textId="77777777" w:rsidR="002F5752" w:rsidRDefault="002F5752" w:rsidP="00D52D09">
      <w:pPr>
        <w:pStyle w:val="1"/>
        <w:spacing w:before="480" w:after="480" w:line="240" w:lineRule="auto"/>
        <w:jc w:val="center"/>
        <w:rPr>
          <w:sz w:val="30"/>
          <w:szCs w:val="30"/>
          <w:lang w:val="en-GB"/>
        </w:rPr>
      </w:pPr>
      <w:bookmarkStart w:id="26" w:name="_Toc214484497"/>
      <w:bookmarkStart w:id="27" w:name="_Toc225717278"/>
      <w:r w:rsidRPr="00D52D09">
        <w:rPr>
          <w:rFonts w:hint="eastAsia"/>
          <w:sz w:val="30"/>
          <w:szCs w:val="30"/>
          <w:lang w:val="en-GB"/>
        </w:rPr>
        <w:t>三、职业伤害确认程序</w:t>
      </w:r>
      <w:bookmarkEnd w:id="26"/>
      <w:r w:rsidR="00EA18B5">
        <w:rPr>
          <w:rFonts w:hint="eastAsia"/>
          <w:sz w:val="30"/>
          <w:szCs w:val="30"/>
          <w:lang w:val="en-GB"/>
        </w:rPr>
        <w:t>：从申请到确认的优化</w:t>
      </w:r>
      <w:bookmarkEnd w:id="27"/>
    </w:p>
    <w:p w14:paraId="1E0743CE" w14:textId="66ECACB7" w:rsidR="000E612C" w:rsidRDefault="00FB33B7" w:rsidP="00B43228">
      <w:pPr>
        <w:spacing w:line="400" w:lineRule="exact"/>
        <w:ind w:firstLineChars="200" w:firstLine="560"/>
        <w:rPr>
          <w:sz w:val="28"/>
          <w:lang w:val="en-GB"/>
        </w:rPr>
      </w:pPr>
      <w:r w:rsidRPr="00FB33B7">
        <w:rPr>
          <w:rFonts w:hint="eastAsia"/>
          <w:sz w:val="28"/>
        </w:rPr>
        <w:t>职业伤害</w:t>
      </w:r>
      <w:r w:rsidR="00A219E7">
        <w:rPr>
          <w:rFonts w:hint="eastAsia"/>
          <w:sz w:val="28"/>
        </w:rPr>
        <w:t>确认</w:t>
      </w:r>
      <w:r w:rsidRPr="00FB33B7">
        <w:rPr>
          <w:rFonts w:hint="eastAsia"/>
          <w:sz w:val="28"/>
        </w:rPr>
        <w:t>程序包括</w:t>
      </w:r>
      <w:r w:rsidR="002E09D2">
        <w:rPr>
          <w:rFonts w:hint="eastAsia"/>
          <w:sz w:val="28"/>
        </w:rPr>
        <w:t>行政相对人</w:t>
      </w:r>
      <w:r w:rsidRPr="00FB33B7">
        <w:rPr>
          <w:rFonts w:hint="eastAsia"/>
          <w:sz w:val="28"/>
        </w:rPr>
        <w:t>的申请程序和行政机关的确认程序。</w:t>
      </w:r>
      <w:r w:rsidR="000F3D9F">
        <w:rPr>
          <w:rFonts w:hint="eastAsia"/>
          <w:sz w:val="28"/>
        </w:rPr>
        <w:t>程序的便捷</w:t>
      </w:r>
      <w:r w:rsidR="00291C6F">
        <w:rPr>
          <w:rFonts w:hint="eastAsia"/>
          <w:sz w:val="28"/>
        </w:rPr>
        <w:t>程度</w:t>
      </w:r>
      <w:r w:rsidR="000F3D9F">
        <w:rPr>
          <w:rFonts w:hint="eastAsia"/>
          <w:sz w:val="28"/>
        </w:rPr>
        <w:t>决定了</w:t>
      </w:r>
      <w:r w:rsidR="00F15258">
        <w:rPr>
          <w:rFonts w:hint="eastAsia"/>
          <w:sz w:val="28"/>
        </w:rPr>
        <w:t>劳动者</w:t>
      </w:r>
      <w:r w:rsidRPr="00FB33B7">
        <w:rPr>
          <w:rFonts w:hint="eastAsia"/>
          <w:sz w:val="28"/>
        </w:rPr>
        <w:t>获得职业伤害保障</w:t>
      </w:r>
      <w:r w:rsidR="00601CEE">
        <w:rPr>
          <w:rFonts w:hint="eastAsia"/>
          <w:sz w:val="28"/>
        </w:rPr>
        <w:t>给付</w:t>
      </w:r>
      <w:r w:rsidR="00270695">
        <w:rPr>
          <w:rFonts w:hint="eastAsia"/>
          <w:sz w:val="28"/>
        </w:rPr>
        <w:t>所需</w:t>
      </w:r>
      <w:r w:rsidR="009C4222">
        <w:rPr>
          <w:rFonts w:hint="eastAsia"/>
          <w:sz w:val="28"/>
        </w:rPr>
        <w:t>的</w:t>
      </w:r>
      <w:r w:rsidRPr="00FB33B7">
        <w:rPr>
          <w:rFonts w:hint="eastAsia"/>
          <w:sz w:val="28"/>
        </w:rPr>
        <w:t>成本，进而影响其维权的动力。</w:t>
      </w:r>
      <w:r w:rsidR="001224FF">
        <w:rPr>
          <w:rFonts w:hint="eastAsia"/>
          <w:sz w:val="28"/>
        </w:rPr>
        <w:t>较高的</w:t>
      </w:r>
      <w:r w:rsidR="001D2E5E">
        <w:rPr>
          <w:rFonts w:hint="eastAsia"/>
          <w:sz w:val="28"/>
        </w:rPr>
        <w:t>维权成本对新业态劳动者</w:t>
      </w:r>
      <w:r w:rsidR="00396426">
        <w:rPr>
          <w:rFonts w:hint="eastAsia"/>
          <w:sz w:val="28"/>
        </w:rPr>
        <w:t>的</w:t>
      </w:r>
      <w:r w:rsidR="001D2E5E">
        <w:rPr>
          <w:rFonts w:hint="eastAsia"/>
          <w:sz w:val="28"/>
        </w:rPr>
        <w:t>冲击</w:t>
      </w:r>
      <w:r w:rsidR="00507442">
        <w:rPr>
          <w:rFonts w:hint="eastAsia"/>
          <w:sz w:val="28"/>
        </w:rPr>
        <w:t>极为</w:t>
      </w:r>
      <w:r w:rsidR="001D2E5E">
        <w:rPr>
          <w:rFonts w:hint="eastAsia"/>
          <w:sz w:val="28"/>
        </w:rPr>
        <w:t>明显</w:t>
      </w:r>
      <w:r w:rsidR="001224FF">
        <w:rPr>
          <w:rFonts w:hint="eastAsia"/>
          <w:sz w:val="28"/>
        </w:rPr>
        <w:t>，</w:t>
      </w:r>
      <w:r w:rsidR="00DD7B72">
        <w:rPr>
          <w:rFonts w:hint="eastAsia"/>
          <w:sz w:val="28"/>
        </w:rPr>
        <w:t>相较于传统行业</w:t>
      </w:r>
      <w:r w:rsidR="000D6880">
        <w:rPr>
          <w:rFonts w:hint="eastAsia"/>
          <w:sz w:val="28"/>
        </w:rPr>
        <w:t>劳动者</w:t>
      </w:r>
      <w:r w:rsidR="00DD7B72">
        <w:rPr>
          <w:rFonts w:hint="eastAsia"/>
          <w:sz w:val="28"/>
        </w:rPr>
        <w:t>，新业态劳动者</w:t>
      </w:r>
      <w:r w:rsidR="00511B48">
        <w:rPr>
          <w:rFonts w:hint="eastAsia"/>
          <w:sz w:val="28"/>
        </w:rPr>
        <w:t>具有抗风险能力弱且工作流动性强的特点</w:t>
      </w:r>
      <w:r w:rsidR="00601CEE">
        <w:rPr>
          <w:rFonts w:hint="eastAsia"/>
          <w:sz w:val="28"/>
        </w:rPr>
        <w:t>，</w:t>
      </w:r>
      <w:r w:rsidR="008025AF">
        <w:rPr>
          <w:rFonts w:hint="eastAsia"/>
          <w:sz w:val="28"/>
        </w:rPr>
        <w:t>高额</w:t>
      </w:r>
      <w:r w:rsidR="001E5080">
        <w:rPr>
          <w:rFonts w:hint="eastAsia"/>
          <w:sz w:val="28"/>
        </w:rPr>
        <w:t>维权成本</w:t>
      </w:r>
      <w:r w:rsidR="007F3274">
        <w:rPr>
          <w:rFonts w:hint="eastAsia"/>
          <w:sz w:val="28"/>
        </w:rPr>
        <w:t>可能</w:t>
      </w:r>
      <w:r w:rsidR="0019582B">
        <w:rPr>
          <w:rFonts w:hint="eastAsia"/>
          <w:sz w:val="28"/>
        </w:rPr>
        <w:t>迫使</w:t>
      </w:r>
      <w:r w:rsidR="001E5080">
        <w:rPr>
          <w:rFonts w:hint="eastAsia"/>
          <w:sz w:val="28"/>
        </w:rPr>
        <w:t>劳动者放弃</w:t>
      </w:r>
      <w:r w:rsidR="00C027BA">
        <w:rPr>
          <w:rFonts w:hint="eastAsia"/>
          <w:sz w:val="28"/>
        </w:rPr>
        <w:t>申请职业伤害</w:t>
      </w:r>
      <w:r w:rsidR="001E5080">
        <w:rPr>
          <w:rFonts w:hint="eastAsia"/>
          <w:sz w:val="28"/>
        </w:rPr>
        <w:t>而</w:t>
      </w:r>
      <w:r w:rsidR="002F1C60">
        <w:rPr>
          <w:rFonts w:hint="eastAsia"/>
          <w:sz w:val="28"/>
        </w:rPr>
        <w:t>直接</w:t>
      </w:r>
      <w:r w:rsidR="001E5080">
        <w:rPr>
          <w:rFonts w:hint="eastAsia"/>
          <w:sz w:val="28"/>
        </w:rPr>
        <w:t>继续工作</w:t>
      </w:r>
      <w:r w:rsidR="00737354">
        <w:rPr>
          <w:rFonts w:hint="eastAsia"/>
          <w:sz w:val="28"/>
        </w:rPr>
        <w:t>，从而</w:t>
      </w:r>
      <w:r w:rsidR="0032687C">
        <w:rPr>
          <w:rFonts w:hint="eastAsia"/>
          <w:sz w:val="28"/>
        </w:rPr>
        <w:t>导致</w:t>
      </w:r>
      <w:r w:rsidR="00737354">
        <w:rPr>
          <w:rFonts w:hint="eastAsia"/>
          <w:sz w:val="28"/>
        </w:rPr>
        <w:t>其职业伤害保障</w:t>
      </w:r>
      <w:r w:rsidR="00A608A3">
        <w:rPr>
          <w:rFonts w:hint="eastAsia"/>
          <w:sz w:val="28"/>
        </w:rPr>
        <w:t>权益</w:t>
      </w:r>
      <w:r w:rsidR="00737354">
        <w:rPr>
          <w:rFonts w:hint="eastAsia"/>
          <w:sz w:val="28"/>
        </w:rPr>
        <w:t>落空</w:t>
      </w:r>
      <w:r w:rsidR="00AB1E70">
        <w:rPr>
          <w:rFonts w:hint="eastAsia"/>
          <w:sz w:val="28"/>
        </w:rPr>
        <w:t>。</w:t>
      </w:r>
      <w:r w:rsidR="00533B84">
        <w:rPr>
          <w:rFonts w:hint="eastAsia"/>
          <w:sz w:val="28"/>
          <w:lang w:val="en-GB"/>
        </w:rPr>
        <w:t>2</w:t>
      </w:r>
      <w:r w:rsidR="00533B84">
        <w:rPr>
          <w:sz w:val="28"/>
          <w:lang w:val="en-GB"/>
        </w:rPr>
        <w:t>025</w:t>
      </w:r>
      <w:r w:rsidR="00533B84">
        <w:rPr>
          <w:rFonts w:hint="eastAsia"/>
          <w:sz w:val="28"/>
          <w:lang w:val="en-GB"/>
        </w:rPr>
        <w:t>年《办法》第</w:t>
      </w:r>
      <w:r w:rsidR="00533B84">
        <w:rPr>
          <w:rFonts w:hint="eastAsia"/>
          <w:sz w:val="28"/>
          <w:lang w:val="en-GB"/>
        </w:rPr>
        <w:t>1</w:t>
      </w:r>
      <w:r w:rsidR="00533B84">
        <w:rPr>
          <w:sz w:val="28"/>
          <w:lang w:val="en-GB"/>
        </w:rPr>
        <w:t>2</w:t>
      </w:r>
      <w:r w:rsidR="00533B84">
        <w:rPr>
          <w:rFonts w:hint="eastAsia"/>
          <w:sz w:val="28"/>
          <w:lang w:val="en-GB"/>
        </w:rPr>
        <w:t>条至第</w:t>
      </w:r>
      <w:r w:rsidR="00533B84">
        <w:rPr>
          <w:rFonts w:hint="eastAsia"/>
          <w:sz w:val="28"/>
          <w:lang w:val="en-GB"/>
        </w:rPr>
        <w:t>1</w:t>
      </w:r>
      <w:r w:rsidR="00533B84">
        <w:rPr>
          <w:sz w:val="28"/>
          <w:lang w:val="en-GB"/>
        </w:rPr>
        <w:t>4</w:t>
      </w:r>
      <w:r w:rsidR="00533B84">
        <w:rPr>
          <w:rFonts w:hint="eastAsia"/>
          <w:sz w:val="28"/>
          <w:lang w:val="en-GB"/>
        </w:rPr>
        <w:t>条</w:t>
      </w:r>
      <w:r w:rsidR="000903CE">
        <w:rPr>
          <w:rFonts w:hint="eastAsia"/>
          <w:sz w:val="28"/>
          <w:lang w:val="en-GB"/>
        </w:rPr>
        <w:t>对</w:t>
      </w:r>
      <w:r w:rsidR="00CB3F40" w:rsidRPr="00CB3F40">
        <w:rPr>
          <w:rFonts w:hint="eastAsia"/>
          <w:sz w:val="28"/>
          <w:lang w:val="en-GB"/>
        </w:rPr>
        <w:t>职业伤害确认程序</w:t>
      </w:r>
      <w:r w:rsidR="00CB3F40">
        <w:rPr>
          <w:rFonts w:hint="eastAsia"/>
          <w:sz w:val="28"/>
          <w:lang w:val="en-GB"/>
        </w:rPr>
        <w:t>进行了规定</w:t>
      </w:r>
      <w:r w:rsidR="00826EDD">
        <w:rPr>
          <w:rFonts w:hint="eastAsia"/>
          <w:sz w:val="28"/>
          <w:lang w:val="en-GB"/>
        </w:rPr>
        <w:t>，但这</w:t>
      </w:r>
      <w:r w:rsidR="00300274">
        <w:rPr>
          <w:rFonts w:hint="eastAsia"/>
          <w:sz w:val="28"/>
          <w:lang w:val="en-GB"/>
        </w:rPr>
        <w:t>三</w:t>
      </w:r>
      <w:r w:rsidR="00826EDD">
        <w:rPr>
          <w:rFonts w:hint="eastAsia"/>
          <w:sz w:val="28"/>
          <w:lang w:val="en-GB"/>
        </w:rPr>
        <w:t>条规范</w:t>
      </w:r>
      <w:r w:rsidR="008C2DDD">
        <w:rPr>
          <w:rFonts w:hint="eastAsia"/>
          <w:sz w:val="28"/>
          <w:lang w:val="en-GB"/>
        </w:rPr>
        <w:t>构建的</w:t>
      </w:r>
      <w:r w:rsidR="002E2DEE">
        <w:rPr>
          <w:rFonts w:hint="eastAsia"/>
          <w:sz w:val="28"/>
          <w:lang w:val="en-GB"/>
        </w:rPr>
        <w:t>确认</w:t>
      </w:r>
      <w:r w:rsidR="008C2DDD">
        <w:rPr>
          <w:rFonts w:hint="eastAsia"/>
          <w:sz w:val="28"/>
          <w:lang w:val="en-GB"/>
        </w:rPr>
        <w:t>程序并</w:t>
      </w:r>
      <w:r w:rsidR="00C12A4C">
        <w:rPr>
          <w:rFonts w:hint="eastAsia"/>
          <w:sz w:val="28"/>
          <w:lang w:val="en-GB"/>
        </w:rPr>
        <w:t>不够具体</w:t>
      </w:r>
      <w:r w:rsidR="00826EDD">
        <w:rPr>
          <w:rFonts w:hint="eastAsia"/>
          <w:sz w:val="28"/>
          <w:lang w:val="en-GB"/>
        </w:rPr>
        <w:t>，不能</w:t>
      </w:r>
      <w:r w:rsidR="00B05A82">
        <w:rPr>
          <w:rFonts w:hint="eastAsia"/>
          <w:sz w:val="28"/>
          <w:lang w:val="en-GB"/>
        </w:rPr>
        <w:t>完全</w:t>
      </w:r>
      <w:r w:rsidR="00826EDD">
        <w:rPr>
          <w:rFonts w:hint="eastAsia"/>
          <w:sz w:val="28"/>
          <w:lang w:val="en-GB"/>
        </w:rPr>
        <w:t>适应新业态的</w:t>
      </w:r>
      <w:r w:rsidR="005F44AA">
        <w:rPr>
          <w:rFonts w:hint="eastAsia"/>
          <w:sz w:val="28"/>
          <w:lang w:val="en-GB"/>
        </w:rPr>
        <w:t>灵活用工特点</w:t>
      </w:r>
      <w:r w:rsidR="0041765A">
        <w:rPr>
          <w:rFonts w:hint="eastAsia"/>
          <w:sz w:val="28"/>
          <w:lang w:val="en-GB"/>
        </w:rPr>
        <w:t>，且未涉及</w:t>
      </w:r>
      <w:r w:rsidR="00B80C82">
        <w:rPr>
          <w:rFonts w:hint="eastAsia"/>
          <w:sz w:val="28"/>
          <w:lang w:val="en-GB"/>
        </w:rPr>
        <w:t>行政</w:t>
      </w:r>
      <w:r w:rsidR="0041765A">
        <w:rPr>
          <w:rFonts w:hint="eastAsia"/>
          <w:sz w:val="28"/>
          <w:lang w:val="en-GB"/>
        </w:rPr>
        <w:t>确认程序中</w:t>
      </w:r>
      <w:r w:rsidR="00E911BF">
        <w:rPr>
          <w:rFonts w:hint="eastAsia"/>
          <w:sz w:val="28"/>
          <w:lang w:val="en-GB"/>
        </w:rPr>
        <w:t>关键</w:t>
      </w:r>
      <w:r w:rsidR="0041765A">
        <w:rPr>
          <w:rFonts w:hint="eastAsia"/>
          <w:sz w:val="28"/>
          <w:lang w:val="en-GB"/>
        </w:rPr>
        <w:t>的管辖</w:t>
      </w:r>
      <w:r w:rsidR="00B80C82">
        <w:rPr>
          <w:rFonts w:hint="eastAsia"/>
          <w:sz w:val="28"/>
          <w:lang w:val="en-GB"/>
        </w:rPr>
        <w:t>权</w:t>
      </w:r>
      <w:r w:rsidR="004B21A8">
        <w:rPr>
          <w:rFonts w:hint="eastAsia"/>
          <w:sz w:val="28"/>
          <w:lang w:val="en-GB"/>
        </w:rPr>
        <w:t>和</w:t>
      </w:r>
      <w:r w:rsidR="00E50C91">
        <w:rPr>
          <w:rFonts w:hint="eastAsia"/>
          <w:sz w:val="28"/>
          <w:lang w:val="en-GB"/>
        </w:rPr>
        <w:t>举证</w:t>
      </w:r>
      <w:r w:rsidR="00B80C82">
        <w:rPr>
          <w:rFonts w:hint="eastAsia"/>
          <w:sz w:val="28"/>
          <w:lang w:val="en-GB"/>
        </w:rPr>
        <w:t>责任</w:t>
      </w:r>
      <w:r w:rsidR="00E50C91">
        <w:rPr>
          <w:rFonts w:hint="eastAsia"/>
          <w:sz w:val="28"/>
          <w:lang w:val="en-GB"/>
        </w:rPr>
        <w:t>等问题</w:t>
      </w:r>
      <w:r w:rsidR="005F44AA">
        <w:rPr>
          <w:rFonts w:hint="eastAsia"/>
          <w:sz w:val="28"/>
          <w:lang w:val="en-GB"/>
        </w:rPr>
        <w:t>。</w:t>
      </w:r>
      <w:r w:rsidR="00D614E6">
        <w:rPr>
          <w:rFonts w:hint="eastAsia"/>
          <w:sz w:val="28"/>
          <w:lang w:val="en-GB"/>
        </w:rPr>
        <w:t>因此需要对职业伤害申请</w:t>
      </w:r>
      <w:r w:rsidR="00871462">
        <w:rPr>
          <w:rFonts w:hint="eastAsia"/>
          <w:sz w:val="28"/>
          <w:lang w:val="en-GB"/>
        </w:rPr>
        <w:t>程序</w:t>
      </w:r>
      <w:r w:rsidR="00D614E6">
        <w:rPr>
          <w:rFonts w:hint="eastAsia"/>
          <w:sz w:val="28"/>
          <w:lang w:val="en-GB"/>
        </w:rPr>
        <w:t>和确认程序做出更</w:t>
      </w:r>
      <w:r w:rsidR="00DF19BC">
        <w:rPr>
          <w:rFonts w:hint="eastAsia"/>
          <w:sz w:val="28"/>
          <w:lang w:val="en-GB"/>
        </w:rPr>
        <w:t>细致</w:t>
      </w:r>
      <w:r w:rsidR="00D614E6">
        <w:rPr>
          <w:rFonts w:hint="eastAsia"/>
          <w:sz w:val="28"/>
          <w:lang w:val="en-GB"/>
        </w:rPr>
        <w:t>的解释</w:t>
      </w:r>
      <w:r w:rsidR="001D44E0">
        <w:rPr>
          <w:rFonts w:hint="eastAsia"/>
          <w:sz w:val="28"/>
          <w:lang w:val="en-GB"/>
        </w:rPr>
        <w:t>。</w:t>
      </w:r>
    </w:p>
    <w:p w14:paraId="17C0E711" w14:textId="77777777" w:rsidR="00330D40" w:rsidRDefault="002F5752" w:rsidP="008970F1">
      <w:pPr>
        <w:pStyle w:val="2"/>
        <w:spacing w:before="360" w:after="360" w:line="400" w:lineRule="exact"/>
        <w:rPr>
          <w:rFonts w:ascii="宋体" w:eastAsia="宋体" w:hAnsi="宋体"/>
          <w:sz w:val="28"/>
          <w:szCs w:val="28"/>
          <w:lang w:val="en-GB"/>
        </w:rPr>
      </w:pPr>
      <w:bookmarkStart w:id="28" w:name="_Toc214484498"/>
      <w:bookmarkStart w:id="29" w:name="_Toc225717279"/>
      <w:r w:rsidRPr="008970F1">
        <w:rPr>
          <w:rFonts w:ascii="宋体" w:eastAsia="宋体" w:hAnsi="宋体" w:hint="eastAsia"/>
          <w:sz w:val="28"/>
          <w:szCs w:val="28"/>
          <w:lang w:val="en-GB"/>
        </w:rPr>
        <w:t>（一）</w:t>
      </w:r>
      <w:r w:rsidR="00F21837" w:rsidRPr="008970F1">
        <w:rPr>
          <w:rFonts w:ascii="宋体" w:eastAsia="宋体" w:hAnsi="宋体" w:hint="eastAsia"/>
          <w:sz w:val="28"/>
          <w:szCs w:val="28"/>
          <w:lang w:val="en-GB"/>
        </w:rPr>
        <w:t>申请程序</w:t>
      </w:r>
      <w:bookmarkEnd w:id="28"/>
      <w:bookmarkEnd w:id="29"/>
    </w:p>
    <w:p w14:paraId="5E6D379D" w14:textId="51E34C38" w:rsidR="003C0F6C" w:rsidRDefault="003C0F6C" w:rsidP="003C0F6C">
      <w:pPr>
        <w:pStyle w:val="31"/>
        <w:spacing w:before="240" w:after="120" w:line="400" w:lineRule="exact"/>
        <w:ind w:left="482"/>
        <w:rPr>
          <w:rFonts w:ascii="宋体" w:hAnsi="宋体" w:cstheme="majorBidi"/>
          <w:b w:val="0"/>
          <w:bCs w:val="0"/>
          <w:sz w:val="28"/>
          <w:szCs w:val="28"/>
        </w:rPr>
      </w:pPr>
      <w:bookmarkStart w:id="30" w:name="_Toc225717280"/>
      <w:r>
        <w:rPr>
          <w:rFonts w:ascii="宋体" w:hAnsi="宋体" w:cstheme="majorBidi"/>
          <w:b w:val="0"/>
          <w:bCs w:val="0"/>
          <w:sz w:val="28"/>
          <w:szCs w:val="28"/>
        </w:rPr>
        <w:t>1.</w:t>
      </w:r>
      <w:r>
        <w:rPr>
          <w:rFonts w:ascii="宋体" w:hAnsi="宋体" w:cstheme="majorBidi" w:hint="eastAsia"/>
          <w:b w:val="0"/>
          <w:bCs w:val="0"/>
          <w:sz w:val="28"/>
          <w:szCs w:val="28"/>
        </w:rPr>
        <w:t>申请主体</w:t>
      </w:r>
      <w:r w:rsidR="00360133">
        <w:rPr>
          <w:rFonts w:ascii="宋体" w:hAnsi="宋体" w:cstheme="majorBidi" w:hint="eastAsia"/>
          <w:b w:val="0"/>
          <w:bCs w:val="0"/>
          <w:sz w:val="28"/>
          <w:szCs w:val="28"/>
        </w:rPr>
        <w:t>：劳动者直接申请</w:t>
      </w:r>
      <w:bookmarkEnd w:id="30"/>
    </w:p>
    <w:p w14:paraId="44B1F511" w14:textId="77777777" w:rsidR="00114D9E" w:rsidRDefault="009E6910" w:rsidP="00940AAE">
      <w:pPr>
        <w:spacing w:line="400" w:lineRule="exact"/>
        <w:ind w:firstLineChars="200" w:firstLine="560"/>
        <w:rPr>
          <w:sz w:val="28"/>
        </w:rPr>
      </w:pPr>
      <w:r>
        <w:rPr>
          <w:rFonts w:hint="eastAsia"/>
          <w:sz w:val="28"/>
          <w:lang w:val="en-GB"/>
        </w:rPr>
        <w:t>在申请主体上，</w:t>
      </w:r>
      <w:r w:rsidR="00B050F3">
        <w:rPr>
          <w:rFonts w:hint="eastAsia"/>
          <w:sz w:val="28"/>
          <w:lang w:val="en-GB"/>
        </w:rPr>
        <w:t>2</w:t>
      </w:r>
      <w:r w:rsidR="00B050F3">
        <w:rPr>
          <w:sz w:val="28"/>
          <w:lang w:val="en-GB"/>
        </w:rPr>
        <w:t>025</w:t>
      </w:r>
      <w:r w:rsidR="00B050F3">
        <w:rPr>
          <w:rFonts w:hint="eastAsia"/>
          <w:sz w:val="28"/>
          <w:lang w:val="en-GB"/>
        </w:rPr>
        <w:t>年《办法》</w:t>
      </w:r>
      <w:r w:rsidR="00936F08">
        <w:rPr>
          <w:rFonts w:hint="eastAsia"/>
          <w:sz w:val="28"/>
          <w:lang w:val="en-GB"/>
        </w:rPr>
        <w:t>1</w:t>
      </w:r>
      <w:r w:rsidR="00936F08">
        <w:rPr>
          <w:sz w:val="28"/>
          <w:lang w:val="en-GB"/>
        </w:rPr>
        <w:t>3</w:t>
      </w:r>
      <w:r w:rsidR="00936F08">
        <w:rPr>
          <w:rFonts w:hint="eastAsia"/>
          <w:sz w:val="28"/>
          <w:lang w:val="en-GB"/>
        </w:rPr>
        <w:t>条</w:t>
      </w:r>
      <w:r w:rsidR="00024294">
        <w:rPr>
          <w:rFonts w:hint="eastAsia"/>
          <w:sz w:val="28"/>
          <w:lang w:val="en-GB"/>
        </w:rPr>
        <w:t>基本承继了《工伤保险条例》第</w:t>
      </w:r>
      <w:r w:rsidR="00936F08">
        <w:rPr>
          <w:rFonts w:hint="eastAsia"/>
          <w:sz w:val="28"/>
          <w:lang w:val="en-GB"/>
        </w:rPr>
        <w:t>1</w:t>
      </w:r>
      <w:r w:rsidR="00936F08">
        <w:rPr>
          <w:sz w:val="28"/>
          <w:lang w:val="en-GB"/>
        </w:rPr>
        <w:t>7</w:t>
      </w:r>
      <w:r w:rsidR="00936F08">
        <w:rPr>
          <w:rFonts w:hint="eastAsia"/>
          <w:sz w:val="28"/>
          <w:lang w:val="en-GB"/>
        </w:rPr>
        <w:t>条对</w:t>
      </w:r>
      <w:r w:rsidR="00564D50">
        <w:rPr>
          <w:rFonts w:hint="eastAsia"/>
          <w:sz w:val="28"/>
          <w:lang w:val="en-GB"/>
        </w:rPr>
        <w:t>工伤认定</w:t>
      </w:r>
      <w:r w:rsidR="004C6BA6">
        <w:rPr>
          <w:rFonts w:hint="eastAsia"/>
          <w:sz w:val="28"/>
          <w:lang w:val="en-GB"/>
        </w:rPr>
        <w:t>申请主体的规定</w:t>
      </w:r>
      <w:r w:rsidR="00D90D3A">
        <w:rPr>
          <w:rFonts w:hint="eastAsia"/>
          <w:sz w:val="28"/>
          <w:lang w:val="en-GB"/>
        </w:rPr>
        <w:t>，即“先用人单位后劳动者”</w:t>
      </w:r>
      <w:r w:rsidR="004C6BA6">
        <w:rPr>
          <w:rFonts w:hint="eastAsia"/>
          <w:sz w:val="28"/>
          <w:lang w:val="en-GB"/>
        </w:rPr>
        <w:t>。</w:t>
      </w:r>
      <w:r w:rsidR="006E70CD">
        <w:rPr>
          <w:rFonts w:hint="eastAsia"/>
          <w:sz w:val="28"/>
        </w:rPr>
        <w:t>在职业伤害保障</w:t>
      </w:r>
      <w:r w:rsidR="00A80948">
        <w:rPr>
          <w:rFonts w:hint="eastAsia"/>
          <w:sz w:val="28"/>
        </w:rPr>
        <w:t>体系</w:t>
      </w:r>
      <w:r w:rsidR="006E70CD">
        <w:rPr>
          <w:rFonts w:hint="eastAsia"/>
          <w:sz w:val="28"/>
        </w:rPr>
        <w:t>下，</w:t>
      </w:r>
      <w:r w:rsidR="00641901" w:rsidRPr="00FB6947">
        <w:rPr>
          <w:rFonts w:hint="eastAsia"/>
          <w:sz w:val="28"/>
        </w:rPr>
        <w:t>平台企业</w:t>
      </w:r>
      <w:r w:rsidR="00641901">
        <w:rPr>
          <w:rFonts w:hint="eastAsia"/>
          <w:sz w:val="28"/>
        </w:rPr>
        <w:t>是职业伤害确认的申请主体，</w:t>
      </w:r>
      <w:r w:rsidR="003D3C56" w:rsidRPr="00FB6947">
        <w:rPr>
          <w:rFonts w:hint="eastAsia"/>
          <w:sz w:val="28"/>
        </w:rPr>
        <w:t>平台企业</w:t>
      </w:r>
      <w:r w:rsidR="003D3C56">
        <w:rPr>
          <w:rFonts w:hint="eastAsia"/>
          <w:sz w:val="28"/>
        </w:rPr>
        <w:t>未提出申请</w:t>
      </w:r>
      <w:r w:rsidR="00AB1335">
        <w:rPr>
          <w:rFonts w:hint="eastAsia"/>
          <w:sz w:val="28"/>
        </w:rPr>
        <w:t>时新就业形态人员</w:t>
      </w:r>
      <w:r w:rsidR="00791F86">
        <w:rPr>
          <w:rFonts w:hint="eastAsia"/>
          <w:sz w:val="28"/>
        </w:rPr>
        <w:t>及</w:t>
      </w:r>
      <w:r w:rsidR="00091F08">
        <w:rPr>
          <w:rFonts w:hint="eastAsia"/>
          <w:sz w:val="28"/>
        </w:rPr>
        <w:t>相关利益主体</w:t>
      </w:r>
      <w:r w:rsidR="00AB1335">
        <w:rPr>
          <w:rFonts w:hint="eastAsia"/>
          <w:sz w:val="28"/>
        </w:rPr>
        <w:t>方可自行</w:t>
      </w:r>
      <w:r w:rsidR="005B6109">
        <w:rPr>
          <w:rFonts w:hint="eastAsia"/>
          <w:sz w:val="28"/>
        </w:rPr>
        <w:t>申请</w:t>
      </w:r>
      <w:r w:rsidR="00AB1335">
        <w:rPr>
          <w:rFonts w:hint="eastAsia"/>
          <w:sz w:val="28"/>
        </w:rPr>
        <w:t>职业伤害</w:t>
      </w:r>
      <w:r w:rsidR="004A061D">
        <w:rPr>
          <w:rFonts w:hint="eastAsia"/>
          <w:sz w:val="28"/>
        </w:rPr>
        <w:t>确认</w:t>
      </w:r>
      <w:r w:rsidR="00AB1335">
        <w:rPr>
          <w:rFonts w:hint="eastAsia"/>
          <w:sz w:val="28"/>
        </w:rPr>
        <w:t>。</w:t>
      </w:r>
      <w:r w:rsidR="00E47878">
        <w:rPr>
          <w:rFonts w:hint="eastAsia"/>
          <w:sz w:val="28"/>
        </w:rPr>
        <w:t>然而</w:t>
      </w:r>
      <w:r w:rsidR="005B02D9">
        <w:rPr>
          <w:rFonts w:hint="eastAsia"/>
          <w:sz w:val="28"/>
        </w:rPr>
        <w:t>该</w:t>
      </w:r>
      <w:r w:rsidR="00A54BC7">
        <w:rPr>
          <w:rFonts w:hint="eastAsia"/>
          <w:sz w:val="28"/>
        </w:rPr>
        <w:t>条款</w:t>
      </w:r>
      <w:r w:rsidR="00712A7E">
        <w:rPr>
          <w:rFonts w:hint="eastAsia"/>
          <w:sz w:val="28"/>
        </w:rPr>
        <w:t>面临</w:t>
      </w:r>
      <w:r w:rsidR="00CD39FC">
        <w:rPr>
          <w:rFonts w:hint="eastAsia"/>
          <w:sz w:val="28"/>
        </w:rPr>
        <w:t>一系列</w:t>
      </w:r>
      <w:r w:rsidR="00712A7E">
        <w:rPr>
          <w:rFonts w:hint="eastAsia"/>
          <w:sz w:val="28"/>
        </w:rPr>
        <w:t>实践困境</w:t>
      </w:r>
      <w:r w:rsidR="00964AFC">
        <w:rPr>
          <w:rFonts w:hint="eastAsia"/>
          <w:sz w:val="28"/>
        </w:rPr>
        <w:t>。</w:t>
      </w:r>
      <w:r w:rsidR="00964AFC">
        <w:rPr>
          <w:rFonts w:hint="eastAsia"/>
          <w:sz w:val="28"/>
        </w:rPr>
        <w:lastRenderedPageBreak/>
        <w:t>首先</w:t>
      </w:r>
      <w:r w:rsidR="00D25989">
        <w:rPr>
          <w:rFonts w:hint="eastAsia"/>
          <w:sz w:val="28"/>
        </w:rPr>
        <w:t>，</w:t>
      </w:r>
      <w:r w:rsidR="002C17B8">
        <w:rPr>
          <w:rFonts w:hint="eastAsia"/>
          <w:sz w:val="28"/>
        </w:rPr>
        <w:t>2</w:t>
      </w:r>
      <w:r w:rsidR="002C17B8">
        <w:rPr>
          <w:sz w:val="28"/>
        </w:rPr>
        <w:t>025</w:t>
      </w:r>
      <w:r w:rsidR="002C17B8">
        <w:rPr>
          <w:rFonts w:hint="eastAsia"/>
          <w:sz w:val="28"/>
        </w:rPr>
        <w:t>年《办法》删去</w:t>
      </w:r>
      <w:r w:rsidR="005915B1">
        <w:rPr>
          <w:rFonts w:hint="eastAsia"/>
          <w:sz w:val="28"/>
        </w:rPr>
        <w:t>了</w:t>
      </w:r>
      <w:r w:rsidR="002C17B8">
        <w:rPr>
          <w:rFonts w:hint="eastAsia"/>
          <w:sz w:val="28"/>
        </w:rPr>
        <w:t>《工伤保险条例》第</w:t>
      </w:r>
      <w:r w:rsidR="002C17B8">
        <w:rPr>
          <w:rFonts w:hint="eastAsia"/>
          <w:sz w:val="28"/>
        </w:rPr>
        <w:t>1</w:t>
      </w:r>
      <w:r w:rsidR="002C17B8">
        <w:rPr>
          <w:sz w:val="28"/>
        </w:rPr>
        <w:t>7</w:t>
      </w:r>
      <w:r w:rsidR="002C17B8">
        <w:rPr>
          <w:rFonts w:hint="eastAsia"/>
          <w:sz w:val="28"/>
        </w:rPr>
        <w:t>条第</w:t>
      </w:r>
      <w:r w:rsidR="002C17B8">
        <w:rPr>
          <w:rFonts w:hint="eastAsia"/>
          <w:sz w:val="28"/>
        </w:rPr>
        <w:t>4</w:t>
      </w:r>
      <w:r w:rsidR="002C17B8">
        <w:rPr>
          <w:rFonts w:hint="eastAsia"/>
          <w:sz w:val="28"/>
        </w:rPr>
        <w:t>款</w:t>
      </w:r>
      <w:r w:rsidR="005915B1">
        <w:rPr>
          <w:rFonts w:hint="eastAsia"/>
          <w:sz w:val="28"/>
        </w:rPr>
        <w:t>关于用人单位不</w:t>
      </w:r>
      <w:r w:rsidR="00F1082B">
        <w:rPr>
          <w:rFonts w:hint="eastAsia"/>
          <w:sz w:val="28"/>
        </w:rPr>
        <w:t>主动</w:t>
      </w:r>
      <w:r w:rsidR="005915B1">
        <w:rPr>
          <w:rFonts w:hint="eastAsia"/>
          <w:sz w:val="28"/>
        </w:rPr>
        <w:t>申请</w:t>
      </w:r>
      <w:r w:rsidR="006D4F98">
        <w:rPr>
          <w:rFonts w:hint="eastAsia"/>
          <w:sz w:val="28"/>
        </w:rPr>
        <w:t>工伤认定</w:t>
      </w:r>
      <w:r w:rsidR="005915B1">
        <w:rPr>
          <w:rFonts w:hint="eastAsia"/>
          <w:sz w:val="28"/>
        </w:rPr>
        <w:t>需承担工伤待遇的规定</w:t>
      </w:r>
      <w:r w:rsidR="002C17B8">
        <w:rPr>
          <w:rFonts w:hint="eastAsia"/>
          <w:sz w:val="28"/>
        </w:rPr>
        <w:t>，</w:t>
      </w:r>
      <w:r w:rsidR="008B4A20">
        <w:rPr>
          <w:rFonts w:hint="eastAsia"/>
          <w:sz w:val="28"/>
        </w:rPr>
        <w:t>这</w:t>
      </w:r>
      <w:r w:rsidR="00940E4C">
        <w:rPr>
          <w:rFonts w:hint="eastAsia"/>
          <w:sz w:val="28"/>
        </w:rPr>
        <w:t>可能</w:t>
      </w:r>
      <w:r w:rsidR="008B4A20">
        <w:rPr>
          <w:rFonts w:hint="eastAsia"/>
          <w:sz w:val="28"/>
        </w:rPr>
        <w:t>导致平台企业怠于履行申请义务。</w:t>
      </w:r>
      <w:r w:rsidR="0090538E">
        <w:rPr>
          <w:rFonts w:hint="eastAsia"/>
          <w:sz w:val="28"/>
          <w:lang w:val="en-GB"/>
        </w:rPr>
        <w:t>其次，</w:t>
      </w:r>
      <w:r w:rsidR="000654C0">
        <w:rPr>
          <w:rFonts w:hint="eastAsia"/>
          <w:sz w:val="28"/>
          <w:lang w:val="en-GB"/>
        </w:rPr>
        <w:t>新业态劳动者</w:t>
      </w:r>
      <w:r w:rsidR="00076E76">
        <w:rPr>
          <w:rFonts w:hint="eastAsia"/>
          <w:sz w:val="28"/>
          <w:lang w:val="en-GB"/>
        </w:rPr>
        <w:t>基本</w:t>
      </w:r>
      <w:r w:rsidR="005B02D9">
        <w:rPr>
          <w:rFonts w:hint="eastAsia"/>
          <w:sz w:val="28"/>
          <w:lang w:val="en-GB"/>
        </w:rPr>
        <w:t>不与平台企业存在</w:t>
      </w:r>
      <w:r w:rsidR="00EA54D6">
        <w:rPr>
          <w:rFonts w:hint="eastAsia"/>
          <w:sz w:val="28"/>
          <w:lang w:val="en-GB"/>
        </w:rPr>
        <w:t>现实的</w:t>
      </w:r>
      <w:r w:rsidR="006429C6">
        <w:rPr>
          <w:rFonts w:hint="eastAsia"/>
          <w:sz w:val="28"/>
          <w:lang w:val="en-GB"/>
        </w:rPr>
        <w:t>接触</w:t>
      </w:r>
      <w:r w:rsidR="005B02D9">
        <w:rPr>
          <w:rFonts w:hint="eastAsia"/>
          <w:sz w:val="28"/>
          <w:lang w:val="en-GB"/>
        </w:rPr>
        <w:t>，</w:t>
      </w:r>
      <w:r w:rsidR="002C72AA">
        <w:rPr>
          <w:rFonts w:hint="eastAsia"/>
          <w:sz w:val="28"/>
          <w:lang w:val="en-GB"/>
        </w:rPr>
        <w:t>因此</w:t>
      </w:r>
      <w:r w:rsidR="005B02D9">
        <w:rPr>
          <w:rFonts w:hint="eastAsia"/>
          <w:sz w:val="28"/>
          <w:lang w:val="en-GB"/>
        </w:rPr>
        <w:t>无法得知</w:t>
      </w:r>
      <w:r w:rsidR="00A419CC">
        <w:rPr>
          <w:rFonts w:hint="eastAsia"/>
          <w:sz w:val="28"/>
          <w:lang w:val="en-GB"/>
        </w:rPr>
        <w:t>平台是否</w:t>
      </w:r>
      <w:r w:rsidR="00857441">
        <w:rPr>
          <w:rFonts w:hint="eastAsia"/>
          <w:sz w:val="28"/>
          <w:lang w:val="en-GB"/>
        </w:rPr>
        <w:t>提出了确认申请</w:t>
      </w:r>
      <w:r w:rsidR="00317444">
        <w:rPr>
          <w:rFonts w:hint="eastAsia"/>
          <w:sz w:val="28"/>
          <w:lang w:val="en-GB"/>
        </w:rPr>
        <w:t>，进而无从</w:t>
      </w:r>
      <w:r w:rsidR="00791811">
        <w:rPr>
          <w:rFonts w:hint="eastAsia"/>
          <w:sz w:val="28"/>
          <w:lang w:val="en-GB"/>
        </w:rPr>
        <w:t>决定是否应当自行提出</w:t>
      </w:r>
      <w:r w:rsidR="00430BF3">
        <w:rPr>
          <w:rFonts w:hint="eastAsia"/>
          <w:sz w:val="28"/>
          <w:lang w:val="en-GB"/>
        </w:rPr>
        <w:t>确认</w:t>
      </w:r>
      <w:r w:rsidR="00791811">
        <w:rPr>
          <w:rFonts w:hint="eastAsia"/>
          <w:sz w:val="28"/>
          <w:lang w:val="en-GB"/>
        </w:rPr>
        <w:t>申请</w:t>
      </w:r>
      <w:r w:rsidR="00857441">
        <w:rPr>
          <w:rFonts w:hint="eastAsia"/>
          <w:sz w:val="28"/>
          <w:lang w:val="en-GB"/>
        </w:rPr>
        <w:t>。</w:t>
      </w:r>
      <w:r w:rsidR="00300D92">
        <w:rPr>
          <w:rFonts w:hint="eastAsia"/>
          <w:sz w:val="28"/>
          <w:lang w:val="en-GB"/>
        </w:rPr>
        <w:t>再次，</w:t>
      </w:r>
      <w:r w:rsidR="00160978">
        <w:rPr>
          <w:sz w:val="28"/>
          <w:lang w:val="en-GB"/>
        </w:rPr>
        <w:t>2025</w:t>
      </w:r>
      <w:r w:rsidR="00160978">
        <w:rPr>
          <w:rFonts w:hint="eastAsia"/>
          <w:sz w:val="28"/>
          <w:lang w:val="en-GB"/>
        </w:rPr>
        <w:t>年《办法》将</w:t>
      </w:r>
      <w:r w:rsidR="00FB54C9">
        <w:rPr>
          <w:rFonts w:hint="eastAsia"/>
          <w:sz w:val="28"/>
          <w:lang w:val="en-GB"/>
        </w:rPr>
        <w:t>劳动者自行提出</w:t>
      </w:r>
      <w:r w:rsidR="00591B14">
        <w:rPr>
          <w:rFonts w:hint="eastAsia"/>
          <w:sz w:val="28"/>
          <w:lang w:val="en-GB"/>
        </w:rPr>
        <w:t>申请的期限</w:t>
      </w:r>
      <w:r w:rsidR="007F417E">
        <w:rPr>
          <w:rFonts w:hint="eastAsia"/>
          <w:sz w:val="28"/>
          <w:lang w:val="en-GB"/>
        </w:rPr>
        <w:t>限定为</w:t>
      </w:r>
      <w:r w:rsidR="007F417E" w:rsidRPr="00FB6947">
        <w:rPr>
          <w:rFonts w:hint="eastAsia"/>
          <w:sz w:val="28"/>
        </w:rPr>
        <w:t>90</w:t>
      </w:r>
      <w:r w:rsidR="007F417E" w:rsidRPr="00FB6947">
        <w:rPr>
          <w:rFonts w:hint="eastAsia"/>
          <w:sz w:val="28"/>
        </w:rPr>
        <w:t>日</w:t>
      </w:r>
      <w:r w:rsidR="00D931EC">
        <w:rPr>
          <w:rFonts w:hint="eastAsia"/>
          <w:sz w:val="28"/>
          <w:lang w:val="en-GB"/>
        </w:rPr>
        <w:t>，相较于工伤保险</w:t>
      </w:r>
      <w:r w:rsidR="00D931EC">
        <w:rPr>
          <w:sz w:val="28"/>
          <w:lang w:val="en-GB"/>
        </w:rPr>
        <w:t>1</w:t>
      </w:r>
      <w:r w:rsidR="00D931EC">
        <w:rPr>
          <w:rFonts w:hint="eastAsia"/>
          <w:sz w:val="28"/>
          <w:lang w:val="en-GB"/>
        </w:rPr>
        <w:t>年的期限显著缩短，这可能导致劳动者</w:t>
      </w:r>
      <w:r w:rsidR="009B280E">
        <w:rPr>
          <w:rFonts w:hint="eastAsia"/>
          <w:sz w:val="28"/>
          <w:lang w:val="en-GB"/>
        </w:rPr>
        <w:t>因</w:t>
      </w:r>
      <w:r w:rsidR="00EE58F1">
        <w:rPr>
          <w:rFonts w:hint="eastAsia"/>
          <w:sz w:val="28"/>
          <w:lang w:val="en-GB"/>
        </w:rPr>
        <w:t>信息不对称未能</w:t>
      </w:r>
      <w:r w:rsidR="00C00C01">
        <w:rPr>
          <w:rFonts w:hint="eastAsia"/>
          <w:sz w:val="28"/>
          <w:lang w:val="en-GB"/>
        </w:rPr>
        <w:t>及时</w:t>
      </w:r>
      <w:r w:rsidR="00304CB4">
        <w:rPr>
          <w:rFonts w:hint="eastAsia"/>
          <w:sz w:val="28"/>
          <w:lang w:val="en-GB"/>
        </w:rPr>
        <w:t>提出申请</w:t>
      </w:r>
      <w:r w:rsidR="00866100">
        <w:rPr>
          <w:rFonts w:hint="eastAsia"/>
          <w:sz w:val="28"/>
          <w:lang w:val="en-GB"/>
        </w:rPr>
        <w:t>而</w:t>
      </w:r>
      <w:r w:rsidR="00224B18">
        <w:rPr>
          <w:rFonts w:hint="eastAsia"/>
          <w:sz w:val="28"/>
          <w:lang w:val="en-GB"/>
        </w:rPr>
        <w:t>丧失</w:t>
      </w:r>
      <w:r w:rsidR="00866100">
        <w:rPr>
          <w:rFonts w:hint="eastAsia"/>
          <w:sz w:val="28"/>
          <w:lang w:val="en-GB"/>
        </w:rPr>
        <w:t>职业伤害保障待遇</w:t>
      </w:r>
      <w:r w:rsidR="003F6CA6">
        <w:rPr>
          <w:rFonts w:hint="eastAsia"/>
          <w:sz w:val="28"/>
          <w:lang w:val="en-GB"/>
        </w:rPr>
        <w:t>。</w:t>
      </w:r>
      <w:r w:rsidR="0083231D">
        <w:rPr>
          <w:rFonts w:hint="eastAsia"/>
          <w:sz w:val="28"/>
        </w:rPr>
        <w:t>复次</w:t>
      </w:r>
      <w:r w:rsidR="00732390">
        <w:rPr>
          <w:rFonts w:hint="eastAsia"/>
          <w:sz w:val="28"/>
        </w:rPr>
        <w:t>，</w:t>
      </w:r>
      <w:r w:rsidR="008B6D80" w:rsidRPr="008B6D80">
        <w:rPr>
          <w:rFonts w:hint="eastAsia"/>
          <w:sz w:val="28"/>
        </w:rPr>
        <w:t>由于</w:t>
      </w:r>
      <w:r w:rsidR="00865A19">
        <w:rPr>
          <w:rFonts w:hint="eastAsia"/>
          <w:sz w:val="28"/>
        </w:rPr>
        <w:t>新就业形态人员</w:t>
      </w:r>
      <w:r w:rsidR="008B6D80" w:rsidRPr="008B6D80">
        <w:rPr>
          <w:rFonts w:hint="eastAsia"/>
          <w:sz w:val="28"/>
        </w:rPr>
        <w:t>工作地点遍布各地，如果统一由平台</w:t>
      </w:r>
      <w:r w:rsidR="00EC1DF4">
        <w:rPr>
          <w:rFonts w:hint="eastAsia"/>
          <w:sz w:val="28"/>
        </w:rPr>
        <w:t>企业</w:t>
      </w:r>
      <w:r w:rsidR="008B6D80" w:rsidRPr="008B6D80">
        <w:rPr>
          <w:rFonts w:hint="eastAsia"/>
          <w:sz w:val="28"/>
        </w:rPr>
        <w:t>申请</w:t>
      </w:r>
      <w:r w:rsidR="00911601">
        <w:rPr>
          <w:rFonts w:hint="eastAsia"/>
          <w:sz w:val="28"/>
        </w:rPr>
        <w:t>职业伤害确认</w:t>
      </w:r>
      <w:r w:rsidR="008B6D80" w:rsidRPr="008B6D80">
        <w:rPr>
          <w:rFonts w:hint="eastAsia"/>
          <w:sz w:val="28"/>
        </w:rPr>
        <w:t>则难以克服地域障碍</w:t>
      </w:r>
      <w:r w:rsidR="000D1878">
        <w:rPr>
          <w:rFonts w:hint="eastAsia"/>
          <w:sz w:val="28"/>
        </w:rPr>
        <w:t>。</w:t>
      </w:r>
      <w:r w:rsidR="003E0BA2">
        <w:rPr>
          <w:rStyle w:val="af2"/>
          <w:sz w:val="28"/>
        </w:rPr>
        <w:footnoteReference w:id="20"/>
      </w:r>
    </w:p>
    <w:p w14:paraId="1EFB63F8" w14:textId="689F5CA4" w:rsidR="00B80C82" w:rsidRPr="00B80C82" w:rsidRDefault="00E12851" w:rsidP="00940AAE">
      <w:pPr>
        <w:spacing w:line="400" w:lineRule="exact"/>
        <w:ind w:firstLineChars="200" w:firstLine="560"/>
        <w:rPr>
          <w:sz w:val="28"/>
          <w:lang w:val="en-GB"/>
        </w:rPr>
      </w:pPr>
      <w:r>
        <w:rPr>
          <w:rFonts w:hint="eastAsia"/>
          <w:sz w:val="28"/>
          <w:lang w:val="en-GB"/>
        </w:rPr>
        <w:t>因此，</w:t>
      </w:r>
      <w:r w:rsidR="0049224A">
        <w:rPr>
          <w:rFonts w:hint="eastAsia"/>
          <w:sz w:val="28"/>
          <w:lang w:val="en-GB"/>
        </w:rPr>
        <w:t>赋予新业态劳动者</w:t>
      </w:r>
      <w:r w:rsidR="00164384">
        <w:rPr>
          <w:rFonts w:hint="eastAsia"/>
          <w:sz w:val="28"/>
          <w:lang w:val="en-GB"/>
        </w:rPr>
        <w:t>直接提出</w:t>
      </w:r>
      <w:r w:rsidR="00856601">
        <w:rPr>
          <w:rFonts w:hint="eastAsia"/>
          <w:sz w:val="28"/>
          <w:lang w:val="en-GB"/>
        </w:rPr>
        <w:t>确认</w:t>
      </w:r>
      <w:r w:rsidR="00164384">
        <w:rPr>
          <w:rFonts w:hint="eastAsia"/>
          <w:sz w:val="28"/>
          <w:lang w:val="en-GB"/>
        </w:rPr>
        <w:t>申请</w:t>
      </w:r>
      <w:r w:rsidR="00461F05">
        <w:rPr>
          <w:rFonts w:hint="eastAsia"/>
          <w:sz w:val="28"/>
          <w:lang w:val="en-GB"/>
        </w:rPr>
        <w:t>的</w:t>
      </w:r>
      <w:r w:rsidR="00164384">
        <w:rPr>
          <w:rFonts w:hint="eastAsia"/>
          <w:sz w:val="28"/>
          <w:lang w:val="en-GB"/>
        </w:rPr>
        <w:t>主体资格是</w:t>
      </w:r>
      <w:r w:rsidR="006E0291">
        <w:rPr>
          <w:rFonts w:hint="eastAsia"/>
          <w:sz w:val="28"/>
          <w:lang w:val="en-GB"/>
        </w:rPr>
        <w:t>应有之义。</w:t>
      </w:r>
      <w:r w:rsidR="00FB68F4">
        <w:rPr>
          <w:rFonts w:hint="eastAsia"/>
          <w:sz w:val="28"/>
          <w:lang w:val="en-GB"/>
        </w:rPr>
        <w:t>工伤保险</w:t>
      </w:r>
      <w:r w:rsidR="00BA3F5F" w:rsidRPr="00AB43BA">
        <w:rPr>
          <w:rFonts w:hint="eastAsia"/>
          <w:sz w:val="28"/>
          <w:lang w:val="en-GB"/>
        </w:rPr>
        <w:t>规定由用人单位先行申请</w:t>
      </w:r>
      <w:r w:rsidR="00BA3F5F">
        <w:rPr>
          <w:rFonts w:hint="eastAsia"/>
          <w:sz w:val="28"/>
          <w:lang w:val="en-GB"/>
        </w:rPr>
        <w:t>的</w:t>
      </w:r>
      <w:r w:rsidR="00BA3F5F" w:rsidRPr="00AB43BA">
        <w:rPr>
          <w:rFonts w:hint="eastAsia"/>
          <w:sz w:val="28"/>
          <w:lang w:val="en-GB"/>
        </w:rPr>
        <w:t>目的是保证工伤的真实性以及便于经办机构掌握单位的工伤状况</w:t>
      </w:r>
      <w:r w:rsidR="00BA3F5F">
        <w:rPr>
          <w:rFonts w:hint="eastAsia"/>
          <w:sz w:val="28"/>
          <w:lang w:val="en-GB"/>
        </w:rPr>
        <w:t>，而</w:t>
      </w:r>
      <w:r w:rsidR="00BA3F5F" w:rsidRPr="00AB43BA">
        <w:rPr>
          <w:rFonts w:hint="eastAsia"/>
          <w:sz w:val="28"/>
          <w:lang w:val="en-GB"/>
        </w:rPr>
        <w:t>在互联网技术条件下，</w:t>
      </w:r>
      <w:r w:rsidR="00BA3F5F">
        <w:rPr>
          <w:rFonts w:hint="eastAsia"/>
          <w:sz w:val="28"/>
          <w:lang w:val="en-GB"/>
        </w:rPr>
        <w:t>即便</w:t>
      </w:r>
      <w:r w:rsidR="00BA3F5F" w:rsidRPr="00AB43BA">
        <w:rPr>
          <w:rFonts w:hint="eastAsia"/>
          <w:sz w:val="28"/>
          <w:lang w:val="en-GB"/>
        </w:rPr>
        <w:t>由从业人员个人申请，这两个目的也不难实现</w:t>
      </w:r>
      <w:r w:rsidR="000D1878">
        <w:rPr>
          <w:rFonts w:hint="eastAsia"/>
          <w:sz w:val="28"/>
          <w:lang w:val="en-GB"/>
        </w:rPr>
        <w:t>。</w:t>
      </w:r>
      <w:r w:rsidR="00BA3F5F">
        <w:rPr>
          <w:rStyle w:val="af2"/>
        </w:rPr>
        <w:footnoteReference w:id="21"/>
      </w:r>
      <w:r w:rsidR="00C4384C">
        <w:rPr>
          <w:rFonts w:hint="eastAsia"/>
          <w:sz w:val="28"/>
          <w:lang w:val="en-GB"/>
        </w:rPr>
        <w:t>更重要的是</w:t>
      </w:r>
      <w:r w:rsidR="00186775">
        <w:rPr>
          <w:rFonts w:hint="eastAsia"/>
          <w:sz w:val="28"/>
          <w:lang w:val="en-GB"/>
        </w:rPr>
        <w:t>，</w:t>
      </w:r>
      <w:r w:rsidR="00A02CB7">
        <w:rPr>
          <w:rFonts w:hint="eastAsia"/>
          <w:sz w:val="28"/>
          <w:lang w:val="en-GB"/>
        </w:rPr>
        <w:t>2</w:t>
      </w:r>
      <w:r w:rsidR="00A02CB7">
        <w:rPr>
          <w:sz w:val="28"/>
          <w:lang w:val="en-GB"/>
        </w:rPr>
        <w:t>025</w:t>
      </w:r>
      <w:r w:rsidR="00A02CB7">
        <w:rPr>
          <w:rFonts w:hint="eastAsia"/>
          <w:sz w:val="28"/>
          <w:lang w:val="en-GB"/>
        </w:rPr>
        <w:t>年《办法》</w:t>
      </w:r>
      <w:r w:rsidR="00535F90">
        <w:rPr>
          <w:rFonts w:hint="eastAsia"/>
          <w:sz w:val="28"/>
          <w:lang w:val="en-GB"/>
        </w:rPr>
        <w:t>第</w:t>
      </w:r>
      <w:r w:rsidR="00535F90">
        <w:rPr>
          <w:rFonts w:hint="eastAsia"/>
          <w:sz w:val="28"/>
          <w:lang w:val="en-GB"/>
        </w:rPr>
        <w:t>1</w:t>
      </w:r>
      <w:r w:rsidR="00535F90">
        <w:rPr>
          <w:sz w:val="28"/>
          <w:lang w:val="en-GB"/>
        </w:rPr>
        <w:t>2</w:t>
      </w:r>
      <w:r w:rsidR="00535F90">
        <w:rPr>
          <w:rFonts w:hint="eastAsia"/>
          <w:sz w:val="28"/>
          <w:lang w:val="en-GB"/>
        </w:rPr>
        <w:t>条</w:t>
      </w:r>
      <w:r w:rsidR="00DB7EEF">
        <w:rPr>
          <w:rFonts w:hint="eastAsia"/>
          <w:sz w:val="28"/>
          <w:lang w:val="en-GB"/>
        </w:rPr>
        <w:t>规定的“一键报案”</w:t>
      </w:r>
      <w:r w:rsidR="00F142C5">
        <w:rPr>
          <w:rFonts w:hint="eastAsia"/>
          <w:sz w:val="28"/>
          <w:lang w:val="en-GB"/>
        </w:rPr>
        <w:t>备案</w:t>
      </w:r>
      <w:r w:rsidR="00E930FB">
        <w:rPr>
          <w:rFonts w:hint="eastAsia"/>
          <w:sz w:val="28"/>
          <w:lang w:val="en-GB"/>
        </w:rPr>
        <w:t>程序</w:t>
      </w:r>
      <w:r w:rsidR="00164475">
        <w:rPr>
          <w:rFonts w:hint="eastAsia"/>
          <w:sz w:val="28"/>
          <w:lang w:val="en-GB"/>
        </w:rPr>
        <w:t>已经</w:t>
      </w:r>
      <w:r w:rsidR="00DB7EEF">
        <w:rPr>
          <w:rFonts w:hint="eastAsia"/>
          <w:sz w:val="28"/>
          <w:lang w:val="en-GB"/>
        </w:rPr>
        <w:t>体现了劳动者直接</w:t>
      </w:r>
      <w:r w:rsidR="003A0174">
        <w:rPr>
          <w:rFonts w:hint="eastAsia"/>
          <w:sz w:val="28"/>
          <w:lang w:val="en-GB"/>
        </w:rPr>
        <w:t>提出申请的属性</w:t>
      </w:r>
      <w:r w:rsidR="00E53BC3">
        <w:rPr>
          <w:rFonts w:hint="eastAsia"/>
          <w:sz w:val="28"/>
          <w:lang w:val="en-GB"/>
        </w:rPr>
        <w:t>：</w:t>
      </w:r>
      <w:r w:rsidR="003611C0">
        <w:rPr>
          <w:rFonts w:hint="eastAsia"/>
          <w:sz w:val="28"/>
          <w:lang w:val="en-GB"/>
        </w:rPr>
        <w:t>新业态劳动者</w:t>
      </w:r>
      <w:r w:rsidR="009B6535">
        <w:rPr>
          <w:rFonts w:hint="eastAsia"/>
          <w:sz w:val="28"/>
          <w:lang w:val="en-GB"/>
        </w:rPr>
        <w:t>通过平台设置的“一键报案”</w:t>
      </w:r>
      <w:r w:rsidR="006131C7">
        <w:rPr>
          <w:rFonts w:hint="eastAsia"/>
          <w:sz w:val="28"/>
          <w:lang w:val="en-GB"/>
        </w:rPr>
        <w:t>功能</w:t>
      </w:r>
      <w:r w:rsidR="000B24B2">
        <w:rPr>
          <w:rFonts w:hint="eastAsia"/>
          <w:sz w:val="28"/>
          <w:lang w:val="en-GB"/>
        </w:rPr>
        <w:t>提交材料，平台企业再将材料</w:t>
      </w:r>
      <w:r w:rsidR="00F41877">
        <w:rPr>
          <w:rFonts w:hint="eastAsia"/>
          <w:sz w:val="28"/>
          <w:lang w:val="en-GB"/>
        </w:rPr>
        <w:t>通过</w:t>
      </w:r>
      <w:r w:rsidR="00F41877" w:rsidRPr="00F41877">
        <w:rPr>
          <w:rFonts w:hint="eastAsia"/>
          <w:sz w:val="28"/>
          <w:lang w:val="en-GB"/>
        </w:rPr>
        <w:t>全国信息平台流转至经办机构</w:t>
      </w:r>
      <w:r w:rsidR="00AF1D1C">
        <w:rPr>
          <w:rFonts w:hint="eastAsia"/>
          <w:sz w:val="28"/>
          <w:lang w:val="en-GB"/>
        </w:rPr>
        <w:t>。</w:t>
      </w:r>
      <w:r w:rsidR="00F81992">
        <w:rPr>
          <w:rFonts w:hint="eastAsia"/>
          <w:sz w:val="28"/>
          <w:lang w:val="en-GB"/>
        </w:rPr>
        <w:t>这</w:t>
      </w:r>
      <w:r w:rsidR="008A1C9D">
        <w:rPr>
          <w:rFonts w:hint="eastAsia"/>
          <w:sz w:val="28"/>
          <w:lang w:val="en-GB"/>
        </w:rPr>
        <w:t>实质</w:t>
      </w:r>
      <w:r w:rsidR="00991CFA">
        <w:rPr>
          <w:rFonts w:hint="eastAsia"/>
          <w:sz w:val="28"/>
          <w:lang w:val="en-GB"/>
        </w:rPr>
        <w:t>上已经</w:t>
      </w:r>
      <w:r w:rsidR="00741F49">
        <w:rPr>
          <w:rFonts w:hint="eastAsia"/>
          <w:sz w:val="28"/>
          <w:lang w:val="en-GB"/>
        </w:rPr>
        <w:t>是由</w:t>
      </w:r>
      <w:r w:rsidR="00AB22DE">
        <w:rPr>
          <w:rFonts w:hint="eastAsia"/>
          <w:sz w:val="28"/>
          <w:lang w:val="en-GB"/>
        </w:rPr>
        <w:t>新业态</w:t>
      </w:r>
      <w:r w:rsidR="00741F49">
        <w:rPr>
          <w:rFonts w:hint="eastAsia"/>
          <w:sz w:val="28"/>
          <w:lang w:val="en-GB"/>
        </w:rPr>
        <w:t>劳动者直接向经办机构提出确认申请，</w:t>
      </w:r>
      <w:r w:rsidR="00001F51">
        <w:rPr>
          <w:rFonts w:hint="eastAsia"/>
          <w:sz w:val="28"/>
          <w:lang w:val="en-GB"/>
        </w:rPr>
        <w:t>平台企业仅起到</w:t>
      </w:r>
      <w:r w:rsidR="00B903DB">
        <w:rPr>
          <w:rFonts w:hint="eastAsia"/>
          <w:sz w:val="28"/>
          <w:lang w:val="en-GB"/>
        </w:rPr>
        <w:t>信息</w:t>
      </w:r>
      <w:r w:rsidR="00001F51">
        <w:rPr>
          <w:rFonts w:hint="eastAsia"/>
          <w:sz w:val="28"/>
          <w:lang w:val="en-GB"/>
        </w:rPr>
        <w:t>中转作用</w:t>
      </w:r>
      <w:r w:rsidR="004674F6">
        <w:rPr>
          <w:rFonts w:hint="eastAsia"/>
          <w:sz w:val="28"/>
          <w:lang w:val="en-GB"/>
        </w:rPr>
        <w:t>。</w:t>
      </w:r>
      <w:r w:rsidR="00417C8C">
        <w:rPr>
          <w:rFonts w:hint="eastAsia"/>
          <w:sz w:val="28"/>
          <w:lang w:val="en-GB"/>
        </w:rPr>
        <w:t>未来可以考虑将“一键报案”系统与社保经办系统直接同步，从而</w:t>
      </w:r>
      <w:r w:rsidR="004109AD">
        <w:rPr>
          <w:rFonts w:hint="eastAsia"/>
          <w:sz w:val="28"/>
          <w:lang w:val="en-GB"/>
        </w:rPr>
        <w:t>减少</w:t>
      </w:r>
      <w:r w:rsidR="00417C8C">
        <w:rPr>
          <w:rFonts w:hint="eastAsia"/>
          <w:sz w:val="28"/>
          <w:lang w:val="en-GB"/>
        </w:rPr>
        <w:t>平台</w:t>
      </w:r>
      <w:r w:rsidR="00582395">
        <w:rPr>
          <w:rFonts w:hint="eastAsia"/>
          <w:sz w:val="28"/>
          <w:lang w:val="en-GB"/>
        </w:rPr>
        <w:t>带来的信息</w:t>
      </w:r>
      <w:r w:rsidR="004304FB">
        <w:rPr>
          <w:rFonts w:hint="eastAsia"/>
          <w:sz w:val="28"/>
          <w:lang w:val="en-GB"/>
        </w:rPr>
        <w:t>流通成本</w:t>
      </w:r>
      <w:r w:rsidR="00582395">
        <w:rPr>
          <w:rFonts w:hint="eastAsia"/>
          <w:sz w:val="28"/>
          <w:lang w:val="en-GB"/>
        </w:rPr>
        <w:t>。</w:t>
      </w:r>
      <w:r w:rsidR="00764833">
        <w:rPr>
          <w:rFonts w:hint="eastAsia"/>
          <w:sz w:val="28"/>
          <w:lang w:val="en-GB"/>
        </w:rPr>
        <w:t>总之，</w:t>
      </w:r>
      <w:r w:rsidR="00770280">
        <w:rPr>
          <w:rFonts w:hint="eastAsia"/>
          <w:sz w:val="28"/>
          <w:lang w:val="en-GB"/>
        </w:rPr>
        <w:t>第</w:t>
      </w:r>
      <w:r w:rsidR="00770280">
        <w:rPr>
          <w:rFonts w:hint="eastAsia"/>
          <w:sz w:val="28"/>
          <w:lang w:val="en-GB"/>
        </w:rPr>
        <w:t>1</w:t>
      </w:r>
      <w:r w:rsidR="00770280">
        <w:rPr>
          <w:sz w:val="28"/>
          <w:lang w:val="en-GB"/>
        </w:rPr>
        <w:t>2</w:t>
      </w:r>
      <w:r w:rsidR="00770280">
        <w:rPr>
          <w:rFonts w:hint="eastAsia"/>
          <w:sz w:val="28"/>
          <w:lang w:val="en-GB"/>
        </w:rPr>
        <w:t>条规定的“事故备案”</w:t>
      </w:r>
      <w:r w:rsidR="00584268">
        <w:rPr>
          <w:rFonts w:hint="eastAsia"/>
          <w:sz w:val="28"/>
          <w:lang w:val="en-GB"/>
        </w:rPr>
        <w:t>与第</w:t>
      </w:r>
      <w:r w:rsidR="00584268">
        <w:rPr>
          <w:rFonts w:hint="eastAsia"/>
          <w:sz w:val="28"/>
          <w:lang w:val="en-GB"/>
        </w:rPr>
        <w:t>1</w:t>
      </w:r>
      <w:r w:rsidR="00584268">
        <w:rPr>
          <w:sz w:val="28"/>
          <w:lang w:val="en-GB"/>
        </w:rPr>
        <w:t>3</w:t>
      </w:r>
      <w:r w:rsidR="00584268">
        <w:rPr>
          <w:rFonts w:hint="eastAsia"/>
          <w:sz w:val="28"/>
          <w:lang w:val="en-GB"/>
        </w:rPr>
        <w:t>条的</w:t>
      </w:r>
      <w:r w:rsidR="00F034D7">
        <w:rPr>
          <w:rFonts w:hint="eastAsia"/>
          <w:sz w:val="28"/>
          <w:lang w:val="en-GB"/>
        </w:rPr>
        <w:t>“给付申请”</w:t>
      </w:r>
      <w:r w:rsidR="003613A3">
        <w:rPr>
          <w:rFonts w:hint="eastAsia"/>
          <w:sz w:val="28"/>
          <w:lang w:val="en-GB"/>
        </w:rPr>
        <w:t>是一个整体</w:t>
      </w:r>
      <w:r w:rsidR="00422F2E">
        <w:rPr>
          <w:rFonts w:hint="eastAsia"/>
          <w:sz w:val="28"/>
          <w:lang w:val="en-GB"/>
        </w:rPr>
        <w:t>的</w:t>
      </w:r>
      <w:r w:rsidR="003613A3">
        <w:rPr>
          <w:rFonts w:hint="eastAsia"/>
          <w:sz w:val="28"/>
          <w:lang w:val="en-GB"/>
        </w:rPr>
        <w:t>行为</w:t>
      </w:r>
      <w:r w:rsidR="007E53CF">
        <w:rPr>
          <w:rFonts w:hint="eastAsia"/>
          <w:sz w:val="28"/>
          <w:lang w:val="en-GB"/>
        </w:rPr>
        <w:t>，</w:t>
      </w:r>
      <w:r w:rsidR="00190C56">
        <w:rPr>
          <w:rFonts w:hint="eastAsia"/>
          <w:sz w:val="28"/>
          <w:lang w:val="en-GB"/>
        </w:rPr>
        <w:t>本质上都是新业态劳动者</w:t>
      </w:r>
      <w:r w:rsidR="00EF03CE">
        <w:rPr>
          <w:rFonts w:hint="eastAsia"/>
          <w:sz w:val="28"/>
          <w:lang w:val="en-GB"/>
        </w:rPr>
        <w:t>为</w:t>
      </w:r>
      <w:r w:rsidR="005A6AF5">
        <w:rPr>
          <w:rFonts w:hint="eastAsia"/>
          <w:sz w:val="28"/>
          <w:lang w:val="en-GB"/>
        </w:rPr>
        <w:t>通过平台</w:t>
      </w:r>
      <w:r w:rsidR="00EF03CE">
        <w:rPr>
          <w:rFonts w:hint="eastAsia"/>
          <w:sz w:val="28"/>
          <w:lang w:val="en-GB"/>
        </w:rPr>
        <w:t>向国家提出职业伤害确认申请。</w:t>
      </w:r>
      <w:r w:rsidR="00CC058C">
        <w:rPr>
          <w:rFonts w:hint="eastAsia"/>
          <w:sz w:val="28"/>
          <w:lang w:val="en-GB"/>
        </w:rPr>
        <w:t>因此</w:t>
      </w:r>
      <w:r w:rsidR="00047850">
        <w:rPr>
          <w:rFonts w:hint="eastAsia"/>
          <w:sz w:val="28"/>
          <w:lang w:val="en-GB"/>
        </w:rPr>
        <w:t>在对</w:t>
      </w:r>
      <w:r w:rsidR="00047850">
        <w:rPr>
          <w:rFonts w:hint="eastAsia"/>
          <w:sz w:val="28"/>
          <w:lang w:val="en-GB"/>
        </w:rPr>
        <w:t>2</w:t>
      </w:r>
      <w:r w:rsidR="00047850">
        <w:rPr>
          <w:sz w:val="28"/>
          <w:lang w:val="en-GB"/>
        </w:rPr>
        <w:t>025</w:t>
      </w:r>
      <w:r w:rsidR="00047850">
        <w:rPr>
          <w:rFonts w:hint="eastAsia"/>
          <w:sz w:val="28"/>
          <w:lang w:val="en-GB"/>
        </w:rPr>
        <w:t>年《办法》第</w:t>
      </w:r>
      <w:r w:rsidR="00047850">
        <w:rPr>
          <w:sz w:val="28"/>
          <w:lang w:val="en-GB"/>
        </w:rPr>
        <w:t>13</w:t>
      </w:r>
      <w:r w:rsidR="00047850">
        <w:rPr>
          <w:rFonts w:hint="eastAsia"/>
          <w:sz w:val="28"/>
          <w:lang w:val="en-GB"/>
        </w:rPr>
        <w:t>条进行适用时应当</w:t>
      </w:r>
      <w:r w:rsidR="00DC307E">
        <w:rPr>
          <w:rFonts w:hint="eastAsia"/>
          <w:sz w:val="28"/>
          <w:lang w:val="en-GB"/>
        </w:rPr>
        <w:t>做出如下解释</w:t>
      </w:r>
      <w:r w:rsidR="000520FB">
        <w:rPr>
          <w:rFonts w:hint="eastAsia"/>
          <w:sz w:val="28"/>
          <w:lang w:val="en-GB"/>
        </w:rPr>
        <w:t>：</w:t>
      </w:r>
      <w:r w:rsidR="005D204E">
        <w:rPr>
          <w:rFonts w:hint="eastAsia"/>
          <w:sz w:val="28"/>
          <w:lang w:val="en-GB"/>
        </w:rPr>
        <w:t>平台企业收到新业态劳动者</w:t>
      </w:r>
      <w:r w:rsidR="00471A2C">
        <w:rPr>
          <w:rFonts w:hint="eastAsia"/>
          <w:sz w:val="28"/>
          <w:lang w:val="en-GB"/>
        </w:rPr>
        <w:t>的</w:t>
      </w:r>
      <w:r w:rsidR="005D204E">
        <w:rPr>
          <w:rFonts w:hint="eastAsia"/>
          <w:sz w:val="28"/>
          <w:lang w:val="en-GB"/>
        </w:rPr>
        <w:t>“一键报案”</w:t>
      </w:r>
      <w:r w:rsidR="006B2BFD">
        <w:rPr>
          <w:rFonts w:hint="eastAsia"/>
          <w:sz w:val="28"/>
          <w:lang w:val="en-GB"/>
        </w:rPr>
        <w:t>后</w:t>
      </w:r>
      <w:r w:rsidR="000864AC">
        <w:rPr>
          <w:rFonts w:hint="eastAsia"/>
          <w:sz w:val="28"/>
          <w:lang w:val="en-GB"/>
        </w:rPr>
        <w:t>，应在事故发生</w:t>
      </w:r>
      <w:r w:rsidR="000864AC">
        <w:rPr>
          <w:rFonts w:hint="eastAsia"/>
          <w:sz w:val="28"/>
          <w:lang w:val="en-GB"/>
        </w:rPr>
        <w:t>3</w:t>
      </w:r>
      <w:r w:rsidR="000864AC">
        <w:rPr>
          <w:sz w:val="28"/>
          <w:lang w:val="en-GB"/>
        </w:rPr>
        <w:t>0</w:t>
      </w:r>
      <w:r w:rsidR="000864AC">
        <w:rPr>
          <w:rFonts w:hint="eastAsia"/>
          <w:sz w:val="28"/>
          <w:lang w:val="en-GB"/>
        </w:rPr>
        <w:t>日内</w:t>
      </w:r>
      <w:r w:rsidR="00F36A93">
        <w:rPr>
          <w:rFonts w:hint="eastAsia"/>
          <w:sz w:val="28"/>
          <w:lang w:val="en-GB"/>
        </w:rPr>
        <w:t>收集相关材料并转交给</w:t>
      </w:r>
      <w:r w:rsidR="00330AA4">
        <w:rPr>
          <w:rFonts w:hint="eastAsia"/>
          <w:sz w:val="28"/>
          <w:lang w:val="en-GB"/>
        </w:rPr>
        <w:t>经办机构</w:t>
      </w:r>
      <w:r w:rsidR="005F1CCF">
        <w:rPr>
          <w:rFonts w:hint="eastAsia"/>
          <w:sz w:val="28"/>
          <w:lang w:val="en-GB"/>
        </w:rPr>
        <w:t>；</w:t>
      </w:r>
      <w:r w:rsidR="00D748E1">
        <w:rPr>
          <w:rFonts w:hint="eastAsia"/>
          <w:sz w:val="28"/>
          <w:lang w:val="en-GB"/>
        </w:rPr>
        <w:t>新业态劳动者提出“一键报案”</w:t>
      </w:r>
      <w:r w:rsidR="00FC1CEC">
        <w:rPr>
          <w:rFonts w:hint="eastAsia"/>
          <w:sz w:val="28"/>
          <w:lang w:val="en-GB"/>
        </w:rPr>
        <w:t>的即视为自行提出了职业伤害确认申请</w:t>
      </w:r>
      <w:r w:rsidR="00892543">
        <w:rPr>
          <w:rFonts w:hint="eastAsia"/>
          <w:sz w:val="28"/>
          <w:lang w:val="en-GB"/>
        </w:rPr>
        <w:t>。</w:t>
      </w:r>
      <w:r w:rsidR="00721623">
        <w:rPr>
          <w:rFonts w:hint="eastAsia"/>
          <w:sz w:val="28"/>
          <w:lang w:val="en-GB"/>
        </w:rPr>
        <w:t>由此</w:t>
      </w:r>
      <w:r w:rsidR="00351509">
        <w:rPr>
          <w:rFonts w:hint="eastAsia"/>
          <w:sz w:val="28"/>
          <w:lang w:val="en-GB"/>
        </w:rPr>
        <w:t>实质地</w:t>
      </w:r>
      <w:r w:rsidR="00D45200">
        <w:rPr>
          <w:rFonts w:hint="eastAsia"/>
          <w:sz w:val="28"/>
          <w:lang w:val="en-GB"/>
        </w:rPr>
        <w:t>赋予新业态劳动者直接提出申请</w:t>
      </w:r>
      <w:r w:rsidR="00EF11E8">
        <w:rPr>
          <w:rFonts w:hint="eastAsia"/>
          <w:sz w:val="28"/>
          <w:lang w:val="en-GB"/>
        </w:rPr>
        <w:t>的</w:t>
      </w:r>
      <w:r w:rsidR="00D45200">
        <w:rPr>
          <w:rFonts w:hint="eastAsia"/>
          <w:sz w:val="28"/>
          <w:lang w:val="en-GB"/>
        </w:rPr>
        <w:t>主体资格，更好地维护其合法权益。</w:t>
      </w:r>
    </w:p>
    <w:p w14:paraId="2D36E415" w14:textId="54FE9FEA" w:rsidR="003C0F6C" w:rsidRPr="00484009" w:rsidRDefault="003C0F6C" w:rsidP="003C0F6C">
      <w:pPr>
        <w:pStyle w:val="31"/>
        <w:spacing w:before="240" w:after="120" w:line="400" w:lineRule="exact"/>
        <w:ind w:left="482"/>
        <w:rPr>
          <w:rFonts w:ascii="宋体" w:hAnsi="宋体" w:cstheme="majorBidi"/>
          <w:b w:val="0"/>
          <w:bCs w:val="0"/>
          <w:sz w:val="28"/>
          <w:szCs w:val="28"/>
        </w:rPr>
      </w:pPr>
      <w:bookmarkStart w:id="31" w:name="_Toc225717281"/>
      <w:r>
        <w:rPr>
          <w:rFonts w:ascii="宋体" w:hAnsi="宋体" w:cstheme="majorBidi"/>
          <w:b w:val="0"/>
          <w:bCs w:val="0"/>
          <w:sz w:val="28"/>
          <w:szCs w:val="28"/>
        </w:rPr>
        <w:t>2.</w:t>
      </w:r>
      <w:r>
        <w:rPr>
          <w:rFonts w:ascii="宋体" w:hAnsi="宋体" w:cstheme="majorBidi" w:hint="eastAsia"/>
          <w:b w:val="0"/>
          <w:bCs w:val="0"/>
          <w:sz w:val="28"/>
          <w:szCs w:val="28"/>
        </w:rPr>
        <w:t>申请材料</w:t>
      </w:r>
      <w:r w:rsidR="004E0DAA">
        <w:rPr>
          <w:rFonts w:ascii="宋体" w:hAnsi="宋体" w:cstheme="majorBidi" w:hint="eastAsia"/>
          <w:b w:val="0"/>
          <w:bCs w:val="0"/>
          <w:sz w:val="28"/>
          <w:szCs w:val="28"/>
        </w:rPr>
        <w:t>：通过“一键报案”简化</w:t>
      </w:r>
      <w:bookmarkEnd w:id="31"/>
    </w:p>
    <w:p w14:paraId="2DD8BBF1" w14:textId="5DB8B701" w:rsidR="00766973" w:rsidRPr="00F36300" w:rsidRDefault="00397FAB" w:rsidP="009A4756">
      <w:pPr>
        <w:spacing w:line="400" w:lineRule="exact"/>
        <w:ind w:firstLineChars="200" w:firstLine="560"/>
        <w:rPr>
          <w:sz w:val="28"/>
        </w:rPr>
      </w:pPr>
      <w:r w:rsidRPr="00397FAB">
        <w:rPr>
          <w:rFonts w:hint="eastAsia"/>
          <w:sz w:val="28"/>
        </w:rPr>
        <w:t>职业伤害</w:t>
      </w:r>
      <w:r w:rsidR="00FF3652">
        <w:rPr>
          <w:rFonts w:hint="eastAsia"/>
          <w:sz w:val="28"/>
        </w:rPr>
        <w:t>申请所需</w:t>
      </w:r>
      <w:r w:rsidRPr="00397FAB">
        <w:rPr>
          <w:rFonts w:hint="eastAsia"/>
          <w:sz w:val="28"/>
        </w:rPr>
        <w:t>材料</w:t>
      </w:r>
      <w:r w:rsidR="00126F12">
        <w:rPr>
          <w:rFonts w:hint="eastAsia"/>
          <w:sz w:val="28"/>
        </w:rPr>
        <w:t>的复杂程度是影响职业伤害申请成本的关键因素</w:t>
      </w:r>
      <w:r w:rsidR="004D7D3F">
        <w:rPr>
          <w:rFonts w:hint="eastAsia"/>
          <w:sz w:val="28"/>
        </w:rPr>
        <w:t>。</w:t>
      </w:r>
      <w:r w:rsidR="00E31640">
        <w:rPr>
          <w:rFonts w:hint="eastAsia"/>
          <w:sz w:val="28"/>
        </w:rPr>
        <w:t>考虑到</w:t>
      </w:r>
      <w:r w:rsidR="00315DE2">
        <w:rPr>
          <w:rFonts w:hint="eastAsia"/>
          <w:sz w:val="28"/>
        </w:rPr>
        <w:t>职业伤害</w:t>
      </w:r>
      <w:r w:rsidR="00AF5314">
        <w:rPr>
          <w:rFonts w:hint="eastAsia"/>
          <w:sz w:val="28"/>
        </w:rPr>
        <w:t>待遇</w:t>
      </w:r>
      <w:r w:rsidR="00315DE2">
        <w:rPr>
          <w:rFonts w:hint="eastAsia"/>
          <w:sz w:val="28"/>
        </w:rPr>
        <w:t>给付的高时效性要求</w:t>
      </w:r>
      <w:r w:rsidR="00E31640">
        <w:rPr>
          <w:rFonts w:hint="eastAsia"/>
          <w:sz w:val="28"/>
        </w:rPr>
        <w:t>，</w:t>
      </w:r>
      <w:r w:rsidR="00F5017E">
        <w:rPr>
          <w:rFonts w:hint="eastAsia"/>
          <w:sz w:val="28"/>
        </w:rPr>
        <w:t>应当</w:t>
      </w:r>
      <w:r w:rsidR="003D6C31" w:rsidRPr="003D6C31">
        <w:rPr>
          <w:rFonts w:hint="eastAsia"/>
          <w:sz w:val="28"/>
        </w:rPr>
        <w:t>简化职业伤害</w:t>
      </w:r>
      <w:r w:rsidR="00F2711F">
        <w:rPr>
          <w:rFonts w:hint="eastAsia"/>
          <w:sz w:val="28"/>
        </w:rPr>
        <w:t>确认</w:t>
      </w:r>
      <w:r w:rsidR="003D6C31" w:rsidRPr="003D6C31">
        <w:rPr>
          <w:rFonts w:hint="eastAsia"/>
          <w:sz w:val="28"/>
        </w:rPr>
        <w:t>程序性事项，减少从业人员申请职业伤害</w:t>
      </w:r>
      <w:r w:rsidR="005B2442">
        <w:rPr>
          <w:rFonts w:hint="eastAsia"/>
          <w:sz w:val="28"/>
        </w:rPr>
        <w:t>确认</w:t>
      </w:r>
      <w:r w:rsidR="003D6C31" w:rsidRPr="003D6C31">
        <w:rPr>
          <w:rFonts w:hint="eastAsia"/>
          <w:sz w:val="28"/>
        </w:rPr>
        <w:t>时的材料数量和附加条件</w:t>
      </w:r>
      <w:r w:rsidR="00CA449B">
        <w:rPr>
          <w:rFonts w:hint="eastAsia"/>
          <w:sz w:val="28"/>
        </w:rPr>
        <w:t>。</w:t>
      </w:r>
      <w:r w:rsidR="009C4027">
        <w:rPr>
          <w:rStyle w:val="af2"/>
          <w:sz w:val="28"/>
        </w:rPr>
        <w:footnoteReference w:id="22"/>
      </w:r>
      <w:r w:rsidR="006D716C">
        <w:rPr>
          <w:rFonts w:hint="eastAsia"/>
          <w:sz w:val="28"/>
        </w:rPr>
        <w:t>2</w:t>
      </w:r>
      <w:r w:rsidR="006D716C">
        <w:rPr>
          <w:sz w:val="28"/>
        </w:rPr>
        <w:t>025</w:t>
      </w:r>
      <w:r w:rsidR="006D716C">
        <w:rPr>
          <w:rFonts w:hint="eastAsia"/>
          <w:sz w:val="28"/>
        </w:rPr>
        <w:t>年</w:t>
      </w:r>
      <w:r w:rsidR="004B23EA">
        <w:rPr>
          <w:rFonts w:hint="eastAsia"/>
          <w:sz w:val="28"/>
        </w:rPr>
        <w:t>《</w:t>
      </w:r>
      <w:r w:rsidR="006D716C">
        <w:rPr>
          <w:rFonts w:hint="eastAsia"/>
          <w:sz w:val="28"/>
        </w:rPr>
        <w:t>办法</w:t>
      </w:r>
      <w:r w:rsidR="004B23EA">
        <w:rPr>
          <w:rFonts w:hint="eastAsia"/>
          <w:sz w:val="28"/>
        </w:rPr>
        <w:t>》</w:t>
      </w:r>
      <w:r w:rsidR="006D716C">
        <w:rPr>
          <w:rFonts w:hint="eastAsia"/>
          <w:sz w:val="28"/>
        </w:rPr>
        <w:t>第</w:t>
      </w:r>
      <w:r w:rsidR="006D716C">
        <w:rPr>
          <w:rFonts w:hint="eastAsia"/>
          <w:sz w:val="28"/>
        </w:rPr>
        <w:t>1</w:t>
      </w:r>
      <w:r w:rsidR="006D716C">
        <w:rPr>
          <w:sz w:val="28"/>
        </w:rPr>
        <w:t>3</w:t>
      </w:r>
      <w:r w:rsidR="006D716C">
        <w:rPr>
          <w:rFonts w:hint="eastAsia"/>
          <w:sz w:val="28"/>
        </w:rPr>
        <w:t>条仅规定</w:t>
      </w:r>
      <w:r w:rsidR="00A67A0C">
        <w:rPr>
          <w:rFonts w:hint="eastAsia"/>
          <w:sz w:val="28"/>
        </w:rPr>
        <w:t>需要</w:t>
      </w:r>
      <w:r w:rsidR="00FE7BC4">
        <w:rPr>
          <w:rFonts w:hint="eastAsia"/>
          <w:sz w:val="28"/>
        </w:rPr>
        <w:t>“</w:t>
      </w:r>
      <w:r w:rsidR="00FE7BC4" w:rsidRPr="00AF4150">
        <w:rPr>
          <w:rFonts w:hint="eastAsia"/>
          <w:sz w:val="28"/>
        </w:rPr>
        <w:t>提交新就业形态人员接单时间、接单地点、行程轨迹等接单数据以及事故伤害材料等信息</w:t>
      </w:r>
      <w:r w:rsidR="00FE7BC4">
        <w:rPr>
          <w:rFonts w:hint="eastAsia"/>
          <w:sz w:val="28"/>
        </w:rPr>
        <w:t>”</w:t>
      </w:r>
      <w:r w:rsidR="00915635">
        <w:rPr>
          <w:rFonts w:hint="eastAsia"/>
          <w:sz w:val="28"/>
        </w:rPr>
        <w:t>，并未</w:t>
      </w:r>
      <w:r w:rsidR="004340FE">
        <w:rPr>
          <w:rFonts w:hint="eastAsia"/>
          <w:sz w:val="28"/>
        </w:rPr>
        <w:t>明确所需“</w:t>
      </w:r>
      <w:r w:rsidR="004340FE" w:rsidRPr="00AF4150">
        <w:rPr>
          <w:rFonts w:hint="eastAsia"/>
          <w:sz w:val="28"/>
        </w:rPr>
        <w:t>事故伤害材料</w:t>
      </w:r>
      <w:r w:rsidR="004340FE">
        <w:rPr>
          <w:rFonts w:hint="eastAsia"/>
          <w:sz w:val="28"/>
        </w:rPr>
        <w:t>”的内容。</w:t>
      </w:r>
      <w:r w:rsidR="002901F8">
        <w:rPr>
          <w:rFonts w:hint="eastAsia"/>
          <w:sz w:val="28"/>
        </w:rPr>
        <w:t>依据</w:t>
      </w:r>
      <w:r w:rsidR="002901F8">
        <w:rPr>
          <w:rFonts w:hint="eastAsia"/>
          <w:sz w:val="28"/>
        </w:rPr>
        <w:t>2</w:t>
      </w:r>
      <w:r w:rsidR="002901F8">
        <w:rPr>
          <w:sz w:val="28"/>
        </w:rPr>
        <w:t>025</w:t>
      </w:r>
      <w:r w:rsidR="002901F8">
        <w:rPr>
          <w:rFonts w:hint="eastAsia"/>
          <w:sz w:val="28"/>
        </w:rPr>
        <w:t>年《办法》第</w:t>
      </w:r>
      <w:r w:rsidR="002901F8">
        <w:rPr>
          <w:rFonts w:hint="eastAsia"/>
          <w:sz w:val="28"/>
        </w:rPr>
        <w:t>3</w:t>
      </w:r>
      <w:r w:rsidR="002901F8">
        <w:rPr>
          <w:sz w:val="28"/>
        </w:rPr>
        <w:t>3</w:t>
      </w:r>
      <w:r w:rsidR="002901F8">
        <w:rPr>
          <w:rFonts w:hint="eastAsia"/>
          <w:sz w:val="28"/>
        </w:rPr>
        <w:t>条的引致条款，</w:t>
      </w:r>
      <w:r w:rsidR="00987829">
        <w:rPr>
          <w:rFonts w:hint="eastAsia"/>
          <w:sz w:val="28"/>
        </w:rPr>
        <w:t>《办法》</w:t>
      </w:r>
      <w:r w:rsidR="002901F8" w:rsidRPr="00766973">
        <w:rPr>
          <w:rFonts w:hint="eastAsia"/>
          <w:sz w:val="28"/>
        </w:rPr>
        <w:t>未尽事宜</w:t>
      </w:r>
      <w:r w:rsidR="00987829">
        <w:rPr>
          <w:rFonts w:hint="eastAsia"/>
          <w:sz w:val="28"/>
        </w:rPr>
        <w:t>应</w:t>
      </w:r>
      <w:r w:rsidR="002901F8" w:rsidRPr="00766973">
        <w:rPr>
          <w:rFonts w:hint="eastAsia"/>
          <w:sz w:val="28"/>
        </w:rPr>
        <w:t>参照工伤保险</w:t>
      </w:r>
      <w:r w:rsidR="00EA11B8">
        <w:rPr>
          <w:rFonts w:hint="eastAsia"/>
          <w:sz w:val="28"/>
        </w:rPr>
        <w:t>体系</w:t>
      </w:r>
      <w:r w:rsidR="002901F8" w:rsidRPr="00766973">
        <w:rPr>
          <w:rFonts w:hint="eastAsia"/>
          <w:sz w:val="28"/>
        </w:rPr>
        <w:t>执行</w:t>
      </w:r>
      <w:r w:rsidR="00412DDA">
        <w:rPr>
          <w:rFonts w:hint="eastAsia"/>
          <w:sz w:val="28"/>
        </w:rPr>
        <w:t>，由</w:t>
      </w:r>
      <w:r w:rsidR="00412DDA">
        <w:rPr>
          <w:rFonts w:hint="eastAsia"/>
          <w:sz w:val="28"/>
        </w:rPr>
        <w:lastRenderedPageBreak/>
        <w:t>此应当</w:t>
      </w:r>
      <w:r w:rsidR="007938C5">
        <w:rPr>
          <w:rFonts w:hint="eastAsia"/>
          <w:sz w:val="28"/>
        </w:rPr>
        <w:t>参照《工伤保险条例》第</w:t>
      </w:r>
      <w:r w:rsidR="007938C5">
        <w:rPr>
          <w:rFonts w:hint="eastAsia"/>
          <w:sz w:val="28"/>
        </w:rPr>
        <w:t>1</w:t>
      </w:r>
      <w:r w:rsidR="007938C5">
        <w:rPr>
          <w:sz w:val="28"/>
        </w:rPr>
        <w:t>8</w:t>
      </w:r>
      <w:r w:rsidR="007938C5">
        <w:rPr>
          <w:rFonts w:hint="eastAsia"/>
          <w:sz w:val="28"/>
        </w:rPr>
        <w:t>条第</w:t>
      </w:r>
      <w:r w:rsidR="007938C5">
        <w:rPr>
          <w:rFonts w:hint="eastAsia"/>
          <w:sz w:val="28"/>
        </w:rPr>
        <w:t>1</w:t>
      </w:r>
      <w:r w:rsidR="007938C5">
        <w:rPr>
          <w:rFonts w:hint="eastAsia"/>
          <w:sz w:val="28"/>
        </w:rPr>
        <w:t>款规定</w:t>
      </w:r>
      <w:r w:rsidR="00CF3723">
        <w:rPr>
          <w:rFonts w:hint="eastAsia"/>
          <w:sz w:val="28"/>
        </w:rPr>
        <w:t>进行材料提交，即</w:t>
      </w:r>
      <w:r w:rsidR="00F06523">
        <w:rPr>
          <w:rFonts w:hint="eastAsia"/>
          <w:sz w:val="28"/>
        </w:rPr>
        <w:t>需要提交</w:t>
      </w:r>
      <w:r w:rsidR="00D12405">
        <w:rPr>
          <w:rFonts w:hint="eastAsia"/>
          <w:sz w:val="28"/>
          <w:lang w:val="en-GB"/>
        </w:rPr>
        <w:t>职业伤害</w:t>
      </w:r>
      <w:r w:rsidR="0050370A">
        <w:rPr>
          <w:rFonts w:hint="eastAsia"/>
          <w:sz w:val="28"/>
          <w:lang w:val="en-GB"/>
        </w:rPr>
        <w:t>确认</w:t>
      </w:r>
      <w:r w:rsidR="00BB70E1">
        <w:rPr>
          <w:rFonts w:hint="eastAsia"/>
          <w:sz w:val="28"/>
          <w:lang w:val="en-GB"/>
        </w:rPr>
        <w:t>申请表、</w:t>
      </w:r>
      <w:r w:rsidR="00D12405">
        <w:rPr>
          <w:rFonts w:hint="eastAsia"/>
          <w:sz w:val="28"/>
          <w:lang w:val="en-GB"/>
        </w:rPr>
        <w:t>用工</w:t>
      </w:r>
      <w:r w:rsidR="00BB70E1">
        <w:rPr>
          <w:rFonts w:hint="eastAsia"/>
          <w:sz w:val="28"/>
          <w:lang w:val="en-GB"/>
        </w:rPr>
        <w:t>关系证明、医疗诊断证明三类材料。</w:t>
      </w:r>
      <w:r w:rsidR="006547EE">
        <w:rPr>
          <w:rFonts w:hint="eastAsia"/>
          <w:sz w:val="28"/>
          <w:lang w:val="en-GB"/>
        </w:rPr>
        <w:t>该解释路径</w:t>
      </w:r>
      <w:r w:rsidR="00E557EC">
        <w:rPr>
          <w:rFonts w:hint="eastAsia"/>
          <w:sz w:val="28"/>
          <w:lang w:val="en-GB"/>
        </w:rPr>
        <w:t>在法理上</w:t>
      </w:r>
      <w:r w:rsidR="00B739D0">
        <w:rPr>
          <w:rFonts w:hint="eastAsia"/>
          <w:sz w:val="28"/>
          <w:lang w:val="en-GB"/>
        </w:rPr>
        <w:t>并无障碍</w:t>
      </w:r>
      <w:r w:rsidR="00E31B2C">
        <w:rPr>
          <w:rFonts w:hint="eastAsia"/>
          <w:sz w:val="28"/>
          <w:lang w:val="en-GB"/>
        </w:rPr>
        <w:t>，</w:t>
      </w:r>
      <w:r w:rsidR="00CC318F">
        <w:rPr>
          <w:rFonts w:hint="eastAsia"/>
          <w:sz w:val="28"/>
          <w:lang w:val="en-GB"/>
        </w:rPr>
        <w:t>但</w:t>
      </w:r>
      <w:r w:rsidR="009D31A2">
        <w:rPr>
          <w:rFonts w:hint="eastAsia"/>
          <w:sz w:val="28"/>
          <w:lang w:val="en-GB"/>
        </w:rPr>
        <w:t>仍需解决实践中的</w:t>
      </w:r>
      <w:r w:rsidR="00815D9B">
        <w:rPr>
          <w:rFonts w:hint="eastAsia"/>
          <w:sz w:val="28"/>
          <w:lang w:val="en-GB"/>
        </w:rPr>
        <w:t>效率</w:t>
      </w:r>
      <w:r w:rsidR="009D31A2">
        <w:rPr>
          <w:rFonts w:hint="eastAsia"/>
          <w:sz w:val="28"/>
          <w:lang w:val="en-GB"/>
        </w:rPr>
        <w:t>问题。</w:t>
      </w:r>
      <w:r w:rsidR="00071825" w:rsidRPr="00BE435D">
        <w:rPr>
          <w:rFonts w:hint="eastAsia"/>
          <w:sz w:val="28"/>
        </w:rPr>
        <w:t>因应新业态的网络化与数据化特点，职业伤害</w:t>
      </w:r>
      <w:r w:rsidR="00DA21C7">
        <w:rPr>
          <w:rFonts w:hint="eastAsia"/>
          <w:sz w:val="28"/>
        </w:rPr>
        <w:t>确认</w:t>
      </w:r>
      <w:r w:rsidR="00071825" w:rsidRPr="00BE435D">
        <w:rPr>
          <w:rFonts w:hint="eastAsia"/>
          <w:sz w:val="28"/>
        </w:rPr>
        <w:t>亦应发挥技术优势，建立统一的职业伤害保障系统，引入平台对社保经办机构的数据支持通道</w:t>
      </w:r>
      <w:r w:rsidR="00071825" w:rsidRPr="00BE435D">
        <w:rPr>
          <w:sz w:val="28"/>
          <w:vertAlign w:val="superscript"/>
        </w:rPr>
        <w:footnoteReference w:id="23"/>
      </w:r>
      <w:r w:rsidR="00071825">
        <w:rPr>
          <w:rFonts w:hint="eastAsia"/>
          <w:sz w:val="28"/>
        </w:rPr>
        <w:t>。</w:t>
      </w:r>
      <w:r w:rsidR="000544DF">
        <w:rPr>
          <w:rFonts w:hint="eastAsia"/>
          <w:sz w:val="28"/>
          <w:lang w:val="en-GB"/>
        </w:rPr>
        <w:t>承接</w:t>
      </w:r>
      <w:r w:rsidR="000544DF">
        <w:rPr>
          <w:rFonts w:hint="eastAsia"/>
          <w:sz w:val="28"/>
          <w:lang w:val="en-GB"/>
        </w:rPr>
        <w:t>2</w:t>
      </w:r>
      <w:r w:rsidR="000544DF">
        <w:rPr>
          <w:sz w:val="28"/>
          <w:lang w:val="en-GB"/>
        </w:rPr>
        <w:t>025</w:t>
      </w:r>
      <w:r w:rsidR="000544DF">
        <w:rPr>
          <w:rFonts w:hint="eastAsia"/>
          <w:sz w:val="28"/>
          <w:lang w:val="en-GB"/>
        </w:rPr>
        <w:t>年《办法》第</w:t>
      </w:r>
      <w:r w:rsidR="000544DF">
        <w:rPr>
          <w:rFonts w:hint="eastAsia"/>
          <w:sz w:val="28"/>
          <w:lang w:val="en-GB"/>
        </w:rPr>
        <w:t>1</w:t>
      </w:r>
      <w:r w:rsidR="000544DF">
        <w:rPr>
          <w:sz w:val="28"/>
          <w:lang w:val="en-GB"/>
        </w:rPr>
        <w:t>2</w:t>
      </w:r>
      <w:r w:rsidR="000544DF">
        <w:rPr>
          <w:rFonts w:hint="eastAsia"/>
          <w:sz w:val="28"/>
          <w:lang w:val="en-GB"/>
        </w:rPr>
        <w:t>条的规定，</w:t>
      </w:r>
      <w:r w:rsidR="00BB70E1">
        <w:rPr>
          <w:rFonts w:hint="eastAsia"/>
          <w:sz w:val="28"/>
          <w:lang w:val="en-GB"/>
        </w:rPr>
        <w:t>可以在“一键报案”功能的框架下运用</w:t>
      </w:r>
      <w:r w:rsidR="00724768">
        <w:rPr>
          <w:rFonts w:hint="eastAsia"/>
          <w:sz w:val="28"/>
          <w:lang w:val="en-GB"/>
        </w:rPr>
        <w:t>数字技术</w:t>
      </w:r>
      <w:r w:rsidR="00BB70E1">
        <w:rPr>
          <w:rFonts w:hint="eastAsia"/>
          <w:sz w:val="28"/>
          <w:lang w:val="en-GB"/>
        </w:rPr>
        <w:t>简化</w:t>
      </w:r>
      <w:r w:rsidR="00EB191A">
        <w:rPr>
          <w:rFonts w:hint="eastAsia"/>
          <w:sz w:val="28"/>
          <w:lang w:val="en-GB"/>
        </w:rPr>
        <w:t>前述</w:t>
      </w:r>
      <w:r w:rsidR="00BB70E1">
        <w:rPr>
          <w:rFonts w:hint="eastAsia"/>
          <w:sz w:val="28"/>
          <w:lang w:val="en-GB"/>
        </w:rPr>
        <w:t>三类材料。职业伤害认定申请表无需</w:t>
      </w:r>
      <w:r w:rsidR="00EE2169">
        <w:rPr>
          <w:rFonts w:hint="eastAsia"/>
          <w:sz w:val="28"/>
          <w:lang w:val="en-GB"/>
        </w:rPr>
        <w:t>新业态劳动者</w:t>
      </w:r>
      <w:r w:rsidR="00272FB1">
        <w:rPr>
          <w:rFonts w:hint="eastAsia"/>
          <w:sz w:val="28"/>
          <w:lang w:val="en-GB"/>
        </w:rPr>
        <w:t>自行</w:t>
      </w:r>
      <w:r w:rsidR="00BB70E1">
        <w:rPr>
          <w:rFonts w:hint="eastAsia"/>
          <w:sz w:val="28"/>
          <w:lang w:val="en-GB"/>
        </w:rPr>
        <w:t>提供，可在“一键报案”</w:t>
      </w:r>
      <w:r w:rsidR="008E7354">
        <w:rPr>
          <w:rFonts w:hint="eastAsia"/>
          <w:sz w:val="28"/>
          <w:lang w:val="en-GB"/>
        </w:rPr>
        <w:t>系统</w:t>
      </w:r>
      <w:r w:rsidR="00BB70E1">
        <w:rPr>
          <w:rFonts w:hint="eastAsia"/>
          <w:sz w:val="28"/>
          <w:lang w:val="en-GB"/>
        </w:rPr>
        <w:t>填写基本事故信息后，由平台系统自动生成</w:t>
      </w:r>
      <w:r w:rsidR="002F4EE5">
        <w:rPr>
          <w:rFonts w:hint="eastAsia"/>
          <w:sz w:val="28"/>
          <w:lang w:val="en-GB"/>
        </w:rPr>
        <w:t>并</w:t>
      </w:r>
      <w:r w:rsidR="00446115">
        <w:rPr>
          <w:rFonts w:hint="eastAsia"/>
          <w:sz w:val="28"/>
          <w:lang w:val="en-GB"/>
        </w:rPr>
        <w:t>同步</w:t>
      </w:r>
      <w:r w:rsidR="002F4EE5">
        <w:rPr>
          <w:rFonts w:hint="eastAsia"/>
          <w:sz w:val="28"/>
          <w:lang w:val="en-GB"/>
        </w:rPr>
        <w:t>到社保经办机构</w:t>
      </w:r>
      <w:r w:rsidR="00BB70E1">
        <w:rPr>
          <w:rFonts w:hint="eastAsia"/>
          <w:sz w:val="28"/>
          <w:lang w:val="en-GB"/>
        </w:rPr>
        <w:t>。</w:t>
      </w:r>
      <w:r w:rsidR="004A5696">
        <w:rPr>
          <w:rFonts w:hint="eastAsia"/>
          <w:sz w:val="28"/>
          <w:lang w:val="en-GB"/>
        </w:rPr>
        <w:t>具体</w:t>
      </w:r>
      <w:r w:rsidR="007150C5">
        <w:rPr>
          <w:rFonts w:hint="eastAsia"/>
          <w:sz w:val="28"/>
          <w:lang w:val="en-GB"/>
        </w:rPr>
        <w:t>需要的</w:t>
      </w:r>
      <w:r w:rsidR="00BB70E1">
        <w:rPr>
          <w:rFonts w:hint="eastAsia"/>
          <w:sz w:val="28"/>
          <w:lang w:val="en-GB"/>
        </w:rPr>
        <w:t>事故信息应当尽量简化，可以只要求</w:t>
      </w:r>
      <w:r w:rsidR="0044243B">
        <w:rPr>
          <w:rFonts w:hint="eastAsia"/>
          <w:sz w:val="28"/>
          <w:lang w:val="en-GB"/>
        </w:rPr>
        <w:t>提供</w:t>
      </w:r>
      <w:r w:rsidR="00BB70E1">
        <w:rPr>
          <w:rFonts w:hint="eastAsia"/>
          <w:sz w:val="28"/>
          <w:lang w:val="en-GB"/>
        </w:rPr>
        <w:t>事故</w:t>
      </w:r>
      <w:r w:rsidR="00390E41">
        <w:rPr>
          <w:rFonts w:hint="eastAsia"/>
          <w:sz w:val="28"/>
          <w:lang w:val="en-GB"/>
        </w:rPr>
        <w:t>过程</w:t>
      </w:r>
      <w:r w:rsidR="00AC75C5">
        <w:rPr>
          <w:rFonts w:hint="eastAsia"/>
          <w:sz w:val="28"/>
          <w:lang w:val="en-GB"/>
        </w:rPr>
        <w:t>描述</w:t>
      </w:r>
      <w:r w:rsidR="008F0469">
        <w:rPr>
          <w:rFonts w:hint="eastAsia"/>
          <w:sz w:val="28"/>
          <w:lang w:val="en-GB"/>
        </w:rPr>
        <w:t>、</w:t>
      </w:r>
      <w:r w:rsidR="008304BB">
        <w:rPr>
          <w:rFonts w:hint="eastAsia"/>
          <w:sz w:val="28"/>
          <w:lang w:val="en-GB"/>
        </w:rPr>
        <w:t>所属</w:t>
      </w:r>
      <w:r w:rsidR="00C45978">
        <w:rPr>
          <w:rFonts w:hint="eastAsia"/>
          <w:sz w:val="28"/>
          <w:lang w:val="en-GB"/>
        </w:rPr>
        <w:t>订单</w:t>
      </w:r>
      <w:r w:rsidR="008F0469">
        <w:rPr>
          <w:rFonts w:hint="eastAsia"/>
          <w:sz w:val="28"/>
          <w:lang w:val="en-GB"/>
        </w:rPr>
        <w:t>和现场照片</w:t>
      </w:r>
      <w:r w:rsidR="00BB70E1">
        <w:rPr>
          <w:rFonts w:hint="eastAsia"/>
          <w:sz w:val="28"/>
          <w:lang w:val="en-GB"/>
        </w:rPr>
        <w:t>，若后续</w:t>
      </w:r>
      <w:r w:rsidR="00E60B0B">
        <w:rPr>
          <w:rFonts w:hint="eastAsia"/>
          <w:sz w:val="28"/>
          <w:lang w:val="en-GB"/>
        </w:rPr>
        <w:t>确认</w:t>
      </w:r>
      <w:r w:rsidR="00BB70E1">
        <w:rPr>
          <w:rFonts w:hint="eastAsia"/>
          <w:sz w:val="28"/>
          <w:lang w:val="en-GB"/>
        </w:rPr>
        <w:t>材料不足</w:t>
      </w:r>
      <w:r w:rsidR="000534E7">
        <w:rPr>
          <w:rFonts w:hint="eastAsia"/>
          <w:sz w:val="28"/>
          <w:lang w:val="en-GB"/>
        </w:rPr>
        <w:t>再</w:t>
      </w:r>
      <w:r w:rsidR="000E5DE4">
        <w:rPr>
          <w:rFonts w:hint="eastAsia"/>
          <w:sz w:val="28"/>
          <w:lang w:val="en-GB"/>
        </w:rPr>
        <w:t>要求</w:t>
      </w:r>
      <w:r w:rsidR="00BB70E1">
        <w:rPr>
          <w:rFonts w:hint="eastAsia"/>
          <w:sz w:val="28"/>
          <w:lang w:val="en-GB"/>
        </w:rPr>
        <w:t>补充。</w:t>
      </w:r>
      <w:r w:rsidR="00DF5DE6">
        <w:rPr>
          <w:rFonts w:hint="eastAsia"/>
          <w:sz w:val="28"/>
          <w:lang w:val="en-GB"/>
        </w:rPr>
        <w:t>而</w:t>
      </w:r>
      <w:r w:rsidR="007A44A8">
        <w:rPr>
          <w:rFonts w:hint="eastAsia"/>
          <w:sz w:val="28"/>
          <w:lang w:val="en-GB"/>
        </w:rPr>
        <w:t>新业态劳动者</w:t>
      </w:r>
      <w:r w:rsidR="00BB70E1">
        <w:rPr>
          <w:rFonts w:hint="eastAsia"/>
          <w:sz w:val="28"/>
          <w:lang w:val="en-GB"/>
        </w:rPr>
        <w:t>与平台的</w:t>
      </w:r>
      <w:r w:rsidR="00411D9B">
        <w:rPr>
          <w:rFonts w:hint="eastAsia"/>
          <w:sz w:val="28"/>
          <w:lang w:val="en-GB"/>
        </w:rPr>
        <w:t>用工</w:t>
      </w:r>
      <w:r w:rsidR="00BB70E1">
        <w:rPr>
          <w:rFonts w:hint="eastAsia"/>
          <w:sz w:val="28"/>
          <w:lang w:val="en-GB"/>
        </w:rPr>
        <w:t>关系无需额外</w:t>
      </w:r>
      <w:r w:rsidR="00CA1E2A">
        <w:rPr>
          <w:rFonts w:hint="eastAsia"/>
          <w:sz w:val="28"/>
          <w:lang w:val="en-GB"/>
        </w:rPr>
        <w:t>的</w:t>
      </w:r>
      <w:r w:rsidR="00BB70E1">
        <w:rPr>
          <w:rFonts w:hint="eastAsia"/>
          <w:sz w:val="28"/>
          <w:lang w:val="en-GB"/>
        </w:rPr>
        <w:t>证明材料，只有平台的注册</w:t>
      </w:r>
      <w:r w:rsidR="005A1E8F">
        <w:rPr>
          <w:rFonts w:hint="eastAsia"/>
          <w:sz w:val="28"/>
          <w:lang w:val="en-GB"/>
        </w:rPr>
        <w:t>用户</w:t>
      </w:r>
      <w:r w:rsidR="00BB70E1">
        <w:rPr>
          <w:rFonts w:hint="eastAsia"/>
          <w:sz w:val="28"/>
          <w:lang w:val="en-GB"/>
        </w:rPr>
        <w:t>才可以使用“一键报案”功能，双方的</w:t>
      </w:r>
      <w:r w:rsidR="004D21DB">
        <w:rPr>
          <w:rFonts w:hint="eastAsia"/>
          <w:sz w:val="28"/>
          <w:lang w:val="en-GB"/>
        </w:rPr>
        <w:t>用工</w:t>
      </w:r>
      <w:r w:rsidR="00FA6B13">
        <w:rPr>
          <w:rFonts w:hint="eastAsia"/>
          <w:sz w:val="28"/>
          <w:lang w:val="en-GB"/>
        </w:rPr>
        <w:t>关系</w:t>
      </w:r>
      <w:r w:rsidR="00BB70E1">
        <w:rPr>
          <w:rFonts w:hint="eastAsia"/>
          <w:sz w:val="28"/>
          <w:lang w:val="en-GB"/>
        </w:rPr>
        <w:t>已经明确。医疗诊断证明则仍需</w:t>
      </w:r>
      <w:r w:rsidR="0035751E">
        <w:rPr>
          <w:rFonts w:hint="eastAsia"/>
          <w:sz w:val="28"/>
          <w:lang w:val="en-GB"/>
        </w:rPr>
        <w:t>新业态</w:t>
      </w:r>
      <w:r w:rsidR="00BB70E1">
        <w:rPr>
          <w:rFonts w:hint="eastAsia"/>
          <w:sz w:val="28"/>
          <w:lang w:val="en-GB"/>
        </w:rPr>
        <w:t>劳动者</w:t>
      </w:r>
      <w:r w:rsidR="007966E3">
        <w:rPr>
          <w:rFonts w:hint="eastAsia"/>
          <w:sz w:val="28"/>
          <w:lang w:val="en-GB"/>
        </w:rPr>
        <w:t>自行</w:t>
      </w:r>
      <w:r w:rsidR="00BB70E1">
        <w:rPr>
          <w:rFonts w:hint="eastAsia"/>
          <w:sz w:val="28"/>
          <w:lang w:val="en-GB"/>
        </w:rPr>
        <w:t>提交给平台系统。由此，</w:t>
      </w:r>
      <w:r w:rsidR="007844B7">
        <w:rPr>
          <w:rFonts w:hint="eastAsia"/>
          <w:sz w:val="28"/>
          <w:lang w:val="en-GB"/>
        </w:rPr>
        <w:t>新业态</w:t>
      </w:r>
      <w:r w:rsidR="00BB70E1">
        <w:rPr>
          <w:rFonts w:hint="eastAsia"/>
          <w:sz w:val="28"/>
          <w:lang w:val="en-GB"/>
        </w:rPr>
        <w:t>劳动者只需要在“一键报案”功能中</w:t>
      </w:r>
      <w:r w:rsidR="00D30266">
        <w:rPr>
          <w:rFonts w:hint="eastAsia"/>
          <w:sz w:val="28"/>
          <w:lang w:val="en-GB"/>
        </w:rPr>
        <w:t>填写</w:t>
      </w:r>
      <w:r w:rsidR="00BB70E1">
        <w:rPr>
          <w:rFonts w:hint="eastAsia"/>
          <w:sz w:val="28"/>
          <w:lang w:val="en-GB"/>
        </w:rPr>
        <w:t>基本事故信息</w:t>
      </w:r>
      <w:r w:rsidR="005A0068">
        <w:rPr>
          <w:rFonts w:hint="eastAsia"/>
          <w:sz w:val="28"/>
          <w:lang w:val="en-GB"/>
        </w:rPr>
        <w:t>并提供</w:t>
      </w:r>
      <w:r w:rsidR="00BB70E1">
        <w:rPr>
          <w:rFonts w:hint="eastAsia"/>
          <w:sz w:val="28"/>
          <w:lang w:val="en-GB"/>
        </w:rPr>
        <w:t>医疗诊断证明即可，平台接到</w:t>
      </w:r>
      <w:r w:rsidR="00B9468D">
        <w:rPr>
          <w:rFonts w:hint="eastAsia"/>
          <w:sz w:val="28"/>
          <w:lang w:val="en-GB"/>
        </w:rPr>
        <w:t>申请</w:t>
      </w:r>
      <w:r w:rsidR="00BB70E1">
        <w:rPr>
          <w:rFonts w:hint="eastAsia"/>
          <w:sz w:val="28"/>
          <w:lang w:val="en-GB"/>
        </w:rPr>
        <w:t>后应</w:t>
      </w:r>
      <w:r w:rsidR="00142D9E">
        <w:rPr>
          <w:rFonts w:hint="eastAsia"/>
          <w:sz w:val="28"/>
          <w:lang w:val="en-GB"/>
        </w:rPr>
        <w:t>立即</w:t>
      </w:r>
      <w:r w:rsidR="009A65D0">
        <w:rPr>
          <w:rFonts w:hint="eastAsia"/>
          <w:sz w:val="28"/>
          <w:lang w:val="en-GB"/>
        </w:rPr>
        <w:t>通过数字技术生成</w:t>
      </w:r>
      <w:r w:rsidR="00B624E4">
        <w:rPr>
          <w:rFonts w:hint="eastAsia"/>
          <w:sz w:val="28"/>
          <w:lang w:val="en-GB"/>
        </w:rPr>
        <w:t>规范化</w:t>
      </w:r>
      <w:r w:rsidR="00CF5A7A">
        <w:rPr>
          <w:rFonts w:hint="eastAsia"/>
          <w:sz w:val="28"/>
          <w:lang w:val="en-GB"/>
        </w:rPr>
        <w:t>的</w:t>
      </w:r>
      <w:r w:rsidR="009A65D0">
        <w:rPr>
          <w:rFonts w:hint="eastAsia"/>
          <w:sz w:val="28"/>
          <w:lang w:val="en-GB"/>
        </w:rPr>
        <w:t>申请材料</w:t>
      </w:r>
      <w:r w:rsidR="001E1234">
        <w:rPr>
          <w:rFonts w:hint="eastAsia"/>
          <w:sz w:val="28"/>
          <w:lang w:val="en-GB"/>
        </w:rPr>
        <w:t>，</w:t>
      </w:r>
      <w:r w:rsidR="00667DFB">
        <w:rPr>
          <w:rFonts w:hint="eastAsia"/>
          <w:sz w:val="28"/>
          <w:lang w:val="en-GB"/>
        </w:rPr>
        <w:t>将材料</w:t>
      </w:r>
      <w:r w:rsidR="008A614F">
        <w:rPr>
          <w:rFonts w:hint="eastAsia"/>
          <w:sz w:val="28"/>
          <w:lang w:val="en-GB"/>
        </w:rPr>
        <w:t>同步到</w:t>
      </w:r>
      <w:r w:rsidR="00667DFB">
        <w:rPr>
          <w:rFonts w:hint="eastAsia"/>
          <w:sz w:val="28"/>
          <w:lang w:val="en-GB"/>
        </w:rPr>
        <w:t>社保经办机构进行申请</w:t>
      </w:r>
      <w:r w:rsidR="00BB70E1">
        <w:rPr>
          <w:rFonts w:hint="eastAsia"/>
          <w:sz w:val="28"/>
          <w:lang w:val="en-GB"/>
        </w:rPr>
        <w:t>。</w:t>
      </w:r>
    </w:p>
    <w:p w14:paraId="6EAEDCDF" w14:textId="77777777" w:rsidR="002F5752" w:rsidRDefault="00330D40" w:rsidP="008970F1">
      <w:pPr>
        <w:pStyle w:val="2"/>
        <w:spacing w:before="360" w:after="360" w:line="400" w:lineRule="exact"/>
        <w:rPr>
          <w:rFonts w:ascii="宋体" w:eastAsia="宋体" w:hAnsi="宋体"/>
          <w:sz w:val="28"/>
          <w:szCs w:val="28"/>
          <w:lang w:val="en-GB"/>
        </w:rPr>
      </w:pPr>
      <w:bookmarkStart w:id="32" w:name="_Toc214484499"/>
      <w:bookmarkStart w:id="33" w:name="_Toc225717282"/>
      <w:r w:rsidRPr="008970F1">
        <w:rPr>
          <w:rFonts w:ascii="宋体" w:eastAsia="宋体" w:hAnsi="宋体" w:hint="eastAsia"/>
          <w:sz w:val="28"/>
          <w:szCs w:val="28"/>
          <w:lang w:val="en-GB"/>
        </w:rPr>
        <w:t>（二）</w:t>
      </w:r>
      <w:r w:rsidR="005712E9">
        <w:rPr>
          <w:rFonts w:ascii="宋体" w:eastAsia="宋体" w:hAnsi="宋体" w:hint="eastAsia"/>
          <w:sz w:val="28"/>
          <w:szCs w:val="28"/>
          <w:lang w:val="en-GB"/>
        </w:rPr>
        <w:t>行政确认程序</w:t>
      </w:r>
      <w:bookmarkEnd w:id="32"/>
      <w:bookmarkEnd w:id="33"/>
    </w:p>
    <w:p w14:paraId="455C4C6D" w14:textId="77777777" w:rsidR="00AE27BE" w:rsidRPr="00AE27BE" w:rsidRDefault="00AE27BE" w:rsidP="00AE27BE">
      <w:pPr>
        <w:pStyle w:val="31"/>
        <w:spacing w:before="240" w:after="120" w:line="400" w:lineRule="exact"/>
        <w:ind w:left="482"/>
        <w:rPr>
          <w:rFonts w:ascii="宋体" w:hAnsi="宋体" w:cstheme="majorBidi"/>
          <w:b w:val="0"/>
          <w:bCs w:val="0"/>
          <w:sz w:val="28"/>
          <w:szCs w:val="28"/>
        </w:rPr>
      </w:pPr>
      <w:bookmarkStart w:id="34" w:name="_Toc225717283"/>
      <w:r>
        <w:rPr>
          <w:rFonts w:ascii="宋体" w:hAnsi="宋体" w:cstheme="majorBidi"/>
          <w:b w:val="0"/>
          <w:bCs w:val="0"/>
          <w:sz w:val="28"/>
          <w:szCs w:val="28"/>
        </w:rPr>
        <w:t>1.</w:t>
      </w:r>
      <w:r>
        <w:rPr>
          <w:rFonts w:ascii="宋体" w:hAnsi="宋体" w:cstheme="majorBidi" w:hint="eastAsia"/>
          <w:b w:val="0"/>
          <w:bCs w:val="0"/>
          <w:sz w:val="28"/>
          <w:szCs w:val="28"/>
        </w:rPr>
        <w:t>行政管辖权</w:t>
      </w:r>
      <w:bookmarkEnd w:id="34"/>
    </w:p>
    <w:p w14:paraId="00ECBD5B" w14:textId="5D6C4E77" w:rsidR="00605952" w:rsidRDefault="000408B1" w:rsidP="00985E09">
      <w:pPr>
        <w:spacing w:line="400" w:lineRule="exact"/>
        <w:ind w:firstLineChars="200" w:firstLine="560"/>
        <w:rPr>
          <w:sz w:val="28"/>
        </w:rPr>
      </w:pPr>
      <w:r w:rsidRPr="000408B1">
        <w:rPr>
          <w:rFonts w:hint="eastAsia"/>
          <w:sz w:val="28"/>
        </w:rPr>
        <w:t>在职业伤害</w:t>
      </w:r>
      <w:r w:rsidR="00A869C4">
        <w:rPr>
          <w:rFonts w:hint="eastAsia"/>
          <w:sz w:val="28"/>
        </w:rPr>
        <w:t>确认</w:t>
      </w:r>
      <w:r w:rsidRPr="000408B1">
        <w:rPr>
          <w:rFonts w:hint="eastAsia"/>
          <w:sz w:val="28"/>
        </w:rPr>
        <w:t>程序中，首先面临的问题</w:t>
      </w:r>
      <w:r w:rsidR="00E42D15">
        <w:rPr>
          <w:rFonts w:hint="eastAsia"/>
          <w:sz w:val="28"/>
        </w:rPr>
        <w:t>是</w:t>
      </w:r>
      <w:r w:rsidRPr="000408B1">
        <w:rPr>
          <w:rFonts w:hint="eastAsia"/>
          <w:sz w:val="28"/>
        </w:rPr>
        <w:t>社保经办机构的管辖权问题，即具体哪个</w:t>
      </w:r>
      <w:r w:rsidR="00CE30BE">
        <w:rPr>
          <w:rFonts w:hint="eastAsia"/>
          <w:sz w:val="28"/>
        </w:rPr>
        <w:t>行政机关</w:t>
      </w:r>
      <w:r w:rsidRPr="000408B1">
        <w:rPr>
          <w:rFonts w:hint="eastAsia"/>
          <w:sz w:val="28"/>
        </w:rPr>
        <w:t>可以对职业伤害</w:t>
      </w:r>
      <w:r w:rsidR="007D224E">
        <w:rPr>
          <w:rFonts w:hint="eastAsia"/>
          <w:sz w:val="28"/>
        </w:rPr>
        <w:t>确认</w:t>
      </w:r>
      <w:r w:rsidRPr="000408B1">
        <w:rPr>
          <w:rFonts w:hint="eastAsia"/>
          <w:sz w:val="28"/>
        </w:rPr>
        <w:t>案件进行管辖。管辖权包括地域管辖权和级别管辖权</w:t>
      </w:r>
      <w:r w:rsidR="00AD73A8">
        <w:rPr>
          <w:rFonts w:hint="eastAsia"/>
          <w:sz w:val="28"/>
        </w:rPr>
        <w:t>。</w:t>
      </w:r>
      <w:r w:rsidR="00F6055F">
        <w:rPr>
          <w:rFonts w:hint="eastAsia"/>
          <w:sz w:val="28"/>
        </w:rPr>
        <w:t>2</w:t>
      </w:r>
      <w:r w:rsidR="00F6055F">
        <w:rPr>
          <w:sz w:val="28"/>
        </w:rPr>
        <w:t>025</w:t>
      </w:r>
      <w:r w:rsidR="00F6055F">
        <w:rPr>
          <w:rFonts w:hint="eastAsia"/>
          <w:sz w:val="28"/>
        </w:rPr>
        <w:t>年办法第</w:t>
      </w:r>
      <w:r w:rsidR="00F6055F">
        <w:rPr>
          <w:rFonts w:hint="eastAsia"/>
          <w:sz w:val="28"/>
        </w:rPr>
        <w:t>1</w:t>
      </w:r>
      <w:r w:rsidR="00F6055F">
        <w:rPr>
          <w:sz w:val="28"/>
        </w:rPr>
        <w:t>3</w:t>
      </w:r>
      <w:r w:rsidR="00F6055F">
        <w:rPr>
          <w:rFonts w:hint="eastAsia"/>
          <w:sz w:val="28"/>
        </w:rPr>
        <w:t>条仅规定应当向“</w:t>
      </w:r>
      <w:r w:rsidR="00F6055F" w:rsidRPr="00F6055F">
        <w:rPr>
          <w:rFonts w:hint="eastAsia"/>
          <w:sz w:val="28"/>
        </w:rPr>
        <w:t>当地人力资源社会保障部门</w:t>
      </w:r>
      <w:r w:rsidR="00F6055F">
        <w:rPr>
          <w:rFonts w:hint="eastAsia"/>
          <w:sz w:val="28"/>
        </w:rPr>
        <w:t>”</w:t>
      </w:r>
      <w:r w:rsidR="00005357">
        <w:rPr>
          <w:rFonts w:hint="eastAsia"/>
          <w:sz w:val="28"/>
        </w:rPr>
        <w:t>提出申请，</w:t>
      </w:r>
      <w:r w:rsidR="00D11FD2">
        <w:rPr>
          <w:rFonts w:hint="eastAsia"/>
          <w:sz w:val="28"/>
        </w:rPr>
        <w:t>并</w:t>
      </w:r>
      <w:r w:rsidR="00005357">
        <w:rPr>
          <w:rFonts w:hint="eastAsia"/>
          <w:sz w:val="28"/>
        </w:rPr>
        <w:t>未</w:t>
      </w:r>
      <w:r w:rsidR="00CC466F">
        <w:rPr>
          <w:rFonts w:hint="eastAsia"/>
          <w:sz w:val="28"/>
        </w:rPr>
        <w:t>提供</w:t>
      </w:r>
      <w:r w:rsidR="00AB56AC">
        <w:rPr>
          <w:rFonts w:hint="eastAsia"/>
          <w:sz w:val="28"/>
        </w:rPr>
        <w:t>级别管辖规则</w:t>
      </w:r>
      <w:r w:rsidR="00DD3014">
        <w:rPr>
          <w:rFonts w:hint="eastAsia"/>
          <w:sz w:val="28"/>
        </w:rPr>
        <w:t>，</w:t>
      </w:r>
      <w:r w:rsidR="005E04E0">
        <w:rPr>
          <w:rFonts w:hint="eastAsia"/>
          <w:sz w:val="28"/>
        </w:rPr>
        <w:t>且“当地”的表述</w:t>
      </w:r>
      <w:r w:rsidR="00F74259">
        <w:rPr>
          <w:rFonts w:hint="eastAsia"/>
          <w:sz w:val="28"/>
        </w:rPr>
        <w:t>也</w:t>
      </w:r>
      <w:r w:rsidR="00577EA9">
        <w:rPr>
          <w:rFonts w:hint="eastAsia"/>
          <w:sz w:val="28"/>
        </w:rPr>
        <w:t>未</w:t>
      </w:r>
      <w:r w:rsidR="00074272">
        <w:rPr>
          <w:rFonts w:hint="eastAsia"/>
          <w:sz w:val="28"/>
        </w:rPr>
        <w:t>明确</w:t>
      </w:r>
      <w:r w:rsidR="00577EA9">
        <w:rPr>
          <w:rFonts w:hint="eastAsia"/>
          <w:sz w:val="28"/>
        </w:rPr>
        <w:t>地域管辖规则</w:t>
      </w:r>
      <w:r w:rsidR="005E04E0">
        <w:rPr>
          <w:rFonts w:hint="eastAsia"/>
          <w:sz w:val="28"/>
        </w:rPr>
        <w:t>。</w:t>
      </w:r>
      <w:r w:rsidR="00261C7F">
        <w:rPr>
          <w:rFonts w:hint="eastAsia"/>
          <w:sz w:val="28"/>
        </w:rPr>
        <w:t>若</w:t>
      </w:r>
      <w:r w:rsidR="00DD3014">
        <w:rPr>
          <w:rFonts w:hint="eastAsia"/>
          <w:sz w:val="28"/>
        </w:rPr>
        <w:t>参照</w:t>
      </w:r>
      <w:r w:rsidR="00A221E9">
        <w:rPr>
          <w:rFonts w:hint="eastAsia"/>
          <w:sz w:val="28"/>
        </w:rPr>
        <w:t>《工伤保险条例》第</w:t>
      </w:r>
      <w:r w:rsidR="00A221E9">
        <w:rPr>
          <w:rFonts w:hint="eastAsia"/>
          <w:sz w:val="28"/>
        </w:rPr>
        <w:t>1</w:t>
      </w:r>
      <w:r w:rsidR="00A221E9">
        <w:rPr>
          <w:sz w:val="28"/>
        </w:rPr>
        <w:t>7</w:t>
      </w:r>
      <w:r w:rsidR="00A221E9">
        <w:rPr>
          <w:rFonts w:hint="eastAsia"/>
          <w:sz w:val="28"/>
        </w:rPr>
        <w:t>条第</w:t>
      </w:r>
      <w:r w:rsidR="00A221E9">
        <w:rPr>
          <w:rFonts w:hint="eastAsia"/>
          <w:sz w:val="28"/>
        </w:rPr>
        <w:t>3</w:t>
      </w:r>
      <w:r w:rsidR="00A221E9">
        <w:rPr>
          <w:rFonts w:hint="eastAsia"/>
          <w:sz w:val="28"/>
        </w:rPr>
        <w:t>款</w:t>
      </w:r>
      <w:r w:rsidR="00D6658C">
        <w:rPr>
          <w:rFonts w:hint="eastAsia"/>
          <w:sz w:val="28"/>
        </w:rPr>
        <w:t>，</w:t>
      </w:r>
      <w:r w:rsidR="00ED7CCA">
        <w:rPr>
          <w:rFonts w:hint="eastAsia"/>
          <w:sz w:val="28"/>
        </w:rPr>
        <w:t>则</w:t>
      </w:r>
      <w:r w:rsidR="00767F57">
        <w:rPr>
          <w:rFonts w:hint="eastAsia"/>
          <w:sz w:val="28"/>
        </w:rPr>
        <w:t>应由</w:t>
      </w:r>
      <w:r w:rsidR="00767F57" w:rsidRPr="00CF57E6">
        <w:rPr>
          <w:rFonts w:hint="eastAsia"/>
          <w:sz w:val="28"/>
        </w:rPr>
        <w:t>用人单位所在的市级社会保险行政部门</w:t>
      </w:r>
      <w:r w:rsidR="00767F57">
        <w:rPr>
          <w:rFonts w:hint="eastAsia"/>
          <w:sz w:val="28"/>
        </w:rPr>
        <w:t>进行管辖。</w:t>
      </w:r>
      <w:r w:rsidR="00D602B7">
        <w:rPr>
          <w:rFonts w:hint="eastAsia"/>
          <w:sz w:val="28"/>
        </w:rPr>
        <w:t>该</w:t>
      </w:r>
      <w:r w:rsidR="0011186E">
        <w:rPr>
          <w:rFonts w:hint="eastAsia"/>
          <w:sz w:val="28"/>
        </w:rPr>
        <w:t>解释</w:t>
      </w:r>
      <w:r w:rsidR="00E73096">
        <w:rPr>
          <w:rFonts w:hint="eastAsia"/>
          <w:sz w:val="28"/>
        </w:rPr>
        <w:t>显然</w:t>
      </w:r>
      <w:r w:rsidR="00D602B7">
        <w:rPr>
          <w:rFonts w:hint="eastAsia"/>
          <w:sz w:val="28"/>
        </w:rPr>
        <w:t>不能适应职业伤害保障体系。</w:t>
      </w:r>
      <w:r w:rsidR="001B01ED" w:rsidRPr="001B01ED">
        <w:rPr>
          <w:rFonts w:hint="eastAsia"/>
          <w:sz w:val="28"/>
        </w:rPr>
        <w:t>在地域管辖上，平台企业具有跨区域经营的特征，其社会保险统筹地和实际生产经营地无法对应，难以确定有管辖权的行政机关。若认为</w:t>
      </w:r>
      <w:r w:rsidR="0010384F">
        <w:rPr>
          <w:rFonts w:hint="eastAsia"/>
          <w:sz w:val="28"/>
        </w:rPr>
        <w:t>总部</w:t>
      </w:r>
      <w:r w:rsidR="001B01ED" w:rsidRPr="001B01ED">
        <w:rPr>
          <w:rFonts w:hint="eastAsia"/>
          <w:sz w:val="28"/>
        </w:rPr>
        <w:t>平台企业是实质</w:t>
      </w:r>
      <w:r w:rsidR="00190842">
        <w:rPr>
          <w:rFonts w:hint="eastAsia"/>
          <w:sz w:val="28"/>
        </w:rPr>
        <w:t>的</w:t>
      </w:r>
      <w:r w:rsidR="001B01ED" w:rsidRPr="001B01ED">
        <w:rPr>
          <w:rFonts w:hint="eastAsia"/>
          <w:sz w:val="28"/>
        </w:rPr>
        <w:t>用工单位则将导致大量异地发生的职业伤害案件涌向平台</w:t>
      </w:r>
      <w:r w:rsidR="00CD0DF9">
        <w:rPr>
          <w:rFonts w:hint="eastAsia"/>
          <w:sz w:val="28"/>
        </w:rPr>
        <w:t>企业</w:t>
      </w:r>
      <w:r w:rsidR="001B01ED" w:rsidRPr="001B01ED">
        <w:rPr>
          <w:rFonts w:hint="eastAsia"/>
          <w:sz w:val="28"/>
        </w:rPr>
        <w:t>注册地的</w:t>
      </w:r>
      <w:r w:rsidR="00190842">
        <w:rPr>
          <w:rFonts w:hint="eastAsia"/>
          <w:sz w:val="28"/>
        </w:rPr>
        <w:t>行政</w:t>
      </w:r>
      <w:r w:rsidR="001B01ED" w:rsidRPr="001B01ED">
        <w:rPr>
          <w:rFonts w:hint="eastAsia"/>
          <w:sz w:val="28"/>
        </w:rPr>
        <w:t>机关，不具备可行性。</w:t>
      </w:r>
      <w:r w:rsidR="00930835" w:rsidRPr="00930835">
        <w:rPr>
          <w:rFonts w:hint="eastAsia"/>
          <w:sz w:val="28"/>
        </w:rPr>
        <w:t>而在级别管辖上，</w:t>
      </w:r>
      <w:r w:rsidR="00514856">
        <w:rPr>
          <w:rFonts w:hint="eastAsia"/>
          <w:sz w:val="28"/>
        </w:rPr>
        <w:t>市级社保部门将面临巨大的经办压力</w:t>
      </w:r>
      <w:r w:rsidR="000E4E25">
        <w:rPr>
          <w:rFonts w:hint="eastAsia"/>
          <w:sz w:val="28"/>
        </w:rPr>
        <w:t>，</w:t>
      </w:r>
      <w:r w:rsidR="008C7E88">
        <w:rPr>
          <w:rFonts w:hint="eastAsia"/>
          <w:sz w:val="28"/>
        </w:rPr>
        <w:t>目前</w:t>
      </w:r>
      <w:r w:rsidR="00930835" w:rsidRPr="00930835">
        <w:rPr>
          <w:rFonts w:hint="eastAsia"/>
          <w:sz w:val="28"/>
        </w:rPr>
        <w:t>传统工伤和</w:t>
      </w:r>
      <w:r w:rsidR="00B5389B">
        <w:rPr>
          <w:rFonts w:hint="eastAsia"/>
          <w:sz w:val="28"/>
        </w:rPr>
        <w:t>职业伤害</w:t>
      </w:r>
      <w:r w:rsidR="00930835" w:rsidRPr="00930835">
        <w:rPr>
          <w:rFonts w:hint="eastAsia"/>
          <w:sz w:val="28"/>
        </w:rPr>
        <w:t>两翼并举，一个市辖区内发生的工伤和职业伤害案件数量</w:t>
      </w:r>
      <w:r w:rsidR="00182F37">
        <w:rPr>
          <w:rFonts w:hint="eastAsia"/>
          <w:sz w:val="28"/>
        </w:rPr>
        <w:t>可能远超</w:t>
      </w:r>
      <w:r w:rsidR="00124FB5">
        <w:rPr>
          <w:rFonts w:hint="eastAsia"/>
          <w:sz w:val="28"/>
        </w:rPr>
        <w:t>市级社保部门的经办能力</w:t>
      </w:r>
      <w:r w:rsidR="008B3234">
        <w:rPr>
          <w:rFonts w:hint="eastAsia"/>
          <w:sz w:val="28"/>
        </w:rPr>
        <w:t>范围</w:t>
      </w:r>
      <w:r w:rsidR="00930835" w:rsidRPr="00930835">
        <w:rPr>
          <w:rFonts w:hint="eastAsia"/>
          <w:sz w:val="28"/>
        </w:rPr>
        <w:t>。事实上即便仅考虑传统工伤认定，部分市级社保部门也已经出现不堪重负的情况。</w:t>
      </w:r>
      <w:r w:rsidR="00A221E9" w:rsidRPr="00CF57E6">
        <w:rPr>
          <w:rFonts w:hint="eastAsia"/>
          <w:sz w:val="28"/>
        </w:rPr>
        <w:t>因此</w:t>
      </w:r>
      <w:r w:rsidR="00985E09">
        <w:rPr>
          <w:rFonts w:hint="eastAsia"/>
          <w:sz w:val="28"/>
        </w:rPr>
        <w:t>，</w:t>
      </w:r>
      <w:r w:rsidR="00B212AE">
        <w:rPr>
          <w:rFonts w:hint="eastAsia"/>
          <w:sz w:val="28"/>
        </w:rPr>
        <w:t>应当对</w:t>
      </w:r>
      <w:r w:rsidR="00B05C84">
        <w:rPr>
          <w:rFonts w:hint="eastAsia"/>
          <w:sz w:val="28"/>
        </w:rPr>
        <w:t>2</w:t>
      </w:r>
      <w:r w:rsidR="00B05C84">
        <w:rPr>
          <w:sz w:val="28"/>
        </w:rPr>
        <w:t>025</w:t>
      </w:r>
      <w:r w:rsidR="00B05C84">
        <w:rPr>
          <w:rFonts w:hint="eastAsia"/>
          <w:sz w:val="28"/>
        </w:rPr>
        <w:t>年《办法》</w:t>
      </w:r>
      <w:r w:rsidR="00407754">
        <w:rPr>
          <w:rFonts w:hint="eastAsia"/>
          <w:sz w:val="28"/>
        </w:rPr>
        <w:t>第</w:t>
      </w:r>
      <w:r w:rsidR="00407754">
        <w:rPr>
          <w:rFonts w:hint="eastAsia"/>
          <w:sz w:val="28"/>
        </w:rPr>
        <w:t>1</w:t>
      </w:r>
      <w:r w:rsidR="00407754">
        <w:rPr>
          <w:sz w:val="28"/>
        </w:rPr>
        <w:t>3</w:t>
      </w:r>
      <w:r w:rsidR="00407754">
        <w:rPr>
          <w:rFonts w:hint="eastAsia"/>
          <w:sz w:val="28"/>
        </w:rPr>
        <w:t>条</w:t>
      </w:r>
      <w:r w:rsidR="00764BDC">
        <w:rPr>
          <w:rFonts w:hint="eastAsia"/>
          <w:sz w:val="28"/>
        </w:rPr>
        <w:t>的</w:t>
      </w:r>
      <w:r w:rsidR="004C35CB">
        <w:rPr>
          <w:rFonts w:hint="eastAsia"/>
          <w:sz w:val="28"/>
        </w:rPr>
        <w:t>“</w:t>
      </w:r>
      <w:r w:rsidR="004C35CB" w:rsidRPr="00F6055F">
        <w:rPr>
          <w:rFonts w:hint="eastAsia"/>
          <w:sz w:val="28"/>
        </w:rPr>
        <w:t>当地人力资源社会保障部门</w:t>
      </w:r>
      <w:r w:rsidR="004C35CB">
        <w:rPr>
          <w:rFonts w:hint="eastAsia"/>
          <w:sz w:val="28"/>
        </w:rPr>
        <w:t>”</w:t>
      </w:r>
      <w:r w:rsidR="004A2C06">
        <w:rPr>
          <w:rFonts w:hint="eastAsia"/>
          <w:sz w:val="28"/>
        </w:rPr>
        <w:t>进行</w:t>
      </w:r>
      <w:r w:rsidR="00947C86">
        <w:rPr>
          <w:rFonts w:hint="eastAsia"/>
          <w:sz w:val="28"/>
        </w:rPr>
        <w:t>目的</w:t>
      </w:r>
      <w:r w:rsidR="004A2C06">
        <w:rPr>
          <w:rFonts w:hint="eastAsia"/>
          <w:sz w:val="28"/>
        </w:rPr>
        <w:t>解释</w:t>
      </w:r>
      <w:r w:rsidR="00D72878">
        <w:rPr>
          <w:rFonts w:hint="eastAsia"/>
          <w:sz w:val="28"/>
        </w:rPr>
        <w:t>以</w:t>
      </w:r>
      <w:r w:rsidR="00A047E7">
        <w:rPr>
          <w:rFonts w:hint="eastAsia"/>
          <w:sz w:val="28"/>
        </w:rPr>
        <w:t>构建更</w:t>
      </w:r>
      <w:r w:rsidR="00F8254B">
        <w:rPr>
          <w:rFonts w:hint="eastAsia"/>
          <w:sz w:val="28"/>
        </w:rPr>
        <w:t>合理的管辖规则。</w:t>
      </w:r>
      <w:r w:rsidR="00EA7C26">
        <w:rPr>
          <w:rFonts w:hint="eastAsia"/>
          <w:sz w:val="28"/>
        </w:rPr>
        <w:t>在地域管辖上，</w:t>
      </w:r>
      <w:r w:rsidR="00D40B73">
        <w:rPr>
          <w:rFonts w:hint="eastAsia"/>
          <w:sz w:val="28"/>
        </w:rPr>
        <w:t>可以</w:t>
      </w:r>
      <w:r w:rsidR="00EA7C26">
        <w:rPr>
          <w:rFonts w:hint="eastAsia"/>
          <w:sz w:val="28"/>
        </w:rPr>
        <w:t>将“当地”解释为</w:t>
      </w:r>
      <w:r w:rsidR="00930A45">
        <w:rPr>
          <w:rFonts w:hint="eastAsia"/>
          <w:sz w:val="28"/>
        </w:rPr>
        <w:t>新业态劳动者</w:t>
      </w:r>
      <w:r w:rsidR="00930A45" w:rsidRPr="00CF57E6">
        <w:rPr>
          <w:rFonts w:hint="eastAsia"/>
          <w:sz w:val="28"/>
        </w:rPr>
        <w:t>接单地</w:t>
      </w:r>
      <w:r w:rsidR="00DE516F">
        <w:rPr>
          <w:rFonts w:hint="eastAsia"/>
          <w:sz w:val="28"/>
        </w:rPr>
        <w:t>，</w:t>
      </w:r>
      <w:r w:rsidR="004B347A">
        <w:rPr>
          <w:rFonts w:hint="eastAsia"/>
          <w:sz w:val="28"/>
        </w:rPr>
        <w:t>便于</w:t>
      </w:r>
      <w:r w:rsidR="00D80BF1">
        <w:rPr>
          <w:rFonts w:hint="eastAsia"/>
          <w:sz w:val="28"/>
        </w:rPr>
        <w:t>平台</w:t>
      </w:r>
      <w:r w:rsidR="004C4797">
        <w:rPr>
          <w:rFonts w:hint="eastAsia"/>
          <w:sz w:val="28"/>
        </w:rPr>
        <w:t>准确</w:t>
      </w:r>
      <w:r w:rsidR="0085465D">
        <w:rPr>
          <w:rFonts w:hint="eastAsia"/>
          <w:sz w:val="28"/>
        </w:rPr>
        <w:t>转交</w:t>
      </w:r>
      <w:r w:rsidR="004C00E9">
        <w:rPr>
          <w:rFonts w:hint="eastAsia"/>
          <w:sz w:val="28"/>
        </w:rPr>
        <w:t>申请以及</w:t>
      </w:r>
      <w:r w:rsidR="00661CD4">
        <w:rPr>
          <w:rFonts w:hint="eastAsia"/>
          <w:sz w:val="28"/>
        </w:rPr>
        <w:t>后续</w:t>
      </w:r>
      <w:r w:rsidR="009D0225">
        <w:rPr>
          <w:rFonts w:hint="eastAsia"/>
          <w:sz w:val="28"/>
        </w:rPr>
        <w:t>对</w:t>
      </w:r>
      <w:r w:rsidR="00060445">
        <w:rPr>
          <w:rFonts w:hint="eastAsia"/>
          <w:sz w:val="28"/>
        </w:rPr>
        <w:t>申请人</w:t>
      </w:r>
      <w:r w:rsidR="009D0225">
        <w:rPr>
          <w:rFonts w:hint="eastAsia"/>
          <w:sz w:val="28"/>
        </w:rPr>
        <w:lastRenderedPageBreak/>
        <w:t>进行</w:t>
      </w:r>
      <w:r w:rsidR="005A75A9">
        <w:rPr>
          <w:rFonts w:hint="eastAsia"/>
          <w:sz w:val="28"/>
        </w:rPr>
        <w:t>待遇</w:t>
      </w:r>
      <w:r w:rsidR="0056575F">
        <w:rPr>
          <w:rFonts w:hint="eastAsia"/>
          <w:sz w:val="28"/>
        </w:rPr>
        <w:t>给付</w:t>
      </w:r>
      <w:r w:rsidR="001233EF">
        <w:rPr>
          <w:rFonts w:hint="eastAsia"/>
          <w:sz w:val="28"/>
        </w:rPr>
        <w:t>；</w:t>
      </w:r>
      <w:r w:rsidR="00A507C4">
        <w:rPr>
          <w:rFonts w:hint="eastAsia"/>
          <w:sz w:val="28"/>
        </w:rPr>
        <w:t>在级别管辖上，</w:t>
      </w:r>
      <w:r w:rsidR="008F03D3">
        <w:rPr>
          <w:rFonts w:hint="eastAsia"/>
          <w:sz w:val="28"/>
        </w:rPr>
        <w:t>将“</w:t>
      </w:r>
      <w:r w:rsidR="008F03D3" w:rsidRPr="00F6055F">
        <w:rPr>
          <w:rFonts w:hint="eastAsia"/>
          <w:sz w:val="28"/>
        </w:rPr>
        <w:t>人力资源社会保障部门</w:t>
      </w:r>
      <w:r w:rsidR="008F03D3">
        <w:rPr>
          <w:rFonts w:hint="eastAsia"/>
          <w:sz w:val="28"/>
        </w:rPr>
        <w:t>”</w:t>
      </w:r>
      <w:r w:rsidR="0095019E">
        <w:rPr>
          <w:rFonts w:hint="eastAsia"/>
          <w:sz w:val="28"/>
        </w:rPr>
        <w:t>解释为</w:t>
      </w:r>
      <w:r w:rsidR="008F03D3">
        <w:rPr>
          <w:rFonts w:hint="eastAsia"/>
          <w:sz w:val="28"/>
        </w:rPr>
        <w:t>县级社保经办</w:t>
      </w:r>
      <w:r w:rsidR="00E7158F">
        <w:rPr>
          <w:rFonts w:hint="eastAsia"/>
          <w:sz w:val="28"/>
        </w:rPr>
        <w:t>机构</w:t>
      </w:r>
      <w:r w:rsidR="006178E9">
        <w:rPr>
          <w:rFonts w:hint="eastAsia"/>
          <w:sz w:val="28"/>
        </w:rPr>
        <w:t>，</w:t>
      </w:r>
      <w:r w:rsidR="00B75B0F">
        <w:rPr>
          <w:rFonts w:hint="eastAsia"/>
          <w:sz w:val="28"/>
        </w:rPr>
        <w:t>缓解</w:t>
      </w:r>
      <w:r w:rsidR="00B75B0F" w:rsidRPr="00CF57E6">
        <w:rPr>
          <w:rFonts w:hint="eastAsia"/>
          <w:sz w:val="28"/>
        </w:rPr>
        <w:t>市级社保</w:t>
      </w:r>
      <w:r w:rsidR="00B75B0F">
        <w:rPr>
          <w:rFonts w:hint="eastAsia"/>
          <w:sz w:val="28"/>
        </w:rPr>
        <w:t>经办</w:t>
      </w:r>
      <w:r w:rsidR="005812DA">
        <w:rPr>
          <w:rFonts w:hint="eastAsia"/>
          <w:sz w:val="28"/>
        </w:rPr>
        <w:t>机构</w:t>
      </w:r>
      <w:r w:rsidR="00B75B0F" w:rsidRPr="00CF57E6">
        <w:rPr>
          <w:rFonts w:hint="eastAsia"/>
          <w:sz w:val="28"/>
        </w:rPr>
        <w:t>的认定压力</w:t>
      </w:r>
      <w:r w:rsidR="0026768A">
        <w:rPr>
          <w:rFonts w:hint="eastAsia"/>
          <w:sz w:val="28"/>
        </w:rPr>
        <w:t>。考虑到各个区县</w:t>
      </w:r>
      <w:r w:rsidR="005D7ED9">
        <w:rPr>
          <w:rFonts w:hint="eastAsia"/>
          <w:sz w:val="28"/>
        </w:rPr>
        <w:t>新就业形态</w:t>
      </w:r>
      <w:r w:rsidR="00FE6412">
        <w:rPr>
          <w:rFonts w:hint="eastAsia"/>
          <w:sz w:val="28"/>
        </w:rPr>
        <w:t>人员</w:t>
      </w:r>
      <w:r w:rsidR="0026768A">
        <w:rPr>
          <w:rFonts w:hint="eastAsia"/>
          <w:sz w:val="28"/>
        </w:rPr>
        <w:t>规模差异巨大，</w:t>
      </w:r>
      <w:r w:rsidR="006A28E0">
        <w:rPr>
          <w:rFonts w:hint="eastAsia"/>
          <w:sz w:val="28"/>
        </w:rPr>
        <w:t>部分</w:t>
      </w:r>
      <w:r w:rsidR="0077682D">
        <w:rPr>
          <w:rFonts w:hint="eastAsia"/>
          <w:sz w:val="28"/>
        </w:rPr>
        <w:t>职业伤害案件数量较少的区县也可将管辖权</w:t>
      </w:r>
      <w:r w:rsidR="008D28F9">
        <w:rPr>
          <w:rFonts w:hint="eastAsia"/>
          <w:sz w:val="28"/>
        </w:rPr>
        <w:t>统一到</w:t>
      </w:r>
      <w:r w:rsidR="005F273A">
        <w:rPr>
          <w:rFonts w:hint="eastAsia"/>
          <w:sz w:val="28"/>
        </w:rPr>
        <w:t>市级经办机构进行集中管辖</w:t>
      </w:r>
      <w:r w:rsidR="006F3CF9">
        <w:rPr>
          <w:rFonts w:hint="eastAsia"/>
          <w:sz w:val="28"/>
        </w:rPr>
        <w:t>。</w:t>
      </w:r>
    </w:p>
    <w:p w14:paraId="1528F1AD" w14:textId="77777777" w:rsidR="005560AA" w:rsidRPr="00AE27BE" w:rsidRDefault="005560AA" w:rsidP="005560AA">
      <w:pPr>
        <w:pStyle w:val="31"/>
        <w:spacing w:before="240" w:after="120" w:line="400" w:lineRule="exact"/>
        <w:ind w:left="482"/>
        <w:rPr>
          <w:rFonts w:ascii="宋体" w:hAnsi="宋体" w:cstheme="majorBidi"/>
          <w:b w:val="0"/>
          <w:bCs w:val="0"/>
          <w:sz w:val="28"/>
          <w:szCs w:val="28"/>
        </w:rPr>
      </w:pPr>
      <w:bookmarkStart w:id="35" w:name="_Toc225717284"/>
      <w:r>
        <w:rPr>
          <w:rFonts w:ascii="宋体" w:hAnsi="宋体" w:cstheme="majorBidi"/>
          <w:b w:val="0"/>
          <w:bCs w:val="0"/>
          <w:sz w:val="28"/>
          <w:szCs w:val="28"/>
        </w:rPr>
        <w:t>2.</w:t>
      </w:r>
      <w:r>
        <w:rPr>
          <w:rFonts w:ascii="宋体" w:hAnsi="宋体" w:cstheme="majorBidi" w:hint="eastAsia"/>
          <w:b w:val="0"/>
          <w:bCs w:val="0"/>
          <w:sz w:val="28"/>
          <w:szCs w:val="28"/>
        </w:rPr>
        <w:t>举证责任</w:t>
      </w:r>
      <w:bookmarkEnd w:id="35"/>
    </w:p>
    <w:p w14:paraId="5ECC345E" w14:textId="5E12AB48" w:rsidR="005D5D3C" w:rsidRPr="005D5D3C" w:rsidRDefault="00482A5D" w:rsidP="00222687">
      <w:pPr>
        <w:spacing w:line="400" w:lineRule="exact"/>
        <w:ind w:firstLineChars="200" w:firstLine="560"/>
        <w:rPr>
          <w:sz w:val="28"/>
        </w:rPr>
      </w:pPr>
      <w:r w:rsidRPr="00482A5D">
        <w:rPr>
          <w:rFonts w:hint="eastAsia"/>
          <w:sz w:val="28"/>
        </w:rPr>
        <w:t>举证责任是职业伤害确认</w:t>
      </w:r>
      <w:r w:rsidR="00B01F33">
        <w:rPr>
          <w:rFonts w:hint="eastAsia"/>
          <w:sz w:val="28"/>
        </w:rPr>
        <w:t>程序</w:t>
      </w:r>
      <w:r w:rsidRPr="00482A5D">
        <w:rPr>
          <w:rFonts w:hint="eastAsia"/>
          <w:sz w:val="28"/>
        </w:rPr>
        <w:t>中的重要问题</w:t>
      </w:r>
      <w:r w:rsidR="00CF1C36">
        <w:rPr>
          <w:rFonts w:hint="eastAsia"/>
          <w:sz w:val="28"/>
        </w:rPr>
        <w:t>，</w:t>
      </w:r>
      <w:r w:rsidRPr="00482A5D">
        <w:rPr>
          <w:rFonts w:hint="eastAsia"/>
          <w:sz w:val="28"/>
        </w:rPr>
        <w:t>涉及到法律的保护倾向。</w:t>
      </w:r>
      <w:r w:rsidR="00E914BF">
        <w:rPr>
          <w:rFonts w:hint="eastAsia"/>
          <w:sz w:val="28"/>
        </w:rPr>
        <w:t>2</w:t>
      </w:r>
      <w:r w:rsidR="00E914BF">
        <w:rPr>
          <w:sz w:val="28"/>
        </w:rPr>
        <w:t>025</w:t>
      </w:r>
      <w:r w:rsidR="00E914BF">
        <w:rPr>
          <w:rFonts w:hint="eastAsia"/>
          <w:sz w:val="28"/>
        </w:rPr>
        <w:t>年《办法》并未</w:t>
      </w:r>
      <w:r w:rsidR="009C1A17">
        <w:rPr>
          <w:rFonts w:hint="eastAsia"/>
          <w:sz w:val="28"/>
        </w:rPr>
        <w:t>明确</w:t>
      </w:r>
      <w:r w:rsidR="00E914BF">
        <w:rPr>
          <w:rFonts w:hint="eastAsia"/>
          <w:sz w:val="28"/>
        </w:rPr>
        <w:t>规定职业伤害确认的举证责任</w:t>
      </w:r>
      <w:r w:rsidR="00E45C27">
        <w:rPr>
          <w:rFonts w:hint="eastAsia"/>
          <w:sz w:val="28"/>
        </w:rPr>
        <w:t>。</w:t>
      </w:r>
      <w:r w:rsidRPr="00482A5D">
        <w:rPr>
          <w:rFonts w:hint="eastAsia"/>
          <w:sz w:val="28"/>
        </w:rPr>
        <w:t>在新就业形态下，一方面劳资实力差距</w:t>
      </w:r>
      <w:r w:rsidR="00A36E39">
        <w:rPr>
          <w:rFonts w:hint="eastAsia"/>
          <w:sz w:val="28"/>
        </w:rPr>
        <w:t>悬殊</w:t>
      </w:r>
      <w:r w:rsidRPr="00482A5D">
        <w:rPr>
          <w:rFonts w:hint="eastAsia"/>
          <w:sz w:val="28"/>
        </w:rPr>
        <w:t>导致</w:t>
      </w:r>
      <w:r w:rsidR="00C60289">
        <w:rPr>
          <w:rFonts w:hint="eastAsia"/>
          <w:sz w:val="28"/>
        </w:rPr>
        <w:t>举证</w:t>
      </w:r>
      <w:r w:rsidRPr="00482A5D">
        <w:rPr>
          <w:rFonts w:hint="eastAsia"/>
          <w:sz w:val="28"/>
        </w:rPr>
        <w:t>能力相差</w:t>
      </w:r>
      <w:r w:rsidR="003F7E95">
        <w:rPr>
          <w:rFonts w:hint="eastAsia"/>
          <w:sz w:val="28"/>
        </w:rPr>
        <w:t>较大</w:t>
      </w:r>
      <w:r w:rsidRPr="00482A5D">
        <w:rPr>
          <w:rFonts w:hint="eastAsia"/>
          <w:sz w:val="28"/>
        </w:rPr>
        <w:t>，而另一方面</w:t>
      </w:r>
      <w:r w:rsidR="004D449A">
        <w:rPr>
          <w:rFonts w:hint="eastAsia"/>
          <w:sz w:val="28"/>
        </w:rPr>
        <w:t>劳动者</w:t>
      </w:r>
      <w:r w:rsidR="00744903">
        <w:rPr>
          <w:rFonts w:hint="eastAsia"/>
          <w:sz w:val="28"/>
        </w:rPr>
        <w:t>似乎</w:t>
      </w:r>
      <w:r w:rsidR="006B6975">
        <w:rPr>
          <w:rFonts w:hint="eastAsia"/>
          <w:sz w:val="28"/>
        </w:rPr>
        <w:t>又掌握更多的</w:t>
      </w:r>
      <w:r w:rsidR="005129F5">
        <w:rPr>
          <w:rFonts w:hint="eastAsia"/>
          <w:sz w:val="28"/>
        </w:rPr>
        <w:t>具体</w:t>
      </w:r>
      <w:r w:rsidR="001E48BF">
        <w:rPr>
          <w:rFonts w:hint="eastAsia"/>
          <w:sz w:val="28"/>
        </w:rPr>
        <w:t>事故信息</w:t>
      </w:r>
      <w:r w:rsidRPr="00482A5D">
        <w:rPr>
          <w:rFonts w:hint="eastAsia"/>
          <w:sz w:val="28"/>
        </w:rPr>
        <w:t>，因此举证责任</w:t>
      </w:r>
      <w:r w:rsidR="003B05E6">
        <w:rPr>
          <w:rFonts w:hint="eastAsia"/>
          <w:sz w:val="28"/>
        </w:rPr>
        <w:t>分配</w:t>
      </w:r>
      <w:r w:rsidR="00C822CD">
        <w:rPr>
          <w:rFonts w:hint="eastAsia"/>
          <w:sz w:val="28"/>
        </w:rPr>
        <w:t>规则</w:t>
      </w:r>
      <w:r w:rsidR="00463224">
        <w:rPr>
          <w:rFonts w:hint="eastAsia"/>
          <w:sz w:val="28"/>
        </w:rPr>
        <w:t>似乎</w:t>
      </w:r>
      <w:r w:rsidRPr="00482A5D">
        <w:rPr>
          <w:rFonts w:hint="eastAsia"/>
          <w:sz w:val="28"/>
        </w:rPr>
        <w:t>并不明晰</w:t>
      </w:r>
      <w:r w:rsidR="002F4295">
        <w:rPr>
          <w:rFonts w:hint="eastAsia"/>
          <w:sz w:val="28"/>
        </w:rPr>
        <w:t>。</w:t>
      </w:r>
      <w:r w:rsidR="005A6F31">
        <w:rPr>
          <w:rFonts w:hint="eastAsia"/>
          <w:sz w:val="28"/>
        </w:rPr>
        <w:t>部分学者认为</w:t>
      </w:r>
      <w:r w:rsidR="008A6230" w:rsidRPr="008A6230">
        <w:rPr>
          <w:rFonts w:hint="eastAsia"/>
          <w:sz w:val="28"/>
        </w:rPr>
        <w:t>新业态就业模式中劳动者对劳动过程和工作地点的控制能力更强，劳资双方举证能力优势地位发生了转移</w:t>
      </w:r>
      <w:r w:rsidR="0002102F">
        <w:rPr>
          <w:rFonts w:hint="eastAsia"/>
          <w:sz w:val="28"/>
        </w:rPr>
        <w:t>，</w:t>
      </w:r>
      <w:r w:rsidR="008A6230" w:rsidRPr="0042437B">
        <w:rPr>
          <w:sz w:val="28"/>
          <w:vertAlign w:val="superscript"/>
        </w:rPr>
        <w:footnoteReference w:id="24"/>
      </w:r>
      <w:r w:rsidR="002F4295" w:rsidRPr="002F4295">
        <w:rPr>
          <w:sz w:val="28"/>
        </w:rPr>
        <w:t>出于</w:t>
      </w:r>
      <w:r w:rsidR="00D253A2">
        <w:rPr>
          <w:rFonts w:hint="eastAsia"/>
          <w:sz w:val="28"/>
        </w:rPr>
        <w:t>新业态</w:t>
      </w:r>
      <w:r w:rsidR="006B0D3F">
        <w:rPr>
          <w:rFonts w:hint="eastAsia"/>
          <w:sz w:val="28"/>
        </w:rPr>
        <w:t>中</w:t>
      </w:r>
      <w:r w:rsidR="002F4295" w:rsidRPr="002F4295">
        <w:rPr>
          <w:sz w:val="28"/>
        </w:rPr>
        <w:t>用人单位对</w:t>
      </w:r>
      <w:r w:rsidR="00691501">
        <w:rPr>
          <w:rFonts w:hint="eastAsia"/>
          <w:sz w:val="28"/>
        </w:rPr>
        <w:t>伤害</w:t>
      </w:r>
      <w:r w:rsidR="002F4295" w:rsidRPr="002F4295">
        <w:rPr>
          <w:sz w:val="28"/>
        </w:rPr>
        <w:t>事故发生的不可控性</w:t>
      </w:r>
      <w:r w:rsidR="002F4295" w:rsidRPr="002F4295">
        <w:rPr>
          <w:rFonts w:hint="eastAsia"/>
          <w:sz w:val="28"/>
        </w:rPr>
        <w:t>，</w:t>
      </w:r>
      <w:r w:rsidR="002F4295" w:rsidRPr="002F4295">
        <w:rPr>
          <w:sz w:val="28"/>
        </w:rPr>
        <w:t>伤亡事故与工作间的因果关系应由劳动者负主要举证责任</w:t>
      </w:r>
      <w:r w:rsidR="0002102F">
        <w:rPr>
          <w:rFonts w:hint="eastAsia"/>
          <w:sz w:val="28"/>
        </w:rPr>
        <w:t>。</w:t>
      </w:r>
      <w:r w:rsidR="002F4295" w:rsidRPr="002F4295">
        <w:rPr>
          <w:sz w:val="28"/>
          <w:vertAlign w:val="superscript"/>
        </w:rPr>
        <w:footnoteReference w:id="25"/>
      </w:r>
      <w:r w:rsidR="009D5CF9">
        <w:rPr>
          <w:rFonts w:hint="eastAsia"/>
          <w:sz w:val="28"/>
        </w:rPr>
        <w:t>这些观点值得商榷</w:t>
      </w:r>
      <w:r w:rsidR="0006756F">
        <w:rPr>
          <w:rFonts w:hint="eastAsia"/>
          <w:sz w:val="28"/>
        </w:rPr>
        <w:t>。首先</w:t>
      </w:r>
      <w:r w:rsidR="00DF7E6D">
        <w:rPr>
          <w:rFonts w:hint="eastAsia"/>
          <w:sz w:val="28"/>
        </w:rPr>
        <w:t>，</w:t>
      </w:r>
      <w:r w:rsidR="0077143F">
        <w:rPr>
          <w:rFonts w:hint="eastAsia"/>
          <w:sz w:val="28"/>
        </w:rPr>
        <w:t>新就业形态下平台企业通过算法</w:t>
      </w:r>
      <w:r w:rsidR="00FC64AC">
        <w:rPr>
          <w:rFonts w:hint="eastAsia"/>
          <w:sz w:val="28"/>
        </w:rPr>
        <w:t>对劳动者实施远程控制，</w:t>
      </w:r>
      <w:r w:rsidR="00CE57C3">
        <w:rPr>
          <w:rFonts w:hint="eastAsia"/>
          <w:sz w:val="28"/>
        </w:rPr>
        <w:t>其对</w:t>
      </w:r>
      <w:r w:rsidR="00434F10">
        <w:rPr>
          <w:rFonts w:hint="eastAsia"/>
          <w:sz w:val="28"/>
        </w:rPr>
        <w:t>职业伤害申请所需的</w:t>
      </w:r>
      <w:r w:rsidR="00D572E8">
        <w:rPr>
          <w:rFonts w:hint="eastAsia"/>
          <w:sz w:val="28"/>
        </w:rPr>
        <w:t>“</w:t>
      </w:r>
      <w:r w:rsidR="00D572E8" w:rsidRPr="00D572E8">
        <w:rPr>
          <w:rFonts w:hint="eastAsia"/>
          <w:sz w:val="28"/>
        </w:rPr>
        <w:t>接单时间、接单地点、行程轨迹等接单数据</w:t>
      </w:r>
      <w:r w:rsidR="00D572E8">
        <w:rPr>
          <w:rFonts w:hint="eastAsia"/>
          <w:sz w:val="28"/>
        </w:rPr>
        <w:t>”</w:t>
      </w:r>
      <w:r w:rsidR="00871EF7">
        <w:rPr>
          <w:rFonts w:hint="eastAsia"/>
          <w:sz w:val="28"/>
        </w:rPr>
        <w:t>具备</w:t>
      </w:r>
      <w:r w:rsidR="00792527">
        <w:rPr>
          <w:rFonts w:hint="eastAsia"/>
          <w:sz w:val="28"/>
        </w:rPr>
        <w:t>独占的举证能力。</w:t>
      </w:r>
      <w:r w:rsidR="0035130C">
        <w:rPr>
          <w:rFonts w:hint="eastAsia"/>
          <w:sz w:val="28"/>
        </w:rPr>
        <w:t>更为重要的是</w:t>
      </w:r>
      <w:r w:rsidR="00A2451A">
        <w:rPr>
          <w:rFonts w:hint="eastAsia"/>
          <w:sz w:val="28"/>
        </w:rPr>
        <w:t>，举证责任并不是提供证据的</w:t>
      </w:r>
      <w:r w:rsidR="001328D4">
        <w:rPr>
          <w:rFonts w:hint="eastAsia"/>
          <w:sz w:val="28"/>
        </w:rPr>
        <w:t>行为</w:t>
      </w:r>
      <w:r w:rsidR="00C75296">
        <w:rPr>
          <w:rFonts w:hint="eastAsia"/>
          <w:sz w:val="28"/>
        </w:rPr>
        <w:t>义务</w:t>
      </w:r>
      <w:r w:rsidR="00CD0536">
        <w:rPr>
          <w:rFonts w:hint="eastAsia"/>
          <w:sz w:val="28"/>
        </w:rPr>
        <w:t>，</w:t>
      </w:r>
      <w:r w:rsidR="008923AB">
        <w:rPr>
          <w:rFonts w:hint="eastAsia"/>
          <w:sz w:val="28"/>
        </w:rPr>
        <w:t>这些观点实际上</w:t>
      </w:r>
      <w:r w:rsidR="003D490E">
        <w:rPr>
          <w:rFonts w:hint="eastAsia"/>
          <w:sz w:val="28"/>
        </w:rPr>
        <w:t>讨论</w:t>
      </w:r>
      <w:r w:rsidR="00A82A19">
        <w:rPr>
          <w:rFonts w:hint="eastAsia"/>
          <w:sz w:val="28"/>
        </w:rPr>
        <w:t>了</w:t>
      </w:r>
      <w:r w:rsidR="001F3838">
        <w:rPr>
          <w:rFonts w:hint="eastAsia"/>
          <w:sz w:val="28"/>
        </w:rPr>
        <w:t>应当由哪一方提供</w:t>
      </w:r>
      <w:r w:rsidR="00BD60FC">
        <w:rPr>
          <w:rFonts w:hint="eastAsia"/>
          <w:sz w:val="28"/>
        </w:rPr>
        <w:t>所需证明</w:t>
      </w:r>
      <w:r w:rsidR="001F3838">
        <w:rPr>
          <w:rFonts w:hint="eastAsia"/>
          <w:sz w:val="28"/>
        </w:rPr>
        <w:t>材料</w:t>
      </w:r>
      <w:r w:rsidR="001D5DA8">
        <w:rPr>
          <w:rFonts w:hint="eastAsia"/>
          <w:sz w:val="28"/>
        </w:rPr>
        <w:t>，</w:t>
      </w:r>
      <w:r w:rsidR="0074157B">
        <w:rPr>
          <w:rFonts w:hint="eastAsia"/>
          <w:sz w:val="28"/>
        </w:rPr>
        <w:t>混淆了申请主体和举证责任。</w:t>
      </w:r>
      <w:r w:rsidR="0082033B">
        <w:rPr>
          <w:rFonts w:hint="eastAsia"/>
          <w:sz w:val="28"/>
        </w:rPr>
        <w:t>即便是在传统工伤保险中，</w:t>
      </w:r>
      <w:r w:rsidR="009D0895">
        <w:rPr>
          <w:rFonts w:hint="eastAsia"/>
          <w:sz w:val="28"/>
        </w:rPr>
        <w:t>劳动者也需要</w:t>
      </w:r>
      <w:r w:rsidR="00C74F81">
        <w:rPr>
          <w:rFonts w:hint="eastAsia"/>
          <w:sz w:val="28"/>
        </w:rPr>
        <w:t>提供</w:t>
      </w:r>
      <w:r w:rsidR="00B17F98">
        <w:rPr>
          <w:rFonts w:hint="eastAsia"/>
          <w:sz w:val="28"/>
        </w:rPr>
        <w:t>工伤</w:t>
      </w:r>
      <w:r w:rsidR="00B81D42">
        <w:rPr>
          <w:rFonts w:hint="eastAsia"/>
          <w:sz w:val="28"/>
        </w:rPr>
        <w:t>认定</w:t>
      </w:r>
      <w:r w:rsidR="00B17F98">
        <w:rPr>
          <w:rFonts w:hint="eastAsia"/>
          <w:sz w:val="28"/>
        </w:rPr>
        <w:t>申请和医疗</w:t>
      </w:r>
      <w:r w:rsidR="0070287A">
        <w:rPr>
          <w:rFonts w:hint="eastAsia"/>
          <w:sz w:val="28"/>
        </w:rPr>
        <w:t>诊断证明</w:t>
      </w:r>
      <w:r w:rsidR="00B17F98">
        <w:rPr>
          <w:rFonts w:hint="eastAsia"/>
          <w:sz w:val="28"/>
        </w:rPr>
        <w:t>等相关材料，但这并不意味着劳动者需要承担工伤认定的举证责任</w:t>
      </w:r>
      <w:r w:rsidR="0002127F">
        <w:rPr>
          <w:rFonts w:hint="eastAsia"/>
          <w:sz w:val="28"/>
        </w:rPr>
        <w:t>。</w:t>
      </w:r>
      <w:r w:rsidR="00A16270">
        <w:rPr>
          <w:rFonts w:hint="eastAsia"/>
          <w:sz w:val="28"/>
        </w:rPr>
        <w:t>申请主体的问题</w:t>
      </w:r>
      <w:r w:rsidR="00C92CF7">
        <w:rPr>
          <w:rFonts w:hint="eastAsia"/>
          <w:sz w:val="28"/>
        </w:rPr>
        <w:t>在</w:t>
      </w:r>
      <w:r w:rsidR="00A16270">
        <w:rPr>
          <w:rFonts w:hint="eastAsia"/>
          <w:sz w:val="28"/>
        </w:rPr>
        <w:t>前文已经讨论，</w:t>
      </w:r>
      <w:r w:rsidR="008125CF">
        <w:rPr>
          <w:rFonts w:hint="eastAsia"/>
          <w:sz w:val="28"/>
        </w:rPr>
        <w:t>而举证责任</w:t>
      </w:r>
      <w:r w:rsidR="00886874">
        <w:rPr>
          <w:rFonts w:hint="eastAsia"/>
          <w:sz w:val="28"/>
        </w:rPr>
        <w:t>要解决的问题是</w:t>
      </w:r>
      <w:r w:rsidR="009B4223">
        <w:rPr>
          <w:rFonts w:hint="eastAsia"/>
          <w:sz w:val="28"/>
        </w:rPr>
        <w:t>当</w:t>
      </w:r>
      <w:r w:rsidR="00EC6B56">
        <w:rPr>
          <w:rFonts w:hint="eastAsia"/>
          <w:sz w:val="28"/>
        </w:rPr>
        <w:t>无法</w:t>
      </w:r>
      <w:r w:rsidR="00255713">
        <w:rPr>
          <w:rFonts w:hint="eastAsia"/>
          <w:sz w:val="28"/>
        </w:rPr>
        <w:t>查明</w:t>
      </w:r>
      <w:r w:rsidR="0081760E">
        <w:rPr>
          <w:rFonts w:hint="eastAsia"/>
          <w:sz w:val="28"/>
        </w:rPr>
        <w:t>是否</w:t>
      </w:r>
      <w:r w:rsidR="00065982">
        <w:rPr>
          <w:rFonts w:hint="eastAsia"/>
          <w:sz w:val="28"/>
        </w:rPr>
        <w:t>存在</w:t>
      </w:r>
      <w:r w:rsidR="00342362">
        <w:rPr>
          <w:rFonts w:hint="eastAsia"/>
          <w:sz w:val="28"/>
        </w:rPr>
        <w:t>排除</w:t>
      </w:r>
      <w:r w:rsidR="00EC6B56">
        <w:rPr>
          <w:rFonts w:hint="eastAsia"/>
          <w:sz w:val="28"/>
        </w:rPr>
        <w:t>职业伤害的</w:t>
      </w:r>
      <w:r w:rsidR="00DC1799">
        <w:rPr>
          <w:rFonts w:hint="eastAsia"/>
          <w:sz w:val="28"/>
        </w:rPr>
        <w:t>事实</w:t>
      </w:r>
      <w:r w:rsidR="00416632" w:rsidRPr="00482A5D">
        <w:rPr>
          <w:rFonts w:hint="eastAsia"/>
          <w:sz w:val="28"/>
        </w:rPr>
        <w:t>时</w:t>
      </w:r>
      <w:r w:rsidR="00D46240">
        <w:rPr>
          <w:rFonts w:hint="eastAsia"/>
          <w:sz w:val="28"/>
        </w:rPr>
        <w:t>，</w:t>
      </w:r>
      <w:r w:rsidR="00416632" w:rsidRPr="00482A5D">
        <w:rPr>
          <w:rFonts w:hint="eastAsia"/>
          <w:sz w:val="28"/>
        </w:rPr>
        <w:t>应当由哪一方承担不利后果</w:t>
      </w:r>
      <w:r w:rsidR="001F7277">
        <w:rPr>
          <w:rFonts w:hint="eastAsia"/>
          <w:sz w:val="28"/>
        </w:rPr>
        <w:t>：</w:t>
      </w:r>
      <w:r w:rsidR="00C74B23">
        <w:rPr>
          <w:rFonts w:hint="eastAsia"/>
          <w:sz w:val="28"/>
        </w:rPr>
        <w:t>若</w:t>
      </w:r>
      <w:r w:rsidR="00E976F9">
        <w:rPr>
          <w:rFonts w:hint="eastAsia"/>
          <w:sz w:val="28"/>
        </w:rPr>
        <w:t>劳动者承担举证责任，则</w:t>
      </w:r>
      <w:r w:rsidR="00001AF4">
        <w:rPr>
          <w:rFonts w:hint="eastAsia"/>
          <w:sz w:val="28"/>
        </w:rPr>
        <w:t>此时</w:t>
      </w:r>
      <w:r w:rsidR="003347F6">
        <w:rPr>
          <w:rFonts w:hint="eastAsia"/>
          <w:sz w:val="28"/>
        </w:rPr>
        <w:t>应当</w:t>
      </w:r>
      <w:r w:rsidR="00FE7A04">
        <w:rPr>
          <w:rFonts w:hint="eastAsia"/>
          <w:sz w:val="28"/>
        </w:rPr>
        <w:t>拒绝确认</w:t>
      </w:r>
      <w:r w:rsidR="004F7BF6">
        <w:rPr>
          <w:rFonts w:hint="eastAsia"/>
          <w:sz w:val="28"/>
        </w:rPr>
        <w:t>职业伤害；若平台企业承担</w:t>
      </w:r>
      <w:r w:rsidR="00BB6ED6">
        <w:rPr>
          <w:rFonts w:hint="eastAsia"/>
          <w:sz w:val="28"/>
        </w:rPr>
        <w:t>举证</w:t>
      </w:r>
      <w:r w:rsidR="004F7BF6">
        <w:rPr>
          <w:rFonts w:hint="eastAsia"/>
          <w:sz w:val="28"/>
        </w:rPr>
        <w:t>责任，则</w:t>
      </w:r>
      <w:r w:rsidR="00325CE0">
        <w:rPr>
          <w:rFonts w:hint="eastAsia"/>
          <w:sz w:val="28"/>
        </w:rPr>
        <w:t>仍</w:t>
      </w:r>
      <w:r w:rsidR="004F7BF6">
        <w:rPr>
          <w:rFonts w:hint="eastAsia"/>
          <w:sz w:val="28"/>
        </w:rPr>
        <w:t>应当</w:t>
      </w:r>
      <w:r w:rsidR="0042704A">
        <w:rPr>
          <w:rFonts w:hint="eastAsia"/>
          <w:sz w:val="28"/>
        </w:rPr>
        <w:t>确认为职业伤害，除非平台企业</w:t>
      </w:r>
      <w:r w:rsidR="001C2BF2">
        <w:rPr>
          <w:rFonts w:hint="eastAsia"/>
          <w:sz w:val="28"/>
        </w:rPr>
        <w:t>补充</w:t>
      </w:r>
      <w:r w:rsidR="0042704A">
        <w:rPr>
          <w:rFonts w:hint="eastAsia"/>
          <w:sz w:val="28"/>
        </w:rPr>
        <w:t>提供</w:t>
      </w:r>
      <w:r w:rsidR="0048122B">
        <w:rPr>
          <w:rFonts w:hint="eastAsia"/>
          <w:sz w:val="28"/>
        </w:rPr>
        <w:t>足以</w:t>
      </w:r>
      <w:r w:rsidR="0042704A">
        <w:rPr>
          <w:rFonts w:hint="eastAsia"/>
          <w:sz w:val="28"/>
        </w:rPr>
        <w:t>排除职业伤害的证据信息。</w:t>
      </w:r>
      <w:r w:rsidR="00775B5B">
        <w:rPr>
          <w:rFonts w:hint="eastAsia"/>
          <w:sz w:val="28"/>
        </w:rPr>
        <w:t>可见在举证责任问题上职业伤害保障与工伤保险没有本质区别</w:t>
      </w:r>
      <w:r w:rsidR="00AD0165">
        <w:rPr>
          <w:rFonts w:hint="eastAsia"/>
          <w:sz w:val="28"/>
        </w:rPr>
        <w:t>，不能将</w:t>
      </w:r>
      <w:r w:rsidR="005E1ACE">
        <w:rPr>
          <w:rFonts w:hint="eastAsia"/>
          <w:sz w:val="28"/>
        </w:rPr>
        <w:t>无法排除怀疑</w:t>
      </w:r>
      <w:r w:rsidR="00AD0165">
        <w:rPr>
          <w:rFonts w:hint="eastAsia"/>
          <w:sz w:val="28"/>
        </w:rPr>
        <w:t>的不利后果归于劳动者</w:t>
      </w:r>
      <w:r w:rsidR="00550A9F">
        <w:rPr>
          <w:rFonts w:hint="eastAsia"/>
          <w:sz w:val="28"/>
        </w:rPr>
        <w:t>，否则劳动者需要提供无穷尽的证明信息</w:t>
      </w:r>
      <w:r w:rsidR="00AD0165">
        <w:rPr>
          <w:rFonts w:hint="eastAsia"/>
          <w:sz w:val="28"/>
        </w:rPr>
        <w:t>。</w:t>
      </w:r>
      <w:r w:rsidR="00103359">
        <w:rPr>
          <w:rFonts w:hint="eastAsia"/>
          <w:sz w:val="28"/>
        </w:rPr>
        <w:t>因此，职业伤害确认的举证责任</w:t>
      </w:r>
      <w:r w:rsidR="00EE10E9">
        <w:rPr>
          <w:rFonts w:hint="eastAsia"/>
          <w:sz w:val="28"/>
        </w:rPr>
        <w:t>规则</w:t>
      </w:r>
      <w:r w:rsidR="00103359">
        <w:rPr>
          <w:rFonts w:hint="eastAsia"/>
          <w:sz w:val="28"/>
        </w:rPr>
        <w:t>仍</w:t>
      </w:r>
      <w:r w:rsidR="00497851">
        <w:rPr>
          <w:rFonts w:hint="eastAsia"/>
          <w:sz w:val="28"/>
        </w:rPr>
        <w:t>应当</w:t>
      </w:r>
      <w:r w:rsidR="00103359">
        <w:rPr>
          <w:rFonts w:hint="eastAsia"/>
          <w:sz w:val="28"/>
        </w:rPr>
        <w:t>参照《工伤保险条例》第</w:t>
      </w:r>
      <w:r w:rsidR="00A46791">
        <w:rPr>
          <w:rFonts w:hint="eastAsia"/>
          <w:sz w:val="28"/>
        </w:rPr>
        <w:t>1</w:t>
      </w:r>
      <w:r w:rsidR="00A46791">
        <w:rPr>
          <w:sz w:val="28"/>
        </w:rPr>
        <w:t>9</w:t>
      </w:r>
      <w:r w:rsidR="00A46791">
        <w:rPr>
          <w:rFonts w:hint="eastAsia"/>
          <w:sz w:val="28"/>
        </w:rPr>
        <w:t>条第</w:t>
      </w:r>
      <w:r w:rsidR="00A46791">
        <w:rPr>
          <w:rFonts w:hint="eastAsia"/>
          <w:sz w:val="28"/>
        </w:rPr>
        <w:t>2</w:t>
      </w:r>
      <w:r w:rsidR="00A46791">
        <w:rPr>
          <w:rFonts w:hint="eastAsia"/>
          <w:sz w:val="28"/>
        </w:rPr>
        <w:t>款的规定，</w:t>
      </w:r>
      <w:r w:rsidR="009272DA">
        <w:rPr>
          <w:rFonts w:hint="eastAsia"/>
          <w:sz w:val="28"/>
        </w:rPr>
        <w:t>解释为</w:t>
      </w:r>
      <w:r w:rsidR="002A5124">
        <w:rPr>
          <w:rFonts w:hint="eastAsia"/>
          <w:sz w:val="28"/>
        </w:rPr>
        <w:t>新业态劳动者</w:t>
      </w:r>
      <w:r w:rsidR="00A46791" w:rsidRPr="00A46791">
        <w:rPr>
          <w:rFonts w:hint="eastAsia"/>
          <w:sz w:val="28"/>
        </w:rPr>
        <w:t>认为是</w:t>
      </w:r>
      <w:r w:rsidR="00055DB4">
        <w:rPr>
          <w:rFonts w:hint="eastAsia"/>
          <w:sz w:val="28"/>
        </w:rPr>
        <w:t>职业伤害</w:t>
      </w:r>
      <w:r w:rsidR="006F6232">
        <w:rPr>
          <w:rFonts w:hint="eastAsia"/>
          <w:sz w:val="28"/>
        </w:rPr>
        <w:t>而平台企业</w:t>
      </w:r>
      <w:r w:rsidR="00A46791" w:rsidRPr="00A46791">
        <w:rPr>
          <w:rFonts w:hint="eastAsia"/>
          <w:sz w:val="28"/>
        </w:rPr>
        <w:t>不认为是</w:t>
      </w:r>
      <w:r w:rsidR="0070775C">
        <w:rPr>
          <w:rFonts w:hint="eastAsia"/>
          <w:sz w:val="28"/>
        </w:rPr>
        <w:t>职业伤害</w:t>
      </w:r>
      <w:r w:rsidR="00A46791" w:rsidRPr="00A46791">
        <w:rPr>
          <w:rFonts w:hint="eastAsia"/>
          <w:sz w:val="28"/>
        </w:rPr>
        <w:t>的，由</w:t>
      </w:r>
      <w:r w:rsidR="00452325">
        <w:rPr>
          <w:rFonts w:hint="eastAsia"/>
          <w:sz w:val="28"/>
        </w:rPr>
        <w:t>平台企业</w:t>
      </w:r>
      <w:r w:rsidR="00A46791" w:rsidRPr="00A46791">
        <w:rPr>
          <w:rFonts w:hint="eastAsia"/>
          <w:sz w:val="28"/>
        </w:rPr>
        <w:t>承担举证责任</w:t>
      </w:r>
      <w:r w:rsidR="00CF1B6B">
        <w:rPr>
          <w:rFonts w:hint="eastAsia"/>
          <w:sz w:val="28"/>
        </w:rPr>
        <w:t>。</w:t>
      </w:r>
    </w:p>
    <w:p w14:paraId="5B01DA2B" w14:textId="77777777" w:rsidR="002F5752" w:rsidRDefault="002F5752" w:rsidP="00D52D09">
      <w:pPr>
        <w:pStyle w:val="1"/>
        <w:spacing w:before="480" w:after="480" w:line="240" w:lineRule="auto"/>
        <w:jc w:val="center"/>
        <w:rPr>
          <w:sz w:val="30"/>
          <w:szCs w:val="30"/>
          <w:lang w:val="en-GB"/>
        </w:rPr>
      </w:pPr>
      <w:bookmarkStart w:id="36" w:name="_Toc214484503"/>
      <w:bookmarkStart w:id="37" w:name="_Toc225717285"/>
      <w:r w:rsidRPr="00D52D09">
        <w:rPr>
          <w:rFonts w:hint="eastAsia"/>
          <w:sz w:val="30"/>
          <w:szCs w:val="30"/>
          <w:lang w:val="en-GB"/>
        </w:rPr>
        <w:lastRenderedPageBreak/>
        <w:t>四、职业伤害确认救济：</w:t>
      </w:r>
      <w:bookmarkEnd w:id="36"/>
      <w:r w:rsidR="009D2320">
        <w:rPr>
          <w:rFonts w:hint="eastAsia"/>
          <w:sz w:val="30"/>
          <w:szCs w:val="30"/>
          <w:lang w:val="en-GB"/>
        </w:rPr>
        <w:t>实质性化解纠纷</w:t>
      </w:r>
      <w:bookmarkEnd w:id="37"/>
    </w:p>
    <w:p w14:paraId="711B87DF" w14:textId="77777777" w:rsidR="00695FDD" w:rsidRPr="009C29B4" w:rsidRDefault="000A79AE" w:rsidP="009C29B4">
      <w:pPr>
        <w:spacing w:line="400" w:lineRule="exact"/>
        <w:ind w:firstLineChars="200" w:firstLine="560"/>
        <w:rPr>
          <w:sz w:val="28"/>
        </w:rPr>
      </w:pPr>
      <w:r>
        <w:rPr>
          <w:rFonts w:hint="eastAsia"/>
          <w:sz w:val="28"/>
        </w:rPr>
        <w:t>2</w:t>
      </w:r>
      <w:r>
        <w:rPr>
          <w:sz w:val="28"/>
        </w:rPr>
        <w:t>025</w:t>
      </w:r>
      <w:r>
        <w:rPr>
          <w:rFonts w:hint="eastAsia"/>
          <w:sz w:val="28"/>
        </w:rPr>
        <w:t>年《办法》第</w:t>
      </w:r>
      <w:r w:rsidR="00F10F86">
        <w:rPr>
          <w:rFonts w:hint="eastAsia"/>
          <w:sz w:val="28"/>
        </w:rPr>
        <w:t>3</w:t>
      </w:r>
      <w:r w:rsidR="00F10F86">
        <w:rPr>
          <w:sz w:val="28"/>
        </w:rPr>
        <w:t>2</w:t>
      </w:r>
      <w:r w:rsidR="00F10F86">
        <w:rPr>
          <w:rFonts w:hint="eastAsia"/>
          <w:sz w:val="28"/>
        </w:rPr>
        <w:t>条规定：“</w:t>
      </w:r>
      <w:r w:rsidR="00F10F86" w:rsidRPr="00F10F86">
        <w:rPr>
          <w:rFonts w:hint="eastAsia"/>
          <w:sz w:val="28"/>
        </w:rPr>
        <w:t>平台企业或者新就业形态人员对职业伤害保障费征收、职业伤害确认、职业伤害待遇支付等行政行为不服的，可以依法申请行政复议，或者向人民法院提起诉讼。</w:t>
      </w:r>
      <w:r w:rsidR="00F10F86">
        <w:rPr>
          <w:rFonts w:hint="eastAsia"/>
          <w:sz w:val="28"/>
        </w:rPr>
        <w:t>”</w:t>
      </w:r>
      <w:r w:rsidR="00E4082E">
        <w:rPr>
          <w:rFonts w:hint="eastAsia"/>
          <w:sz w:val="28"/>
        </w:rPr>
        <w:t>可见</w:t>
      </w:r>
      <w:r w:rsidR="00E4082E" w:rsidRPr="00A407F2">
        <w:rPr>
          <w:rFonts w:hint="eastAsia"/>
          <w:sz w:val="28"/>
        </w:rPr>
        <w:t>职业伤害</w:t>
      </w:r>
      <w:r w:rsidR="00E4082E">
        <w:rPr>
          <w:rFonts w:hint="eastAsia"/>
          <w:sz w:val="28"/>
        </w:rPr>
        <w:t>确认本质是</w:t>
      </w:r>
      <w:r w:rsidR="00E4082E" w:rsidRPr="00A407F2">
        <w:rPr>
          <w:rFonts w:hint="eastAsia"/>
          <w:sz w:val="28"/>
        </w:rPr>
        <w:t>行政确认行为，其救济程序</w:t>
      </w:r>
      <w:r w:rsidR="00EC005D">
        <w:rPr>
          <w:rFonts w:hint="eastAsia"/>
          <w:sz w:val="28"/>
        </w:rPr>
        <w:t>与一般</w:t>
      </w:r>
      <w:r w:rsidR="00584D67">
        <w:rPr>
          <w:rFonts w:hint="eastAsia"/>
          <w:sz w:val="28"/>
        </w:rPr>
        <w:t>的具体</w:t>
      </w:r>
      <w:r w:rsidR="00EC005D">
        <w:rPr>
          <w:rFonts w:hint="eastAsia"/>
          <w:sz w:val="28"/>
        </w:rPr>
        <w:t>行政行为无异。</w:t>
      </w:r>
      <w:r w:rsidR="00310C29">
        <w:rPr>
          <w:rFonts w:hint="eastAsia"/>
          <w:sz w:val="28"/>
        </w:rPr>
        <w:t>职业伤害确认</w:t>
      </w:r>
      <w:r w:rsidR="00F6248D">
        <w:rPr>
          <w:rFonts w:hint="eastAsia"/>
          <w:sz w:val="28"/>
        </w:rPr>
        <w:t>救济程序的核心是</w:t>
      </w:r>
      <w:r w:rsidR="00F97526">
        <w:rPr>
          <w:rFonts w:hint="eastAsia"/>
          <w:sz w:val="28"/>
        </w:rPr>
        <w:t>行政诉讼程序</w:t>
      </w:r>
      <w:r w:rsidR="005B4A16">
        <w:rPr>
          <w:rFonts w:hint="eastAsia"/>
          <w:sz w:val="28"/>
        </w:rPr>
        <w:t>，</w:t>
      </w:r>
      <w:r w:rsidR="00C86EE1">
        <w:rPr>
          <w:rFonts w:hint="eastAsia"/>
          <w:sz w:val="28"/>
        </w:rPr>
        <w:t>该程序作为</w:t>
      </w:r>
      <w:r w:rsidR="00630455">
        <w:rPr>
          <w:rFonts w:hint="eastAsia"/>
          <w:sz w:val="28"/>
        </w:rPr>
        <w:t>最终的救济方法</w:t>
      </w:r>
      <w:r w:rsidR="00EB5481">
        <w:rPr>
          <w:rFonts w:hint="eastAsia"/>
          <w:sz w:val="28"/>
        </w:rPr>
        <w:t>具有</w:t>
      </w:r>
      <w:r w:rsidR="00FF511E">
        <w:rPr>
          <w:rFonts w:hint="eastAsia"/>
          <w:sz w:val="28"/>
        </w:rPr>
        <w:t>定分止争</w:t>
      </w:r>
      <w:r w:rsidR="00CC1912">
        <w:rPr>
          <w:rFonts w:hint="eastAsia"/>
          <w:sz w:val="28"/>
        </w:rPr>
        <w:t>关键</w:t>
      </w:r>
      <w:r w:rsidR="0001750C">
        <w:rPr>
          <w:rFonts w:hint="eastAsia"/>
          <w:sz w:val="28"/>
        </w:rPr>
        <w:t>作用</w:t>
      </w:r>
      <w:r w:rsidR="00680D84">
        <w:rPr>
          <w:rFonts w:hint="eastAsia"/>
          <w:sz w:val="28"/>
        </w:rPr>
        <w:t>。</w:t>
      </w:r>
      <w:r w:rsidR="00CD3794">
        <w:rPr>
          <w:rFonts w:hint="eastAsia"/>
          <w:sz w:val="28"/>
        </w:rPr>
        <w:t>行政</w:t>
      </w:r>
      <w:r w:rsidR="00311873">
        <w:rPr>
          <w:rFonts w:hint="eastAsia"/>
          <w:sz w:val="28"/>
        </w:rPr>
        <w:t>诉讼裁判</w:t>
      </w:r>
      <w:r w:rsidR="0047030C">
        <w:rPr>
          <w:rFonts w:hint="eastAsia"/>
          <w:sz w:val="28"/>
        </w:rPr>
        <w:t>仍</w:t>
      </w:r>
      <w:r w:rsidR="00A407F2" w:rsidRPr="00A407F2">
        <w:rPr>
          <w:rFonts w:hint="eastAsia"/>
          <w:sz w:val="28"/>
        </w:rPr>
        <w:t>需要遵循有利于劳动者的原则，</w:t>
      </w:r>
      <w:bookmarkStart w:id="38" w:name="_Hlk215413411"/>
      <w:r w:rsidR="002D2CD2">
        <w:rPr>
          <w:rFonts w:hint="eastAsia"/>
          <w:sz w:val="28"/>
        </w:rPr>
        <w:t>法院</w:t>
      </w:r>
      <w:r w:rsidR="00A06CDA">
        <w:rPr>
          <w:rFonts w:hint="eastAsia"/>
          <w:sz w:val="28"/>
        </w:rPr>
        <w:t>应当在</w:t>
      </w:r>
      <w:r w:rsidR="001953F3">
        <w:rPr>
          <w:rFonts w:hint="eastAsia"/>
          <w:sz w:val="28"/>
        </w:rPr>
        <w:t>法律关系确认</w:t>
      </w:r>
      <w:r w:rsidR="00A25A3C">
        <w:rPr>
          <w:rFonts w:hint="eastAsia"/>
          <w:sz w:val="28"/>
        </w:rPr>
        <w:t>和</w:t>
      </w:r>
      <w:r w:rsidR="001953F3">
        <w:rPr>
          <w:rFonts w:hint="eastAsia"/>
          <w:sz w:val="28"/>
        </w:rPr>
        <w:t>裁判方式</w:t>
      </w:r>
      <w:r w:rsidR="00212DC7">
        <w:rPr>
          <w:rFonts w:hint="eastAsia"/>
          <w:sz w:val="28"/>
        </w:rPr>
        <w:t>选取</w:t>
      </w:r>
      <w:r w:rsidR="00A25A3C">
        <w:rPr>
          <w:rFonts w:hint="eastAsia"/>
          <w:sz w:val="28"/>
        </w:rPr>
        <w:t>上</w:t>
      </w:r>
      <w:r w:rsidR="00DB5A4F">
        <w:rPr>
          <w:rFonts w:hint="eastAsia"/>
          <w:sz w:val="28"/>
        </w:rPr>
        <w:t>进行</w:t>
      </w:r>
      <w:r w:rsidR="007770D2">
        <w:rPr>
          <w:rFonts w:hint="eastAsia"/>
          <w:sz w:val="28"/>
        </w:rPr>
        <w:t>相应的</w:t>
      </w:r>
      <w:r w:rsidR="00943CDF">
        <w:rPr>
          <w:rFonts w:hint="eastAsia"/>
          <w:sz w:val="28"/>
        </w:rPr>
        <w:t>优化</w:t>
      </w:r>
      <w:r w:rsidR="00A75574">
        <w:rPr>
          <w:rFonts w:hint="eastAsia"/>
          <w:sz w:val="28"/>
        </w:rPr>
        <w:t>，</w:t>
      </w:r>
      <w:r w:rsidR="00A75574" w:rsidRPr="00A407F2">
        <w:rPr>
          <w:rFonts w:hint="eastAsia"/>
          <w:sz w:val="28"/>
        </w:rPr>
        <w:t>提高实质性化解纠纷的效率</w:t>
      </w:r>
      <w:r w:rsidR="00AC3C92">
        <w:rPr>
          <w:rFonts w:hint="eastAsia"/>
          <w:sz w:val="28"/>
        </w:rPr>
        <w:t>以</w:t>
      </w:r>
      <w:r w:rsidR="00A75574" w:rsidRPr="00A407F2">
        <w:rPr>
          <w:rFonts w:hint="eastAsia"/>
          <w:sz w:val="28"/>
        </w:rPr>
        <w:t>减轻</w:t>
      </w:r>
      <w:r w:rsidR="00F734C1">
        <w:rPr>
          <w:rFonts w:hint="eastAsia"/>
          <w:sz w:val="28"/>
        </w:rPr>
        <w:t>新业</w:t>
      </w:r>
      <w:bookmarkEnd w:id="38"/>
      <w:r w:rsidR="00F734C1">
        <w:rPr>
          <w:rFonts w:hint="eastAsia"/>
          <w:sz w:val="28"/>
        </w:rPr>
        <w:t>态</w:t>
      </w:r>
      <w:r w:rsidR="00A75574" w:rsidRPr="00A407F2">
        <w:rPr>
          <w:rFonts w:hint="eastAsia"/>
          <w:sz w:val="28"/>
        </w:rPr>
        <w:t>劳动者</w:t>
      </w:r>
      <w:r w:rsidR="000D41D5">
        <w:rPr>
          <w:rFonts w:hint="eastAsia"/>
          <w:sz w:val="28"/>
        </w:rPr>
        <w:t>的</w:t>
      </w:r>
      <w:r w:rsidR="00A75574" w:rsidRPr="00A407F2">
        <w:rPr>
          <w:rFonts w:hint="eastAsia"/>
          <w:sz w:val="28"/>
        </w:rPr>
        <w:t>诉累。</w:t>
      </w:r>
    </w:p>
    <w:p w14:paraId="48387790" w14:textId="77777777" w:rsidR="00D140D8" w:rsidRPr="00E304C0" w:rsidRDefault="00857DDF" w:rsidP="00E304C0">
      <w:pPr>
        <w:pStyle w:val="2"/>
        <w:spacing w:before="360" w:after="360" w:line="400" w:lineRule="exact"/>
        <w:rPr>
          <w:rFonts w:ascii="宋体" w:eastAsia="宋体" w:hAnsi="宋体"/>
          <w:sz w:val="28"/>
          <w:szCs w:val="28"/>
          <w:lang w:val="en-GB"/>
        </w:rPr>
      </w:pPr>
      <w:bookmarkStart w:id="39" w:name="_Toc214484504"/>
      <w:bookmarkStart w:id="40" w:name="_Toc225717286"/>
      <w:r w:rsidRPr="008970F1">
        <w:rPr>
          <w:rFonts w:ascii="宋体" w:eastAsia="宋体" w:hAnsi="宋体" w:hint="eastAsia"/>
          <w:sz w:val="28"/>
          <w:szCs w:val="28"/>
          <w:lang w:val="en-GB"/>
        </w:rPr>
        <w:t>（一）</w:t>
      </w:r>
      <w:bookmarkEnd w:id="39"/>
      <w:r w:rsidR="00A06CDA">
        <w:rPr>
          <w:rFonts w:ascii="宋体" w:eastAsia="宋体" w:hAnsi="宋体" w:hint="eastAsia"/>
          <w:sz w:val="28"/>
          <w:szCs w:val="28"/>
          <w:lang w:val="en-GB"/>
        </w:rPr>
        <w:t>法律关系</w:t>
      </w:r>
      <w:r w:rsidR="00B11652">
        <w:rPr>
          <w:rFonts w:ascii="宋体" w:eastAsia="宋体" w:hAnsi="宋体" w:hint="eastAsia"/>
          <w:sz w:val="28"/>
          <w:szCs w:val="28"/>
          <w:lang w:val="en-GB"/>
        </w:rPr>
        <w:t>确认权</w:t>
      </w:r>
      <w:bookmarkEnd w:id="40"/>
    </w:p>
    <w:p w14:paraId="394FAB66" w14:textId="75E68ADA" w:rsidR="006935BF" w:rsidRDefault="00DE443E" w:rsidP="00C24233">
      <w:pPr>
        <w:spacing w:line="400" w:lineRule="exact"/>
        <w:ind w:firstLineChars="200" w:firstLine="560"/>
        <w:rPr>
          <w:sz w:val="28"/>
        </w:rPr>
      </w:pPr>
      <w:r>
        <w:rPr>
          <w:rFonts w:hint="eastAsia"/>
          <w:sz w:val="28"/>
        </w:rPr>
        <w:t>法院在</w:t>
      </w:r>
      <w:r w:rsidR="00CC4E41">
        <w:rPr>
          <w:rFonts w:hint="eastAsia"/>
          <w:sz w:val="28"/>
        </w:rPr>
        <w:t>职业伤害确认</w:t>
      </w:r>
      <w:r>
        <w:rPr>
          <w:rFonts w:hint="eastAsia"/>
          <w:sz w:val="28"/>
        </w:rPr>
        <w:t>行政诉讼中应当</w:t>
      </w:r>
      <w:r w:rsidR="00572C9F">
        <w:rPr>
          <w:rFonts w:hint="eastAsia"/>
          <w:sz w:val="28"/>
        </w:rPr>
        <w:t>行使法律关系确认权，确定新业态劳动者与平台企业之间的法律关系。</w:t>
      </w:r>
      <w:r w:rsidR="00D140D8" w:rsidRPr="00CF57E6">
        <w:rPr>
          <w:rFonts w:hint="eastAsia"/>
          <w:sz w:val="28"/>
        </w:rPr>
        <w:t>该问题</w:t>
      </w:r>
      <w:r w:rsidR="008D1B2A">
        <w:rPr>
          <w:rFonts w:hint="eastAsia"/>
          <w:sz w:val="28"/>
        </w:rPr>
        <w:t>源于职业伤害保障体系与工伤保险体系的衔接</w:t>
      </w:r>
      <w:r w:rsidR="00A246C1">
        <w:rPr>
          <w:rFonts w:hint="eastAsia"/>
          <w:sz w:val="28"/>
        </w:rPr>
        <w:t>。</w:t>
      </w:r>
      <w:r w:rsidR="00772BC5">
        <w:rPr>
          <w:sz w:val="28"/>
        </w:rPr>
        <w:t>2025</w:t>
      </w:r>
      <w:r w:rsidR="00772BC5">
        <w:rPr>
          <w:rFonts w:hint="eastAsia"/>
          <w:sz w:val="28"/>
        </w:rPr>
        <w:t>年《办法》第</w:t>
      </w:r>
      <w:r w:rsidR="00772BC5">
        <w:rPr>
          <w:rFonts w:hint="eastAsia"/>
          <w:sz w:val="28"/>
        </w:rPr>
        <w:t>1</w:t>
      </w:r>
      <w:r w:rsidR="00772BC5">
        <w:rPr>
          <w:sz w:val="28"/>
        </w:rPr>
        <w:t>5</w:t>
      </w:r>
      <w:r w:rsidR="00772BC5">
        <w:rPr>
          <w:rFonts w:hint="eastAsia"/>
          <w:sz w:val="28"/>
        </w:rPr>
        <w:t>条第</w:t>
      </w:r>
      <w:r w:rsidR="00772BC5">
        <w:rPr>
          <w:rFonts w:hint="eastAsia"/>
          <w:sz w:val="28"/>
        </w:rPr>
        <w:t>1</w:t>
      </w:r>
      <w:r w:rsidR="00772BC5">
        <w:rPr>
          <w:rFonts w:hint="eastAsia"/>
          <w:sz w:val="28"/>
        </w:rPr>
        <w:t>款规定“</w:t>
      </w:r>
      <w:r w:rsidR="00772BC5" w:rsidRPr="00202955">
        <w:rPr>
          <w:rFonts w:hint="eastAsia"/>
          <w:sz w:val="28"/>
        </w:rPr>
        <w:t>同一个事故伤害不得同时申请工伤认定和职业伤害确认</w:t>
      </w:r>
      <w:r w:rsidR="00772BC5">
        <w:rPr>
          <w:rFonts w:hint="eastAsia"/>
          <w:sz w:val="28"/>
        </w:rPr>
        <w:t>”，</w:t>
      </w:r>
      <w:r w:rsidR="0046282E">
        <w:rPr>
          <w:rFonts w:hint="eastAsia"/>
          <w:sz w:val="28"/>
        </w:rPr>
        <w:t>即</w:t>
      </w:r>
      <w:r w:rsidR="00456156">
        <w:rPr>
          <w:rFonts w:hint="eastAsia"/>
          <w:sz w:val="28"/>
        </w:rPr>
        <w:t>只有“不完全劳动关系”劳动者方可申请确认职业伤害</w:t>
      </w:r>
      <w:r w:rsidR="004A44ED">
        <w:rPr>
          <w:rFonts w:hint="eastAsia"/>
          <w:sz w:val="28"/>
        </w:rPr>
        <w:t>，</w:t>
      </w:r>
      <w:r w:rsidR="001303F3">
        <w:rPr>
          <w:rFonts w:hint="eastAsia"/>
          <w:sz w:val="28"/>
        </w:rPr>
        <w:t>而符合</w:t>
      </w:r>
      <w:r w:rsidR="00815DFC">
        <w:rPr>
          <w:rFonts w:hint="eastAsia"/>
          <w:sz w:val="28"/>
        </w:rPr>
        <w:t>传统</w:t>
      </w:r>
      <w:r w:rsidR="001303F3">
        <w:rPr>
          <w:rFonts w:hint="eastAsia"/>
          <w:sz w:val="28"/>
        </w:rPr>
        <w:t>劳动关系的劳动者应当申请工伤认定。</w:t>
      </w:r>
      <w:r w:rsidR="005D0FBD">
        <w:rPr>
          <w:rFonts w:hint="eastAsia"/>
          <w:sz w:val="28"/>
        </w:rPr>
        <w:t>然</w:t>
      </w:r>
      <w:r w:rsidR="004A44ED">
        <w:rPr>
          <w:rFonts w:hint="eastAsia"/>
          <w:sz w:val="28"/>
        </w:rPr>
        <w:t>而并非所有</w:t>
      </w:r>
      <w:r w:rsidR="00635D8B">
        <w:rPr>
          <w:rFonts w:hint="eastAsia"/>
          <w:sz w:val="28"/>
        </w:rPr>
        <w:t>平台劳动者都属于“不完全劳动关系”劳动者，</w:t>
      </w:r>
      <w:r w:rsidR="00122160">
        <w:rPr>
          <w:rFonts w:hint="eastAsia"/>
          <w:sz w:val="28"/>
        </w:rPr>
        <w:t>诸如</w:t>
      </w:r>
      <w:r w:rsidR="00635D8B">
        <w:rPr>
          <w:rFonts w:hint="eastAsia"/>
          <w:sz w:val="28"/>
        </w:rPr>
        <w:t>专送骑手等</w:t>
      </w:r>
      <w:r w:rsidR="002666EF">
        <w:rPr>
          <w:rFonts w:hint="eastAsia"/>
          <w:sz w:val="28"/>
        </w:rPr>
        <w:t>群体</w:t>
      </w:r>
      <w:r w:rsidR="00635D8B">
        <w:rPr>
          <w:rFonts w:hint="eastAsia"/>
          <w:sz w:val="28"/>
        </w:rPr>
        <w:t>很可能与平台形成劳动关系</w:t>
      </w:r>
      <w:r w:rsidR="00EA4EFE">
        <w:rPr>
          <w:rFonts w:hint="eastAsia"/>
          <w:sz w:val="28"/>
        </w:rPr>
        <w:t>。</w:t>
      </w:r>
      <w:r w:rsidR="00AD15C2">
        <w:rPr>
          <w:rFonts w:hint="eastAsia"/>
          <w:sz w:val="28"/>
        </w:rPr>
        <w:t>因此类似于工伤认定中的</w:t>
      </w:r>
      <w:r w:rsidR="00320E9B">
        <w:rPr>
          <w:rFonts w:hint="eastAsia"/>
          <w:sz w:val="28"/>
        </w:rPr>
        <w:t>“踢皮球”</w:t>
      </w:r>
      <w:r w:rsidR="00BD6EE9">
        <w:rPr>
          <w:rFonts w:hint="eastAsia"/>
          <w:sz w:val="28"/>
        </w:rPr>
        <w:t>问题</w:t>
      </w:r>
      <w:r w:rsidR="00AD15C2">
        <w:rPr>
          <w:rFonts w:hint="eastAsia"/>
          <w:sz w:val="28"/>
        </w:rPr>
        <w:t>，</w:t>
      </w:r>
      <w:r w:rsidR="0000294A" w:rsidRPr="00CF57E6">
        <w:rPr>
          <w:rFonts w:hint="eastAsia"/>
          <w:sz w:val="28"/>
        </w:rPr>
        <w:t>行政机关</w:t>
      </w:r>
      <w:r w:rsidR="00A62D19">
        <w:rPr>
          <w:rFonts w:hint="eastAsia"/>
          <w:sz w:val="28"/>
        </w:rPr>
        <w:t>可能</w:t>
      </w:r>
      <w:r w:rsidR="0000294A" w:rsidRPr="00CF57E6">
        <w:rPr>
          <w:rFonts w:hint="eastAsia"/>
          <w:sz w:val="28"/>
        </w:rPr>
        <w:t>因为</w:t>
      </w:r>
      <w:r w:rsidR="000139CA">
        <w:rPr>
          <w:rFonts w:hint="eastAsia"/>
          <w:sz w:val="28"/>
        </w:rPr>
        <w:t>无法排除</w:t>
      </w:r>
      <w:r w:rsidR="0000294A" w:rsidRPr="00CF57E6">
        <w:rPr>
          <w:rFonts w:hint="eastAsia"/>
          <w:sz w:val="28"/>
        </w:rPr>
        <w:t>劳动者与平台</w:t>
      </w:r>
      <w:r w:rsidR="00203622">
        <w:rPr>
          <w:rFonts w:hint="eastAsia"/>
          <w:sz w:val="28"/>
        </w:rPr>
        <w:t>企业</w:t>
      </w:r>
      <w:r w:rsidR="0000294A" w:rsidRPr="00CF57E6">
        <w:rPr>
          <w:rFonts w:hint="eastAsia"/>
          <w:sz w:val="28"/>
        </w:rPr>
        <w:t>存在劳动关系而</w:t>
      </w:r>
      <w:r w:rsidR="00605AFC">
        <w:rPr>
          <w:rFonts w:hint="eastAsia"/>
          <w:sz w:val="28"/>
        </w:rPr>
        <w:t>中止职业伤害确认，</w:t>
      </w:r>
      <w:r w:rsidR="00F953E8" w:rsidRPr="00CF57E6">
        <w:rPr>
          <w:rFonts w:hint="eastAsia"/>
          <w:sz w:val="28"/>
        </w:rPr>
        <w:t>要求当事人</w:t>
      </w:r>
      <w:r w:rsidR="00F953E8">
        <w:rPr>
          <w:rFonts w:hint="eastAsia"/>
          <w:sz w:val="28"/>
        </w:rPr>
        <w:t>另行</w:t>
      </w:r>
      <w:r w:rsidR="00F953E8" w:rsidRPr="00CF57E6">
        <w:rPr>
          <w:rFonts w:hint="eastAsia"/>
          <w:sz w:val="28"/>
        </w:rPr>
        <w:t>提起劳动仲裁或民事诉讼</w:t>
      </w:r>
      <w:r w:rsidR="00411B6F">
        <w:rPr>
          <w:rFonts w:hint="eastAsia"/>
          <w:sz w:val="28"/>
        </w:rPr>
        <w:t>以确认法律关系</w:t>
      </w:r>
      <w:r w:rsidR="00DA7D77">
        <w:rPr>
          <w:rFonts w:hint="eastAsia"/>
          <w:sz w:val="28"/>
        </w:rPr>
        <w:t>。</w:t>
      </w:r>
      <w:r w:rsidR="00334634">
        <w:rPr>
          <w:rFonts w:hint="eastAsia"/>
          <w:sz w:val="28"/>
        </w:rPr>
        <w:t>这种</w:t>
      </w:r>
      <w:r w:rsidR="005214AD">
        <w:rPr>
          <w:rFonts w:hint="eastAsia"/>
          <w:sz w:val="28"/>
        </w:rPr>
        <w:t>处理方式</w:t>
      </w:r>
      <w:r w:rsidR="00151069">
        <w:rPr>
          <w:rFonts w:hint="eastAsia"/>
          <w:sz w:val="28"/>
        </w:rPr>
        <w:t>不合</w:t>
      </w:r>
      <w:r w:rsidR="00FA2690">
        <w:rPr>
          <w:rFonts w:hint="eastAsia"/>
          <w:sz w:val="28"/>
        </w:rPr>
        <w:t>法理，</w:t>
      </w:r>
      <w:r w:rsidR="00923609">
        <w:rPr>
          <w:rFonts w:hint="eastAsia"/>
          <w:sz w:val="28"/>
        </w:rPr>
        <w:t>已有观点</w:t>
      </w:r>
      <w:r w:rsidR="001E3545">
        <w:rPr>
          <w:rFonts w:hint="eastAsia"/>
          <w:sz w:val="28"/>
        </w:rPr>
        <w:t>指出</w:t>
      </w:r>
      <w:r w:rsidR="00D140D8" w:rsidRPr="00CF57E6">
        <w:rPr>
          <w:rFonts w:hint="eastAsia"/>
          <w:sz w:val="28"/>
        </w:rPr>
        <w:t>行政部门拥有对劳动关系的确认权，这是其履行工伤确认</w:t>
      </w:r>
      <w:r w:rsidR="00DA1982">
        <w:rPr>
          <w:rFonts w:hint="eastAsia"/>
          <w:sz w:val="28"/>
        </w:rPr>
        <w:t>职责</w:t>
      </w:r>
      <w:r w:rsidR="00D140D8" w:rsidRPr="00CF57E6">
        <w:rPr>
          <w:rFonts w:hint="eastAsia"/>
          <w:sz w:val="28"/>
        </w:rPr>
        <w:t>的应有之义</w:t>
      </w:r>
      <w:r w:rsidR="00EA5285">
        <w:rPr>
          <w:rFonts w:hint="eastAsia"/>
          <w:sz w:val="28"/>
        </w:rPr>
        <w:t>。</w:t>
      </w:r>
      <w:r w:rsidR="00D140D8" w:rsidRPr="00CF57E6">
        <w:rPr>
          <w:rStyle w:val="af2"/>
          <w:sz w:val="28"/>
        </w:rPr>
        <w:footnoteReference w:id="26"/>
      </w:r>
      <w:r w:rsidR="00D140D8" w:rsidRPr="00CF57E6">
        <w:rPr>
          <w:rFonts w:hint="eastAsia"/>
          <w:sz w:val="28"/>
        </w:rPr>
        <w:t>行政</w:t>
      </w:r>
      <w:r w:rsidR="00472679">
        <w:rPr>
          <w:rFonts w:hint="eastAsia"/>
          <w:sz w:val="28"/>
        </w:rPr>
        <w:t>机关</w:t>
      </w:r>
      <w:r w:rsidR="00D140D8" w:rsidRPr="00CF57E6">
        <w:rPr>
          <w:rFonts w:hint="eastAsia"/>
          <w:sz w:val="28"/>
        </w:rPr>
        <w:t>在职业伤害</w:t>
      </w:r>
      <w:r w:rsidR="00795886">
        <w:rPr>
          <w:rFonts w:hint="eastAsia"/>
          <w:sz w:val="28"/>
        </w:rPr>
        <w:t>确认</w:t>
      </w:r>
      <w:r w:rsidR="00D140D8" w:rsidRPr="00CF57E6">
        <w:rPr>
          <w:rFonts w:hint="eastAsia"/>
          <w:sz w:val="28"/>
        </w:rPr>
        <w:t>案件中的</w:t>
      </w:r>
      <w:r w:rsidR="00E85720">
        <w:rPr>
          <w:rFonts w:hint="eastAsia"/>
          <w:sz w:val="28"/>
        </w:rPr>
        <w:t>核心</w:t>
      </w:r>
      <w:r w:rsidR="00D140D8" w:rsidRPr="00CF57E6">
        <w:rPr>
          <w:rFonts w:hint="eastAsia"/>
          <w:sz w:val="28"/>
        </w:rPr>
        <w:t>职责</w:t>
      </w:r>
      <w:r w:rsidR="002A3F85">
        <w:rPr>
          <w:rFonts w:hint="eastAsia"/>
          <w:sz w:val="28"/>
        </w:rPr>
        <w:t>是</w:t>
      </w:r>
      <w:r w:rsidR="00D140D8" w:rsidRPr="00CF57E6">
        <w:rPr>
          <w:rFonts w:hint="eastAsia"/>
          <w:sz w:val="28"/>
        </w:rPr>
        <w:t>确认伤情、判断工作原因与</w:t>
      </w:r>
      <w:r w:rsidR="00B1132F">
        <w:rPr>
          <w:rFonts w:hint="eastAsia"/>
          <w:sz w:val="28"/>
        </w:rPr>
        <w:t>事故</w:t>
      </w:r>
      <w:r w:rsidR="00D140D8" w:rsidRPr="00CF57E6">
        <w:rPr>
          <w:rFonts w:hint="eastAsia"/>
          <w:sz w:val="28"/>
        </w:rPr>
        <w:t>的因果关系</w:t>
      </w:r>
      <w:r w:rsidR="007C2205">
        <w:rPr>
          <w:rFonts w:hint="eastAsia"/>
          <w:sz w:val="28"/>
        </w:rPr>
        <w:t>，而这些职责</w:t>
      </w:r>
      <w:r w:rsidR="00BF7D85">
        <w:rPr>
          <w:rFonts w:hint="eastAsia"/>
          <w:sz w:val="28"/>
        </w:rPr>
        <w:t>并不</w:t>
      </w:r>
      <w:r w:rsidR="003943AD">
        <w:rPr>
          <w:rFonts w:hint="eastAsia"/>
          <w:sz w:val="28"/>
        </w:rPr>
        <w:t>因法律关系不确定而</w:t>
      </w:r>
      <w:r w:rsidR="007A4695">
        <w:rPr>
          <w:rFonts w:hint="eastAsia"/>
          <w:sz w:val="28"/>
        </w:rPr>
        <w:t>无法进行</w:t>
      </w:r>
      <w:r w:rsidR="003943AD">
        <w:rPr>
          <w:rFonts w:hint="eastAsia"/>
          <w:sz w:val="28"/>
        </w:rPr>
        <w:t>。</w:t>
      </w:r>
      <w:r w:rsidR="007920C8">
        <w:rPr>
          <w:rFonts w:hint="eastAsia"/>
          <w:sz w:val="28"/>
        </w:rPr>
        <w:t>假设</w:t>
      </w:r>
      <w:r w:rsidR="006C447E" w:rsidRPr="00CF57E6">
        <w:rPr>
          <w:rFonts w:hint="eastAsia"/>
          <w:sz w:val="28"/>
        </w:rPr>
        <w:t>因劳动关系不确定而中止</w:t>
      </w:r>
      <w:r w:rsidR="008D2E91">
        <w:rPr>
          <w:rFonts w:hint="eastAsia"/>
          <w:sz w:val="28"/>
        </w:rPr>
        <w:t>确认</w:t>
      </w:r>
      <w:r w:rsidR="006C447E" w:rsidRPr="00CF57E6">
        <w:rPr>
          <w:rFonts w:hint="eastAsia"/>
          <w:sz w:val="28"/>
        </w:rPr>
        <w:t>，劳动者若通过民事程序确认了劳动关系，则仍要向行政部门申请工伤认定；若不能确认劳动关系，则也要</w:t>
      </w:r>
      <w:r w:rsidR="00FC7162">
        <w:rPr>
          <w:rFonts w:hint="eastAsia"/>
          <w:sz w:val="28"/>
        </w:rPr>
        <w:t>恢复职业伤害确认程序</w:t>
      </w:r>
      <w:r w:rsidR="006C447E" w:rsidRPr="00CF57E6">
        <w:rPr>
          <w:rFonts w:hint="eastAsia"/>
          <w:sz w:val="28"/>
        </w:rPr>
        <w:t>。</w:t>
      </w:r>
      <w:r w:rsidR="00D140D8" w:rsidRPr="00CF57E6">
        <w:rPr>
          <w:rFonts w:hint="eastAsia"/>
          <w:sz w:val="28"/>
        </w:rPr>
        <w:t>可见，因</w:t>
      </w:r>
      <w:r w:rsidR="00F56705">
        <w:rPr>
          <w:rFonts w:hint="eastAsia"/>
          <w:sz w:val="28"/>
        </w:rPr>
        <w:t>法律关系</w:t>
      </w:r>
      <w:r w:rsidR="00D140D8" w:rsidRPr="00CF57E6">
        <w:rPr>
          <w:rFonts w:hint="eastAsia"/>
          <w:sz w:val="28"/>
        </w:rPr>
        <w:t>不确定而中止职业伤害</w:t>
      </w:r>
      <w:r w:rsidR="00C87FF6">
        <w:rPr>
          <w:rFonts w:hint="eastAsia"/>
          <w:sz w:val="28"/>
        </w:rPr>
        <w:t>确认</w:t>
      </w:r>
      <w:r w:rsidR="00BC4F98">
        <w:rPr>
          <w:rFonts w:hint="eastAsia"/>
          <w:sz w:val="28"/>
        </w:rPr>
        <w:t>实际上</w:t>
      </w:r>
      <w:r w:rsidR="00D140D8" w:rsidRPr="00CF57E6">
        <w:rPr>
          <w:rFonts w:hint="eastAsia"/>
          <w:sz w:val="28"/>
        </w:rPr>
        <w:t>是行政机关拖延不履行职责的行为</w:t>
      </w:r>
      <w:r w:rsidR="003846C9">
        <w:rPr>
          <w:rFonts w:hint="eastAsia"/>
          <w:sz w:val="28"/>
        </w:rPr>
        <w:t>。</w:t>
      </w:r>
      <w:r w:rsidR="005D2F4F">
        <w:rPr>
          <w:rFonts w:hint="eastAsia"/>
          <w:sz w:val="28"/>
        </w:rPr>
        <w:t>因此，</w:t>
      </w:r>
      <w:r w:rsidR="007B6EEC">
        <w:rPr>
          <w:rFonts w:hint="eastAsia"/>
          <w:sz w:val="28"/>
        </w:rPr>
        <w:t>此类</w:t>
      </w:r>
      <w:r w:rsidR="005D2F4F">
        <w:rPr>
          <w:rFonts w:hint="eastAsia"/>
          <w:sz w:val="28"/>
        </w:rPr>
        <w:t>行政案件进入行政诉讼程序后，</w:t>
      </w:r>
      <w:r w:rsidR="00B82D4B">
        <w:rPr>
          <w:rFonts w:hint="eastAsia"/>
          <w:sz w:val="28"/>
        </w:rPr>
        <w:t>法院应当及时</w:t>
      </w:r>
      <w:r w:rsidR="00A507F1">
        <w:rPr>
          <w:rFonts w:hint="eastAsia"/>
          <w:sz w:val="28"/>
        </w:rPr>
        <w:t>行使法律关系确认权</w:t>
      </w:r>
      <w:r w:rsidR="00441E6B">
        <w:rPr>
          <w:rFonts w:hint="eastAsia"/>
          <w:sz w:val="28"/>
        </w:rPr>
        <w:t>，</w:t>
      </w:r>
      <w:r w:rsidR="00DD439D">
        <w:rPr>
          <w:rFonts w:hint="eastAsia"/>
          <w:sz w:val="28"/>
        </w:rPr>
        <w:t>确定劳动者应当归属</w:t>
      </w:r>
      <w:r w:rsidR="002712CF">
        <w:rPr>
          <w:rFonts w:hint="eastAsia"/>
          <w:sz w:val="28"/>
        </w:rPr>
        <w:t>于</w:t>
      </w:r>
      <w:r w:rsidR="00DA54E5">
        <w:rPr>
          <w:rFonts w:hint="eastAsia"/>
          <w:sz w:val="28"/>
        </w:rPr>
        <w:t>职业伤害保障或工伤保险</w:t>
      </w:r>
      <w:r w:rsidR="00DD439D">
        <w:rPr>
          <w:rFonts w:hint="eastAsia"/>
          <w:sz w:val="28"/>
        </w:rPr>
        <w:t>，</w:t>
      </w:r>
      <w:r w:rsidR="00B2201D">
        <w:rPr>
          <w:rFonts w:hint="eastAsia"/>
          <w:sz w:val="28"/>
        </w:rPr>
        <w:t>并</w:t>
      </w:r>
      <w:r w:rsidR="00DD439D">
        <w:rPr>
          <w:rFonts w:hint="eastAsia"/>
          <w:sz w:val="28"/>
        </w:rPr>
        <w:t>责令行政机关</w:t>
      </w:r>
      <w:r w:rsidR="008E48FD">
        <w:rPr>
          <w:rFonts w:hint="eastAsia"/>
          <w:sz w:val="28"/>
        </w:rPr>
        <w:t>做出相应的确认决定</w:t>
      </w:r>
      <w:r w:rsidR="002453E8">
        <w:rPr>
          <w:rFonts w:hint="eastAsia"/>
          <w:sz w:val="28"/>
        </w:rPr>
        <w:t>。</w:t>
      </w:r>
      <w:r w:rsidR="001A0429">
        <w:rPr>
          <w:rFonts w:hint="eastAsia"/>
          <w:sz w:val="28"/>
        </w:rPr>
        <w:t>无需</w:t>
      </w:r>
      <w:r w:rsidR="00C53DB6">
        <w:rPr>
          <w:rFonts w:hint="eastAsia"/>
          <w:sz w:val="28"/>
        </w:rPr>
        <w:t>再要求劳动者提出民事</w:t>
      </w:r>
      <w:r w:rsidR="00113C20">
        <w:rPr>
          <w:rFonts w:hint="eastAsia"/>
          <w:sz w:val="28"/>
        </w:rPr>
        <w:t>争议解决程序</w:t>
      </w:r>
      <w:r w:rsidR="00880746">
        <w:rPr>
          <w:rFonts w:hint="eastAsia"/>
          <w:sz w:val="28"/>
        </w:rPr>
        <w:t>，</w:t>
      </w:r>
      <w:r w:rsidR="00E16E25">
        <w:rPr>
          <w:rFonts w:hint="eastAsia"/>
          <w:sz w:val="28"/>
        </w:rPr>
        <w:t>由此</w:t>
      </w:r>
      <w:r w:rsidR="00880746">
        <w:rPr>
          <w:rFonts w:hint="eastAsia"/>
          <w:sz w:val="28"/>
        </w:rPr>
        <w:t>减少劳动者诉累</w:t>
      </w:r>
      <w:r w:rsidR="00A07781">
        <w:rPr>
          <w:rFonts w:hint="eastAsia"/>
          <w:sz w:val="28"/>
        </w:rPr>
        <w:t>，实质性化解纠纷</w:t>
      </w:r>
      <w:r w:rsidR="00880746">
        <w:rPr>
          <w:rFonts w:hint="eastAsia"/>
          <w:sz w:val="28"/>
        </w:rPr>
        <w:t>。</w:t>
      </w:r>
    </w:p>
    <w:p w14:paraId="406F4AF6" w14:textId="77777777" w:rsidR="002F5752" w:rsidRPr="008970F1" w:rsidRDefault="002F5752" w:rsidP="008970F1">
      <w:pPr>
        <w:pStyle w:val="2"/>
        <w:spacing w:before="360" w:after="360" w:line="400" w:lineRule="exact"/>
        <w:rPr>
          <w:rFonts w:ascii="宋体" w:eastAsia="宋体" w:hAnsi="宋体"/>
          <w:sz w:val="28"/>
          <w:szCs w:val="28"/>
          <w:lang w:val="en-GB"/>
        </w:rPr>
      </w:pPr>
      <w:bookmarkStart w:id="41" w:name="_Toc214484505"/>
      <w:bookmarkStart w:id="42" w:name="_Toc225717287"/>
      <w:r w:rsidRPr="008970F1">
        <w:rPr>
          <w:rFonts w:ascii="宋体" w:eastAsia="宋体" w:hAnsi="宋体" w:hint="eastAsia"/>
          <w:sz w:val="28"/>
          <w:szCs w:val="28"/>
          <w:lang w:val="en-GB"/>
        </w:rPr>
        <w:lastRenderedPageBreak/>
        <w:t>（二）</w:t>
      </w:r>
      <w:r w:rsidR="00511009" w:rsidRPr="008970F1">
        <w:rPr>
          <w:rFonts w:ascii="宋体" w:eastAsia="宋体" w:hAnsi="宋体" w:hint="eastAsia"/>
          <w:sz w:val="28"/>
          <w:szCs w:val="28"/>
          <w:lang w:val="en-GB"/>
        </w:rPr>
        <w:t>裁判方式</w:t>
      </w:r>
      <w:bookmarkEnd w:id="41"/>
      <w:bookmarkEnd w:id="42"/>
    </w:p>
    <w:p w14:paraId="089B9038" w14:textId="5AB2E4D1" w:rsidR="00071948" w:rsidRDefault="00851F6C" w:rsidP="00937588">
      <w:pPr>
        <w:spacing w:line="400" w:lineRule="exact"/>
        <w:ind w:firstLineChars="200" w:firstLine="560"/>
        <w:rPr>
          <w:sz w:val="28"/>
        </w:rPr>
      </w:pPr>
      <w:r w:rsidRPr="00851F6C">
        <w:rPr>
          <w:rFonts w:hint="eastAsia"/>
          <w:sz w:val="28"/>
        </w:rPr>
        <w:t>在裁判方式的选取上，法院应当遵循</w:t>
      </w:r>
      <w:r w:rsidR="0084062C">
        <w:rPr>
          <w:rFonts w:hint="eastAsia"/>
          <w:sz w:val="28"/>
        </w:rPr>
        <w:t>一次性</w:t>
      </w:r>
      <w:r w:rsidRPr="00851F6C">
        <w:rPr>
          <w:rFonts w:hint="eastAsia"/>
          <w:sz w:val="28"/>
        </w:rPr>
        <w:t>解决</w:t>
      </w:r>
      <w:r w:rsidR="00623244" w:rsidRPr="00851F6C">
        <w:rPr>
          <w:rFonts w:hint="eastAsia"/>
          <w:sz w:val="28"/>
        </w:rPr>
        <w:t>纠纷</w:t>
      </w:r>
      <w:r w:rsidRPr="00851F6C">
        <w:rPr>
          <w:rFonts w:hint="eastAsia"/>
          <w:sz w:val="28"/>
        </w:rPr>
        <w:t>的理念，</w:t>
      </w:r>
      <w:r w:rsidR="00033E49">
        <w:rPr>
          <w:rFonts w:hint="eastAsia"/>
          <w:sz w:val="28"/>
        </w:rPr>
        <w:t>直接</w:t>
      </w:r>
      <w:r w:rsidRPr="00851F6C">
        <w:rPr>
          <w:rFonts w:hint="eastAsia"/>
          <w:sz w:val="28"/>
        </w:rPr>
        <w:t>做出履行判决</w:t>
      </w:r>
      <w:r w:rsidR="00613CE4">
        <w:rPr>
          <w:rFonts w:hint="eastAsia"/>
          <w:sz w:val="28"/>
        </w:rPr>
        <w:t>或变更判决</w:t>
      </w:r>
      <w:r w:rsidR="004423EB">
        <w:rPr>
          <w:rFonts w:hint="eastAsia"/>
          <w:sz w:val="28"/>
        </w:rPr>
        <w:t>。现行工伤</w:t>
      </w:r>
      <w:r w:rsidR="00293CE2">
        <w:rPr>
          <w:rFonts w:hint="eastAsia"/>
          <w:sz w:val="28"/>
        </w:rPr>
        <w:t>认定实践中</w:t>
      </w:r>
      <w:r w:rsidR="003B6EBA">
        <w:rPr>
          <w:rFonts w:hint="eastAsia"/>
          <w:sz w:val="28"/>
        </w:rPr>
        <w:t>已经</w:t>
      </w:r>
      <w:r w:rsidRPr="00851F6C">
        <w:rPr>
          <w:rFonts w:hint="eastAsia"/>
          <w:sz w:val="28"/>
        </w:rPr>
        <w:t>存在行政机关与法院</w:t>
      </w:r>
      <w:r w:rsidR="006929A2">
        <w:rPr>
          <w:rFonts w:hint="eastAsia"/>
          <w:sz w:val="28"/>
        </w:rPr>
        <w:t>互相推诿</w:t>
      </w:r>
      <w:r w:rsidRPr="00851F6C">
        <w:rPr>
          <w:rFonts w:hint="eastAsia"/>
          <w:sz w:val="28"/>
        </w:rPr>
        <w:t>的</w:t>
      </w:r>
      <w:r w:rsidR="0098433E">
        <w:rPr>
          <w:rFonts w:hint="eastAsia"/>
          <w:sz w:val="28"/>
        </w:rPr>
        <w:t>现象</w:t>
      </w:r>
      <w:r w:rsidRPr="00851F6C">
        <w:rPr>
          <w:rFonts w:hint="eastAsia"/>
          <w:sz w:val="28"/>
        </w:rPr>
        <w:t>，即法院做出撤销原行政确认行为</w:t>
      </w:r>
      <w:r w:rsidR="007C4F2B">
        <w:rPr>
          <w:rFonts w:hint="eastAsia"/>
          <w:sz w:val="28"/>
        </w:rPr>
        <w:t>的判决后</w:t>
      </w:r>
      <w:r w:rsidRPr="00851F6C">
        <w:rPr>
          <w:rFonts w:hint="eastAsia"/>
          <w:sz w:val="28"/>
        </w:rPr>
        <w:t>，行政机关仍然做出与原先决定无本质区别的认定。传统观点认为职业伤害确认是行政机关的职责，法院若直接做出履行判决</w:t>
      </w:r>
      <w:r w:rsidR="00483255">
        <w:rPr>
          <w:rFonts w:hint="eastAsia"/>
          <w:sz w:val="28"/>
        </w:rPr>
        <w:t>或变更判决</w:t>
      </w:r>
      <w:r w:rsidRPr="00851F6C">
        <w:rPr>
          <w:rFonts w:hint="eastAsia"/>
          <w:sz w:val="28"/>
        </w:rPr>
        <w:t>将导致司法权不当地侵入行政权，</w:t>
      </w:r>
      <w:r w:rsidR="001E0C41">
        <w:rPr>
          <w:rFonts w:hint="eastAsia"/>
          <w:sz w:val="28"/>
        </w:rPr>
        <w:t>有违宪法</w:t>
      </w:r>
      <w:r w:rsidR="00530BF3">
        <w:rPr>
          <w:rFonts w:hint="eastAsia"/>
          <w:sz w:val="28"/>
        </w:rPr>
        <w:t>对国家权力的安排</w:t>
      </w:r>
      <w:r w:rsidR="00F043F2">
        <w:rPr>
          <w:rFonts w:hint="eastAsia"/>
          <w:sz w:val="28"/>
        </w:rPr>
        <w:t>。</w:t>
      </w:r>
      <w:r w:rsidRPr="00851F6C">
        <w:rPr>
          <w:rFonts w:hint="eastAsia"/>
          <w:sz w:val="28"/>
        </w:rPr>
        <w:t>因此法院面对</w:t>
      </w:r>
      <w:r w:rsidR="00B015CF">
        <w:rPr>
          <w:rFonts w:hint="eastAsia"/>
          <w:sz w:val="28"/>
        </w:rPr>
        <w:t>认定</w:t>
      </w:r>
      <w:r w:rsidR="00A82E3F">
        <w:rPr>
          <w:rFonts w:hint="eastAsia"/>
          <w:sz w:val="28"/>
        </w:rPr>
        <w:t>有误</w:t>
      </w:r>
      <w:r w:rsidRPr="00851F6C">
        <w:rPr>
          <w:rFonts w:hint="eastAsia"/>
          <w:sz w:val="28"/>
        </w:rPr>
        <w:t>的行政</w:t>
      </w:r>
      <w:r w:rsidR="003F5BD5">
        <w:rPr>
          <w:rFonts w:hint="eastAsia"/>
          <w:sz w:val="28"/>
        </w:rPr>
        <w:t>确认</w:t>
      </w:r>
      <w:r w:rsidRPr="00851F6C">
        <w:rPr>
          <w:rFonts w:hint="eastAsia"/>
          <w:sz w:val="28"/>
        </w:rPr>
        <w:t>行为一般会</w:t>
      </w:r>
      <w:r w:rsidR="0084418F">
        <w:rPr>
          <w:rFonts w:hint="eastAsia"/>
          <w:sz w:val="28"/>
        </w:rPr>
        <w:t>采用</w:t>
      </w:r>
      <w:r w:rsidRPr="00851F6C">
        <w:rPr>
          <w:rFonts w:hint="eastAsia"/>
          <w:sz w:val="28"/>
        </w:rPr>
        <w:t>保守的撤销判决。然而尽管职业伤害</w:t>
      </w:r>
      <w:r w:rsidR="005B5C78">
        <w:rPr>
          <w:rFonts w:hint="eastAsia"/>
          <w:sz w:val="28"/>
        </w:rPr>
        <w:t>确认</w:t>
      </w:r>
      <w:r w:rsidRPr="00851F6C">
        <w:rPr>
          <w:rFonts w:hint="eastAsia"/>
          <w:sz w:val="28"/>
        </w:rPr>
        <w:t>有其行政专业性，但判断是否“因工致伤”涉及的是规范判断，在此过程中行政机关与</w:t>
      </w:r>
      <w:r w:rsidR="00BB2ABF">
        <w:rPr>
          <w:rFonts w:hint="eastAsia"/>
          <w:sz w:val="28"/>
        </w:rPr>
        <w:t>司法</w:t>
      </w:r>
      <w:r w:rsidRPr="00851F6C">
        <w:rPr>
          <w:rFonts w:hint="eastAsia"/>
          <w:sz w:val="28"/>
        </w:rPr>
        <w:t>机关的</w:t>
      </w:r>
      <w:r w:rsidR="00403455">
        <w:rPr>
          <w:rFonts w:hint="eastAsia"/>
          <w:sz w:val="28"/>
        </w:rPr>
        <w:t>职能</w:t>
      </w:r>
      <w:r w:rsidRPr="00851F6C">
        <w:rPr>
          <w:rFonts w:hint="eastAsia"/>
          <w:sz w:val="28"/>
        </w:rPr>
        <w:t>并无本质区别</w:t>
      </w:r>
      <w:r w:rsidR="009B61E3">
        <w:rPr>
          <w:rFonts w:hint="eastAsia"/>
          <w:sz w:val="28"/>
        </w:rPr>
        <w:t>，</w:t>
      </w:r>
      <w:r w:rsidRPr="00851F6C">
        <w:rPr>
          <w:sz w:val="28"/>
          <w:vertAlign w:val="superscript"/>
        </w:rPr>
        <w:footnoteReference w:id="27"/>
      </w:r>
      <w:r w:rsidR="003307F9">
        <w:rPr>
          <w:rFonts w:hint="eastAsia"/>
          <w:sz w:val="28"/>
        </w:rPr>
        <w:t>都</w:t>
      </w:r>
      <w:r w:rsidR="00F164A5">
        <w:rPr>
          <w:rFonts w:hint="eastAsia"/>
          <w:sz w:val="28"/>
        </w:rPr>
        <w:t>属于</w:t>
      </w:r>
      <w:r w:rsidR="00393EC2">
        <w:rPr>
          <w:rFonts w:hint="eastAsia"/>
          <w:sz w:val="28"/>
        </w:rPr>
        <w:t>司法性质</w:t>
      </w:r>
      <w:r w:rsidR="003307F9">
        <w:rPr>
          <w:rFonts w:hint="eastAsia"/>
          <w:sz w:val="28"/>
        </w:rPr>
        <w:t>的</w:t>
      </w:r>
      <w:r w:rsidR="00141697">
        <w:rPr>
          <w:rFonts w:hint="eastAsia"/>
          <w:sz w:val="28"/>
        </w:rPr>
        <w:t>规范</w:t>
      </w:r>
      <w:r w:rsidR="003307F9">
        <w:rPr>
          <w:rFonts w:hint="eastAsia"/>
          <w:sz w:val="28"/>
        </w:rPr>
        <w:t>涵摄适用。</w:t>
      </w:r>
      <w:r w:rsidRPr="00851F6C">
        <w:rPr>
          <w:rFonts w:hint="eastAsia"/>
          <w:sz w:val="28"/>
        </w:rPr>
        <w:t>因此在行政诉讼这一最终救济程序中，为更好地降低</w:t>
      </w:r>
      <w:r>
        <w:rPr>
          <w:rFonts w:hint="eastAsia"/>
          <w:sz w:val="28"/>
        </w:rPr>
        <w:t>新业态</w:t>
      </w:r>
      <w:r w:rsidRPr="00851F6C">
        <w:rPr>
          <w:rFonts w:hint="eastAsia"/>
          <w:sz w:val="28"/>
        </w:rPr>
        <w:t>劳动者</w:t>
      </w:r>
      <w:r w:rsidR="00506109">
        <w:rPr>
          <w:rFonts w:hint="eastAsia"/>
          <w:sz w:val="28"/>
        </w:rPr>
        <w:t>的</w:t>
      </w:r>
      <w:r w:rsidR="003D7F1C">
        <w:rPr>
          <w:rFonts w:hint="eastAsia"/>
          <w:sz w:val="28"/>
        </w:rPr>
        <w:t>维权</w:t>
      </w:r>
      <w:r w:rsidRPr="00851F6C">
        <w:rPr>
          <w:rFonts w:hint="eastAsia"/>
          <w:sz w:val="28"/>
        </w:rPr>
        <w:t>成本，法院</w:t>
      </w:r>
      <w:r w:rsidR="00F96D07">
        <w:rPr>
          <w:rFonts w:hint="eastAsia"/>
          <w:sz w:val="28"/>
        </w:rPr>
        <w:t>应当</w:t>
      </w:r>
      <w:r w:rsidR="004133FD">
        <w:rPr>
          <w:rFonts w:hint="eastAsia"/>
          <w:sz w:val="28"/>
        </w:rPr>
        <w:t>全面</w:t>
      </w:r>
      <w:r w:rsidR="00DA3BB9">
        <w:rPr>
          <w:rFonts w:hint="eastAsia"/>
          <w:sz w:val="28"/>
        </w:rPr>
        <w:t>审查</w:t>
      </w:r>
      <w:r w:rsidR="00E73248">
        <w:rPr>
          <w:rFonts w:hint="eastAsia"/>
          <w:sz w:val="28"/>
        </w:rPr>
        <w:t>行政</w:t>
      </w:r>
      <w:r w:rsidR="00CB0086">
        <w:rPr>
          <w:rFonts w:hint="eastAsia"/>
          <w:sz w:val="28"/>
        </w:rPr>
        <w:t>行为</w:t>
      </w:r>
      <w:r w:rsidR="006837AB">
        <w:rPr>
          <w:rFonts w:hint="eastAsia"/>
          <w:sz w:val="28"/>
        </w:rPr>
        <w:t>的合法性和</w:t>
      </w:r>
      <w:r w:rsidR="00E73248">
        <w:rPr>
          <w:rFonts w:hint="eastAsia"/>
          <w:sz w:val="28"/>
        </w:rPr>
        <w:t>合理性</w:t>
      </w:r>
      <w:r w:rsidR="00237163">
        <w:rPr>
          <w:rFonts w:hint="eastAsia"/>
          <w:sz w:val="28"/>
        </w:rPr>
        <w:t>，</w:t>
      </w:r>
      <w:r w:rsidR="00F85AA9">
        <w:rPr>
          <w:rFonts w:hint="eastAsia"/>
          <w:sz w:val="28"/>
        </w:rPr>
        <w:t>对于认定有误的职业伤害</w:t>
      </w:r>
      <w:r w:rsidR="00880FD3">
        <w:rPr>
          <w:rFonts w:hint="eastAsia"/>
          <w:sz w:val="28"/>
        </w:rPr>
        <w:t>确认案件</w:t>
      </w:r>
      <w:r w:rsidRPr="00851F6C">
        <w:rPr>
          <w:rFonts w:hint="eastAsia"/>
          <w:sz w:val="28"/>
        </w:rPr>
        <w:t>应当</w:t>
      </w:r>
      <w:r w:rsidR="00362EE8">
        <w:rPr>
          <w:rFonts w:hint="eastAsia"/>
          <w:sz w:val="28"/>
        </w:rPr>
        <w:t>采取</w:t>
      </w:r>
      <w:r w:rsidR="00160F82">
        <w:rPr>
          <w:rFonts w:hint="eastAsia"/>
          <w:sz w:val="28"/>
        </w:rPr>
        <w:t>履行判决或变更判决的裁判方式</w:t>
      </w:r>
      <w:r w:rsidR="00C92902">
        <w:rPr>
          <w:rFonts w:hint="eastAsia"/>
          <w:sz w:val="28"/>
        </w:rPr>
        <w:t>，</w:t>
      </w:r>
      <w:r w:rsidR="00E23E67">
        <w:rPr>
          <w:rFonts w:hint="eastAsia"/>
          <w:sz w:val="28"/>
        </w:rPr>
        <w:t>即</w:t>
      </w:r>
      <w:r w:rsidR="00891E79">
        <w:rPr>
          <w:rFonts w:hint="eastAsia"/>
          <w:sz w:val="28"/>
        </w:rPr>
        <w:t>撤销</w:t>
      </w:r>
      <w:r w:rsidR="008176CA">
        <w:rPr>
          <w:rFonts w:hint="eastAsia"/>
          <w:sz w:val="28"/>
        </w:rPr>
        <w:t>原</w:t>
      </w:r>
      <w:r w:rsidR="00B7036B">
        <w:rPr>
          <w:rFonts w:hint="eastAsia"/>
          <w:sz w:val="28"/>
        </w:rPr>
        <w:t>职业伤害</w:t>
      </w:r>
      <w:r w:rsidR="00891E79">
        <w:rPr>
          <w:rFonts w:hint="eastAsia"/>
          <w:sz w:val="28"/>
        </w:rPr>
        <w:t>确认后责令行政机关限期作出正确</w:t>
      </w:r>
      <w:r w:rsidR="00496EB0">
        <w:rPr>
          <w:rFonts w:hint="eastAsia"/>
          <w:sz w:val="28"/>
        </w:rPr>
        <w:t>认定</w:t>
      </w:r>
      <w:r w:rsidR="00891E79">
        <w:rPr>
          <w:rFonts w:hint="eastAsia"/>
          <w:sz w:val="28"/>
        </w:rPr>
        <w:t>或直接</w:t>
      </w:r>
      <w:r w:rsidR="00C043BD">
        <w:rPr>
          <w:rFonts w:hint="eastAsia"/>
          <w:sz w:val="28"/>
        </w:rPr>
        <w:t>更正</w:t>
      </w:r>
      <w:r w:rsidR="00891E79">
        <w:rPr>
          <w:rFonts w:hint="eastAsia"/>
          <w:sz w:val="28"/>
        </w:rPr>
        <w:t>原有</w:t>
      </w:r>
      <w:r w:rsidR="004C748D">
        <w:rPr>
          <w:rFonts w:hint="eastAsia"/>
          <w:sz w:val="28"/>
        </w:rPr>
        <w:t>职业</w:t>
      </w:r>
      <w:r w:rsidR="00183BB6">
        <w:rPr>
          <w:rFonts w:hint="eastAsia"/>
          <w:sz w:val="28"/>
        </w:rPr>
        <w:t>伤害</w:t>
      </w:r>
      <w:r w:rsidR="00891E79">
        <w:rPr>
          <w:rFonts w:hint="eastAsia"/>
          <w:sz w:val="28"/>
        </w:rPr>
        <w:t>确认决定</w:t>
      </w:r>
      <w:r w:rsidR="001A5C32">
        <w:rPr>
          <w:rFonts w:hint="eastAsia"/>
          <w:sz w:val="28"/>
        </w:rPr>
        <w:t>。</w:t>
      </w:r>
    </w:p>
    <w:p w14:paraId="52F86772" w14:textId="77777777" w:rsidR="00F2536C" w:rsidRDefault="002F5752" w:rsidP="00B22351">
      <w:pPr>
        <w:pStyle w:val="1"/>
        <w:spacing w:before="480" w:after="480" w:line="240" w:lineRule="auto"/>
        <w:jc w:val="center"/>
        <w:rPr>
          <w:sz w:val="30"/>
          <w:szCs w:val="30"/>
          <w:lang w:val="en-GB"/>
        </w:rPr>
      </w:pPr>
      <w:bookmarkStart w:id="43" w:name="_Toc214484507"/>
      <w:bookmarkStart w:id="44" w:name="_Toc225717288"/>
      <w:r w:rsidRPr="008970F1">
        <w:rPr>
          <w:rFonts w:hint="eastAsia"/>
          <w:sz w:val="30"/>
          <w:szCs w:val="30"/>
          <w:lang w:val="en-GB"/>
        </w:rPr>
        <w:t>五、结论</w:t>
      </w:r>
      <w:bookmarkEnd w:id="43"/>
      <w:bookmarkEnd w:id="44"/>
    </w:p>
    <w:p w14:paraId="1ADEC3BC" w14:textId="77777777" w:rsidR="00000FBE" w:rsidRDefault="005F0D00" w:rsidP="0046098B">
      <w:pPr>
        <w:spacing w:line="400" w:lineRule="exact"/>
        <w:ind w:firstLineChars="200" w:firstLine="560"/>
        <w:rPr>
          <w:rFonts w:ascii="宋体" w:hAnsi="宋体"/>
          <w:kern w:val="0"/>
          <w:sz w:val="28"/>
        </w:rPr>
      </w:pPr>
      <w:r w:rsidRPr="006B29F8">
        <w:rPr>
          <w:kern w:val="0"/>
          <w:sz w:val="28"/>
        </w:rPr>
        <w:t>职业伤害确认问题是新就业</w:t>
      </w:r>
      <w:r w:rsidR="00DF00E6" w:rsidRPr="006B29F8">
        <w:rPr>
          <w:kern w:val="0"/>
          <w:sz w:val="28"/>
        </w:rPr>
        <w:t>形态</w:t>
      </w:r>
      <w:r w:rsidRPr="006B29F8">
        <w:rPr>
          <w:kern w:val="0"/>
          <w:sz w:val="28"/>
        </w:rPr>
        <w:t>迅猛发展背景下亟待解决的</w:t>
      </w:r>
      <w:r w:rsidR="00C95EEF">
        <w:rPr>
          <w:rFonts w:hint="eastAsia"/>
          <w:kern w:val="0"/>
          <w:sz w:val="28"/>
        </w:rPr>
        <w:t>社会保险</w:t>
      </w:r>
      <w:r w:rsidR="005C687A">
        <w:rPr>
          <w:rFonts w:hint="eastAsia"/>
          <w:kern w:val="0"/>
          <w:sz w:val="28"/>
        </w:rPr>
        <w:t>实务</w:t>
      </w:r>
      <w:r w:rsidRPr="006B29F8">
        <w:rPr>
          <w:kern w:val="0"/>
          <w:sz w:val="28"/>
        </w:rPr>
        <w:t>问题。</w:t>
      </w:r>
      <w:r w:rsidR="00B52874">
        <w:rPr>
          <w:rFonts w:hint="eastAsia"/>
          <w:kern w:val="0"/>
          <w:sz w:val="28"/>
        </w:rPr>
        <w:t>2</w:t>
      </w:r>
      <w:r w:rsidR="00B52874">
        <w:rPr>
          <w:kern w:val="0"/>
          <w:sz w:val="28"/>
        </w:rPr>
        <w:t>025</w:t>
      </w:r>
      <w:r w:rsidR="00B52874">
        <w:rPr>
          <w:rFonts w:hint="eastAsia"/>
          <w:kern w:val="0"/>
          <w:sz w:val="28"/>
        </w:rPr>
        <w:t>年《办法》对职业伤害确认</w:t>
      </w:r>
      <w:r w:rsidR="00A92287">
        <w:rPr>
          <w:rFonts w:hint="eastAsia"/>
          <w:kern w:val="0"/>
          <w:sz w:val="28"/>
        </w:rPr>
        <w:t>的方法</w:t>
      </w:r>
      <w:r w:rsidR="00B52874">
        <w:rPr>
          <w:rFonts w:hint="eastAsia"/>
          <w:kern w:val="0"/>
          <w:sz w:val="28"/>
        </w:rPr>
        <w:t>进行了</w:t>
      </w:r>
      <w:r w:rsidR="00973BF0">
        <w:rPr>
          <w:rFonts w:hint="eastAsia"/>
          <w:kern w:val="0"/>
          <w:sz w:val="28"/>
        </w:rPr>
        <w:t>相对</w:t>
      </w:r>
      <w:r w:rsidR="008D44B1">
        <w:rPr>
          <w:rFonts w:hint="eastAsia"/>
          <w:kern w:val="0"/>
          <w:sz w:val="28"/>
        </w:rPr>
        <w:t>系统</w:t>
      </w:r>
      <w:r w:rsidR="00973BF0">
        <w:rPr>
          <w:rFonts w:hint="eastAsia"/>
          <w:kern w:val="0"/>
          <w:sz w:val="28"/>
        </w:rPr>
        <w:t>的</w:t>
      </w:r>
      <w:r w:rsidR="00B52874">
        <w:rPr>
          <w:rFonts w:hint="eastAsia"/>
          <w:kern w:val="0"/>
          <w:sz w:val="28"/>
        </w:rPr>
        <w:t>规定，</w:t>
      </w:r>
      <w:r w:rsidR="00630E35">
        <w:rPr>
          <w:rFonts w:hint="eastAsia"/>
          <w:kern w:val="0"/>
          <w:sz w:val="28"/>
        </w:rPr>
        <w:t>但</w:t>
      </w:r>
      <w:r w:rsidR="00214094">
        <w:rPr>
          <w:rFonts w:hint="eastAsia"/>
          <w:kern w:val="0"/>
          <w:sz w:val="28"/>
        </w:rPr>
        <w:t>并不能完全适应</w:t>
      </w:r>
      <w:r w:rsidR="008406A4">
        <w:rPr>
          <w:rFonts w:hint="eastAsia"/>
          <w:kern w:val="0"/>
          <w:sz w:val="28"/>
        </w:rPr>
        <w:t>职业伤害确认</w:t>
      </w:r>
      <w:r w:rsidR="000C6D8F">
        <w:rPr>
          <w:rFonts w:hint="eastAsia"/>
          <w:kern w:val="0"/>
          <w:sz w:val="28"/>
        </w:rPr>
        <w:t>实务</w:t>
      </w:r>
      <w:r w:rsidR="000628AD">
        <w:rPr>
          <w:rFonts w:hint="eastAsia"/>
          <w:kern w:val="0"/>
          <w:sz w:val="28"/>
        </w:rPr>
        <w:t>中的复杂情形，</w:t>
      </w:r>
      <w:r w:rsidR="008C41D1">
        <w:rPr>
          <w:rFonts w:hint="eastAsia"/>
          <w:kern w:val="0"/>
          <w:sz w:val="28"/>
        </w:rPr>
        <w:t>因此</w:t>
      </w:r>
      <w:r w:rsidR="00630E35">
        <w:rPr>
          <w:rFonts w:hint="eastAsia"/>
          <w:kern w:val="0"/>
          <w:sz w:val="28"/>
        </w:rPr>
        <w:t>仍需对</w:t>
      </w:r>
      <w:r w:rsidR="00F23298">
        <w:rPr>
          <w:rFonts w:hint="eastAsia"/>
          <w:kern w:val="0"/>
          <w:sz w:val="28"/>
        </w:rPr>
        <w:t>其具体条文作出</w:t>
      </w:r>
      <w:r w:rsidR="00C54DA1">
        <w:rPr>
          <w:rFonts w:hint="eastAsia"/>
          <w:kern w:val="0"/>
          <w:sz w:val="28"/>
        </w:rPr>
        <w:t>更合理的</w:t>
      </w:r>
      <w:r w:rsidR="004C69F6">
        <w:rPr>
          <w:rFonts w:hint="eastAsia"/>
          <w:kern w:val="0"/>
          <w:sz w:val="28"/>
        </w:rPr>
        <w:t>法律</w:t>
      </w:r>
      <w:r w:rsidR="00630E35">
        <w:rPr>
          <w:rFonts w:hint="eastAsia"/>
          <w:kern w:val="0"/>
          <w:sz w:val="28"/>
        </w:rPr>
        <w:t>解释</w:t>
      </w:r>
      <w:r w:rsidR="00F3417B">
        <w:rPr>
          <w:rFonts w:hint="eastAsia"/>
          <w:kern w:val="0"/>
          <w:sz w:val="28"/>
        </w:rPr>
        <w:t>，</w:t>
      </w:r>
      <w:r w:rsidR="00AA675F">
        <w:rPr>
          <w:rFonts w:hint="eastAsia"/>
          <w:sz w:val="28"/>
        </w:rPr>
        <w:t>通过</w:t>
      </w:r>
      <w:r w:rsidR="003B0BFB">
        <w:rPr>
          <w:rFonts w:hint="eastAsia"/>
          <w:sz w:val="28"/>
        </w:rPr>
        <w:t>对</w:t>
      </w:r>
      <w:r w:rsidR="00EF05DF">
        <w:rPr>
          <w:rFonts w:hint="eastAsia"/>
          <w:sz w:val="28"/>
        </w:rPr>
        <w:t>确认</w:t>
      </w:r>
      <w:r w:rsidR="003B0BFB">
        <w:rPr>
          <w:rFonts w:hint="eastAsia"/>
          <w:kern w:val="0"/>
          <w:sz w:val="28"/>
        </w:rPr>
        <w:t>标准、</w:t>
      </w:r>
      <w:r w:rsidR="004C69F6">
        <w:rPr>
          <w:rFonts w:hint="eastAsia"/>
          <w:kern w:val="0"/>
          <w:sz w:val="28"/>
        </w:rPr>
        <w:t>确认</w:t>
      </w:r>
      <w:r w:rsidR="003B0BFB">
        <w:rPr>
          <w:rFonts w:hint="eastAsia"/>
          <w:kern w:val="0"/>
          <w:sz w:val="28"/>
        </w:rPr>
        <w:t>程序与救济</w:t>
      </w:r>
      <w:r w:rsidR="004C69F6">
        <w:rPr>
          <w:rFonts w:hint="eastAsia"/>
          <w:kern w:val="0"/>
          <w:sz w:val="28"/>
        </w:rPr>
        <w:t>程序</w:t>
      </w:r>
      <w:r w:rsidR="003B0BFB">
        <w:rPr>
          <w:rFonts w:hint="eastAsia"/>
          <w:kern w:val="0"/>
          <w:sz w:val="28"/>
        </w:rPr>
        <w:t>三方面的</w:t>
      </w:r>
      <w:r w:rsidR="00CE06A0">
        <w:rPr>
          <w:rFonts w:hint="eastAsia"/>
          <w:kern w:val="0"/>
          <w:sz w:val="28"/>
        </w:rPr>
        <w:t>系统性解释</w:t>
      </w:r>
      <w:r w:rsidR="003B0BFB">
        <w:rPr>
          <w:rFonts w:hint="eastAsia"/>
          <w:kern w:val="0"/>
          <w:sz w:val="28"/>
        </w:rPr>
        <w:t>，构建起合理可行的职业伤害确认体系</w:t>
      </w:r>
      <w:r w:rsidR="00692511">
        <w:rPr>
          <w:rFonts w:hint="eastAsia"/>
          <w:kern w:val="0"/>
          <w:sz w:val="28"/>
        </w:rPr>
        <w:t>，</w:t>
      </w:r>
      <w:r w:rsidR="0046098B">
        <w:rPr>
          <w:rFonts w:hint="eastAsia"/>
          <w:kern w:val="0"/>
          <w:sz w:val="28"/>
        </w:rPr>
        <w:t>以</w:t>
      </w:r>
      <w:r w:rsidR="000943AE" w:rsidRPr="00DD7496">
        <w:rPr>
          <w:rFonts w:ascii="宋体" w:hAnsi="宋体" w:hint="eastAsia"/>
          <w:kern w:val="0"/>
          <w:sz w:val="28"/>
        </w:rPr>
        <w:t>更好地保障</w:t>
      </w:r>
      <w:r w:rsidR="0046098B">
        <w:rPr>
          <w:rFonts w:ascii="宋体" w:hAnsi="宋体" w:hint="eastAsia"/>
          <w:kern w:val="0"/>
          <w:sz w:val="28"/>
        </w:rPr>
        <w:t>新业态劳动者</w:t>
      </w:r>
      <w:r w:rsidR="00210647">
        <w:rPr>
          <w:rFonts w:ascii="宋体" w:hAnsi="宋体" w:hint="eastAsia"/>
          <w:kern w:val="0"/>
          <w:sz w:val="28"/>
        </w:rPr>
        <w:t>的劳动</w:t>
      </w:r>
      <w:r w:rsidR="000943AE" w:rsidRPr="00DD7496">
        <w:rPr>
          <w:rFonts w:ascii="宋体" w:hAnsi="宋体" w:hint="eastAsia"/>
          <w:kern w:val="0"/>
          <w:sz w:val="28"/>
        </w:rPr>
        <w:t>权益。</w:t>
      </w:r>
    </w:p>
    <w:p w14:paraId="1EA5559C" w14:textId="4824D55D" w:rsidR="00384F52" w:rsidRPr="00202DA3" w:rsidRDefault="002F685C" w:rsidP="00202DA3">
      <w:pPr>
        <w:spacing w:line="400" w:lineRule="exact"/>
        <w:ind w:firstLineChars="200" w:firstLine="560"/>
        <w:rPr>
          <w:rFonts w:ascii="宋体" w:hAnsi="宋体"/>
          <w:kern w:val="0"/>
          <w:sz w:val="28"/>
        </w:rPr>
      </w:pPr>
      <w:r>
        <w:rPr>
          <w:rFonts w:ascii="宋体" w:hAnsi="宋体" w:hint="eastAsia"/>
          <w:kern w:val="0"/>
          <w:sz w:val="28"/>
        </w:rPr>
        <w:t>应当说，职业伤害保障制度</w:t>
      </w:r>
      <w:r w:rsidR="00C37938">
        <w:rPr>
          <w:rFonts w:ascii="宋体" w:hAnsi="宋体" w:hint="eastAsia"/>
          <w:kern w:val="0"/>
          <w:sz w:val="28"/>
        </w:rPr>
        <w:t>已经</w:t>
      </w:r>
      <w:r>
        <w:rPr>
          <w:rFonts w:ascii="宋体" w:hAnsi="宋体" w:hint="eastAsia"/>
          <w:kern w:val="0"/>
          <w:sz w:val="28"/>
        </w:rPr>
        <w:t>与工伤保险制度共同构成了中国特色的“大职业伤害保障体系”</w:t>
      </w:r>
      <w:r w:rsidR="00A93313">
        <w:rPr>
          <w:rFonts w:ascii="宋体" w:hAnsi="宋体" w:hint="eastAsia"/>
          <w:kern w:val="0"/>
          <w:sz w:val="28"/>
        </w:rPr>
        <w:t>，这意味着两制度</w:t>
      </w:r>
      <w:r w:rsidR="00D9444D">
        <w:rPr>
          <w:rFonts w:ascii="宋体" w:hAnsi="宋体" w:hint="eastAsia"/>
          <w:kern w:val="0"/>
          <w:sz w:val="28"/>
        </w:rPr>
        <w:t>并非</w:t>
      </w:r>
      <w:r w:rsidR="00A93313">
        <w:rPr>
          <w:rFonts w:ascii="宋体" w:hAnsi="宋体" w:hint="eastAsia"/>
          <w:kern w:val="0"/>
          <w:sz w:val="28"/>
        </w:rPr>
        <w:t>完全分立或</w:t>
      </w:r>
      <w:r w:rsidR="00C16F29">
        <w:rPr>
          <w:rFonts w:ascii="宋体" w:hAnsi="宋体" w:hint="eastAsia"/>
          <w:kern w:val="0"/>
          <w:sz w:val="28"/>
        </w:rPr>
        <w:t>一般与特殊的关系</w:t>
      </w:r>
      <w:r w:rsidR="00DE638A">
        <w:rPr>
          <w:rFonts w:ascii="宋体" w:hAnsi="宋体" w:hint="eastAsia"/>
          <w:kern w:val="0"/>
          <w:sz w:val="28"/>
        </w:rPr>
        <w:t>，其既存在共性也存在明显差异</w:t>
      </w:r>
      <w:r w:rsidR="00BE71BE">
        <w:rPr>
          <w:rFonts w:ascii="宋体" w:hAnsi="宋体" w:hint="eastAsia"/>
          <w:kern w:val="0"/>
          <w:sz w:val="28"/>
        </w:rPr>
        <w:t>，在法律适用的过程中尤其要注意</w:t>
      </w:r>
      <w:r w:rsidR="005677B2">
        <w:rPr>
          <w:rFonts w:ascii="宋体" w:hAnsi="宋体" w:hint="eastAsia"/>
          <w:kern w:val="0"/>
          <w:sz w:val="28"/>
        </w:rPr>
        <w:t>法律体系的协调</w:t>
      </w:r>
      <w:r w:rsidR="00470791">
        <w:rPr>
          <w:rFonts w:ascii="宋体" w:hAnsi="宋体" w:hint="eastAsia"/>
          <w:kern w:val="0"/>
          <w:sz w:val="28"/>
        </w:rPr>
        <w:t>统一。</w:t>
      </w:r>
      <w:r w:rsidR="00EC2AFB">
        <w:rPr>
          <w:rFonts w:ascii="宋体" w:hAnsi="宋体" w:hint="eastAsia"/>
          <w:kern w:val="0"/>
          <w:sz w:val="28"/>
        </w:rPr>
        <w:t>对于</w:t>
      </w:r>
      <w:r w:rsidR="00470791">
        <w:rPr>
          <w:rFonts w:ascii="宋体" w:hAnsi="宋体" w:hint="eastAsia"/>
          <w:kern w:val="0"/>
          <w:sz w:val="28"/>
        </w:rPr>
        <w:t>伤害确认问题</w:t>
      </w:r>
      <w:r w:rsidR="00EC2AFB">
        <w:rPr>
          <w:rFonts w:ascii="宋体" w:hAnsi="宋体" w:hint="eastAsia"/>
          <w:kern w:val="0"/>
          <w:sz w:val="28"/>
        </w:rPr>
        <w:t>，</w:t>
      </w:r>
      <w:r w:rsidR="00171AD2">
        <w:rPr>
          <w:rFonts w:ascii="宋体" w:hAnsi="宋体" w:hint="eastAsia"/>
          <w:kern w:val="0"/>
          <w:sz w:val="28"/>
        </w:rPr>
        <w:t>应当</w:t>
      </w:r>
      <w:r w:rsidR="005B1291">
        <w:rPr>
          <w:rFonts w:ascii="宋体" w:hAnsi="宋体" w:hint="eastAsia"/>
          <w:kern w:val="0"/>
          <w:sz w:val="28"/>
        </w:rPr>
        <w:t>通过体系解释和目的解释等</w:t>
      </w:r>
      <w:r w:rsidR="00F32B5E">
        <w:rPr>
          <w:rFonts w:ascii="宋体" w:hAnsi="宋体" w:hint="eastAsia"/>
          <w:kern w:val="0"/>
          <w:sz w:val="28"/>
        </w:rPr>
        <w:t>方式</w:t>
      </w:r>
      <w:r w:rsidR="00DA0E81">
        <w:rPr>
          <w:rFonts w:ascii="宋体" w:hAnsi="宋体" w:hint="eastAsia"/>
          <w:kern w:val="0"/>
          <w:sz w:val="28"/>
        </w:rPr>
        <w:t>保障</w:t>
      </w:r>
      <w:r w:rsidR="00711A8D">
        <w:rPr>
          <w:rFonts w:ascii="宋体" w:hAnsi="宋体" w:hint="eastAsia"/>
          <w:kern w:val="0"/>
          <w:sz w:val="28"/>
        </w:rPr>
        <w:t>制度公平合理</w:t>
      </w:r>
      <w:r w:rsidR="00EC2AFB">
        <w:rPr>
          <w:rFonts w:ascii="宋体" w:hAnsi="宋体" w:hint="eastAsia"/>
          <w:kern w:val="0"/>
          <w:sz w:val="28"/>
        </w:rPr>
        <w:t>，</w:t>
      </w:r>
      <w:r w:rsidR="002C00B5">
        <w:rPr>
          <w:rFonts w:ascii="宋体" w:hAnsi="宋体" w:hint="eastAsia"/>
          <w:kern w:val="0"/>
          <w:sz w:val="28"/>
        </w:rPr>
        <w:t>而对于</w:t>
      </w:r>
      <w:r w:rsidR="002C71D3">
        <w:rPr>
          <w:rFonts w:ascii="宋体" w:hAnsi="宋体" w:hint="eastAsia"/>
          <w:kern w:val="0"/>
          <w:sz w:val="28"/>
        </w:rPr>
        <w:t>参保缴费、</w:t>
      </w:r>
      <w:r w:rsidR="00B104D6">
        <w:rPr>
          <w:rFonts w:ascii="宋体" w:hAnsi="宋体" w:hint="eastAsia"/>
          <w:kern w:val="0"/>
          <w:sz w:val="28"/>
        </w:rPr>
        <w:t>待遇给付、经办模式</w:t>
      </w:r>
      <w:r w:rsidR="00AE1339">
        <w:rPr>
          <w:rFonts w:ascii="宋体" w:hAnsi="宋体" w:hint="eastAsia"/>
          <w:kern w:val="0"/>
          <w:sz w:val="28"/>
        </w:rPr>
        <w:t>等</w:t>
      </w:r>
      <w:r w:rsidR="00F36240">
        <w:rPr>
          <w:rFonts w:ascii="宋体" w:hAnsi="宋体" w:hint="eastAsia"/>
          <w:kern w:val="0"/>
          <w:sz w:val="28"/>
        </w:rPr>
        <w:t>其他制度环节同样如此。</w:t>
      </w:r>
      <w:r w:rsidR="00B72B9D">
        <w:rPr>
          <w:rFonts w:ascii="宋体" w:hAnsi="宋体" w:hint="eastAsia"/>
          <w:kern w:val="0"/>
          <w:sz w:val="28"/>
        </w:rPr>
        <w:t>本文的法律解释路径</w:t>
      </w:r>
      <w:r w:rsidR="00202DA3">
        <w:rPr>
          <w:rFonts w:ascii="宋体" w:hAnsi="宋体" w:hint="eastAsia"/>
          <w:kern w:val="0"/>
          <w:sz w:val="28"/>
        </w:rPr>
        <w:t>将</w:t>
      </w:r>
      <w:r w:rsidR="00B72B9D">
        <w:rPr>
          <w:rFonts w:ascii="宋体" w:hAnsi="宋体" w:hint="eastAsia"/>
          <w:kern w:val="0"/>
          <w:sz w:val="28"/>
        </w:rPr>
        <w:t>为</w:t>
      </w:r>
      <w:r w:rsidR="009C37AB">
        <w:rPr>
          <w:rFonts w:hint="eastAsia"/>
          <w:kern w:val="0"/>
          <w:sz w:val="28"/>
        </w:rPr>
        <w:t>职业伤害保障制度</w:t>
      </w:r>
      <w:r w:rsidR="00384F52">
        <w:rPr>
          <w:rFonts w:hint="eastAsia"/>
          <w:kern w:val="0"/>
          <w:sz w:val="28"/>
        </w:rPr>
        <w:t>进一步</w:t>
      </w:r>
      <w:r w:rsidR="00CC2735">
        <w:rPr>
          <w:rFonts w:hint="eastAsia"/>
          <w:kern w:val="0"/>
          <w:sz w:val="28"/>
        </w:rPr>
        <w:t>向正式立法转换提供</w:t>
      </w:r>
      <w:r w:rsidR="00B6639B">
        <w:rPr>
          <w:rFonts w:hint="eastAsia"/>
          <w:kern w:val="0"/>
          <w:sz w:val="28"/>
        </w:rPr>
        <w:t>有益借鉴</w:t>
      </w:r>
      <w:r w:rsidR="0058254A">
        <w:rPr>
          <w:rFonts w:hint="eastAsia"/>
          <w:kern w:val="0"/>
          <w:sz w:val="28"/>
        </w:rPr>
        <w:t>，并为构建统一的“大职业伤害保障体系”提供理论支持</w:t>
      </w:r>
      <w:r w:rsidR="008D4811">
        <w:rPr>
          <w:rFonts w:hint="eastAsia"/>
          <w:kern w:val="0"/>
          <w:sz w:val="28"/>
        </w:rPr>
        <w:t>。</w:t>
      </w:r>
    </w:p>
    <w:p w14:paraId="0FFE97C6" w14:textId="35114FFC" w:rsidR="00615F79" w:rsidRDefault="00615F79" w:rsidP="0046098B">
      <w:pPr>
        <w:spacing w:line="400" w:lineRule="exact"/>
        <w:ind w:firstLineChars="200" w:firstLine="560"/>
        <w:rPr>
          <w:kern w:val="0"/>
          <w:sz w:val="28"/>
        </w:rPr>
      </w:pPr>
    </w:p>
    <w:p w14:paraId="47D2094E" w14:textId="77777777" w:rsidR="00323F3E" w:rsidRDefault="00323F3E">
      <w:pPr>
        <w:widowControl/>
        <w:jc w:val="left"/>
        <w:rPr>
          <w:kern w:val="0"/>
          <w:sz w:val="28"/>
        </w:rPr>
      </w:pPr>
      <w:r>
        <w:rPr>
          <w:kern w:val="0"/>
          <w:sz w:val="28"/>
        </w:rPr>
        <w:br w:type="page"/>
      </w:r>
    </w:p>
    <w:p w14:paraId="5FBBC1B0" w14:textId="77777777" w:rsidR="00323F3E" w:rsidRDefault="00323F3E" w:rsidP="00323F3E">
      <w:pPr>
        <w:pStyle w:val="1"/>
        <w:spacing w:before="480" w:after="480" w:line="240" w:lineRule="auto"/>
        <w:jc w:val="center"/>
        <w:rPr>
          <w:sz w:val="30"/>
          <w:szCs w:val="30"/>
          <w:lang w:val="en-GB"/>
        </w:rPr>
      </w:pPr>
      <w:bookmarkStart w:id="45" w:name="_Toc225717289"/>
      <w:r>
        <w:rPr>
          <w:rFonts w:hint="eastAsia"/>
          <w:sz w:val="30"/>
          <w:szCs w:val="30"/>
          <w:lang w:val="en-GB"/>
        </w:rPr>
        <w:lastRenderedPageBreak/>
        <w:t>参考文献</w:t>
      </w:r>
      <w:bookmarkEnd w:id="45"/>
    </w:p>
    <w:p w14:paraId="360616A4" w14:textId="77777777" w:rsidR="000426C6" w:rsidRPr="000426C6" w:rsidRDefault="000426C6" w:rsidP="000426C6">
      <w:pPr>
        <w:pStyle w:val="af"/>
        <w:numPr>
          <w:ilvl w:val="0"/>
          <w:numId w:val="3"/>
        </w:numPr>
        <w:spacing w:line="400" w:lineRule="exact"/>
        <w:ind w:firstLineChars="0"/>
        <w:rPr>
          <w:sz w:val="28"/>
        </w:rPr>
      </w:pPr>
      <w:r w:rsidRPr="000426C6">
        <w:rPr>
          <w:sz w:val="28"/>
        </w:rPr>
        <w:t>王全兴、王茜：《我国</w:t>
      </w:r>
      <w:r w:rsidRPr="000426C6">
        <w:rPr>
          <w:sz w:val="28"/>
        </w:rPr>
        <w:t>“</w:t>
      </w:r>
      <w:r w:rsidRPr="000426C6">
        <w:rPr>
          <w:sz w:val="28"/>
        </w:rPr>
        <w:t>网约工</w:t>
      </w:r>
      <w:r w:rsidRPr="000426C6">
        <w:rPr>
          <w:sz w:val="28"/>
        </w:rPr>
        <w:t>”</w:t>
      </w:r>
      <w:r w:rsidRPr="000426C6">
        <w:rPr>
          <w:sz w:val="28"/>
        </w:rPr>
        <w:t>的劳动关系认定及权益保护》，载《法学》</w:t>
      </w:r>
      <w:r w:rsidRPr="000426C6">
        <w:rPr>
          <w:sz w:val="28"/>
        </w:rPr>
        <w:t>2018</w:t>
      </w:r>
      <w:r w:rsidRPr="000426C6">
        <w:rPr>
          <w:sz w:val="28"/>
        </w:rPr>
        <w:t>年第</w:t>
      </w:r>
      <w:r w:rsidRPr="000426C6">
        <w:rPr>
          <w:sz w:val="28"/>
        </w:rPr>
        <w:t>4</w:t>
      </w:r>
      <w:r w:rsidRPr="000426C6">
        <w:rPr>
          <w:sz w:val="28"/>
        </w:rPr>
        <w:t>期。</w:t>
      </w:r>
    </w:p>
    <w:p w14:paraId="229F57CA" w14:textId="77777777" w:rsidR="000426C6" w:rsidRPr="000426C6" w:rsidRDefault="000426C6" w:rsidP="000426C6">
      <w:pPr>
        <w:pStyle w:val="af"/>
        <w:numPr>
          <w:ilvl w:val="0"/>
          <w:numId w:val="3"/>
        </w:numPr>
        <w:spacing w:line="400" w:lineRule="exact"/>
        <w:ind w:firstLineChars="0"/>
        <w:rPr>
          <w:sz w:val="28"/>
        </w:rPr>
      </w:pPr>
      <w:r w:rsidRPr="000426C6">
        <w:rPr>
          <w:sz w:val="28"/>
        </w:rPr>
        <w:t>王天玉：《试点的价值：平台灵活就业人员职业伤害保障的制度约束》，载《中国法律评论》</w:t>
      </w:r>
      <w:r w:rsidRPr="000426C6">
        <w:rPr>
          <w:sz w:val="28"/>
        </w:rPr>
        <w:t>2021</w:t>
      </w:r>
      <w:r w:rsidRPr="000426C6">
        <w:rPr>
          <w:sz w:val="28"/>
        </w:rPr>
        <w:t>年第</w:t>
      </w:r>
      <w:r w:rsidRPr="000426C6">
        <w:rPr>
          <w:sz w:val="28"/>
        </w:rPr>
        <w:t>4</w:t>
      </w:r>
      <w:r w:rsidRPr="000426C6">
        <w:rPr>
          <w:sz w:val="28"/>
        </w:rPr>
        <w:t>期。</w:t>
      </w:r>
    </w:p>
    <w:p w14:paraId="55F79B6D" w14:textId="77777777" w:rsidR="000426C6" w:rsidRPr="000426C6" w:rsidRDefault="000426C6" w:rsidP="000426C6">
      <w:pPr>
        <w:pStyle w:val="af"/>
        <w:numPr>
          <w:ilvl w:val="0"/>
          <w:numId w:val="3"/>
        </w:numPr>
        <w:spacing w:line="400" w:lineRule="exact"/>
        <w:ind w:firstLineChars="0"/>
        <w:rPr>
          <w:sz w:val="28"/>
        </w:rPr>
      </w:pPr>
      <w:r w:rsidRPr="000426C6">
        <w:rPr>
          <w:sz w:val="28"/>
        </w:rPr>
        <w:t>王天玉：《从身份险到行为险：新业态从业人员职业伤害保障研究》，载《保险研究》</w:t>
      </w:r>
      <w:r w:rsidRPr="000426C6">
        <w:rPr>
          <w:sz w:val="28"/>
        </w:rPr>
        <w:t>2022</w:t>
      </w:r>
      <w:r w:rsidRPr="000426C6">
        <w:rPr>
          <w:sz w:val="28"/>
        </w:rPr>
        <w:t>年第</w:t>
      </w:r>
      <w:r w:rsidRPr="000426C6">
        <w:rPr>
          <w:sz w:val="28"/>
        </w:rPr>
        <w:t>6</w:t>
      </w:r>
      <w:r w:rsidRPr="000426C6">
        <w:rPr>
          <w:sz w:val="28"/>
        </w:rPr>
        <w:t>期。</w:t>
      </w:r>
    </w:p>
    <w:p w14:paraId="17128389" w14:textId="77777777" w:rsidR="000426C6" w:rsidRPr="000426C6" w:rsidRDefault="000426C6" w:rsidP="000426C6">
      <w:pPr>
        <w:pStyle w:val="af"/>
        <w:numPr>
          <w:ilvl w:val="0"/>
          <w:numId w:val="3"/>
        </w:numPr>
        <w:spacing w:line="400" w:lineRule="exact"/>
        <w:ind w:firstLineChars="0"/>
        <w:rPr>
          <w:sz w:val="28"/>
        </w:rPr>
      </w:pPr>
      <w:r w:rsidRPr="000426C6">
        <w:rPr>
          <w:sz w:val="28"/>
        </w:rPr>
        <w:t>娄宇：《新就业形态职业伤害保障制度的法理障碍及纾解</w:t>
      </w:r>
      <w:r w:rsidRPr="000426C6">
        <w:rPr>
          <w:sz w:val="28"/>
        </w:rPr>
        <w:t>——</w:t>
      </w:r>
      <w:r w:rsidRPr="000426C6">
        <w:rPr>
          <w:sz w:val="28"/>
        </w:rPr>
        <w:t>从</w:t>
      </w:r>
      <w:r w:rsidRPr="000426C6">
        <w:rPr>
          <w:sz w:val="28"/>
        </w:rPr>
        <w:t>“</w:t>
      </w:r>
      <w:r w:rsidRPr="000426C6">
        <w:rPr>
          <w:sz w:val="28"/>
        </w:rPr>
        <w:t>不完全劳动关系</w:t>
      </w:r>
      <w:r w:rsidRPr="000426C6">
        <w:rPr>
          <w:sz w:val="28"/>
        </w:rPr>
        <w:t>”</w:t>
      </w:r>
      <w:r w:rsidRPr="000426C6">
        <w:rPr>
          <w:sz w:val="28"/>
        </w:rPr>
        <w:t>教义学出发》，载《中外法学》</w:t>
      </w:r>
      <w:r w:rsidRPr="000426C6">
        <w:rPr>
          <w:sz w:val="28"/>
        </w:rPr>
        <w:t>2024</w:t>
      </w:r>
      <w:r w:rsidRPr="000426C6">
        <w:rPr>
          <w:sz w:val="28"/>
        </w:rPr>
        <w:t>年第</w:t>
      </w:r>
      <w:r w:rsidRPr="000426C6">
        <w:rPr>
          <w:sz w:val="28"/>
        </w:rPr>
        <w:t>3</w:t>
      </w:r>
      <w:r w:rsidRPr="000426C6">
        <w:rPr>
          <w:sz w:val="28"/>
        </w:rPr>
        <w:t>期。</w:t>
      </w:r>
    </w:p>
    <w:p w14:paraId="3C4CD791" w14:textId="77777777" w:rsidR="000426C6" w:rsidRPr="000426C6" w:rsidRDefault="000426C6" w:rsidP="000426C6">
      <w:pPr>
        <w:pStyle w:val="af"/>
        <w:numPr>
          <w:ilvl w:val="0"/>
          <w:numId w:val="3"/>
        </w:numPr>
        <w:spacing w:line="400" w:lineRule="exact"/>
        <w:ind w:firstLineChars="0"/>
        <w:rPr>
          <w:sz w:val="28"/>
        </w:rPr>
      </w:pPr>
      <w:r w:rsidRPr="000426C6">
        <w:rPr>
          <w:sz w:val="28"/>
        </w:rPr>
        <w:t>娄宇：《平台经济从业者社会保险法律制度的构建》，载《法学研究》</w:t>
      </w:r>
      <w:r w:rsidRPr="000426C6">
        <w:rPr>
          <w:sz w:val="28"/>
        </w:rPr>
        <w:t>2020</w:t>
      </w:r>
      <w:r w:rsidRPr="000426C6">
        <w:rPr>
          <w:sz w:val="28"/>
        </w:rPr>
        <w:t>年第</w:t>
      </w:r>
      <w:r w:rsidRPr="000426C6">
        <w:rPr>
          <w:sz w:val="28"/>
        </w:rPr>
        <w:t>2</w:t>
      </w:r>
      <w:r w:rsidRPr="000426C6">
        <w:rPr>
          <w:sz w:val="28"/>
        </w:rPr>
        <w:t>期。</w:t>
      </w:r>
    </w:p>
    <w:p w14:paraId="6AF6A360" w14:textId="77777777" w:rsidR="000426C6" w:rsidRPr="000426C6" w:rsidRDefault="000426C6" w:rsidP="000426C6">
      <w:pPr>
        <w:pStyle w:val="af"/>
        <w:numPr>
          <w:ilvl w:val="0"/>
          <w:numId w:val="3"/>
        </w:numPr>
        <w:spacing w:line="400" w:lineRule="exact"/>
        <w:ind w:firstLineChars="0"/>
        <w:rPr>
          <w:sz w:val="28"/>
        </w:rPr>
      </w:pPr>
      <w:r w:rsidRPr="000426C6">
        <w:rPr>
          <w:sz w:val="28"/>
        </w:rPr>
        <w:t>娄宇：《新业态从业人员职业伤害保障的法理基础与制度构建</w:t>
      </w:r>
      <w:r w:rsidRPr="000426C6">
        <w:rPr>
          <w:sz w:val="28"/>
        </w:rPr>
        <w:t>——</w:t>
      </w:r>
      <w:r w:rsidRPr="000426C6">
        <w:rPr>
          <w:sz w:val="28"/>
        </w:rPr>
        <w:t>以众包网约配送员为例》，载《社会科学》</w:t>
      </w:r>
      <w:r w:rsidRPr="000426C6">
        <w:rPr>
          <w:sz w:val="28"/>
        </w:rPr>
        <w:t>2021</w:t>
      </w:r>
      <w:r w:rsidRPr="000426C6">
        <w:rPr>
          <w:sz w:val="28"/>
        </w:rPr>
        <w:t>年第</w:t>
      </w:r>
      <w:r w:rsidRPr="000426C6">
        <w:rPr>
          <w:sz w:val="28"/>
        </w:rPr>
        <w:t>6</w:t>
      </w:r>
      <w:r w:rsidRPr="000426C6">
        <w:rPr>
          <w:sz w:val="28"/>
        </w:rPr>
        <w:t>期。</w:t>
      </w:r>
    </w:p>
    <w:p w14:paraId="12E68194" w14:textId="77777777" w:rsidR="000426C6" w:rsidRPr="000426C6" w:rsidRDefault="000426C6" w:rsidP="000426C6">
      <w:pPr>
        <w:pStyle w:val="af"/>
        <w:numPr>
          <w:ilvl w:val="0"/>
          <w:numId w:val="3"/>
        </w:numPr>
        <w:spacing w:line="400" w:lineRule="exact"/>
        <w:ind w:firstLineChars="0"/>
        <w:rPr>
          <w:sz w:val="28"/>
        </w:rPr>
      </w:pPr>
      <w:r w:rsidRPr="000426C6">
        <w:rPr>
          <w:sz w:val="28"/>
        </w:rPr>
        <w:t>娄宇：《新就业形态人员的身份认定与劳动权益保障制度建设</w:t>
      </w:r>
      <w:r w:rsidRPr="000426C6">
        <w:rPr>
          <w:sz w:val="28"/>
        </w:rPr>
        <w:t>——</w:t>
      </w:r>
      <w:r w:rsidRPr="000426C6">
        <w:rPr>
          <w:sz w:val="28"/>
        </w:rPr>
        <w:t>基于比较法的研究》，载《中国法律评论》</w:t>
      </w:r>
      <w:r w:rsidRPr="000426C6">
        <w:rPr>
          <w:sz w:val="28"/>
        </w:rPr>
        <w:t>2021</w:t>
      </w:r>
      <w:r w:rsidRPr="000426C6">
        <w:rPr>
          <w:sz w:val="28"/>
        </w:rPr>
        <w:t>年第</w:t>
      </w:r>
      <w:r w:rsidRPr="000426C6">
        <w:rPr>
          <w:sz w:val="28"/>
        </w:rPr>
        <w:t>4</w:t>
      </w:r>
      <w:r w:rsidRPr="000426C6">
        <w:rPr>
          <w:sz w:val="28"/>
        </w:rPr>
        <w:t>期。</w:t>
      </w:r>
    </w:p>
    <w:p w14:paraId="3005CD3A" w14:textId="77777777" w:rsidR="000426C6" w:rsidRPr="000426C6" w:rsidRDefault="000426C6" w:rsidP="000426C6">
      <w:pPr>
        <w:pStyle w:val="af"/>
        <w:numPr>
          <w:ilvl w:val="0"/>
          <w:numId w:val="3"/>
        </w:numPr>
        <w:spacing w:line="400" w:lineRule="exact"/>
        <w:ind w:firstLineChars="0"/>
        <w:rPr>
          <w:sz w:val="28"/>
        </w:rPr>
      </w:pPr>
      <w:r w:rsidRPr="000426C6">
        <w:rPr>
          <w:sz w:val="28"/>
        </w:rPr>
        <w:t>娄宇：《平台经济灵活就业人员劳动权益保障的法理探析与制度建构》，载《福建师范大学学报》</w:t>
      </w:r>
      <w:r w:rsidRPr="000426C6">
        <w:rPr>
          <w:sz w:val="28"/>
        </w:rPr>
        <w:t>2021</w:t>
      </w:r>
      <w:r w:rsidRPr="000426C6">
        <w:rPr>
          <w:sz w:val="28"/>
        </w:rPr>
        <w:t>年第</w:t>
      </w:r>
      <w:r w:rsidRPr="000426C6">
        <w:rPr>
          <w:sz w:val="28"/>
        </w:rPr>
        <w:t>2</w:t>
      </w:r>
      <w:r w:rsidRPr="000426C6">
        <w:rPr>
          <w:sz w:val="28"/>
        </w:rPr>
        <w:t>期。</w:t>
      </w:r>
    </w:p>
    <w:p w14:paraId="699F0854" w14:textId="77777777" w:rsidR="000426C6" w:rsidRPr="000426C6" w:rsidRDefault="000426C6" w:rsidP="000426C6">
      <w:pPr>
        <w:pStyle w:val="af"/>
        <w:numPr>
          <w:ilvl w:val="0"/>
          <w:numId w:val="3"/>
        </w:numPr>
        <w:spacing w:line="400" w:lineRule="exact"/>
        <w:ind w:firstLineChars="0"/>
        <w:rPr>
          <w:sz w:val="28"/>
        </w:rPr>
      </w:pPr>
      <w:r w:rsidRPr="000426C6">
        <w:rPr>
          <w:sz w:val="28"/>
        </w:rPr>
        <w:t>谢增毅：《平台用工劳动者权益保障：从政策走向立法》，载《中共中央党校（国家行政学院）学报》</w:t>
      </w:r>
      <w:r w:rsidRPr="000426C6">
        <w:rPr>
          <w:sz w:val="28"/>
        </w:rPr>
        <w:t>2025</w:t>
      </w:r>
      <w:r w:rsidRPr="000426C6">
        <w:rPr>
          <w:sz w:val="28"/>
        </w:rPr>
        <w:t>年第</w:t>
      </w:r>
      <w:r w:rsidRPr="000426C6">
        <w:rPr>
          <w:sz w:val="28"/>
        </w:rPr>
        <w:t>5</w:t>
      </w:r>
      <w:r w:rsidRPr="000426C6">
        <w:rPr>
          <w:sz w:val="28"/>
        </w:rPr>
        <w:t>期。</w:t>
      </w:r>
    </w:p>
    <w:p w14:paraId="08F7D31E" w14:textId="77777777" w:rsidR="000426C6" w:rsidRPr="000426C6" w:rsidRDefault="000426C6" w:rsidP="000426C6">
      <w:pPr>
        <w:pStyle w:val="af"/>
        <w:numPr>
          <w:ilvl w:val="0"/>
          <w:numId w:val="3"/>
        </w:numPr>
        <w:spacing w:line="400" w:lineRule="exact"/>
        <w:ind w:firstLineChars="0"/>
        <w:rPr>
          <w:sz w:val="28"/>
        </w:rPr>
      </w:pPr>
      <w:r w:rsidRPr="000426C6">
        <w:rPr>
          <w:sz w:val="28"/>
        </w:rPr>
        <w:t>艾琳：《新就业形态职业伤害保障制度的路径优化研究》，载《中国应用法学》</w:t>
      </w:r>
      <w:r w:rsidRPr="000426C6">
        <w:rPr>
          <w:sz w:val="28"/>
        </w:rPr>
        <w:t>2025</w:t>
      </w:r>
      <w:r w:rsidRPr="000426C6">
        <w:rPr>
          <w:sz w:val="28"/>
        </w:rPr>
        <w:t>年第</w:t>
      </w:r>
      <w:r w:rsidRPr="000426C6">
        <w:rPr>
          <w:sz w:val="28"/>
        </w:rPr>
        <w:t>2</w:t>
      </w:r>
      <w:r w:rsidRPr="000426C6">
        <w:rPr>
          <w:sz w:val="28"/>
        </w:rPr>
        <w:t>期。</w:t>
      </w:r>
    </w:p>
    <w:p w14:paraId="266AE1B1" w14:textId="77777777" w:rsidR="000426C6" w:rsidRPr="000426C6" w:rsidRDefault="000426C6" w:rsidP="000426C6">
      <w:pPr>
        <w:pStyle w:val="af"/>
        <w:numPr>
          <w:ilvl w:val="0"/>
          <w:numId w:val="3"/>
        </w:numPr>
        <w:spacing w:line="400" w:lineRule="exact"/>
        <w:ind w:firstLineChars="0"/>
        <w:rPr>
          <w:sz w:val="28"/>
        </w:rPr>
      </w:pPr>
      <w:r w:rsidRPr="000426C6">
        <w:rPr>
          <w:sz w:val="28"/>
        </w:rPr>
        <w:t>艾琳：《平台用工职业伤害保障探究</w:t>
      </w:r>
      <w:r w:rsidRPr="000426C6">
        <w:rPr>
          <w:sz w:val="28"/>
        </w:rPr>
        <w:t>——</w:t>
      </w:r>
      <w:r w:rsidRPr="000426C6">
        <w:rPr>
          <w:sz w:val="28"/>
        </w:rPr>
        <w:t>以网约配送员为例》，载《社会科学战线》</w:t>
      </w:r>
      <w:r w:rsidRPr="000426C6">
        <w:rPr>
          <w:sz w:val="28"/>
        </w:rPr>
        <w:t>2021</w:t>
      </w:r>
      <w:r w:rsidRPr="000426C6">
        <w:rPr>
          <w:sz w:val="28"/>
        </w:rPr>
        <w:t>年第</w:t>
      </w:r>
      <w:r w:rsidRPr="000426C6">
        <w:rPr>
          <w:sz w:val="28"/>
        </w:rPr>
        <w:t>11</w:t>
      </w:r>
      <w:r w:rsidRPr="000426C6">
        <w:rPr>
          <w:sz w:val="28"/>
        </w:rPr>
        <w:t>期。</w:t>
      </w:r>
    </w:p>
    <w:p w14:paraId="6D611B30" w14:textId="77777777" w:rsidR="000426C6" w:rsidRPr="000426C6" w:rsidRDefault="000426C6" w:rsidP="000426C6">
      <w:pPr>
        <w:pStyle w:val="af"/>
        <w:numPr>
          <w:ilvl w:val="0"/>
          <w:numId w:val="3"/>
        </w:numPr>
        <w:spacing w:line="400" w:lineRule="exact"/>
        <w:ind w:firstLineChars="0"/>
        <w:rPr>
          <w:sz w:val="28"/>
        </w:rPr>
      </w:pPr>
      <w:r w:rsidRPr="000426C6">
        <w:rPr>
          <w:sz w:val="28"/>
        </w:rPr>
        <w:t>王显勇、夏晴：《共享经济平台下的网约工纳入工伤保险的理论依据与制度构想》，载《中国劳动》</w:t>
      </w:r>
      <w:r w:rsidRPr="000426C6">
        <w:rPr>
          <w:sz w:val="28"/>
        </w:rPr>
        <w:t>2018</w:t>
      </w:r>
      <w:r w:rsidRPr="000426C6">
        <w:rPr>
          <w:sz w:val="28"/>
        </w:rPr>
        <w:t>年第</w:t>
      </w:r>
      <w:r w:rsidRPr="000426C6">
        <w:rPr>
          <w:sz w:val="28"/>
        </w:rPr>
        <w:t>6</w:t>
      </w:r>
      <w:r w:rsidRPr="000426C6">
        <w:rPr>
          <w:sz w:val="28"/>
        </w:rPr>
        <w:t>期。</w:t>
      </w:r>
    </w:p>
    <w:p w14:paraId="415D031D" w14:textId="77777777" w:rsidR="000426C6" w:rsidRPr="000426C6" w:rsidRDefault="000426C6" w:rsidP="000426C6">
      <w:pPr>
        <w:pStyle w:val="af"/>
        <w:numPr>
          <w:ilvl w:val="0"/>
          <w:numId w:val="3"/>
        </w:numPr>
        <w:spacing w:line="400" w:lineRule="exact"/>
        <w:ind w:firstLineChars="0"/>
        <w:rPr>
          <w:sz w:val="28"/>
        </w:rPr>
      </w:pPr>
      <w:r w:rsidRPr="000426C6">
        <w:rPr>
          <w:sz w:val="28"/>
        </w:rPr>
        <w:t>梁栋：《新业态从业者职业伤害保险的模式选择与制度建构》，载《山东大学学报（哲学社会科学版）》</w:t>
      </w:r>
      <w:r w:rsidRPr="000426C6">
        <w:rPr>
          <w:sz w:val="28"/>
        </w:rPr>
        <w:t>2026</w:t>
      </w:r>
      <w:r w:rsidRPr="000426C6">
        <w:rPr>
          <w:sz w:val="28"/>
        </w:rPr>
        <w:t>年第</w:t>
      </w:r>
      <w:r w:rsidRPr="000426C6">
        <w:rPr>
          <w:sz w:val="28"/>
        </w:rPr>
        <w:t>1</w:t>
      </w:r>
      <w:r w:rsidRPr="000426C6">
        <w:rPr>
          <w:sz w:val="28"/>
        </w:rPr>
        <w:t>期。</w:t>
      </w:r>
    </w:p>
    <w:p w14:paraId="284D40FC" w14:textId="77777777" w:rsidR="000426C6" w:rsidRPr="000426C6" w:rsidRDefault="000426C6" w:rsidP="000426C6">
      <w:pPr>
        <w:pStyle w:val="af"/>
        <w:numPr>
          <w:ilvl w:val="0"/>
          <w:numId w:val="3"/>
        </w:numPr>
        <w:spacing w:line="400" w:lineRule="exact"/>
        <w:ind w:firstLineChars="0"/>
        <w:rPr>
          <w:sz w:val="28"/>
        </w:rPr>
      </w:pPr>
      <w:r w:rsidRPr="000426C6">
        <w:rPr>
          <w:sz w:val="28"/>
        </w:rPr>
        <w:t>胡京：《我国新业态从业人员职业伤害保障问题及其解决》，载《广东社会科学》</w:t>
      </w:r>
      <w:r w:rsidRPr="000426C6">
        <w:rPr>
          <w:sz w:val="28"/>
        </w:rPr>
        <w:t>2020</w:t>
      </w:r>
      <w:r w:rsidRPr="000426C6">
        <w:rPr>
          <w:sz w:val="28"/>
        </w:rPr>
        <w:t>年第</w:t>
      </w:r>
      <w:r w:rsidRPr="000426C6">
        <w:rPr>
          <w:sz w:val="28"/>
        </w:rPr>
        <w:t>6</w:t>
      </w:r>
      <w:r w:rsidRPr="000426C6">
        <w:rPr>
          <w:sz w:val="28"/>
        </w:rPr>
        <w:t>期。</w:t>
      </w:r>
    </w:p>
    <w:p w14:paraId="36C2C808" w14:textId="77777777" w:rsidR="000426C6" w:rsidRPr="000426C6" w:rsidRDefault="000426C6" w:rsidP="000426C6">
      <w:pPr>
        <w:pStyle w:val="af"/>
        <w:numPr>
          <w:ilvl w:val="0"/>
          <w:numId w:val="3"/>
        </w:numPr>
        <w:spacing w:line="400" w:lineRule="exact"/>
        <w:ind w:firstLineChars="0"/>
        <w:rPr>
          <w:sz w:val="28"/>
        </w:rPr>
      </w:pPr>
      <w:r w:rsidRPr="000426C6">
        <w:rPr>
          <w:sz w:val="28"/>
        </w:rPr>
        <w:t>战东升：《新就业形态从业者职业伤害保障制度构建的中国方案》，载《湖湘论坛》</w:t>
      </w:r>
      <w:r w:rsidRPr="000426C6">
        <w:rPr>
          <w:sz w:val="28"/>
        </w:rPr>
        <w:t>2025</w:t>
      </w:r>
      <w:r w:rsidRPr="000426C6">
        <w:rPr>
          <w:sz w:val="28"/>
        </w:rPr>
        <w:t>年第</w:t>
      </w:r>
      <w:r w:rsidRPr="000426C6">
        <w:rPr>
          <w:sz w:val="28"/>
        </w:rPr>
        <w:t>2</w:t>
      </w:r>
      <w:r w:rsidRPr="000426C6">
        <w:rPr>
          <w:sz w:val="28"/>
        </w:rPr>
        <w:t>期。</w:t>
      </w:r>
    </w:p>
    <w:p w14:paraId="6980B57E" w14:textId="77777777" w:rsidR="000426C6" w:rsidRPr="000426C6" w:rsidRDefault="000426C6" w:rsidP="000426C6">
      <w:pPr>
        <w:pStyle w:val="af"/>
        <w:numPr>
          <w:ilvl w:val="0"/>
          <w:numId w:val="3"/>
        </w:numPr>
        <w:spacing w:line="400" w:lineRule="exact"/>
        <w:ind w:firstLineChars="0"/>
        <w:rPr>
          <w:sz w:val="28"/>
        </w:rPr>
      </w:pPr>
      <w:r w:rsidRPr="000426C6">
        <w:rPr>
          <w:sz w:val="28"/>
        </w:rPr>
        <w:t>李满奎、李富成：《新业态从业人员职业伤害保障的权利基础和制度构建》，载《人权》</w:t>
      </w:r>
      <w:r w:rsidRPr="000426C6">
        <w:rPr>
          <w:sz w:val="28"/>
        </w:rPr>
        <w:t>2021</w:t>
      </w:r>
      <w:r w:rsidRPr="000426C6">
        <w:rPr>
          <w:sz w:val="28"/>
        </w:rPr>
        <w:t>年第</w:t>
      </w:r>
      <w:r w:rsidRPr="000426C6">
        <w:rPr>
          <w:sz w:val="28"/>
        </w:rPr>
        <w:t>6</w:t>
      </w:r>
      <w:r w:rsidRPr="000426C6">
        <w:rPr>
          <w:sz w:val="28"/>
        </w:rPr>
        <w:t>期。</w:t>
      </w:r>
    </w:p>
    <w:p w14:paraId="09BF93C5" w14:textId="77777777" w:rsidR="000426C6" w:rsidRPr="000426C6" w:rsidRDefault="000426C6" w:rsidP="000426C6">
      <w:pPr>
        <w:pStyle w:val="af"/>
        <w:numPr>
          <w:ilvl w:val="0"/>
          <w:numId w:val="3"/>
        </w:numPr>
        <w:spacing w:line="400" w:lineRule="exact"/>
        <w:ind w:firstLineChars="0"/>
        <w:rPr>
          <w:sz w:val="28"/>
        </w:rPr>
      </w:pPr>
      <w:r w:rsidRPr="000426C6">
        <w:rPr>
          <w:sz w:val="28"/>
        </w:rPr>
        <w:lastRenderedPageBreak/>
        <w:t>韩烨：《网约工职业伤害保障的制度构建》，载《吉林大学社会科学学报》</w:t>
      </w:r>
      <w:r w:rsidRPr="000426C6">
        <w:rPr>
          <w:sz w:val="28"/>
        </w:rPr>
        <w:t>2022</w:t>
      </w:r>
      <w:r w:rsidRPr="000426C6">
        <w:rPr>
          <w:sz w:val="28"/>
        </w:rPr>
        <w:t>年第</w:t>
      </w:r>
      <w:r w:rsidRPr="000426C6">
        <w:rPr>
          <w:sz w:val="28"/>
        </w:rPr>
        <w:t>3</w:t>
      </w:r>
      <w:r w:rsidRPr="000426C6">
        <w:rPr>
          <w:sz w:val="28"/>
        </w:rPr>
        <w:t>期。</w:t>
      </w:r>
    </w:p>
    <w:p w14:paraId="15949CC0" w14:textId="77777777" w:rsidR="000426C6" w:rsidRPr="000426C6" w:rsidRDefault="000426C6" w:rsidP="000426C6">
      <w:pPr>
        <w:pStyle w:val="af"/>
        <w:numPr>
          <w:ilvl w:val="0"/>
          <w:numId w:val="3"/>
        </w:numPr>
        <w:spacing w:line="400" w:lineRule="exact"/>
        <w:ind w:firstLineChars="0"/>
        <w:rPr>
          <w:sz w:val="28"/>
        </w:rPr>
      </w:pPr>
      <w:r w:rsidRPr="000426C6">
        <w:rPr>
          <w:sz w:val="28"/>
        </w:rPr>
        <w:t>闫冬：《社会化小生产与劳动法的制度调适》，载《中外法学》</w:t>
      </w:r>
      <w:r w:rsidRPr="000426C6">
        <w:rPr>
          <w:sz w:val="28"/>
        </w:rPr>
        <w:t>2020</w:t>
      </w:r>
      <w:r w:rsidRPr="000426C6">
        <w:rPr>
          <w:sz w:val="28"/>
        </w:rPr>
        <w:t>年第</w:t>
      </w:r>
      <w:r w:rsidRPr="000426C6">
        <w:rPr>
          <w:sz w:val="28"/>
        </w:rPr>
        <w:t>6</w:t>
      </w:r>
      <w:r w:rsidRPr="000426C6">
        <w:rPr>
          <w:sz w:val="28"/>
        </w:rPr>
        <w:t>期。</w:t>
      </w:r>
    </w:p>
    <w:p w14:paraId="014E1D5D" w14:textId="77777777" w:rsidR="000426C6" w:rsidRPr="000426C6" w:rsidRDefault="000426C6" w:rsidP="000426C6">
      <w:pPr>
        <w:pStyle w:val="af"/>
        <w:numPr>
          <w:ilvl w:val="0"/>
          <w:numId w:val="3"/>
        </w:numPr>
        <w:spacing w:line="400" w:lineRule="exact"/>
        <w:ind w:firstLineChars="0"/>
        <w:rPr>
          <w:sz w:val="28"/>
        </w:rPr>
      </w:pPr>
      <w:r w:rsidRPr="000426C6">
        <w:rPr>
          <w:sz w:val="28"/>
        </w:rPr>
        <w:t>闫冬：《论新就业形态职业伤害保障的社会保险化路径》，载《河南财经政法大学学报》</w:t>
      </w:r>
      <w:r w:rsidRPr="000426C6">
        <w:rPr>
          <w:sz w:val="28"/>
        </w:rPr>
        <w:t>2026</w:t>
      </w:r>
      <w:r w:rsidRPr="000426C6">
        <w:rPr>
          <w:sz w:val="28"/>
        </w:rPr>
        <w:t>年第</w:t>
      </w:r>
      <w:r w:rsidRPr="000426C6">
        <w:rPr>
          <w:sz w:val="28"/>
        </w:rPr>
        <w:t>1</w:t>
      </w:r>
      <w:r w:rsidRPr="000426C6">
        <w:rPr>
          <w:sz w:val="28"/>
        </w:rPr>
        <w:t>期。</w:t>
      </w:r>
    </w:p>
    <w:p w14:paraId="2CC92153" w14:textId="77777777" w:rsidR="000426C6" w:rsidRPr="000426C6" w:rsidRDefault="000426C6" w:rsidP="000426C6">
      <w:pPr>
        <w:pStyle w:val="af"/>
        <w:numPr>
          <w:ilvl w:val="0"/>
          <w:numId w:val="3"/>
        </w:numPr>
        <w:spacing w:line="400" w:lineRule="exact"/>
        <w:ind w:firstLineChars="0"/>
        <w:rPr>
          <w:sz w:val="28"/>
        </w:rPr>
      </w:pPr>
      <w:r w:rsidRPr="000426C6">
        <w:rPr>
          <w:sz w:val="28"/>
        </w:rPr>
        <w:t>向春华：《统一与分化：平台用工职业伤害保险制度之体系构建》，载《华东政法大学学报》</w:t>
      </w:r>
      <w:r w:rsidRPr="000426C6">
        <w:rPr>
          <w:sz w:val="28"/>
        </w:rPr>
        <w:t>2023</w:t>
      </w:r>
      <w:r w:rsidRPr="000426C6">
        <w:rPr>
          <w:sz w:val="28"/>
        </w:rPr>
        <w:t>年第</w:t>
      </w:r>
      <w:r w:rsidRPr="000426C6">
        <w:rPr>
          <w:sz w:val="28"/>
        </w:rPr>
        <w:t>6</w:t>
      </w:r>
      <w:r w:rsidRPr="000426C6">
        <w:rPr>
          <w:sz w:val="28"/>
        </w:rPr>
        <w:t>期。</w:t>
      </w:r>
    </w:p>
    <w:p w14:paraId="3B102AE5" w14:textId="77777777" w:rsidR="000426C6" w:rsidRPr="000426C6" w:rsidRDefault="000426C6" w:rsidP="000426C6">
      <w:pPr>
        <w:pStyle w:val="af"/>
        <w:numPr>
          <w:ilvl w:val="0"/>
          <w:numId w:val="3"/>
        </w:numPr>
        <w:spacing w:line="400" w:lineRule="exact"/>
        <w:ind w:firstLineChars="0"/>
        <w:rPr>
          <w:sz w:val="28"/>
        </w:rPr>
      </w:pPr>
      <w:r w:rsidRPr="000426C6">
        <w:rPr>
          <w:sz w:val="28"/>
        </w:rPr>
        <w:t>朱小玉：《新业态从业人员职业伤害保障制度探讨</w:t>
      </w:r>
      <w:r w:rsidRPr="000426C6">
        <w:rPr>
          <w:sz w:val="28"/>
        </w:rPr>
        <w:t>——</w:t>
      </w:r>
      <w:r w:rsidRPr="000426C6">
        <w:rPr>
          <w:sz w:val="28"/>
        </w:rPr>
        <w:t>基于平台经济头部企业的研究》，载《华中科技大学学报</w:t>
      </w:r>
      <w:r w:rsidRPr="000426C6">
        <w:rPr>
          <w:sz w:val="28"/>
        </w:rPr>
        <w:t>(</w:t>
      </w:r>
      <w:r w:rsidRPr="000426C6">
        <w:rPr>
          <w:sz w:val="28"/>
        </w:rPr>
        <w:t>社会科学版</w:t>
      </w:r>
      <w:r w:rsidRPr="000426C6">
        <w:rPr>
          <w:sz w:val="28"/>
        </w:rPr>
        <w:t>)</w:t>
      </w:r>
      <w:r w:rsidRPr="000426C6">
        <w:rPr>
          <w:sz w:val="28"/>
        </w:rPr>
        <w:t>》</w:t>
      </w:r>
      <w:r w:rsidRPr="000426C6">
        <w:rPr>
          <w:sz w:val="28"/>
        </w:rPr>
        <w:t>2021</w:t>
      </w:r>
      <w:r w:rsidRPr="000426C6">
        <w:rPr>
          <w:sz w:val="28"/>
        </w:rPr>
        <w:t>年第</w:t>
      </w:r>
      <w:r w:rsidRPr="000426C6">
        <w:rPr>
          <w:sz w:val="28"/>
        </w:rPr>
        <w:t>2</w:t>
      </w:r>
      <w:r w:rsidRPr="000426C6">
        <w:rPr>
          <w:sz w:val="28"/>
        </w:rPr>
        <w:t>期。</w:t>
      </w:r>
    </w:p>
    <w:p w14:paraId="764A6BF1" w14:textId="77777777" w:rsidR="000426C6" w:rsidRPr="000426C6" w:rsidRDefault="000426C6" w:rsidP="000426C6">
      <w:pPr>
        <w:pStyle w:val="af"/>
        <w:numPr>
          <w:ilvl w:val="0"/>
          <w:numId w:val="3"/>
        </w:numPr>
        <w:spacing w:line="400" w:lineRule="exact"/>
        <w:ind w:firstLineChars="0"/>
        <w:rPr>
          <w:sz w:val="28"/>
        </w:rPr>
      </w:pPr>
      <w:r w:rsidRPr="000426C6">
        <w:rPr>
          <w:sz w:val="28"/>
        </w:rPr>
        <w:t>孙志萍：《互联网平台就业者职业伤害保障问题研究》，载《兰州学刊》</w:t>
      </w:r>
      <w:r w:rsidRPr="000426C6">
        <w:rPr>
          <w:sz w:val="28"/>
        </w:rPr>
        <w:t>2021</w:t>
      </w:r>
      <w:r w:rsidRPr="000426C6">
        <w:rPr>
          <w:sz w:val="28"/>
        </w:rPr>
        <w:t>年第</w:t>
      </w:r>
      <w:r w:rsidRPr="000426C6">
        <w:rPr>
          <w:sz w:val="28"/>
        </w:rPr>
        <w:t>9</w:t>
      </w:r>
      <w:r w:rsidRPr="000426C6">
        <w:rPr>
          <w:sz w:val="28"/>
        </w:rPr>
        <w:t>期。</w:t>
      </w:r>
    </w:p>
    <w:p w14:paraId="6ABF80D3" w14:textId="77777777" w:rsidR="000426C6" w:rsidRPr="000426C6" w:rsidRDefault="000426C6" w:rsidP="000426C6">
      <w:pPr>
        <w:pStyle w:val="af"/>
        <w:numPr>
          <w:ilvl w:val="0"/>
          <w:numId w:val="3"/>
        </w:numPr>
        <w:spacing w:line="400" w:lineRule="exact"/>
        <w:ind w:firstLineChars="0"/>
        <w:rPr>
          <w:sz w:val="28"/>
        </w:rPr>
      </w:pPr>
      <w:r w:rsidRPr="000426C6">
        <w:rPr>
          <w:sz w:val="28"/>
        </w:rPr>
        <w:t>翁仁木：《平台从业人员职业伤害保障制度研究》，载《中国劳动》</w:t>
      </w:r>
      <w:r w:rsidRPr="000426C6">
        <w:rPr>
          <w:sz w:val="28"/>
        </w:rPr>
        <w:t>2019</w:t>
      </w:r>
      <w:r w:rsidRPr="000426C6">
        <w:rPr>
          <w:sz w:val="28"/>
        </w:rPr>
        <w:t>年第</w:t>
      </w:r>
      <w:r w:rsidRPr="000426C6">
        <w:rPr>
          <w:sz w:val="28"/>
        </w:rPr>
        <w:t>10</w:t>
      </w:r>
      <w:r w:rsidRPr="000426C6">
        <w:rPr>
          <w:sz w:val="28"/>
        </w:rPr>
        <w:t>期，第</w:t>
      </w:r>
      <w:r w:rsidRPr="000426C6">
        <w:rPr>
          <w:sz w:val="28"/>
        </w:rPr>
        <w:t>88</w:t>
      </w:r>
      <w:r w:rsidRPr="000426C6">
        <w:rPr>
          <w:sz w:val="28"/>
        </w:rPr>
        <w:t>页。</w:t>
      </w:r>
    </w:p>
    <w:p w14:paraId="4FBE0681" w14:textId="77777777" w:rsidR="000426C6" w:rsidRPr="000426C6" w:rsidRDefault="000426C6" w:rsidP="000426C6">
      <w:pPr>
        <w:pStyle w:val="af"/>
        <w:numPr>
          <w:ilvl w:val="0"/>
          <w:numId w:val="3"/>
        </w:numPr>
        <w:spacing w:line="400" w:lineRule="exact"/>
        <w:ind w:firstLineChars="0"/>
        <w:rPr>
          <w:sz w:val="28"/>
        </w:rPr>
      </w:pPr>
      <w:r w:rsidRPr="000426C6">
        <w:rPr>
          <w:sz w:val="28"/>
        </w:rPr>
        <w:t>翁仁木：《灵活就业人员职业伤害保障：现状、难点和基本思路》，载《中国劳动》</w:t>
      </w:r>
      <w:r w:rsidRPr="000426C6">
        <w:rPr>
          <w:sz w:val="28"/>
        </w:rPr>
        <w:t>2023</w:t>
      </w:r>
      <w:r w:rsidRPr="000426C6">
        <w:rPr>
          <w:sz w:val="28"/>
        </w:rPr>
        <w:t>年第</w:t>
      </w:r>
      <w:r w:rsidRPr="000426C6">
        <w:rPr>
          <w:sz w:val="28"/>
        </w:rPr>
        <w:t>5</w:t>
      </w:r>
      <w:r w:rsidRPr="000426C6">
        <w:rPr>
          <w:sz w:val="28"/>
        </w:rPr>
        <w:t>期。</w:t>
      </w:r>
    </w:p>
    <w:p w14:paraId="480C5343" w14:textId="77777777" w:rsidR="000426C6" w:rsidRPr="000426C6" w:rsidRDefault="000426C6" w:rsidP="000426C6">
      <w:pPr>
        <w:pStyle w:val="af"/>
        <w:numPr>
          <w:ilvl w:val="0"/>
          <w:numId w:val="3"/>
        </w:numPr>
        <w:spacing w:line="400" w:lineRule="exact"/>
        <w:ind w:firstLineChars="0"/>
        <w:rPr>
          <w:sz w:val="28"/>
        </w:rPr>
      </w:pPr>
      <w:r w:rsidRPr="000426C6">
        <w:rPr>
          <w:sz w:val="28"/>
        </w:rPr>
        <w:t>翁仁木：《新就业形态人员职业伤害保障：境外改革进展及启示》，载《中国劳动》</w:t>
      </w:r>
      <w:r w:rsidRPr="000426C6">
        <w:rPr>
          <w:sz w:val="28"/>
        </w:rPr>
        <w:t>2025</w:t>
      </w:r>
      <w:r w:rsidRPr="000426C6">
        <w:rPr>
          <w:sz w:val="28"/>
        </w:rPr>
        <w:t>年第</w:t>
      </w:r>
      <w:r w:rsidRPr="000426C6">
        <w:rPr>
          <w:sz w:val="28"/>
        </w:rPr>
        <w:t>4</w:t>
      </w:r>
      <w:r w:rsidRPr="000426C6">
        <w:rPr>
          <w:sz w:val="28"/>
        </w:rPr>
        <w:t>期。</w:t>
      </w:r>
    </w:p>
    <w:p w14:paraId="1BE3075C" w14:textId="77777777" w:rsidR="000426C6" w:rsidRPr="000426C6" w:rsidRDefault="000426C6" w:rsidP="000426C6">
      <w:pPr>
        <w:pStyle w:val="af"/>
        <w:numPr>
          <w:ilvl w:val="0"/>
          <w:numId w:val="3"/>
        </w:numPr>
        <w:spacing w:line="400" w:lineRule="exact"/>
        <w:ind w:firstLineChars="0"/>
        <w:rPr>
          <w:sz w:val="28"/>
        </w:rPr>
      </w:pPr>
      <w:r w:rsidRPr="000426C6">
        <w:rPr>
          <w:sz w:val="28"/>
        </w:rPr>
        <w:t>苏炜杰</w:t>
      </w:r>
      <w:r w:rsidRPr="000426C6">
        <w:rPr>
          <w:sz w:val="28"/>
        </w:rPr>
        <w:t>:</w:t>
      </w:r>
      <w:r w:rsidRPr="000426C6">
        <w:rPr>
          <w:sz w:val="28"/>
        </w:rPr>
        <w:t>《我国新业态从业人员职业伤害保险制度：模式选择与构建思路》，载《中国人力资源开发》</w:t>
      </w:r>
      <w:r w:rsidRPr="000426C6">
        <w:rPr>
          <w:sz w:val="28"/>
        </w:rPr>
        <w:t>2021</w:t>
      </w:r>
      <w:r w:rsidRPr="000426C6">
        <w:rPr>
          <w:sz w:val="28"/>
        </w:rPr>
        <w:t>年第</w:t>
      </w:r>
      <w:r w:rsidRPr="000426C6">
        <w:rPr>
          <w:sz w:val="28"/>
        </w:rPr>
        <w:t>3</w:t>
      </w:r>
      <w:r w:rsidRPr="000426C6">
        <w:rPr>
          <w:sz w:val="28"/>
        </w:rPr>
        <w:t>期。</w:t>
      </w:r>
    </w:p>
    <w:p w14:paraId="790E694E" w14:textId="77777777" w:rsidR="000426C6" w:rsidRPr="000426C6" w:rsidRDefault="000426C6" w:rsidP="000426C6">
      <w:pPr>
        <w:pStyle w:val="af"/>
        <w:numPr>
          <w:ilvl w:val="0"/>
          <w:numId w:val="3"/>
        </w:numPr>
        <w:spacing w:line="400" w:lineRule="exact"/>
        <w:ind w:firstLineChars="0"/>
        <w:rPr>
          <w:sz w:val="28"/>
        </w:rPr>
      </w:pPr>
      <w:r w:rsidRPr="000426C6">
        <w:rPr>
          <w:sz w:val="28"/>
        </w:rPr>
        <w:t>田思路、郑辰煜：《平台从业者职业伤害保障的困境与模式选择：以外卖骑手为例》，载《中国人力资源保障》</w:t>
      </w:r>
      <w:r w:rsidRPr="000426C6">
        <w:rPr>
          <w:sz w:val="28"/>
        </w:rPr>
        <w:t>2022</w:t>
      </w:r>
      <w:r w:rsidRPr="000426C6">
        <w:rPr>
          <w:sz w:val="28"/>
        </w:rPr>
        <w:t>年第</w:t>
      </w:r>
      <w:r w:rsidRPr="000426C6">
        <w:rPr>
          <w:sz w:val="28"/>
        </w:rPr>
        <w:t>11</w:t>
      </w:r>
      <w:r w:rsidRPr="000426C6">
        <w:rPr>
          <w:sz w:val="28"/>
        </w:rPr>
        <w:t>期。</w:t>
      </w:r>
    </w:p>
    <w:p w14:paraId="56769802" w14:textId="77777777" w:rsidR="000426C6" w:rsidRPr="000426C6" w:rsidRDefault="000426C6" w:rsidP="000426C6">
      <w:pPr>
        <w:pStyle w:val="af"/>
        <w:numPr>
          <w:ilvl w:val="0"/>
          <w:numId w:val="3"/>
        </w:numPr>
        <w:spacing w:line="400" w:lineRule="exact"/>
        <w:ind w:firstLineChars="0"/>
        <w:rPr>
          <w:sz w:val="28"/>
        </w:rPr>
      </w:pPr>
      <w:r w:rsidRPr="000426C6">
        <w:rPr>
          <w:sz w:val="28"/>
        </w:rPr>
        <w:t>杨思斌：《新就业形态劳动者职业伤害保障制度研究</w:t>
      </w:r>
      <w:r w:rsidRPr="000426C6">
        <w:rPr>
          <w:sz w:val="28"/>
        </w:rPr>
        <w:t>——</w:t>
      </w:r>
      <w:r w:rsidRPr="000426C6">
        <w:rPr>
          <w:sz w:val="28"/>
        </w:rPr>
        <w:t>从地方自行试点到国家统一试点的探索》，载《人民论坛</w:t>
      </w:r>
      <w:r w:rsidRPr="000426C6">
        <w:rPr>
          <w:sz w:val="28"/>
        </w:rPr>
        <w:t>·</w:t>
      </w:r>
      <w:r w:rsidRPr="000426C6">
        <w:rPr>
          <w:sz w:val="28"/>
        </w:rPr>
        <w:t>学术前沿》</w:t>
      </w:r>
      <w:r w:rsidRPr="000426C6">
        <w:rPr>
          <w:sz w:val="28"/>
        </w:rPr>
        <w:t>2023</w:t>
      </w:r>
      <w:r w:rsidRPr="000426C6">
        <w:rPr>
          <w:sz w:val="28"/>
        </w:rPr>
        <w:t>年第</w:t>
      </w:r>
      <w:r w:rsidRPr="000426C6">
        <w:rPr>
          <w:sz w:val="28"/>
        </w:rPr>
        <w:t>16</w:t>
      </w:r>
      <w:r w:rsidRPr="000426C6">
        <w:rPr>
          <w:sz w:val="28"/>
        </w:rPr>
        <w:t>期。</w:t>
      </w:r>
    </w:p>
    <w:p w14:paraId="14B98CF1" w14:textId="77777777" w:rsidR="000426C6" w:rsidRPr="000426C6" w:rsidRDefault="000426C6" w:rsidP="000426C6">
      <w:pPr>
        <w:pStyle w:val="af"/>
        <w:numPr>
          <w:ilvl w:val="0"/>
          <w:numId w:val="3"/>
        </w:numPr>
        <w:spacing w:line="400" w:lineRule="exact"/>
        <w:ind w:firstLineChars="0"/>
        <w:rPr>
          <w:sz w:val="28"/>
        </w:rPr>
      </w:pPr>
      <w:r w:rsidRPr="000426C6">
        <w:rPr>
          <w:sz w:val="28"/>
        </w:rPr>
        <w:t>魏洁、丁少群：《外卖骑手的工伤风险特征及保险保障制度创新研究》，载《上海保险》</w:t>
      </w:r>
      <w:r w:rsidRPr="000426C6">
        <w:rPr>
          <w:sz w:val="28"/>
        </w:rPr>
        <w:t>2021</w:t>
      </w:r>
      <w:r w:rsidRPr="000426C6">
        <w:rPr>
          <w:sz w:val="28"/>
        </w:rPr>
        <w:t>年第</w:t>
      </w:r>
      <w:r w:rsidRPr="000426C6">
        <w:rPr>
          <w:sz w:val="28"/>
        </w:rPr>
        <w:t>1</w:t>
      </w:r>
      <w:r w:rsidRPr="000426C6">
        <w:rPr>
          <w:sz w:val="28"/>
        </w:rPr>
        <w:t>期。</w:t>
      </w:r>
    </w:p>
    <w:p w14:paraId="11361961" w14:textId="77777777" w:rsidR="000426C6" w:rsidRPr="000426C6" w:rsidRDefault="000426C6" w:rsidP="000426C6">
      <w:pPr>
        <w:pStyle w:val="af"/>
        <w:numPr>
          <w:ilvl w:val="0"/>
          <w:numId w:val="3"/>
        </w:numPr>
        <w:spacing w:line="400" w:lineRule="exact"/>
        <w:ind w:firstLineChars="0"/>
        <w:rPr>
          <w:sz w:val="28"/>
        </w:rPr>
      </w:pPr>
      <w:r w:rsidRPr="000426C6">
        <w:rPr>
          <w:sz w:val="28"/>
        </w:rPr>
        <w:t>田思路、童文娟：《远程劳动者权益保护探究：以网络平台主播和居家办公形式为例》，载《中国人力资源开发》</w:t>
      </w:r>
      <w:r w:rsidRPr="000426C6">
        <w:rPr>
          <w:sz w:val="28"/>
        </w:rPr>
        <w:t>2020</w:t>
      </w:r>
      <w:r w:rsidRPr="000426C6">
        <w:rPr>
          <w:sz w:val="28"/>
        </w:rPr>
        <w:t>年第</w:t>
      </w:r>
      <w:r w:rsidRPr="000426C6">
        <w:rPr>
          <w:sz w:val="28"/>
        </w:rPr>
        <w:t>6</w:t>
      </w:r>
      <w:r w:rsidRPr="000426C6">
        <w:rPr>
          <w:sz w:val="28"/>
        </w:rPr>
        <w:t>期。</w:t>
      </w:r>
    </w:p>
    <w:p w14:paraId="124EFBE4" w14:textId="74BAC526" w:rsidR="00F2536C" w:rsidRPr="00F17F7D" w:rsidRDefault="000426C6" w:rsidP="00F17F7D">
      <w:pPr>
        <w:pStyle w:val="af"/>
        <w:numPr>
          <w:ilvl w:val="0"/>
          <w:numId w:val="3"/>
        </w:numPr>
        <w:spacing w:line="400" w:lineRule="exact"/>
        <w:ind w:firstLineChars="0"/>
        <w:rPr>
          <w:sz w:val="28"/>
        </w:rPr>
      </w:pPr>
      <w:r w:rsidRPr="000426C6">
        <w:rPr>
          <w:sz w:val="28"/>
        </w:rPr>
        <w:t>葛翔、刘洪明：《规则还是惯例：特殊类型工伤的行政认定与司法审查</w:t>
      </w:r>
      <w:r w:rsidRPr="000426C6">
        <w:rPr>
          <w:sz w:val="28"/>
        </w:rPr>
        <w:t>——</w:t>
      </w:r>
      <w:r w:rsidRPr="000426C6">
        <w:rPr>
          <w:sz w:val="28"/>
        </w:rPr>
        <w:t>基于上海市</w:t>
      </w:r>
      <w:r w:rsidRPr="000426C6">
        <w:rPr>
          <w:sz w:val="28"/>
        </w:rPr>
        <w:t>643</w:t>
      </w:r>
      <w:r w:rsidRPr="000426C6">
        <w:rPr>
          <w:sz w:val="28"/>
        </w:rPr>
        <w:t>起一审工伤行政案件的分析》，载《法律适用》</w:t>
      </w:r>
      <w:r w:rsidRPr="000426C6">
        <w:rPr>
          <w:sz w:val="28"/>
        </w:rPr>
        <w:t>2020</w:t>
      </w:r>
      <w:r w:rsidRPr="000426C6">
        <w:rPr>
          <w:sz w:val="28"/>
        </w:rPr>
        <w:t>年第</w:t>
      </w:r>
      <w:r w:rsidRPr="000426C6">
        <w:rPr>
          <w:sz w:val="28"/>
        </w:rPr>
        <w:t>18</w:t>
      </w:r>
      <w:r w:rsidRPr="000426C6">
        <w:rPr>
          <w:sz w:val="28"/>
        </w:rPr>
        <w:t>期。</w:t>
      </w:r>
    </w:p>
    <w:sectPr w:rsidR="00F2536C" w:rsidRPr="00F17F7D" w:rsidSect="00E81FDC">
      <w:pgSz w:w="11906" w:h="16838"/>
      <w:pgMar w:top="1440" w:right="1080" w:bottom="1440" w:left="1080" w:header="851" w:footer="992" w:gutter="0"/>
      <w:pgNumType w:start="1"/>
      <w:cols w:space="720"/>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48549AF" w14:textId="77777777" w:rsidR="00922873" w:rsidRDefault="00922873">
      <w:r>
        <w:separator/>
      </w:r>
    </w:p>
  </w:endnote>
  <w:endnote w:type="continuationSeparator" w:id="0">
    <w:p w14:paraId="4E671ACB" w14:textId="77777777" w:rsidR="00922873" w:rsidRDefault="009228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charset w:val="86"/>
    <w:family w:val="roman"/>
    <w:pitch w:val="default"/>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ab"/>
      </w:rPr>
      <w:id w:val="1739746558"/>
    </w:sdtPr>
    <w:sdtEndPr>
      <w:rPr>
        <w:rStyle w:val="ab"/>
      </w:rPr>
    </w:sdtEndPr>
    <w:sdtContent>
      <w:p w14:paraId="3EEF2BEF" w14:textId="77777777" w:rsidR="00134C69" w:rsidRDefault="00134C69">
        <w:pPr>
          <w:pStyle w:val="a7"/>
          <w:framePr w:wrap="auto" w:vAnchor="text" w:hAnchor="margin" w:xAlign="center" w:y="1"/>
          <w:rPr>
            <w:rStyle w:val="ab"/>
          </w:rPr>
        </w:pPr>
        <w:r>
          <w:rPr>
            <w:rStyle w:val="ab"/>
          </w:rPr>
          <w:fldChar w:fldCharType="begin"/>
        </w:r>
        <w:r>
          <w:rPr>
            <w:rStyle w:val="ab"/>
          </w:rPr>
          <w:instrText xml:space="preserve"> PAGE </w:instrText>
        </w:r>
        <w:r>
          <w:rPr>
            <w:rStyle w:val="ab"/>
          </w:rPr>
          <w:fldChar w:fldCharType="separate"/>
        </w:r>
        <w:r>
          <w:rPr>
            <w:rStyle w:val="ab"/>
          </w:rPr>
          <w:t>II</w:t>
        </w:r>
        <w:r>
          <w:rPr>
            <w:rStyle w:val="ab"/>
          </w:rPr>
          <w:fldChar w:fldCharType="end"/>
        </w:r>
      </w:p>
    </w:sdtContent>
  </w:sdt>
  <w:p w14:paraId="78753D5F" w14:textId="77777777" w:rsidR="00134C69" w:rsidRDefault="00134C69">
    <w:pPr>
      <w:pStyle w:val="a7"/>
      <w:tabs>
        <w:tab w:val="clear" w:pos="4153"/>
        <w:tab w:val="clear" w:pos="8306"/>
        <w:tab w:val="center" w:pos="4150"/>
      </w:tabs>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2A35718" w14:textId="77777777" w:rsidR="00922873" w:rsidRDefault="00922873">
      <w:r>
        <w:separator/>
      </w:r>
    </w:p>
  </w:footnote>
  <w:footnote w:type="continuationSeparator" w:id="0">
    <w:p w14:paraId="6F9F655E" w14:textId="77777777" w:rsidR="00922873" w:rsidRDefault="00922873">
      <w:r>
        <w:continuationSeparator/>
      </w:r>
    </w:p>
  </w:footnote>
  <w:footnote w:id="1">
    <w:p w14:paraId="01CBD366" w14:textId="39EC9F12" w:rsidR="00134C69" w:rsidRPr="006843D5" w:rsidRDefault="00134C69">
      <w:pPr>
        <w:pStyle w:val="af0"/>
      </w:pPr>
      <w:r>
        <w:rPr>
          <w:rStyle w:val="af2"/>
        </w:rPr>
        <w:footnoteRef/>
      </w:r>
      <w:r>
        <w:t xml:space="preserve"> </w:t>
      </w:r>
      <w:r>
        <w:rPr>
          <w:rFonts w:hint="eastAsia"/>
        </w:rPr>
        <w:t>参见《</w:t>
      </w:r>
      <w:r w:rsidRPr="00933A4B">
        <w:rPr>
          <w:rFonts w:hint="eastAsia"/>
        </w:rPr>
        <w:t>中华人民共和国国民经济和社会发展第十五个五年规划纲要</w:t>
      </w:r>
      <w:r>
        <w:rPr>
          <w:rFonts w:hint="eastAsia"/>
        </w:rPr>
        <w:t>》，载中国政府网</w:t>
      </w:r>
      <w:r>
        <w:rPr>
          <w:rFonts w:hint="eastAsia"/>
        </w:rPr>
        <w:t>2</w:t>
      </w:r>
      <w:r>
        <w:t>026</w:t>
      </w:r>
      <w:r>
        <w:rPr>
          <w:rFonts w:hint="eastAsia"/>
        </w:rPr>
        <w:t>年</w:t>
      </w:r>
      <w:r>
        <w:rPr>
          <w:rFonts w:hint="eastAsia"/>
        </w:rPr>
        <w:t>3</w:t>
      </w:r>
      <w:r>
        <w:rPr>
          <w:rFonts w:hint="eastAsia"/>
        </w:rPr>
        <w:t>月</w:t>
      </w:r>
      <w:r>
        <w:t>13</w:t>
      </w:r>
      <w:r>
        <w:rPr>
          <w:rFonts w:hint="eastAsia"/>
        </w:rPr>
        <w:t>日，</w:t>
      </w:r>
      <w:r w:rsidRPr="00933A4B">
        <w:t>https://www.gov.cn/yaowen/liebiao/202603/content_7062633.htm</w:t>
      </w:r>
      <w:r>
        <w:rPr>
          <w:rFonts w:hint="eastAsia"/>
        </w:rPr>
        <w:t>。</w:t>
      </w:r>
    </w:p>
  </w:footnote>
  <w:footnote w:id="2">
    <w:p w14:paraId="6444DA68" w14:textId="77777777" w:rsidR="00134C69" w:rsidRPr="00393EAF" w:rsidRDefault="00134C69" w:rsidP="00D47B68">
      <w:pPr>
        <w:pStyle w:val="af0"/>
        <w:jc w:val="both"/>
      </w:pPr>
      <w:r>
        <w:rPr>
          <w:rStyle w:val="af2"/>
        </w:rPr>
        <w:footnoteRef/>
      </w:r>
      <w:r>
        <w:t xml:space="preserve"> </w:t>
      </w:r>
      <w:r>
        <w:rPr>
          <w:rFonts w:hint="eastAsia"/>
        </w:rPr>
        <w:t>参见《</w:t>
      </w:r>
      <w:r w:rsidRPr="00393EAF">
        <w:rPr>
          <w:rFonts w:hint="eastAsia"/>
        </w:rPr>
        <w:t>关于扩大新就业形态人员职业伤害保障试点的通知</w:t>
      </w:r>
      <w:r>
        <w:rPr>
          <w:rFonts w:hint="eastAsia"/>
        </w:rPr>
        <w:t>》，</w:t>
      </w:r>
      <w:r w:rsidRPr="00BA6677">
        <w:rPr>
          <w:rFonts w:hint="eastAsia"/>
        </w:rPr>
        <w:t>人社部发〔</w:t>
      </w:r>
      <w:r w:rsidRPr="00BA6677">
        <w:rPr>
          <w:rFonts w:hint="eastAsia"/>
        </w:rPr>
        <w:t>2025</w:t>
      </w:r>
      <w:r w:rsidRPr="00BA6677">
        <w:rPr>
          <w:rFonts w:hint="eastAsia"/>
        </w:rPr>
        <w:t>〕</w:t>
      </w:r>
      <w:r w:rsidRPr="00BA6677">
        <w:rPr>
          <w:rFonts w:hint="eastAsia"/>
        </w:rPr>
        <w:t>24</w:t>
      </w:r>
      <w:r w:rsidRPr="00BA6677">
        <w:rPr>
          <w:rFonts w:hint="eastAsia"/>
        </w:rPr>
        <w:t>号</w:t>
      </w:r>
      <w:r>
        <w:rPr>
          <w:rFonts w:hint="eastAsia"/>
        </w:rPr>
        <w:t>，</w:t>
      </w:r>
      <w:r>
        <w:rPr>
          <w:rFonts w:hint="eastAsia"/>
        </w:rPr>
        <w:t>2</w:t>
      </w:r>
      <w:r>
        <w:t>025</w:t>
      </w:r>
      <w:r>
        <w:rPr>
          <w:rFonts w:hint="eastAsia"/>
        </w:rPr>
        <w:t>年</w:t>
      </w:r>
      <w:r>
        <w:rPr>
          <w:rFonts w:hint="eastAsia"/>
        </w:rPr>
        <w:t>4</w:t>
      </w:r>
      <w:r>
        <w:rPr>
          <w:rFonts w:hint="eastAsia"/>
        </w:rPr>
        <w:t>月</w:t>
      </w:r>
      <w:r>
        <w:t>22</w:t>
      </w:r>
      <w:r>
        <w:rPr>
          <w:rFonts w:hint="eastAsia"/>
        </w:rPr>
        <w:t>日发布。</w:t>
      </w:r>
    </w:p>
  </w:footnote>
  <w:footnote w:id="3">
    <w:p w14:paraId="407BB3C1" w14:textId="77777777" w:rsidR="00134C69" w:rsidRDefault="00134C69" w:rsidP="00D47B68">
      <w:pPr>
        <w:pStyle w:val="af0"/>
        <w:jc w:val="both"/>
      </w:pPr>
      <w:r>
        <w:rPr>
          <w:rStyle w:val="af2"/>
        </w:rPr>
        <w:footnoteRef/>
      </w:r>
      <w:r>
        <w:t xml:space="preserve"> </w:t>
      </w:r>
      <w:r>
        <w:rPr>
          <w:rFonts w:hint="eastAsia"/>
        </w:rPr>
        <w:t>需要说明的是，</w:t>
      </w:r>
      <w:r w:rsidRPr="002D4A69">
        <w:rPr>
          <w:rFonts w:hint="eastAsia"/>
        </w:rPr>
        <w:t>职业伤害与工伤在语义上基本相同，工伤保险又称为职业伤害保险。但在我国的现行法律</w:t>
      </w:r>
      <w:r>
        <w:rPr>
          <w:rFonts w:hint="eastAsia"/>
        </w:rPr>
        <w:t>体系</w:t>
      </w:r>
      <w:r w:rsidRPr="002D4A69">
        <w:rPr>
          <w:rFonts w:hint="eastAsia"/>
        </w:rPr>
        <w:t>中，工伤保险指向由《工伤保险条例》确立的以劳动关系为前提的传统工伤保险，而职业伤害保障一般指向由人社部部门规章确立的针对新就业形态人员的伤害保障制度。职业伤害保障和工伤保险在参保范围上完全分离，《</w:t>
      </w:r>
      <w:r w:rsidRPr="004E7BE5">
        <w:rPr>
          <w:rFonts w:hint="eastAsia"/>
        </w:rPr>
        <w:t>新就业形态人员职业伤害保障办法（试行）</w:t>
      </w:r>
      <w:r w:rsidRPr="002D4A69">
        <w:rPr>
          <w:rFonts w:hint="eastAsia"/>
        </w:rPr>
        <w:t>》第</w:t>
      </w:r>
      <w:r w:rsidRPr="002D4A69">
        <w:rPr>
          <w:rFonts w:hint="eastAsia"/>
        </w:rPr>
        <w:t>2</w:t>
      </w:r>
      <w:r w:rsidRPr="002D4A69">
        <w:rPr>
          <w:rFonts w:hint="eastAsia"/>
        </w:rPr>
        <w:t>条第</w:t>
      </w:r>
      <w:r w:rsidRPr="002D4A69">
        <w:rPr>
          <w:rFonts w:hint="eastAsia"/>
        </w:rPr>
        <w:t>2</w:t>
      </w:r>
      <w:r w:rsidRPr="002D4A69">
        <w:rPr>
          <w:rFonts w:hint="eastAsia"/>
        </w:rPr>
        <w:t>款规定“适用《工伤保险条例》规定的劳动者，企业应当依法为其参加工伤保险，不适用本办法”。本文将在上述语境下区分使用职业伤害和工伤这两个术语。</w:t>
      </w:r>
    </w:p>
  </w:footnote>
  <w:footnote w:id="4">
    <w:p w14:paraId="64ABC323" w14:textId="77777777" w:rsidR="00134C69" w:rsidRPr="00AE7D43" w:rsidRDefault="00134C69" w:rsidP="00D47B68">
      <w:pPr>
        <w:pStyle w:val="af0"/>
        <w:jc w:val="both"/>
      </w:pPr>
      <w:r>
        <w:rPr>
          <w:rStyle w:val="af2"/>
        </w:rPr>
        <w:footnoteRef/>
      </w:r>
      <w:r>
        <w:t xml:space="preserve"> </w:t>
      </w:r>
      <w:r>
        <w:rPr>
          <w:rFonts w:hint="eastAsia"/>
        </w:rPr>
        <w:t>“</w:t>
      </w:r>
      <w:r w:rsidRPr="00AE7D43">
        <w:rPr>
          <w:rFonts w:hint="eastAsia"/>
        </w:rPr>
        <w:t>确认</w:t>
      </w:r>
      <w:r>
        <w:rPr>
          <w:rFonts w:hint="eastAsia"/>
        </w:rPr>
        <w:t>”</w:t>
      </w:r>
      <w:r w:rsidRPr="00AE7D43">
        <w:rPr>
          <w:rFonts w:hint="eastAsia"/>
        </w:rPr>
        <w:t>和</w:t>
      </w:r>
      <w:r>
        <w:rPr>
          <w:rFonts w:hint="eastAsia"/>
        </w:rPr>
        <w:t>“</w:t>
      </w:r>
      <w:r w:rsidRPr="00AE7D43">
        <w:rPr>
          <w:rFonts w:hint="eastAsia"/>
        </w:rPr>
        <w:t>认定</w:t>
      </w:r>
      <w:r>
        <w:rPr>
          <w:rFonts w:hint="eastAsia"/>
        </w:rPr>
        <w:t>”</w:t>
      </w:r>
      <w:r w:rsidRPr="00AE7D43">
        <w:rPr>
          <w:rFonts w:hint="eastAsia"/>
        </w:rPr>
        <w:t>在法律上也基本同义。《工伤保险条例》采用了工伤认定的表述，而《</w:t>
      </w:r>
      <w:r w:rsidRPr="004E7BE5">
        <w:rPr>
          <w:rFonts w:hint="eastAsia"/>
        </w:rPr>
        <w:t>新就业形态人员职业伤害保障办法（试行）</w:t>
      </w:r>
      <w:r w:rsidRPr="00AE7D43">
        <w:rPr>
          <w:rFonts w:hint="eastAsia"/>
        </w:rPr>
        <w:t>》采用了职业伤害确认的表述，似乎有意削弱职业伤害判断的准司法性质而强调其行政确认的性质。本文不对认定和确认作特别区分，但为了与现行法保持一致，故采取职业伤害确认的表述。</w:t>
      </w:r>
    </w:p>
  </w:footnote>
  <w:footnote w:id="5">
    <w:p w14:paraId="5D720B4C" w14:textId="026C252C" w:rsidR="00134C69" w:rsidRPr="00AA2995" w:rsidRDefault="00134C69">
      <w:pPr>
        <w:pStyle w:val="af0"/>
      </w:pPr>
      <w:r>
        <w:rPr>
          <w:rStyle w:val="af2"/>
        </w:rPr>
        <w:footnoteRef/>
      </w:r>
      <w:r>
        <w:rPr>
          <w:rFonts w:hint="eastAsia"/>
        </w:rPr>
        <w:t xml:space="preserve"> </w:t>
      </w:r>
      <w:r w:rsidRPr="0072113A">
        <w:rPr>
          <w:rFonts w:hint="eastAsia"/>
        </w:rPr>
        <w:t>参见苏炜杰</w:t>
      </w:r>
      <w:r w:rsidRPr="0072113A">
        <w:rPr>
          <w:rFonts w:hint="eastAsia"/>
        </w:rPr>
        <w:t>:</w:t>
      </w:r>
      <w:r w:rsidRPr="0072113A">
        <w:rPr>
          <w:rFonts w:hint="eastAsia"/>
        </w:rPr>
        <w:t>《我国新业态从业人员职业伤害保险制度：模式选择与构建思路》，载《中国人力资源开发》</w:t>
      </w:r>
      <w:r w:rsidRPr="0072113A">
        <w:rPr>
          <w:rFonts w:hint="eastAsia"/>
        </w:rPr>
        <w:t>2021</w:t>
      </w:r>
      <w:r w:rsidRPr="0072113A">
        <w:rPr>
          <w:rFonts w:hint="eastAsia"/>
        </w:rPr>
        <w:t>年第</w:t>
      </w:r>
      <w:r w:rsidRPr="0072113A">
        <w:rPr>
          <w:rFonts w:hint="eastAsia"/>
        </w:rPr>
        <w:t>3</w:t>
      </w:r>
      <w:r w:rsidRPr="0072113A">
        <w:rPr>
          <w:rFonts w:hint="eastAsia"/>
        </w:rPr>
        <w:t>期，第</w:t>
      </w:r>
      <w:r w:rsidRPr="0072113A">
        <w:rPr>
          <w:rFonts w:hint="eastAsia"/>
        </w:rPr>
        <w:t>84-85</w:t>
      </w:r>
      <w:r w:rsidRPr="0072113A">
        <w:rPr>
          <w:rFonts w:hint="eastAsia"/>
        </w:rPr>
        <w:t>页。</w:t>
      </w:r>
    </w:p>
  </w:footnote>
  <w:footnote w:id="6">
    <w:p w14:paraId="7547BFAE" w14:textId="7570CEC0" w:rsidR="000743F3" w:rsidRDefault="00134C69" w:rsidP="000743F3">
      <w:pPr>
        <w:pStyle w:val="af0"/>
      </w:pPr>
      <w:r>
        <w:rPr>
          <w:rStyle w:val="af2"/>
        </w:rPr>
        <w:footnoteRef/>
      </w:r>
      <w:r>
        <w:t xml:space="preserve"> </w:t>
      </w:r>
      <w:r w:rsidR="000743F3" w:rsidRPr="000743F3">
        <w:rPr>
          <w:rFonts w:hint="eastAsia"/>
        </w:rPr>
        <w:t>参见娄宇：《新就业形态职业伤害保障制度的法理障碍及纾解——从“不完全劳动关系”教义学出发》，载《中外法学》</w:t>
      </w:r>
      <w:r w:rsidR="000743F3" w:rsidRPr="000743F3">
        <w:rPr>
          <w:rFonts w:hint="eastAsia"/>
        </w:rPr>
        <w:t>2024</w:t>
      </w:r>
      <w:r w:rsidR="000743F3" w:rsidRPr="000743F3">
        <w:rPr>
          <w:rFonts w:hint="eastAsia"/>
        </w:rPr>
        <w:t>年第</w:t>
      </w:r>
      <w:r w:rsidR="000743F3" w:rsidRPr="000743F3">
        <w:rPr>
          <w:rFonts w:hint="eastAsia"/>
        </w:rPr>
        <w:t>3</w:t>
      </w:r>
      <w:r w:rsidR="000743F3" w:rsidRPr="000743F3">
        <w:rPr>
          <w:rFonts w:hint="eastAsia"/>
        </w:rPr>
        <w:t>期，第</w:t>
      </w:r>
      <w:r w:rsidR="000743F3" w:rsidRPr="000743F3">
        <w:rPr>
          <w:rFonts w:hint="eastAsia"/>
        </w:rPr>
        <w:t>682</w:t>
      </w:r>
      <w:r w:rsidR="000743F3" w:rsidRPr="000743F3">
        <w:rPr>
          <w:rFonts w:hint="eastAsia"/>
        </w:rPr>
        <w:t>页、第</w:t>
      </w:r>
      <w:r w:rsidR="000743F3" w:rsidRPr="000743F3">
        <w:rPr>
          <w:rFonts w:hint="eastAsia"/>
        </w:rPr>
        <w:t>687</w:t>
      </w:r>
      <w:r w:rsidR="000743F3" w:rsidRPr="000743F3">
        <w:rPr>
          <w:rFonts w:hint="eastAsia"/>
        </w:rPr>
        <w:t>页。</w:t>
      </w:r>
    </w:p>
  </w:footnote>
  <w:footnote w:id="7">
    <w:p w14:paraId="6DEF9212" w14:textId="0CA139A8" w:rsidR="00134C69" w:rsidRPr="00B165E8" w:rsidRDefault="00B165E8" w:rsidP="0022685E">
      <w:pPr>
        <w:pStyle w:val="af0"/>
      </w:pPr>
      <w:r>
        <w:rPr>
          <w:rStyle w:val="af2"/>
        </w:rPr>
        <w:footnoteRef/>
      </w:r>
      <w:r>
        <w:t xml:space="preserve"> </w:t>
      </w:r>
      <w:r w:rsidR="0022685E">
        <w:rPr>
          <w:rFonts w:hint="eastAsia"/>
        </w:rPr>
        <w:t>参见艾琳：《新就业形态职业伤害保障制度的路径优化研究》，载《中国应用法学》</w:t>
      </w:r>
      <w:r w:rsidR="0022685E">
        <w:t>2025</w:t>
      </w:r>
      <w:r w:rsidR="0022685E">
        <w:rPr>
          <w:rFonts w:hint="eastAsia"/>
        </w:rPr>
        <w:t>年第</w:t>
      </w:r>
      <w:r w:rsidR="0022685E">
        <w:t>2</w:t>
      </w:r>
      <w:r w:rsidR="0022685E">
        <w:rPr>
          <w:rFonts w:hint="eastAsia"/>
        </w:rPr>
        <w:t>期，第</w:t>
      </w:r>
      <w:r w:rsidR="0022685E">
        <w:t>69</w:t>
      </w:r>
      <w:r w:rsidR="0022685E">
        <w:rPr>
          <w:rFonts w:hint="eastAsia"/>
        </w:rPr>
        <w:t>页；</w:t>
      </w:r>
      <w:r w:rsidR="00AF0CC4">
        <w:rPr>
          <w:rFonts w:hint="eastAsia"/>
        </w:rPr>
        <w:t>马孟琛：《新就业形态劳动者的职业伤害保障研究——以网约配送员为例》，载《社会保障评论》</w:t>
      </w:r>
      <w:r w:rsidR="00AF0CC4">
        <w:t>2025</w:t>
      </w:r>
      <w:r w:rsidR="00AF0CC4">
        <w:rPr>
          <w:rFonts w:hint="eastAsia"/>
        </w:rPr>
        <w:t>年第</w:t>
      </w:r>
      <w:r w:rsidR="00AF0CC4">
        <w:t>5</w:t>
      </w:r>
      <w:r w:rsidR="00AF0CC4">
        <w:rPr>
          <w:rFonts w:hint="eastAsia"/>
        </w:rPr>
        <w:t>期，第</w:t>
      </w:r>
      <w:r w:rsidR="00AF0CC4">
        <w:t>79</w:t>
      </w:r>
      <w:r w:rsidR="00AF0CC4">
        <w:rPr>
          <w:rFonts w:hint="eastAsia"/>
        </w:rPr>
        <w:t>页</w:t>
      </w:r>
      <w:r w:rsidR="0022685E">
        <w:rPr>
          <w:rFonts w:hint="eastAsia"/>
        </w:rPr>
        <w:t>。</w:t>
      </w:r>
    </w:p>
  </w:footnote>
  <w:footnote w:id="8">
    <w:p w14:paraId="5D24CF22" w14:textId="38624740" w:rsidR="00134C69" w:rsidRPr="008B76C9" w:rsidRDefault="00134C69">
      <w:pPr>
        <w:pStyle w:val="af0"/>
      </w:pPr>
      <w:r>
        <w:rPr>
          <w:rStyle w:val="af2"/>
        </w:rPr>
        <w:footnoteRef/>
      </w:r>
      <w:r>
        <w:t xml:space="preserve"> </w:t>
      </w:r>
      <w:r w:rsidR="00557D67">
        <w:rPr>
          <w:rFonts w:hint="eastAsia"/>
        </w:rPr>
        <w:t>王天玉：《从身份险到行为险：新业态从业人员职业伤害保障研究》，载《保险研究》</w:t>
      </w:r>
      <w:r w:rsidR="00557D67">
        <w:t>2022</w:t>
      </w:r>
      <w:r w:rsidR="00557D67">
        <w:rPr>
          <w:rFonts w:hint="eastAsia"/>
        </w:rPr>
        <w:t>年第</w:t>
      </w:r>
      <w:r w:rsidR="00557D67">
        <w:t>6</w:t>
      </w:r>
      <w:r w:rsidR="00557D67">
        <w:rPr>
          <w:rFonts w:hint="eastAsia"/>
        </w:rPr>
        <w:t>期，第</w:t>
      </w:r>
      <w:r w:rsidR="00557D67">
        <w:t>126</w:t>
      </w:r>
      <w:r w:rsidR="00557D67">
        <w:rPr>
          <w:rFonts w:hint="eastAsia"/>
        </w:rPr>
        <w:t>页。</w:t>
      </w:r>
    </w:p>
  </w:footnote>
  <w:footnote w:id="9">
    <w:p w14:paraId="3C9FCBA2" w14:textId="2C4ACE12" w:rsidR="00134C69" w:rsidRPr="009D0ABB" w:rsidRDefault="00134C69">
      <w:pPr>
        <w:pStyle w:val="af0"/>
      </w:pPr>
      <w:r>
        <w:rPr>
          <w:rStyle w:val="af2"/>
        </w:rPr>
        <w:footnoteRef/>
      </w:r>
      <w:r>
        <w:t xml:space="preserve"> </w:t>
      </w:r>
      <w:r w:rsidR="00724C3A">
        <w:rPr>
          <w:rFonts w:hint="eastAsia"/>
        </w:rPr>
        <w:t>参见娄宇：《新业态从业人员职业伤害保障的法理基础与制度构建——以众包网约配送员为例》，载《社会科学》</w:t>
      </w:r>
      <w:r w:rsidR="00724C3A">
        <w:t>2021</w:t>
      </w:r>
      <w:r w:rsidR="00724C3A">
        <w:rPr>
          <w:rFonts w:hint="eastAsia"/>
        </w:rPr>
        <w:t>年第</w:t>
      </w:r>
      <w:r w:rsidR="00724C3A">
        <w:t>6</w:t>
      </w:r>
      <w:r w:rsidR="00724C3A">
        <w:rPr>
          <w:rFonts w:hint="eastAsia"/>
        </w:rPr>
        <w:t>期，第</w:t>
      </w:r>
      <w:r w:rsidR="00724C3A">
        <w:t>24</w:t>
      </w:r>
      <w:r w:rsidR="00724C3A">
        <w:rPr>
          <w:rFonts w:hint="eastAsia"/>
        </w:rPr>
        <w:t>页。</w:t>
      </w:r>
    </w:p>
  </w:footnote>
  <w:footnote w:id="10">
    <w:p w14:paraId="2C69EF41" w14:textId="77777777" w:rsidR="00134C69" w:rsidRPr="00F05E1A" w:rsidRDefault="00134C69" w:rsidP="0098220F">
      <w:pPr>
        <w:pStyle w:val="af0"/>
      </w:pPr>
      <w:r>
        <w:rPr>
          <w:rStyle w:val="af2"/>
        </w:rPr>
        <w:footnoteRef/>
      </w:r>
      <w:r>
        <w:t xml:space="preserve"> </w:t>
      </w:r>
      <w:r>
        <w:rPr>
          <w:rFonts w:hint="eastAsia"/>
        </w:rPr>
        <w:t>王天玉：《</w:t>
      </w:r>
      <w:r w:rsidRPr="00C2508E">
        <w:rPr>
          <w:rFonts w:hint="eastAsia"/>
        </w:rPr>
        <w:t>从身份险到行为险</w:t>
      </w:r>
      <w:r>
        <w:rPr>
          <w:rFonts w:hint="eastAsia"/>
        </w:rPr>
        <w:t>：</w:t>
      </w:r>
      <w:r w:rsidRPr="00C2508E">
        <w:rPr>
          <w:rFonts w:hint="eastAsia"/>
        </w:rPr>
        <w:t>新业态从业人员职业伤害保障研究</w:t>
      </w:r>
      <w:r>
        <w:rPr>
          <w:rFonts w:hint="eastAsia"/>
        </w:rPr>
        <w:t>》，载《保险研究》</w:t>
      </w:r>
      <w:r>
        <w:rPr>
          <w:rFonts w:hint="eastAsia"/>
        </w:rPr>
        <w:t>2</w:t>
      </w:r>
      <w:r>
        <w:t>022</w:t>
      </w:r>
      <w:r>
        <w:rPr>
          <w:rFonts w:hint="eastAsia"/>
        </w:rPr>
        <w:t>年第</w:t>
      </w:r>
      <w:r>
        <w:rPr>
          <w:rFonts w:hint="eastAsia"/>
        </w:rPr>
        <w:t>6</w:t>
      </w:r>
      <w:r>
        <w:rPr>
          <w:rFonts w:hint="eastAsia"/>
        </w:rPr>
        <w:t>期，第</w:t>
      </w:r>
      <w:r>
        <w:rPr>
          <w:rFonts w:hint="eastAsia"/>
        </w:rPr>
        <w:t>1</w:t>
      </w:r>
      <w:r>
        <w:t>25</w:t>
      </w:r>
      <w:r>
        <w:rPr>
          <w:rFonts w:hint="eastAsia"/>
        </w:rPr>
        <w:t>页。</w:t>
      </w:r>
    </w:p>
  </w:footnote>
  <w:footnote w:id="11">
    <w:p w14:paraId="770C6CC6" w14:textId="77777777" w:rsidR="00134C69" w:rsidRPr="00E51CB6" w:rsidRDefault="00134C69" w:rsidP="00027B7F">
      <w:pPr>
        <w:pStyle w:val="af0"/>
      </w:pPr>
      <w:r>
        <w:rPr>
          <w:rStyle w:val="af2"/>
        </w:rPr>
        <w:footnoteRef/>
      </w:r>
      <w:r>
        <w:t xml:space="preserve"> </w:t>
      </w:r>
      <w:r>
        <w:rPr>
          <w:rFonts w:hint="eastAsia"/>
        </w:rPr>
        <w:t>参见娄宇：《</w:t>
      </w:r>
      <w:r w:rsidRPr="00DC1E40">
        <w:rPr>
          <w:rFonts w:hint="eastAsia"/>
        </w:rPr>
        <w:t>新就业形态职业伤害保障制度的法理障碍及纾解</w:t>
      </w:r>
      <w:r>
        <w:rPr>
          <w:rFonts w:hint="eastAsia"/>
        </w:rPr>
        <w:t>——</w:t>
      </w:r>
      <w:r w:rsidRPr="00DC1E40">
        <w:rPr>
          <w:rFonts w:hint="eastAsia"/>
        </w:rPr>
        <w:t>从“不完全劳动关系”教义学出发</w:t>
      </w:r>
      <w:r>
        <w:rPr>
          <w:rFonts w:hint="eastAsia"/>
        </w:rPr>
        <w:t>》，载《中外法学》</w:t>
      </w:r>
      <w:r>
        <w:rPr>
          <w:rFonts w:hint="eastAsia"/>
        </w:rPr>
        <w:t>2</w:t>
      </w:r>
      <w:r>
        <w:t>024</w:t>
      </w:r>
      <w:r>
        <w:rPr>
          <w:rFonts w:hint="eastAsia"/>
        </w:rPr>
        <w:t>年第</w:t>
      </w:r>
      <w:r>
        <w:t>3</w:t>
      </w:r>
      <w:r>
        <w:rPr>
          <w:rFonts w:hint="eastAsia"/>
        </w:rPr>
        <w:t>期，第</w:t>
      </w:r>
      <w:r>
        <w:rPr>
          <w:rFonts w:hint="eastAsia"/>
        </w:rPr>
        <w:t>6</w:t>
      </w:r>
      <w:r>
        <w:t>82</w:t>
      </w:r>
      <w:r>
        <w:rPr>
          <w:rFonts w:hint="eastAsia"/>
        </w:rPr>
        <w:t>页、第</w:t>
      </w:r>
      <w:r>
        <w:rPr>
          <w:rFonts w:hint="eastAsia"/>
        </w:rPr>
        <w:t>6</w:t>
      </w:r>
      <w:r>
        <w:t>87</w:t>
      </w:r>
      <w:r>
        <w:rPr>
          <w:rFonts w:hint="eastAsia"/>
        </w:rPr>
        <w:t>页。</w:t>
      </w:r>
    </w:p>
  </w:footnote>
  <w:footnote w:id="12">
    <w:p w14:paraId="32B5D1CE" w14:textId="77777777" w:rsidR="00134C69" w:rsidRPr="004C59F2" w:rsidRDefault="00134C69">
      <w:pPr>
        <w:pStyle w:val="af0"/>
      </w:pPr>
      <w:r>
        <w:rPr>
          <w:rStyle w:val="af2"/>
        </w:rPr>
        <w:footnoteRef/>
      </w:r>
      <w:r>
        <w:t xml:space="preserve"> </w:t>
      </w:r>
      <w:r w:rsidRPr="0018632E">
        <w:rPr>
          <w:rFonts w:hint="eastAsia"/>
        </w:rPr>
        <w:t>田思路、郑辰煜：《平台从业者职业伤害保障的困境与模式选择：以外卖骑手为例》，载《中国人力资源保障》</w:t>
      </w:r>
      <w:r w:rsidRPr="0018632E">
        <w:rPr>
          <w:rFonts w:hint="eastAsia"/>
        </w:rPr>
        <w:t>2022</w:t>
      </w:r>
      <w:r w:rsidRPr="0018632E">
        <w:rPr>
          <w:rFonts w:hint="eastAsia"/>
        </w:rPr>
        <w:t>年第</w:t>
      </w:r>
      <w:r w:rsidRPr="0018632E">
        <w:rPr>
          <w:rFonts w:hint="eastAsia"/>
        </w:rPr>
        <w:t>11</w:t>
      </w:r>
      <w:r w:rsidRPr="0018632E">
        <w:rPr>
          <w:rFonts w:hint="eastAsia"/>
        </w:rPr>
        <w:t>期，第</w:t>
      </w:r>
      <w:r w:rsidRPr="0018632E">
        <w:rPr>
          <w:rFonts w:hint="eastAsia"/>
        </w:rPr>
        <w:t>84</w:t>
      </w:r>
      <w:r w:rsidRPr="0018632E">
        <w:rPr>
          <w:rFonts w:hint="eastAsia"/>
        </w:rPr>
        <w:t>页。</w:t>
      </w:r>
    </w:p>
  </w:footnote>
  <w:footnote w:id="13">
    <w:p w14:paraId="043E98A4" w14:textId="77777777" w:rsidR="00134C69" w:rsidRDefault="00134C69" w:rsidP="0045670E">
      <w:pPr>
        <w:pStyle w:val="af0"/>
      </w:pPr>
      <w:r>
        <w:rPr>
          <w:rStyle w:val="af2"/>
        </w:rPr>
        <w:footnoteRef/>
      </w:r>
      <w:r>
        <w:t xml:space="preserve"> </w:t>
      </w:r>
      <w:r w:rsidRPr="0095383C">
        <w:rPr>
          <w:rFonts w:hint="eastAsia"/>
        </w:rPr>
        <w:t>参见林更盛：《劳基法上职业灾害因果关系的判断》，载《台湾本土法学》第</w:t>
      </w:r>
      <w:r w:rsidRPr="0095383C">
        <w:rPr>
          <w:rFonts w:hint="eastAsia"/>
        </w:rPr>
        <w:t>40</w:t>
      </w:r>
      <w:r w:rsidRPr="0095383C">
        <w:rPr>
          <w:rFonts w:hint="eastAsia"/>
        </w:rPr>
        <w:t>期</w:t>
      </w:r>
      <w:r>
        <w:rPr>
          <w:rFonts w:hint="eastAsia"/>
        </w:rPr>
        <w:t>，第</w:t>
      </w:r>
      <w:r>
        <w:t>32</w:t>
      </w:r>
      <w:r>
        <w:rPr>
          <w:rFonts w:hint="eastAsia"/>
        </w:rPr>
        <w:t>页</w:t>
      </w:r>
      <w:r w:rsidRPr="0095383C">
        <w:rPr>
          <w:rFonts w:hint="eastAsia"/>
        </w:rPr>
        <w:t>。</w:t>
      </w:r>
    </w:p>
  </w:footnote>
  <w:footnote w:id="14">
    <w:p w14:paraId="70728605" w14:textId="77777777" w:rsidR="00134C69" w:rsidRPr="00B87C9E" w:rsidRDefault="00134C69" w:rsidP="001A6470">
      <w:pPr>
        <w:pStyle w:val="af0"/>
      </w:pPr>
      <w:r>
        <w:rPr>
          <w:rStyle w:val="af2"/>
        </w:rPr>
        <w:footnoteRef/>
      </w:r>
      <w:r>
        <w:t xml:space="preserve"> </w:t>
      </w:r>
      <w:r>
        <w:rPr>
          <w:rFonts w:hint="eastAsia"/>
        </w:rPr>
        <w:t>王天玉：《</w:t>
      </w:r>
      <w:r w:rsidRPr="00C2508E">
        <w:rPr>
          <w:rFonts w:hint="eastAsia"/>
        </w:rPr>
        <w:t>从身份险到行为险</w:t>
      </w:r>
      <w:r>
        <w:rPr>
          <w:rFonts w:hint="eastAsia"/>
        </w:rPr>
        <w:t>：</w:t>
      </w:r>
      <w:r w:rsidRPr="00C2508E">
        <w:rPr>
          <w:rFonts w:hint="eastAsia"/>
        </w:rPr>
        <w:t>新业态从业人员职业伤害保障研究</w:t>
      </w:r>
      <w:r>
        <w:rPr>
          <w:rFonts w:hint="eastAsia"/>
        </w:rPr>
        <w:t>》，载《保险研究》</w:t>
      </w:r>
      <w:r>
        <w:rPr>
          <w:rFonts w:hint="eastAsia"/>
        </w:rPr>
        <w:t>2</w:t>
      </w:r>
      <w:r>
        <w:t>022</w:t>
      </w:r>
      <w:r>
        <w:rPr>
          <w:rFonts w:hint="eastAsia"/>
        </w:rPr>
        <w:t>年第</w:t>
      </w:r>
      <w:r>
        <w:rPr>
          <w:rFonts w:hint="eastAsia"/>
        </w:rPr>
        <w:t>6</w:t>
      </w:r>
      <w:r>
        <w:rPr>
          <w:rFonts w:hint="eastAsia"/>
        </w:rPr>
        <w:t>期，第</w:t>
      </w:r>
      <w:r>
        <w:rPr>
          <w:rFonts w:hint="eastAsia"/>
        </w:rPr>
        <w:t>1</w:t>
      </w:r>
      <w:r>
        <w:t>23</w:t>
      </w:r>
      <w:r>
        <w:rPr>
          <w:rFonts w:hint="eastAsia"/>
        </w:rPr>
        <w:t>页。</w:t>
      </w:r>
    </w:p>
  </w:footnote>
  <w:footnote w:id="15">
    <w:p w14:paraId="748C61BA" w14:textId="77777777" w:rsidR="00134C69" w:rsidRPr="007C6F8C" w:rsidRDefault="00134C69" w:rsidP="000D15DD">
      <w:pPr>
        <w:pStyle w:val="af0"/>
      </w:pPr>
      <w:r>
        <w:rPr>
          <w:rStyle w:val="af2"/>
        </w:rPr>
        <w:footnoteRef/>
      </w:r>
      <w:r>
        <w:t xml:space="preserve"> </w:t>
      </w:r>
      <w:r>
        <w:rPr>
          <w:rFonts w:hint="eastAsia"/>
        </w:rPr>
        <w:t>杨思斌：《</w:t>
      </w:r>
      <w:r w:rsidRPr="00341BA5">
        <w:rPr>
          <w:rFonts w:hint="eastAsia"/>
        </w:rPr>
        <w:t>新就业形态劳动者职业伤害保障制度研究——从地方自行试点到国家统一试点的探索</w:t>
      </w:r>
      <w:r>
        <w:rPr>
          <w:rFonts w:hint="eastAsia"/>
        </w:rPr>
        <w:t>》，载《</w:t>
      </w:r>
      <w:r w:rsidRPr="00341BA5">
        <w:rPr>
          <w:rFonts w:hint="eastAsia"/>
        </w:rPr>
        <w:t>人民论坛·学术前沿</w:t>
      </w:r>
      <w:r>
        <w:rPr>
          <w:rFonts w:hint="eastAsia"/>
        </w:rPr>
        <w:t>》</w:t>
      </w:r>
      <w:r>
        <w:rPr>
          <w:rFonts w:hint="eastAsia"/>
        </w:rPr>
        <w:t>2</w:t>
      </w:r>
      <w:r>
        <w:t>023</w:t>
      </w:r>
      <w:r>
        <w:rPr>
          <w:rFonts w:hint="eastAsia"/>
        </w:rPr>
        <w:t>年第</w:t>
      </w:r>
      <w:r>
        <w:rPr>
          <w:rFonts w:hint="eastAsia"/>
        </w:rPr>
        <w:t>1</w:t>
      </w:r>
      <w:r>
        <w:t>6</w:t>
      </w:r>
      <w:r>
        <w:rPr>
          <w:rFonts w:hint="eastAsia"/>
        </w:rPr>
        <w:t>期，第</w:t>
      </w:r>
      <w:r>
        <w:t>45</w:t>
      </w:r>
      <w:r>
        <w:rPr>
          <w:rFonts w:hint="eastAsia"/>
        </w:rPr>
        <w:t>页。</w:t>
      </w:r>
    </w:p>
  </w:footnote>
  <w:footnote w:id="16">
    <w:p w14:paraId="488E1CC6" w14:textId="77777777" w:rsidR="00134C69" w:rsidRDefault="00134C69" w:rsidP="00697E07">
      <w:pPr>
        <w:pStyle w:val="af0"/>
        <w:ind w:left="360" w:hangingChars="200" w:hanging="360"/>
      </w:pPr>
      <w:r>
        <w:rPr>
          <w:rStyle w:val="af2"/>
        </w:rPr>
        <w:footnoteRef/>
      </w:r>
      <w:r>
        <w:t xml:space="preserve"> </w:t>
      </w:r>
      <w:r>
        <w:rPr>
          <w:rFonts w:hint="eastAsia"/>
        </w:rPr>
        <w:t>《</w:t>
      </w:r>
      <w:r w:rsidRPr="00990EC6">
        <w:rPr>
          <w:rFonts w:hint="eastAsia"/>
        </w:rPr>
        <w:t>“数”说骑手困境｜</w:t>
      </w:r>
      <w:r>
        <w:rPr>
          <w:rFonts w:hint="eastAsia"/>
        </w:rPr>
        <w:t>〈</w:t>
      </w:r>
      <w:r w:rsidRPr="00990EC6">
        <w:rPr>
          <w:rFonts w:hint="eastAsia"/>
        </w:rPr>
        <w:t>骑手生存与发展需求报告</w:t>
      </w:r>
      <w:r>
        <w:rPr>
          <w:rFonts w:hint="eastAsia"/>
        </w:rPr>
        <w:t>〉</w:t>
      </w:r>
      <w:r w:rsidRPr="00990EC6">
        <w:rPr>
          <w:rFonts w:hint="eastAsia"/>
        </w:rPr>
        <w:t>发布</w:t>
      </w:r>
      <w:r>
        <w:rPr>
          <w:rFonts w:hint="eastAsia"/>
        </w:rPr>
        <w:t>》，载头条网</w:t>
      </w:r>
      <w:r w:rsidRPr="00697E07">
        <w:t>2021</w:t>
      </w:r>
      <w:r>
        <w:rPr>
          <w:rFonts w:hint="eastAsia"/>
        </w:rPr>
        <w:t>年</w:t>
      </w:r>
      <w:r w:rsidRPr="00697E07">
        <w:t>5</w:t>
      </w:r>
      <w:r>
        <w:rPr>
          <w:rFonts w:hint="eastAsia"/>
        </w:rPr>
        <w:t>月</w:t>
      </w:r>
      <w:r w:rsidRPr="00697E07">
        <w:t>20</w:t>
      </w:r>
      <w:r>
        <w:rPr>
          <w:rFonts w:hint="eastAsia"/>
        </w:rPr>
        <w:t>日，</w:t>
      </w:r>
      <w:r w:rsidRPr="00FB2E4A">
        <w:t>https://www.toutiao.com/article/6964167307622941192/</w:t>
      </w:r>
      <w:r>
        <w:rPr>
          <w:rFonts w:hint="eastAsia"/>
        </w:rPr>
        <w:t>。</w:t>
      </w:r>
    </w:p>
  </w:footnote>
  <w:footnote w:id="17">
    <w:p w14:paraId="0EF2A9AE" w14:textId="77777777" w:rsidR="00134C69" w:rsidRPr="008A287B" w:rsidRDefault="00134C69" w:rsidP="00AF43F2">
      <w:pPr>
        <w:pStyle w:val="af0"/>
      </w:pPr>
      <w:r>
        <w:rPr>
          <w:rStyle w:val="af2"/>
        </w:rPr>
        <w:footnoteRef/>
      </w:r>
      <w:r>
        <w:t xml:space="preserve"> </w:t>
      </w:r>
      <w:r w:rsidRPr="000335FE">
        <w:t>参见董保华：《〈工伤保险条例〉修改的若干思考》，</w:t>
      </w:r>
      <w:r>
        <w:rPr>
          <w:rFonts w:hint="eastAsia"/>
        </w:rPr>
        <w:t>载</w:t>
      </w:r>
      <w:r w:rsidRPr="000335FE">
        <w:t>《东方法学》</w:t>
      </w:r>
      <w:r>
        <w:rPr>
          <w:rFonts w:hint="eastAsia"/>
        </w:rPr>
        <w:t>2</w:t>
      </w:r>
      <w:r>
        <w:t>009</w:t>
      </w:r>
      <w:r w:rsidRPr="000335FE">
        <w:t>年第</w:t>
      </w:r>
      <w:r>
        <w:rPr>
          <w:rFonts w:hint="eastAsia"/>
        </w:rPr>
        <w:t>5</w:t>
      </w:r>
      <w:r w:rsidRPr="000335FE">
        <w:t>期</w:t>
      </w:r>
      <w:r>
        <w:rPr>
          <w:rFonts w:hint="eastAsia"/>
        </w:rPr>
        <w:t>，第</w:t>
      </w:r>
      <w:r>
        <w:rPr>
          <w:rFonts w:hint="eastAsia"/>
        </w:rPr>
        <w:t>1</w:t>
      </w:r>
      <w:r>
        <w:t>32</w:t>
      </w:r>
      <w:r>
        <w:rPr>
          <w:rFonts w:hint="eastAsia"/>
        </w:rPr>
        <w:t>页</w:t>
      </w:r>
      <w:r w:rsidRPr="000335FE">
        <w:t>。</w:t>
      </w:r>
    </w:p>
  </w:footnote>
  <w:footnote w:id="18">
    <w:p w14:paraId="0E643235" w14:textId="77777777" w:rsidR="00134C69" w:rsidRPr="006867BF" w:rsidRDefault="00134C69" w:rsidP="00DD4559">
      <w:pPr>
        <w:pStyle w:val="af0"/>
      </w:pPr>
      <w:r>
        <w:rPr>
          <w:rStyle w:val="af2"/>
        </w:rPr>
        <w:footnoteRef/>
      </w:r>
      <w:r>
        <w:t xml:space="preserve"> </w:t>
      </w:r>
      <w:r>
        <w:rPr>
          <w:rFonts w:hint="eastAsia"/>
        </w:rPr>
        <w:t>参见娄宇：《</w:t>
      </w:r>
      <w:r w:rsidRPr="00DC1E40">
        <w:rPr>
          <w:rFonts w:hint="eastAsia"/>
        </w:rPr>
        <w:t>新就业形态职业伤害保障制度的法理障碍及纾解</w:t>
      </w:r>
      <w:r>
        <w:rPr>
          <w:rFonts w:hint="eastAsia"/>
        </w:rPr>
        <w:t>——</w:t>
      </w:r>
      <w:r w:rsidRPr="00DC1E40">
        <w:rPr>
          <w:rFonts w:hint="eastAsia"/>
        </w:rPr>
        <w:t>从“不完全劳动关系”教义学出发</w:t>
      </w:r>
      <w:r>
        <w:rPr>
          <w:rFonts w:hint="eastAsia"/>
        </w:rPr>
        <w:t>》，载《中外法学》</w:t>
      </w:r>
      <w:r>
        <w:rPr>
          <w:rFonts w:hint="eastAsia"/>
        </w:rPr>
        <w:t>2</w:t>
      </w:r>
      <w:r>
        <w:t>024</w:t>
      </w:r>
      <w:r>
        <w:rPr>
          <w:rFonts w:hint="eastAsia"/>
        </w:rPr>
        <w:t>年第</w:t>
      </w:r>
      <w:r>
        <w:t>3</w:t>
      </w:r>
      <w:r>
        <w:rPr>
          <w:rFonts w:hint="eastAsia"/>
        </w:rPr>
        <w:t>期，第</w:t>
      </w:r>
      <w:r>
        <w:rPr>
          <w:rFonts w:hint="eastAsia"/>
        </w:rPr>
        <w:t>6</w:t>
      </w:r>
      <w:r>
        <w:t>82</w:t>
      </w:r>
      <w:r>
        <w:rPr>
          <w:rFonts w:hint="eastAsia"/>
        </w:rPr>
        <w:t>页。</w:t>
      </w:r>
    </w:p>
  </w:footnote>
  <w:footnote w:id="19">
    <w:p w14:paraId="34E6E55C" w14:textId="77777777" w:rsidR="00134C69" w:rsidRDefault="00134C69" w:rsidP="00B02CBD">
      <w:pPr>
        <w:pStyle w:val="af0"/>
      </w:pPr>
      <w:r>
        <w:rPr>
          <w:rStyle w:val="af2"/>
        </w:rPr>
        <w:footnoteRef/>
      </w:r>
      <w:r>
        <w:t xml:space="preserve"> </w:t>
      </w:r>
      <w:r>
        <w:rPr>
          <w:rFonts w:hint="eastAsia"/>
        </w:rPr>
        <w:t>《</w:t>
      </w:r>
      <w:r w:rsidRPr="00DC2899">
        <w:rPr>
          <w:rFonts w:hint="eastAsia"/>
        </w:rPr>
        <w:t>美团外卖平台送餐服务管理规范</w:t>
      </w:r>
      <w:r>
        <w:rPr>
          <w:rFonts w:hint="eastAsia"/>
        </w:rPr>
        <w:t>》，发表时间</w:t>
      </w:r>
      <w:r>
        <w:rPr>
          <w:rFonts w:hint="eastAsia"/>
        </w:rPr>
        <w:t>2</w:t>
      </w:r>
      <w:r>
        <w:t>022</w:t>
      </w:r>
      <w:r>
        <w:rPr>
          <w:rFonts w:hint="eastAsia"/>
        </w:rPr>
        <w:t>年</w:t>
      </w:r>
      <w:r>
        <w:rPr>
          <w:rFonts w:hint="eastAsia"/>
        </w:rPr>
        <w:t>6</w:t>
      </w:r>
      <w:r>
        <w:rPr>
          <w:rFonts w:hint="eastAsia"/>
        </w:rPr>
        <w:t>月</w:t>
      </w:r>
      <w:r>
        <w:rPr>
          <w:rFonts w:hint="eastAsia"/>
        </w:rPr>
        <w:t>1</w:t>
      </w:r>
      <w:r>
        <w:t>4</w:t>
      </w:r>
      <w:r>
        <w:rPr>
          <w:rFonts w:hint="eastAsia"/>
        </w:rPr>
        <w:t>日，</w:t>
      </w:r>
      <w:r w:rsidRPr="003E7386">
        <w:t>https://rules-center.meituan.com/rules-detail/694</w:t>
      </w:r>
      <w:r>
        <w:rPr>
          <w:rFonts w:hint="eastAsia"/>
        </w:rPr>
        <w:t>。</w:t>
      </w:r>
    </w:p>
  </w:footnote>
  <w:footnote w:id="20">
    <w:p w14:paraId="18F9C68D" w14:textId="77777777" w:rsidR="00134C69" w:rsidRDefault="00134C69">
      <w:pPr>
        <w:pStyle w:val="af0"/>
      </w:pPr>
      <w:r>
        <w:rPr>
          <w:rStyle w:val="af2"/>
        </w:rPr>
        <w:footnoteRef/>
      </w:r>
      <w:r>
        <w:t xml:space="preserve"> </w:t>
      </w:r>
      <w:r>
        <w:rPr>
          <w:rFonts w:hint="eastAsia"/>
        </w:rPr>
        <w:t>参见王显勇、夏晴：《</w:t>
      </w:r>
      <w:r>
        <w:t>共享经济平台下的网约工纳入工伤保险的理论依据与制度构想</w:t>
      </w:r>
      <w:r>
        <w:rPr>
          <w:rFonts w:hint="eastAsia"/>
        </w:rPr>
        <w:t>》，载《中国劳动》</w:t>
      </w:r>
      <w:r>
        <w:rPr>
          <w:rFonts w:hint="eastAsia"/>
        </w:rPr>
        <w:t>2</w:t>
      </w:r>
      <w:r>
        <w:t>018</w:t>
      </w:r>
      <w:r>
        <w:rPr>
          <w:rFonts w:hint="eastAsia"/>
        </w:rPr>
        <w:t>年第</w:t>
      </w:r>
      <w:r>
        <w:rPr>
          <w:rFonts w:hint="eastAsia"/>
        </w:rPr>
        <w:t>6</w:t>
      </w:r>
      <w:r>
        <w:rPr>
          <w:rFonts w:hint="eastAsia"/>
        </w:rPr>
        <w:t>期，第</w:t>
      </w:r>
      <w:r>
        <w:rPr>
          <w:rFonts w:hint="eastAsia"/>
        </w:rPr>
        <w:t>5</w:t>
      </w:r>
      <w:r>
        <w:t>2</w:t>
      </w:r>
      <w:r>
        <w:rPr>
          <w:rFonts w:hint="eastAsia"/>
        </w:rPr>
        <w:t>页。</w:t>
      </w:r>
    </w:p>
  </w:footnote>
  <w:footnote w:id="21">
    <w:p w14:paraId="4142D7AE" w14:textId="77777777" w:rsidR="00134C69" w:rsidRPr="00325E7A" w:rsidRDefault="00134C69" w:rsidP="00BA3F5F">
      <w:pPr>
        <w:pStyle w:val="af0"/>
      </w:pPr>
      <w:r>
        <w:rPr>
          <w:rStyle w:val="af2"/>
        </w:rPr>
        <w:footnoteRef/>
      </w:r>
      <w:r>
        <w:t xml:space="preserve"> </w:t>
      </w:r>
      <w:r>
        <w:rPr>
          <w:rFonts w:hint="eastAsia"/>
        </w:rPr>
        <w:t>参见</w:t>
      </w:r>
      <w:r w:rsidRPr="00781E1F">
        <w:rPr>
          <w:rFonts w:hint="eastAsia"/>
        </w:rPr>
        <w:t>李满奎</w:t>
      </w:r>
      <w:r>
        <w:rPr>
          <w:rFonts w:hint="eastAsia"/>
        </w:rPr>
        <w:t>、</w:t>
      </w:r>
      <w:r w:rsidRPr="00781E1F">
        <w:rPr>
          <w:rFonts w:hint="eastAsia"/>
        </w:rPr>
        <w:t>李富成</w:t>
      </w:r>
      <w:r>
        <w:rPr>
          <w:rFonts w:hint="eastAsia"/>
        </w:rPr>
        <w:t>：《</w:t>
      </w:r>
      <w:r w:rsidRPr="00496341">
        <w:rPr>
          <w:rFonts w:hint="eastAsia"/>
        </w:rPr>
        <w:t>新业态从业人员职业伤害保障的权利基础和制度构建</w:t>
      </w:r>
      <w:r>
        <w:rPr>
          <w:rFonts w:hint="eastAsia"/>
        </w:rPr>
        <w:t>》，载《人权》</w:t>
      </w:r>
      <w:r>
        <w:rPr>
          <w:rFonts w:hint="eastAsia"/>
        </w:rPr>
        <w:t>2</w:t>
      </w:r>
      <w:r>
        <w:t>021</w:t>
      </w:r>
      <w:r>
        <w:rPr>
          <w:rFonts w:hint="eastAsia"/>
        </w:rPr>
        <w:t>年第</w:t>
      </w:r>
      <w:r>
        <w:rPr>
          <w:rFonts w:hint="eastAsia"/>
        </w:rPr>
        <w:t>6</w:t>
      </w:r>
      <w:r>
        <w:rPr>
          <w:rFonts w:hint="eastAsia"/>
        </w:rPr>
        <w:t>期，第</w:t>
      </w:r>
      <w:r>
        <w:rPr>
          <w:rFonts w:hint="eastAsia"/>
        </w:rPr>
        <w:t>8</w:t>
      </w:r>
      <w:r>
        <w:t>9</w:t>
      </w:r>
      <w:r>
        <w:rPr>
          <w:rFonts w:hint="eastAsia"/>
        </w:rPr>
        <w:t>页。</w:t>
      </w:r>
    </w:p>
  </w:footnote>
  <w:footnote w:id="22">
    <w:p w14:paraId="3C58FA7D" w14:textId="77777777" w:rsidR="00134C69" w:rsidRDefault="00134C69">
      <w:pPr>
        <w:pStyle w:val="af0"/>
      </w:pPr>
      <w:r>
        <w:rPr>
          <w:rStyle w:val="af2"/>
        </w:rPr>
        <w:footnoteRef/>
      </w:r>
      <w:r>
        <w:t xml:space="preserve"> </w:t>
      </w:r>
      <w:r w:rsidRPr="009C4027">
        <w:rPr>
          <w:rFonts w:hint="eastAsia"/>
        </w:rPr>
        <w:t>参见苏炜杰</w:t>
      </w:r>
      <w:r w:rsidRPr="009C4027">
        <w:rPr>
          <w:rFonts w:hint="eastAsia"/>
        </w:rPr>
        <w:t>:</w:t>
      </w:r>
      <w:r w:rsidRPr="009C4027">
        <w:rPr>
          <w:rFonts w:hint="eastAsia"/>
        </w:rPr>
        <w:t>《我国新业态从业人员职业伤害保险制度：模式选择与构建思路》，载《中国人力资源开发》</w:t>
      </w:r>
      <w:r w:rsidRPr="009C4027">
        <w:rPr>
          <w:rFonts w:hint="eastAsia"/>
        </w:rPr>
        <w:t>2021</w:t>
      </w:r>
      <w:r w:rsidRPr="009C4027">
        <w:rPr>
          <w:rFonts w:hint="eastAsia"/>
        </w:rPr>
        <w:t>年第</w:t>
      </w:r>
      <w:r w:rsidRPr="009C4027">
        <w:rPr>
          <w:rFonts w:hint="eastAsia"/>
        </w:rPr>
        <w:t>3</w:t>
      </w:r>
      <w:r w:rsidRPr="009C4027">
        <w:rPr>
          <w:rFonts w:hint="eastAsia"/>
        </w:rPr>
        <w:t>期，第</w:t>
      </w:r>
      <w:r w:rsidRPr="009C4027">
        <w:rPr>
          <w:rFonts w:hint="eastAsia"/>
        </w:rPr>
        <w:t>84</w:t>
      </w:r>
      <w:r w:rsidRPr="009C4027">
        <w:rPr>
          <w:rFonts w:hint="eastAsia"/>
        </w:rPr>
        <w:t>页。</w:t>
      </w:r>
    </w:p>
  </w:footnote>
  <w:footnote w:id="23">
    <w:p w14:paraId="3C8E63CE" w14:textId="77777777" w:rsidR="00134C69" w:rsidRPr="00B4203B" w:rsidRDefault="00134C69" w:rsidP="00071825">
      <w:pPr>
        <w:pStyle w:val="af0"/>
      </w:pPr>
      <w:r>
        <w:rPr>
          <w:rStyle w:val="af2"/>
        </w:rPr>
        <w:footnoteRef/>
      </w:r>
      <w:r>
        <w:t xml:space="preserve"> </w:t>
      </w:r>
      <w:r>
        <w:rPr>
          <w:rFonts w:hint="eastAsia"/>
        </w:rPr>
        <w:t>参见王天玉：《</w:t>
      </w:r>
      <w:r w:rsidRPr="00C2508E">
        <w:rPr>
          <w:rFonts w:hint="eastAsia"/>
        </w:rPr>
        <w:t>从身份险到行为险</w:t>
      </w:r>
      <w:r>
        <w:rPr>
          <w:rFonts w:hint="eastAsia"/>
        </w:rPr>
        <w:t>：</w:t>
      </w:r>
      <w:r w:rsidRPr="00C2508E">
        <w:rPr>
          <w:rFonts w:hint="eastAsia"/>
        </w:rPr>
        <w:t>新业态从业人员职业伤害保障研究</w:t>
      </w:r>
      <w:r>
        <w:rPr>
          <w:rFonts w:hint="eastAsia"/>
        </w:rPr>
        <w:t>》，载《保险研究》</w:t>
      </w:r>
      <w:r>
        <w:rPr>
          <w:rFonts w:hint="eastAsia"/>
        </w:rPr>
        <w:t>2</w:t>
      </w:r>
      <w:r>
        <w:t>022</w:t>
      </w:r>
      <w:r>
        <w:rPr>
          <w:rFonts w:hint="eastAsia"/>
        </w:rPr>
        <w:t>年第</w:t>
      </w:r>
      <w:r>
        <w:rPr>
          <w:rFonts w:hint="eastAsia"/>
        </w:rPr>
        <w:t>6</w:t>
      </w:r>
      <w:r>
        <w:rPr>
          <w:rFonts w:hint="eastAsia"/>
        </w:rPr>
        <w:t>期，第</w:t>
      </w:r>
      <w:r>
        <w:rPr>
          <w:rFonts w:hint="eastAsia"/>
        </w:rPr>
        <w:t>1</w:t>
      </w:r>
      <w:r>
        <w:t>26</w:t>
      </w:r>
      <w:r>
        <w:rPr>
          <w:rFonts w:hint="eastAsia"/>
        </w:rPr>
        <w:t>页。</w:t>
      </w:r>
    </w:p>
  </w:footnote>
  <w:footnote w:id="24">
    <w:p w14:paraId="3D9799DF" w14:textId="77777777" w:rsidR="00134C69" w:rsidRPr="002F21B4" w:rsidRDefault="00134C69" w:rsidP="008A6230">
      <w:pPr>
        <w:pStyle w:val="af0"/>
      </w:pPr>
      <w:r>
        <w:rPr>
          <w:rStyle w:val="af2"/>
        </w:rPr>
        <w:footnoteRef/>
      </w:r>
      <w:r>
        <w:t xml:space="preserve"> </w:t>
      </w:r>
      <w:r>
        <w:rPr>
          <w:rFonts w:hint="eastAsia"/>
        </w:rPr>
        <w:t>参见</w:t>
      </w:r>
      <w:r>
        <w:t>苏炜杰</w:t>
      </w:r>
      <w:r>
        <w:t>:</w:t>
      </w:r>
      <w:r>
        <w:t>《我国新业态从业人员职业伤害保险制度</w:t>
      </w:r>
      <w:r>
        <w:rPr>
          <w:rFonts w:hint="eastAsia"/>
        </w:rPr>
        <w:t>：</w:t>
      </w:r>
      <w:r>
        <w:t>模式选择与构建思路》，</w:t>
      </w:r>
      <w:r>
        <w:rPr>
          <w:rFonts w:hint="eastAsia"/>
        </w:rPr>
        <w:t>载《</w:t>
      </w:r>
      <w:r>
        <w:t>中国人力资源开发》</w:t>
      </w:r>
      <w:r>
        <w:t>2021</w:t>
      </w:r>
      <w:r>
        <w:t>年第</w:t>
      </w:r>
      <w:r>
        <w:t>3</w:t>
      </w:r>
      <w:r>
        <w:t>期</w:t>
      </w:r>
      <w:r>
        <w:rPr>
          <w:rFonts w:hint="eastAsia"/>
        </w:rPr>
        <w:t>，第</w:t>
      </w:r>
      <w:r>
        <w:t>85</w:t>
      </w:r>
      <w:r>
        <w:rPr>
          <w:rFonts w:hint="eastAsia"/>
        </w:rPr>
        <w:t>页</w:t>
      </w:r>
      <w:r>
        <w:t>。</w:t>
      </w:r>
    </w:p>
  </w:footnote>
  <w:footnote w:id="25">
    <w:p w14:paraId="7BF6D726" w14:textId="77777777" w:rsidR="00134C69" w:rsidRPr="00214FFF" w:rsidRDefault="00134C69" w:rsidP="002F4295">
      <w:pPr>
        <w:pStyle w:val="af0"/>
      </w:pPr>
      <w:r>
        <w:rPr>
          <w:rStyle w:val="af2"/>
        </w:rPr>
        <w:footnoteRef/>
      </w:r>
      <w:r>
        <w:t xml:space="preserve"> </w:t>
      </w:r>
      <w:r>
        <w:rPr>
          <w:rFonts w:hint="eastAsia"/>
        </w:rPr>
        <w:t>参见</w:t>
      </w:r>
      <w:r>
        <w:t>田思路、童文娟</w:t>
      </w:r>
      <w:r>
        <w:rPr>
          <w:rFonts w:hint="eastAsia"/>
        </w:rPr>
        <w:t>：《</w:t>
      </w:r>
      <w:r>
        <w:t>远程劳动者权益保护探究</w:t>
      </w:r>
      <w:r>
        <w:rPr>
          <w:rFonts w:hint="eastAsia"/>
        </w:rPr>
        <w:t>：</w:t>
      </w:r>
      <w:r>
        <w:t>以网络平台主播和居家办公形式为例</w:t>
      </w:r>
      <w:r>
        <w:rPr>
          <w:rFonts w:hint="eastAsia"/>
        </w:rPr>
        <w:t>》，载</w:t>
      </w:r>
      <w:r>
        <w:t>《中国人力资源开发》</w:t>
      </w:r>
      <w:r>
        <w:t>2020</w:t>
      </w:r>
      <w:r>
        <w:t>年第</w:t>
      </w:r>
      <w:r>
        <w:t>6</w:t>
      </w:r>
      <w:r>
        <w:t>期，第</w:t>
      </w:r>
      <w:r>
        <w:rPr>
          <w:rFonts w:hint="eastAsia"/>
        </w:rPr>
        <w:t>2</w:t>
      </w:r>
      <w:r>
        <w:t>5</w:t>
      </w:r>
      <w:r>
        <w:t>页。</w:t>
      </w:r>
    </w:p>
  </w:footnote>
  <w:footnote w:id="26">
    <w:p w14:paraId="47A8D686" w14:textId="77777777" w:rsidR="00134C69" w:rsidRDefault="00134C69" w:rsidP="00D140D8">
      <w:pPr>
        <w:pStyle w:val="af0"/>
      </w:pPr>
      <w:r>
        <w:rPr>
          <w:rStyle w:val="af2"/>
        </w:rPr>
        <w:footnoteRef/>
      </w:r>
      <w:r>
        <w:t xml:space="preserve"> </w:t>
      </w:r>
      <w:r>
        <w:rPr>
          <w:rFonts w:hint="eastAsia"/>
        </w:rPr>
        <w:t>参见</w:t>
      </w:r>
      <w:r w:rsidRPr="007E6132">
        <w:rPr>
          <w:rFonts w:hint="eastAsia"/>
        </w:rPr>
        <w:t>北京市第一中级人民法院行政审判庭：《关于新业态从业人员工伤认定行政案件疑难问题调研报告、典型案例及裁判指引（征求意见稿）》，</w:t>
      </w:r>
      <w:r w:rsidRPr="007E6132">
        <w:rPr>
          <w:rFonts w:hint="eastAsia"/>
        </w:rPr>
        <w:t>2024</w:t>
      </w:r>
      <w:r w:rsidRPr="007E6132">
        <w:rPr>
          <w:rFonts w:hint="eastAsia"/>
        </w:rPr>
        <w:t>年</w:t>
      </w:r>
      <w:r w:rsidRPr="007E6132">
        <w:rPr>
          <w:rFonts w:hint="eastAsia"/>
        </w:rPr>
        <w:t>10</w:t>
      </w:r>
      <w:r w:rsidRPr="007E6132">
        <w:rPr>
          <w:rFonts w:hint="eastAsia"/>
        </w:rPr>
        <w:t>月</w:t>
      </w:r>
      <w:r w:rsidRPr="007E6132">
        <w:rPr>
          <w:rFonts w:hint="eastAsia"/>
        </w:rPr>
        <w:t>30</w:t>
      </w:r>
      <w:r w:rsidRPr="007E6132">
        <w:rPr>
          <w:rFonts w:hint="eastAsia"/>
        </w:rPr>
        <w:t>日</w:t>
      </w:r>
      <w:r>
        <w:rPr>
          <w:rFonts w:hint="eastAsia"/>
        </w:rPr>
        <w:t>，第</w:t>
      </w:r>
      <w:r>
        <w:rPr>
          <w:rFonts w:hint="eastAsia"/>
        </w:rPr>
        <w:t>1</w:t>
      </w:r>
      <w:r>
        <w:t>9</w:t>
      </w:r>
      <w:r>
        <w:rPr>
          <w:rFonts w:hint="eastAsia"/>
        </w:rPr>
        <w:t>页。</w:t>
      </w:r>
    </w:p>
  </w:footnote>
  <w:footnote w:id="27">
    <w:p w14:paraId="333AA720" w14:textId="77777777" w:rsidR="00134C69" w:rsidRPr="00F240A6" w:rsidRDefault="00134C69" w:rsidP="00851F6C">
      <w:pPr>
        <w:pStyle w:val="af0"/>
      </w:pPr>
      <w:r>
        <w:rPr>
          <w:rStyle w:val="af2"/>
        </w:rPr>
        <w:footnoteRef/>
      </w:r>
      <w:r>
        <w:t xml:space="preserve"> </w:t>
      </w:r>
      <w:r w:rsidRPr="00F240A6">
        <w:rPr>
          <w:rFonts w:hint="eastAsia"/>
        </w:rPr>
        <w:t>参见葛翔、刘洪明：《规则还是惯例：特殊类型工伤的行政认定与司法审查——基于上海市</w:t>
      </w:r>
      <w:r w:rsidRPr="00F240A6">
        <w:rPr>
          <w:rFonts w:hint="eastAsia"/>
        </w:rPr>
        <w:t>643</w:t>
      </w:r>
      <w:r w:rsidRPr="00F240A6">
        <w:rPr>
          <w:rFonts w:hint="eastAsia"/>
        </w:rPr>
        <w:t>起一审工伤行政案件的分析》，载《法律适用》</w:t>
      </w:r>
      <w:r w:rsidRPr="00F240A6">
        <w:rPr>
          <w:rFonts w:hint="eastAsia"/>
        </w:rPr>
        <w:t>2020</w:t>
      </w:r>
      <w:r w:rsidRPr="00F240A6">
        <w:rPr>
          <w:rFonts w:hint="eastAsia"/>
        </w:rPr>
        <w:t>年第</w:t>
      </w:r>
      <w:r w:rsidRPr="00F240A6">
        <w:rPr>
          <w:rFonts w:hint="eastAsia"/>
        </w:rPr>
        <w:t>18</w:t>
      </w:r>
      <w:r w:rsidRPr="00F240A6">
        <w:rPr>
          <w:rFonts w:hint="eastAsia"/>
        </w:rPr>
        <w:t>期</w:t>
      </w:r>
      <w:r>
        <w:rPr>
          <w:rFonts w:hint="eastAsia"/>
        </w:rPr>
        <w:t>，第</w:t>
      </w:r>
      <w:r>
        <w:rPr>
          <w:rFonts w:hint="eastAsia"/>
        </w:rPr>
        <w:t>1</w:t>
      </w:r>
      <w:r>
        <w:t>35-136</w:t>
      </w:r>
      <w:r>
        <w:rPr>
          <w:rFonts w:hint="eastAsia"/>
        </w:rPr>
        <w:t>页</w:t>
      </w:r>
      <w:r w:rsidRPr="00F240A6">
        <w:rPr>
          <w:rFonts w:hint="eastAsia"/>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AF337D39"/>
    <w:multiLevelType w:val="multilevel"/>
    <w:tmpl w:val="AF337D39"/>
    <w:lvl w:ilvl="0">
      <w:start w:val="1"/>
      <w:numFmt w:val="decimal"/>
      <w:lvlText w:val="[%1]"/>
      <w:lvlJc w:val="left"/>
      <w:pPr>
        <w:tabs>
          <w:tab w:val="left" w:pos="312"/>
        </w:tabs>
        <w:ind w:left="0" w:firstLine="0"/>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2BD12DCE"/>
    <w:multiLevelType w:val="multilevel"/>
    <w:tmpl w:val="AF337D39"/>
    <w:lvl w:ilvl="0">
      <w:start w:val="1"/>
      <w:numFmt w:val="decimal"/>
      <w:lvlText w:val="[%1]"/>
      <w:lvlJc w:val="left"/>
      <w:pPr>
        <w:tabs>
          <w:tab w:val="left" w:pos="312"/>
        </w:tabs>
        <w:ind w:left="0" w:firstLine="0"/>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3CDD209A"/>
    <w:multiLevelType w:val="hybridMultilevel"/>
    <w:tmpl w:val="E6E20414"/>
    <w:lvl w:ilvl="0" w:tplc="3C80660C">
      <w:start w:val="1"/>
      <w:numFmt w:val="decimal"/>
      <w:lvlText w:val="[%1]"/>
      <w:lvlJc w:val="left"/>
      <w:pPr>
        <w:ind w:left="420" w:hanging="420"/>
      </w:pPr>
      <w:rPr>
        <w:rFonts w:hint="eastAsia"/>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5E82"/>
    <w:rsid w:val="00000546"/>
    <w:rsid w:val="000006F7"/>
    <w:rsid w:val="00000989"/>
    <w:rsid w:val="00000FBE"/>
    <w:rsid w:val="000011EC"/>
    <w:rsid w:val="0000158E"/>
    <w:rsid w:val="00001804"/>
    <w:rsid w:val="00001AF4"/>
    <w:rsid w:val="00001F51"/>
    <w:rsid w:val="000020FE"/>
    <w:rsid w:val="0000294A"/>
    <w:rsid w:val="00002C08"/>
    <w:rsid w:val="00002D9F"/>
    <w:rsid w:val="00003340"/>
    <w:rsid w:val="00003600"/>
    <w:rsid w:val="0000364E"/>
    <w:rsid w:val="0000379F"/>
    <w:rsid w:val="00003E98"/>
    <w:rsid w:val="000045EC"/>
    <w:rsid w:val="00004B60"/>
    <w:rsid w:val="00004B7D"/>
    <w:rsid w:val="00004CC4"/>
    <w:rsid w:val="00005357"/>
    <w:rsid w:val="00005810"/>
    <w:rsid w:val="00005AAA"/>
    <w:rsid w:val="00005C87"/>
    <w:rsid w:val="0000645C"/>
    <w:rsid w:val="00006563"/>
    <w:rsid w:val="000067C0"/>
    <w:rsid w:val="000068A3"/>
    <w:rsid w:val="00007114"/>
    <w:rsid w:val="000071B4"/>
    <w:rsid w:val="000073E8"/>
    <w:rsid w:val="0000785F"/>
    <w:rsid w:val="00007BCC"/>
    <w:rsid w:val="00007D8A"/>
    <w:rsid w:val="000105E9"/>
    <w:rsid w:val="00010717"/>
    <w:rsid w:val="000107EF"/>
    <w:rsid w:val="0001085B"/>
    <w:rsid w:val="000113B5"/>
    <w:rsid w:val="000118BD"/>
    <w:rsid w:val="0001245A"/>
    <w:rsid w:val="00012522"/>
    <w:rsid w:val="00012EEB"/>
    <w:rsid w:val="00012FAB"/>
    <w:rsid w:val="000130A0"/>
    <w:rsid w:val="00013271"/>
    <w:rsid w:val="000139CA"/>
    <w:rsid w:val="00013C41"/>
    <w:rsid w:val="00013C6F"/>
    <w:rsid w:val="00014031"/>
    <w:rsid w:val="0001498B"/>
    <w:rsid w:val="00014A88"/>
    <w:rsid w:val="00015118"/>
    <w:rsid w:val="00015294"/>
    <w:rsid w:val="0001537E"/>
    <w:rsid w:val="000153F3"/>
    <w:rsid w:val="0001575E"/>
    <w:rsid w:val="000159D3"/>
    <w:rsid w:val="00015B75"/>
    <w:rsid w:val="00015F1E"/>
    <w:rsid w:val="0001701B"/>
    <w:rsid w:val="0001750C"/>
    <w:rsid w:val="00017CD1"/>
    <w:rsid w:val="00017EA3"/>
    <w:rsid w:val="000202D8"/>
    <w:rsid w:val="0002102F"/>
    <w:rsid w:val="000210C8"/>
    <w:rsid w:val="0002127F"/>
    <w:rsid w:val="00021BF1"/>
    <w:rsid w:val="00021FB3"/>
    <w:rsid w:val="00022265"/>
    <w:rsid w:val="00022A00"/>
    <w:rsid w:val="00022C8A"/>
    <w:rsid w:val="000232F3"/>
    <w:rsid w:val="000236C4"/>
    <w:rsid w:val="00023743"/>
    <w:rsid w:val="00023774"/>
    <w:rsid w:val="00023915"/>
    <w:rsid w:val="00023D86"/>
    <w:rsid w:val="00024294"/>
    <w:rsid w:val="0002574C"/>
    <w:rsid w:val="00025774"/>
    <w:rsid w:val="00025BCF"/>
    <w:rsid w:val="0002627B"/>
    <w:rsid w:val="00026361"/>
    <w:rsid w:val="000263DE"/>
    <w:rsid w:val="000264B6"/>
    <w:rsid w:val="0002689A"/>
    <w:rsid w:val="00026AC1"/>
    <w:rsid w:val="000270A8"/>
    <w:rsid w:val="0002779D"/>
    <w:rsid w:val="000279F5"/>
    <w:rsid w:val="00027B7F"/>
    <w:rsid w:val="0003043E"/>
    <w:rsid w:val="00030894"/>
    <w:rsid w:val="00030B2A"/>
    <w:rsid w:val="00030CA4"/>
    <w:rsid w:val="000316FC"/>
    <w:rsid w:val="0003195E"/>
    <w:rsid w:val="00031DFE"/>
    <w:rsid w:val="00032CDB"/>
    <w:rsid w:val="00032FC5"/>
    <w:rsid w:val="00033189"/>
    <w:rsid w:val="000335FE"/>
    <w:rsid w:val="00033B74"/>
    <w:rsid w:val="00033E49"/>
    <w:rsid w:val="00033E98"/>
    <w:rsid w:val="000345A3"/>
    <w:rsid w:val="00034748"/>
    <w:rsid w:val="000348C5"/>
    <w:rsid w:val="000352A9"/>
    <w:rsid w:val="00035389"/>
    <w:rsid w:val="000354EE"/>
    <w:rsid w:val="000355B6"/>
    <w:rsid w:val="000361D4"/>
    <w:rsid w:val="000364E6"/>
    <w:rsid w:val="0003668B"/>
    <w:rsid w:val="000366B7"/>
    <w:rsid w:val="0003695B"/>
    <w:rsid w:val="0003754A"/>
    <w:rsid w:val="000377A3"/>
    <w:rsid w:val="00037915"/>
    <w:rsid w:val="000379D4"/>
    <w:rsid w:val="00037BB3"/>
    <w:rsid w:val="00037F00"/>
    <w:rsid w:val="0004043E"/>
    <w:rsid w:val="00040725"/>
    <w:rsid w:val="000407E8"/>
    <w:rsid w:val="000408B1"/>
    <w:rsid w:val="00040B16"/>
    <w:rsid w:val="0004134C"/>
    <w:rsid w:val="0004178C"/>
    <w:rsid w:val="00041848"/>
    <w:rsid w:val="000418E7"/>
    <w:rsid w:val="00041DCA"/>
    <w:rsid w:val="00041ED3"/>
    <w:rsid w:val="000423B1"/>
    <w:rsid w:val="000426A8"/>
    <w:rsid w:val="000426C6"/>
    <w:rsid w:val="00043170"/>
    <w:rsid w:val="000431A5"/>
    <w:rsid w:val="0004348E"/>
    <w:rsid w:val="00044177"/>
    <w:rsid w:val="00044F34"/>
    <w:rsid w:val="00044F51"/>
    <w:rsid w:val="00045878"/>
    <w:rsid w:val="00045FCF"/>
    <w:rsid w:val="00046502"/>
    <w:rsid w:val="000466E4"/>
    <w:rsid w:val="00046838"/>
    <w:rsid w:val="00046AA3"/>
    <w:rsid w:val="00046AA8"/>
    <w:rsid w:val="00046ACE"/>
    <w:rsid w:val="00046BAC"/>
    <w:rsid w:val="00046C4B"/>
    <w:rsid w:val="00046DAD"/>
    <w:rsid w:val="000470F9"/>
    <w:rsid w:val="00047850"/>
    <w:rsid w:val="000501DF"/>
    <w:rsid w:val="0005046B"/>
    <w:rsid w:val="000506F0"/>
    <w:rsid w:val="00050835"/>
    <w:rsid w:val="00050AA3"/>
    <w:rsid w:val="000520FB"/>
    <w:rsid w:val="0005290B"/>
    <w:rsid w:val="00052B5C"/>
    <w:rsid w:val="00052C2D"/>
    <w:rsid w:val="00052F55"/>
    <w:rsid w:val="000534E7"/>
    <w:rsid w:val="000538E1"/>
    <w:rsid w:val="00053BF0"/>
    <w:rsid w:val="00053CBC"/>
    <w:rsid w:val="0005418F"/>
    <w:rsid w:val="000544DF"/>
    <w:rsid w:val="000545D1"/>
    <w:rsid w:val="00054C97"/>
    <w:rsid w:val="000550A4"/>
    <w:rsid w:val="000550D8"/>
    <w:rsid w:val="00055AA5"/>
    <w:rsid w:val="00055CBB"/>
    <w:rsid w:val="00055DB4"/>
    <w:rsid w:val="00055E54"/>
    <w:rsid w:val="00056365"/>
    <w:rsid w:val="00056488"/>
    <w:rsid w:val="00056597"/>
    <w:rsid w:val="00056732"/>
    <w:rsid w:val="00056A43"/>
    <w:rsid w:val="00056B48"/>
    <w:rsid w:val="00056BCA"/>
    <w:rsid w:val="000570E8"/>
    <w:rsid w:val="00057555"/>
    <w:rsid w:val="000576E5"/>
    <w:rsid w:val="0005776C"/>
    <w:rsid w:val="00057A44"/>
    <w:rsid w:val="00057E67"/>
    <w:rsid w:val="00060445"/>
    <w:rsid w:val="0006197B"/>
    <w:rsid w:val="000621F0"/>
    <w:rsid w:val="000625A1"/>
    <w:rsid w:val="000628AD"/>
    <w:rsid w:val="00063B30"/>
    <w:rsid w:val="000640BB"/>
    <w:rsid w:val="00064123"/>
    <w:rsid w:val="0006417B"/>
    <w:rsid w:val="000644F6"/>
    <w:rsid w:val="0006456E"/>
    <w:rsid w:val="00064675"/>
    <w:rsid w:val="000654C0"/>
    <w:rsid w:val="00065982"/>
    <w:rsid w:val="00065C60"/>
    <w:rsid w:val="00065E82"/>
    <w:rsid w:val="000669B4"/>
    <w:rsid w:val="00066EFC"/>
    <w:rsid w:val="00067485"/>
    <w:rsid w:val="0006756F"/>
    <w:rsid w:val="000677A4"/>
    <w:rsid w:val="00067879"/>
    <w:rsid w:val="00067A58"/>
    <w:rsid w:val="00070BAD"/>
    <w:rsid w:val="00070C41"/>
    <w:rsid w:val="00070E69"/>
    <w:rsid w:val="0007107A"/>
    <w:rsid w:val="000714FC"/>
    <w:rsid w:val="00071825"/>
    <w:rsid w:val="00071948"/>
    <w:rsid w:val="00071EEF"/>
    <w:rsid w:val="000721B9"/>
    <w:rsid w:val="000721DE"/>
    <w:rsid w:val="00072F6D"/>
    <w:rsid w:val="00072FE9"/>
    <w:rsid w:val="0007376E"/>
    <w:rsid w:val="00073C8A"/>
    <w:rsid w:val="00074272"/>
    <w:rsid w:val="000743F3"/>
    <w:rsid w:val="00074402"/>
    <w:rsid w:val="000745F5"/>
    <w:rsid w:val="00074732"/>
    <w:rsid w:val="0007473D"/>
    <w:rsid w:val="000749AA"/>
    <w:rsid w:val="00074B71"/>
    <w:rsid w:val="00074F2E"/>
    <w:rsid w:val="00075846"/>
    <w:rsid w:val="00075877"/>
    <w:rsid w:val="00076381"/>
    <w:rsid w:val="00076E76"/>
    <w:rsid w:val="00077393"/>
    <w:rsid w:val="000773F1"/>
    <w:rsid w:val="000775CF"/>
    <w:rsid w:val="000776E1"/>
    <w:rsid w:val="00077A48"/>
    <w:rsid w:val="00080002"/>
    <w:rsid w:val="00080161"/>
    <w:rsid w:val="000804E0"/>
    <w:rsid w:val="00080AF2"/>
    <w:rsid w:val="00080D2F"/>
    <w:rsid w:val="00080DA1"/>
    <w:rsid w:val="00081379"/>
    <w:rsid w:val="000818A1"/>
    <w:rsid w:val="00081E3E"/>
    <w:rsid w:val="00083454"/>
    <w:rsid w:val="00083AD3"/>
    <w:rsid w:val="00083EFA"/>
    <w:rsid w:val="000848DA"/>
    <w:rsid w:val="00084956"/>
    <w:rsid w:val="0008528D"/>
    <w:rsid w:val="00085339"/>
    <w:rsid w:val="000853FF"/>
    <w:rsid w:val="000858CD"/>
    <w:rsid w:val="00085F72"/>
    <w:rsid w:val="000863BD"/>
    <w:rsid w:val="000864AC"/>
    <w:rsid w:val="00086774"/>
    <w:rsid w:val="00086B61"/>
    <w:rsid w:val="00086D77"/>
    <w:rsid w:val="000876B1"/>
    <w:rsid w:val="00087B43"/>
    <w:rsid w:val="00087CE4"/>
    <w:rsid w:val="000903CE"/>
    <w:rsid w:val="00090555"/>
    <w:rsid w:val="00090841"/>
    <w:rsid w:val="0009096C"/>
    <w:rsid w:val="00090998"/>
    <w:rsid w:val="00090B4A"/>
    <w:rsid w:val="000917B8"/>
    <w:rsid w:val="00091942"/>
    <w:rsid w:val="00091BC5"/>
    <w:rsid w:val="00091F08"/>
    <w:rsid w:val="00092229"/>
    <w:rsid w:val="000925A5"/>
    <w:rsid w:val="000927E5"/>
    <w:rsid w:val="0009360F"/>
    <w:rsid w:val="000943AE"/>
    <w:rsid w:val="00094467"/>
    <w:rsid w:val="000944CF"/>
    <w:rsid w:val="0009516F"/>
    <w:rsid w:val="00095647"/>
    <w:rsid w:val="000958E3"/>
    <w:rsid w:val="000959F3"/>
    <w:rsid w:val="00095D2A"/>
    <w:rsid w:val="00096625"/>
    <w:rsid w:val="000968E9"/>
    <w:rsid w:val="00097345"/>
    <w:rsid w:val="000978BA"/>
    <w:rsid w:val="00097FE5"/>
    <w:rsid w:val="000A0839"/>
    <w:rsid w:val="000A09B0"/>
    <w:rsid w:val="000A0DB5"/>
    <w:rsid w:val="000A1274"/>
    <w:rsid w:val="000A133B"/>
    <w:rsid w:val="000A2214"/>
    <w:rsid w:val="000A2297"/>
    <w:rsid w:val="000A2CA9"/>
    <w:rsid w:val="000A2DC0"/>
    <w:rsid w:val="000A2E19"/>
    <w:rsid w:val="000A2FFA"/>
    <w:rsid w:val="000A357F"/>
    <w:rsid w:val="000A3C0F"/>
    <w:rsid w:val="000A3CBA"/>
    <w:rsid w:val="000A476E"/>
    <w:rsid w:val="000A4D64"/>
    <w:rsid w:val="000A5398"/>
    <w:rsid w:val="000A574E"/>
    <w:rsid w:val="000A57A1"/>
    <w:rsid w:val="000A5968"/>
    <w:rsid w:val="000A5D3D"/>
    <w:rsid w:val="000A5DFD"/>
    <w:rsid w:val="000A6944"/>
    <w:rsid w:val="000A6F6F"/>
    <w:rsid w:val="000A707E"/>
    <w:rsid w:val="000A74F6"/>
    <w:rsid w:val="000A751A"/>
    <w:rsid w:val="000A7612"/>
    <w:rsid w:val="000A7886"/>
    <w:rsid w:val="000A79AE"/>
    <w:rsid w:val="000A7D36"/>
    <w:rsid w:val="000A7DEA"/>
    <w:rsid w:val="000A7F5C"/>
    <w:rsid w:val="000B0051"/>
    <w:rsid w:val="000B0073"/>
    <w:rsid w:val="000B0361"/>
    <w:rsid w:val="000B03B4"/>
    <w:rsid w:val="000B098D"/>
    <w:rsid w:val="000B0DAA"/>
    <w:rsid w:val="000B1446"/>
    <w:rsid w:val="000B17A2"/>
    <w:rsid w:val="000B184C"/>
    <w:rsid w:val="000B1870"/>
    <w:rsid w:val="000B1F0A"/>
    <w:rsid w:val="000B24B2"/>
    <w:rsid w:val="000B2881"/>
    <w:rsid w:val="000B3136"/>
    <w:rsid w:val="000B33AD"/>
    <w:rsid w:val="000B33F2"/>
    <w:rsid w:val="000B351D"/>
    <w:rsid w:val="000B3630"/>
    <w:rsid w:val="000B446E"/>
    <w:rsid w:val="000B46C1"/>
    <w:rsid w:val="000B46F0"/>
    <w:rsid w:val="000B48B2"/>
    <w:rsid w:val="000B4A98"/>
    <w:rsid w:val="000B4BC1"/>
    <w:rsid w:val="000B4BC4"/>
    <w:rsid w:val="000B5539"/>
    <w:rsid w:val="000B586F"/>
    <w:rsid w:val="000B595E"/>
    <w:rsid w:val="000B5F4C"/>
    <w:rsid w:val="000B62DC"/>
    <w:rsid w:val="000B6481"/>
    <w:rsid w:val="000B6895"/>
    <w:rsid w:val="000B6C5D"/>
    <w:rsid w:val="000B7291"/>
    <w:rsid w:val="000B7397"/>
    <w:rsid w:val="000B785A"/>
    <w:rsid w:val="000C0461"/>
    <w:rsid w:val="000C07BF"/>
    <w:rsid w:val="000C095D"/>
    <w:rsid w:val="000C2665"/>
    <w:rsid w:val="000C276D"/>
    <w:rsid w:val="000C28A2"/>
    <w:rsid w:val="000C344E"/>
    <w:rsid w:val="000C3AA1"/>
    <w:rsid w:val="000C3D6E"/>
    <w:rsid w:val="000C46D9"/>
    <w:rsid w:val="000C4860"/>
    <w:rsid w:val="000C4A2A"/>
    <w:rsid w:val="000C4AC3"/>
    <w:rsid w:val="000C4CF8"/>
    <w:rsid w:val="000C4D07"/>
    <w:rsid w:val="000C513A"/>
    <w:rsid w:val="000C538B"/>
    <w:rsid w:val="000C56F7"/>
    <w:rsid w:val="000C5A8A"/>
    <w:rsid w:val="000C5AB2"/>
    <w:rsid w:val="000C5C44"/>
    <w:rsid w:val="000C6460"/>
    <w:rsid w:val="000C6BDB"/>
    <w:rsid w:val="000C6D8F"/>
    <w:rsid w:val="000C7238"/>
    <w:rsid w:val="000C7AD6"/>
    <w:rsid w:val="000C7CB7"/>
    <w:rsid w:val="000D042A"/>
    <w:rsid w:val="000D0437"/>
    <w:rsid w:val="000D0452"/>
    <w:rsid w:val="000D09D9"/>
    <w:rsid w:val="000D0F35"/>
    <w:rsid w:val="000D116C"/>
    <w:rsid w:val="000D1197"/>
    <w:rsid w:val="000D13CE"/>
    <w:rsid w:val="000D15DD"/>
    <w:rsid w:val="000D1878"/>
    <w:rsid w:val="000D189A"/>
    <w:rsid w:val="000D288A"/>
    <w:rsid w:val="000D2900"/>
    <w:rsid w:val="000D2D39"/>
    <w:rsid w:val="000D2E22"/>
    <w:rsid w:val="000D2EFD"/>
    <w:rsid w:val="000D3500"/>
    <w:rsid w:val="000D41D5"/>
    <w:rsid w:val="000D46F4"/>
    <w:rsid w:val="000D475B"/>
    <w:rsid w:val="000D4D28"/>
    <w:rsid w:val="000D5F7D"/>
    <w:rsid w:val="000D6068"/>
    <w:rsid w:val="000D6143"/>
    <w:rsid w:val="000D6636"/>
    <w:rsid w:val="000D6880"/>
    <w:rsid w:val="000D7053"/>
    <w:rsid w:val="000D75F5"/>
    <w:rsid w:val="000D7790"/>
    <w:rsid w:val="000D77E9"/>
    <w:rsid w:val="000D79B9"/>
    <w:rsid w:val="000D7A2A"/>
    <w:rsid w:val="000D7BD5"/>
    <w:rsid w:val="000E02E4"/>
    <w:rsid w:val="000E0356"/>
    <w:rsid w:val="000E03D5"/>
    <w:rsid w:val="000E03E6"/>
    <w:rsid w:val="000E05BE"/>
    <w:rsid w:val="000E126B"/>
    <w:rsid w:val="000E1273"/>
    <w:rsid w:val="000E1599"/>
    <w:rsid w:val="000E196D"/>
    <w:rsid w:val="000E1C13"/>
    <w:rsid w:val="000E3351"/>
    <w:rsid w:val="000E3353"/>
    <w:rsid w:val="000E35C8"/>
    <w:rsid w:val="000E4097"/>
    <w:rsid w:val="000E48D9"/>
    <w:rsid w:val="000E4E25"/>
    <w:rsid w:val="000E5087"/>
    <w:rsid w:val="000E5A88"/>
    <w:rsid w:val="000E5C93"/>
    <w:rsid w:val="000E5D3E"/>
    <w:rsid w:val="000E5DE4"/>
    <w:rsid w:val="000E6069"/>
    <w:rsid w:val="000E612C"/>
    <w:rsid w:val="000E6397"/>
    <w:rsid w:val="000E65C7"/>
    <w:rsid w:val="000E66D9"/>
    <w:rsid w:val="000E6C7A"/>
    <w:rsid w:val="000E6F1C"/>
    <w:rsid w:val="000F04D4"/>
    <w:rsid w:val="000F0907"/>
    <w:rsid w:val="000F0A18"/>
    <w:rsid w:val="000F0AF2"/>
    <w:rsid w:val="000F1083"/>
    <w:rsid w:val="000F1576"/>
    <w:rsid w:val="000F171F"/>
    <w:rsid w:val="000F28E2"/>
    <w:rsid w:val="000F353C"/>
    <w:rsid w:val="000F3599"/>
    <w:rsid w:val="000F36D0"/>
    <w:rsid w:val="000F38BF"/>
    <w:rsid w:val="000F3C90"/>
    <w:rsid w:val="000F3D9F"/>
    <w:rsid w:val="000F4305"/>
    <w:rsid w:val="000F48A1"/>
    <w:rsid w:val="000F7749"/>
    <w:rsid w:val="000F7A42"/>
    <w:rsid w:val="000F7AB1"/>
    <w:rsid w:val="000F7CB3"/>
    <w:rsid w:val="000F7CE8"/>
    <w:rsid w:val="000F7DEC"/>
    <w:rsid w:val="000F7EB7"/>
    <w:rsid w:val="001012EB"/>
    <w:rsid w:val="00101520"/>
    <w:rsid w:val="00101739"/>
    <w:rsid w:val="00101868"/>
    <w:rsid w:val="00101B98"/>
    <w:rsid w:val="00101BB5"/>
    <w:rsid w:val="00101FD6"/>
    <w:rsid w:val="00102192"/>
    <w:rsid w:val="001028F3"/>
    <w:rsid w:val="00102CE1"/>
    <w:rsid w:val="00103359"/>
    <w:rsid w:val="0010384F"/>
    <w:rsid w:val="00103C60"/>
    <w:rsid w:val="00103C70"/>
    <w:rsid w:val="00103CE7"/>
    <w:rsid w:val="001043BA"/>
    <w:rsid w:val="001045D3"/>
    <w:rsid w:val="001047BD"/>
    <w:rsid w:val="00105116"/>
    <w:rsid w:val="001052CB"/>
    <w:rsid w:val="0010579E"/>
    <w:rsid w:val="0010693E"/>
    <w:rsid w:val="001072EE"/>
    <w:rsid w:val="001075C7"/>
    <w:rsid w:val="00107B61"/>
    <w:rsid w:val="00107D9E"/>
    <w:rsid w:val="00110435"/>
    <w:rsid w:val="00110601"/>
    <w:rsid w:val="001107C3"/>
    <w:rsid w:val="00110D73"/>
    <w:rsid w:val="00110DE4"/>
    <w:rsid w:val="00110E7F"/>
    <w:rsid w:val="001112EF"/>
    <w:rsid w:val="001116F9"/>
    <w:rsid w:val="00111743"/>
    <w:rsid w:val="001117DE"/>
    <w:rsid w:val="0011186E"/>
    <w:rsid w:val="001120BA"/>
    <w:rsid w:val="0011216D"/>
    <w:rsid w:val="00112208"/>
    <w:rsid w:val="00112763"/>
    <w:rsid w:val="00112771"/>
    <w:rsid w:val="001128CB"/>
    <w:rsid w:val="0011301F"/>
    <w:rsid w:val="0011343F"/>
    <w:rsid w:val="0011352E"/>
    <w:rsid w:val="00113621"/>
    <w:rsid w:val="00113C20"/>
    <w:rsid w:val="00113C3F"/>
    <w:rsid w:val="00113C88"/>
    <w:rsid w:val="00113FBC"/>
    <w:rsid w:val="0011451D"/>
    <w:rsid w:val="001149A3"/>
    <w:rsid w:val="00114C8F"/>
    <w:rsid w:val="00114D9E"/>
    <w:rsid w:val="00114E7D"/>
    <w:rsid w:val="0011510A"/>
    <w:rsid w:val="0011522B"/>
    <w:rsid w:val="001157D3"/>
    <w:rsid w:val="00115B02"/>
    <w:rsid w:val="00115CCA"/>
    <w:rsid w:val="00116005"/>
    <w:rsid w:val="0011607E"/>
    <w:rsid w:val="00116F96"/>
    <w:rsid w:val="0011745C"/>
    <w:rsid w:val="0011758C"/>
    <w:rsid w:val="00117898"/>
    <w:rsid w:val="00117E8D"/>
    <w:rsid w:val="001201F0"/>
    <w:rsid w:val="00120CBA"/>
    <w:rsid w:val="00120DFC"/>
    <w:rsid w:val="0012132D"/>
    <w:rsid w:val="001213F2"/>
    <w:rsid w:val="00121643"/>
    <w:rsid w:val="00121674"/>
    <w:rsid w:val="0012172D"/>
    <w:rsid w:val="001217A4"/>
    <w:rsid w:val="00121E69"/>
    <w:rsid w:val="00122160"/>
    <w:rsid w:val="001224BE"/>
    <w:rsid w:val="001224FF"/>
    <w:rsid w:val="001226F4"/>
    <w:rsid w:val="001233EF"/>
    <w:rsid w:val="00123784"/>
    <w:rsid w:val="00123EA8"/>
    <w:rsid w:val="00124B49"/>
    <w:rsid w:val="00124FB5"/>
    <w:rsid w:val="0012503A"/>
    <w:rsid w:val="00125747"/>
    <w:rsid w:val="001269DB"/>
    <w:rsid w:val="00126F12"/>
    <w:rsid w:val="00126FCE"/>
    <w:rsid w:val="001272A3"/>
    <w:rsid w:val="001302CC"/>
    <w:rsid w:val="001303F3"/>
    <w:rsid w:val="00130E6C"/>
    <w:rsid w:val="001315E7"/>
    <w:rsid w:val="001318C1"/>
    <w:rsid w:val="001318EF"/>
    <w:rsid w:val="00131970"/>
    <w:rsid w:val="00131A7C"/>
    <w:rsid w:val="00131BBA"/>
    <w:rsid w:val="00131C9C"/>
    <w:rsid w:val="00132293"/>
    <w:rsid w:val="001328D4"/>
    <w:rsid w:val="00132A3F"/>
    <w:rsid w:val="00133084"/>
    <w:rsid w:val="001336AC"/>
    <w:rsid w:val="0013449A"/>
    <w:rsid w:val="00134664"/>
    <w:rsid w:val="00134C69"/>
    <w:rsid w:val="001367F2"/>
    <w:rsid w:val="00136BAC"/>
    <w:rsid w:val="00136BF1"/>
    <w:rsid w:val="00136CDE"/>
    <w:rsid w:val="00136E68"/>
    <w:rsid w:val="00137037"/>
    <w:rsid w:val="00137384"/>
    <w:rsid w:val="00137496"/>
    <w:rsid w:val="001378D6"/>
    <w:rsid w:val="00137A24"/>
    <w:rsid w:val="001400BC"/>
    <w:rsid w:val="001401D3"/>
    <w:rsid w:val="001401D8"/>
    <w:rsid w:val="001402CD"/>
    <w:rsid w:val="001405A1"/>
    <w:rsid w:val="00141393"/>
    <w:rsid w:val="00141697"/>
    <w:rsid w:val="001422DF"/>
    <w:rsid w:val="0014233D"/>
    <w:rsid w:val="00142551"/>
    <w:rsid w:val="00142836"/>
    <w:rsid w:val="00142C41"/>
    <w:rsid w:val="00142D9E"/>
    <w:rsid w:val="00142F8C"/>
    <w:rsid w:val="00143528"/>
    <w:rsid w:val="00143578"/>
    <w:rsid w:val="00143928"/>
    <w:rsid w:val="00143B00"/>
    <w:rsid w:val="00143B11"/>
    <w:rsid w:val="00144009"/>
    <w:rsid w:val="0014436F"/>
    <w:rsid w:val="0014454F"/>
    <w:rsid w:val="001446BA"/>
    <w:rsid w:val="00145197"/>
    <w:rsid w:val="00145436"/>
    <w:rsid w:val="001457D7"/>
    <w:rsid w:val="001458CD"/>
    <w:rsid w:val="00145BAF"/>
    <w:rsid w:val="00145BD0"/>
    <w:rsid w:val="00146852"/>
    <w:rsid w:val="00146F5B"/>
    <w:rsid w:val="001474A4"/>
    <w:rsid w:val="00147DBD"/>
    <w:rsid w:val="00147EEE"/>
    <w:rsid w:val="0015003D"/>
    <w:rsid w:val="001503FD"/>
    <w:rsid w:val="00150E59"/>
    <w:rsid w:val="00151069"/>
    <w:rsid w:val="00151330"/>
    <w:rsid w:val="0015183B"/>
    <w:rsid w:val="0015199A"/>
    <w:rsid w:val="00151ED3"/>
    <w:rsid w:val="00151FC2"/>
    <w:rsid w:val="0015220C"/>
    <w:rsid w:val="00152807"/>
    <w:rsid w:val="00152A86"/>
    <w:rsid w:val="00152E67"/>
    <w:rsid w:val="00153AC0"/>
    <w:rsid w:val="00153C85"/>
    <w:rsid w:val="00153D72"/>
    <w:rsid w:val="00153E56"/>
    <w:rsid w:val="00154423"/>
    <w:rsid w:val="001545A8"/>
    <w:rsid w:val="001554BE"/>
    <w:rsid w:val="00155550"/>
    <w:rsid w:val="00155594"/>
    <w:rsid w:val="00155A21"/>
    <w:rsid w:val="00155CB3"/>
    <w:rsid w:val="00155DD0"/>
    <w:rsid w:val="001560D0"/>
    <w:rsid w:val="00156166"/>
    <w:rsid w:val="00156340"/>
    <w:rsid w:val="00156B7B"/>
    <w:rsid w:val="00157073"/>
    <w:rsid w:val="00157301"/>
    <w:rsid w:val="00157EB1"/>
    <w:rsid w:val="00157F4A"/>
    <w:rsid w:val="00160101"/>
    <w:rsid w:val="001603A9"/>
    <w:rsid w:val="001608D3"/>
    <w:rsid w:val="00160923"/>
    <w:rsid w:val="00160978"/>
    <w:rsid w:val="00160F82"/>
    <w:rsid w:val="001615BF"/>
    <w:rsid w:val="001615DD"/>
    <w:rsid w:val="00162735"/>
    <w:rsid w:val="00162763"/>
    <w:rsid w:val="00163A02"/>
    <w:rsid w:val="00163BC7"/>
    <w:rsid w:val="00163F4F"/>
    <w:rsid w:val="001640FD"/>
    <w:rsid w:val="00164241"/>
    <w:rsid w:val="00164277"/>
    <w:rsid w:val="00164384"/>
    <w:rsid w:val="00164475"/>
    <w:rsid w:val="00164E92"/>
    <w:rsid w:val="00165087"/>
    <w:rsid w:val="00165231"/>
    <w:rsid w:val="00165338"/>
    <w:rsid w:val="0016563A"/>
    <w:rsid w:val="00165A71"/>
    <w:rsid w:val="00165D4B"/>
    <w:rsid w:val="00166021"/>
    <w:rsid w:val="001674AF"/>
    <w:rsid w:val="0016786E"/>
    <w:rsid w:val="001678FD"/>
    <w:rsid w:val="001679E4"/>
    <w:rsid w:val="00167B38"/>
    <w:rsid w:val="001702CD"/>
    <w:rsid w:val="001707D8"/>
    <w:rsid w:val="001710A9"/>
    <w:rsid w:val="00171610"/>
    <w:rsid w:val="0017180D"/>
    <w:rsid w:val="00171841"/>
    <w:rsid w:val="00171916"/>
    <w:rsid w:val="00171AD2"/>
    <w:rsid w:val="00171FD3"/>
    <w:rsid w:val="0017208C"/>
    <w:rsid w:val="001722E9"/>
    <w:rsid w:val="00172B30"/>
    <w:rsid w:val="00172C80"/>
    <w:rsid w:val="00172F7D"/>
    <w:rsid w:val="00173020"/>
    <w:rsid w:val="0017359B"/>
    <w:rsid w:val="00174392"/>
    <w:rsid w:val="001744B0"/>
    <w:rsid w:val="001753B2"/>
    <w:rsid w:val="00175A88"/>
    <w:rsid w:val="00175E39"/>
    <w:rsid w:val="001763F8"/>
    <w:rsid w:val="00176426"/>
    <w:rsid w:val="00176714"/>
    <w:rsid w:val="00176C1F"/>
    <w:rsid w:val="00176FDE"/>
    <w:rsid w:val="0017720E"/>
    <w:rsid w:val="00177895"/>
    <w:rsid w:val="00177BFA"/>
    <w:rsid w:val="00180A43"/>
    <w:rsid w:val="00180C7B"/>
    <w:rsid w:val="00180D73"/>
    <w:rsid w:val="00181098"/>
    <w:rsid w:val="00181428"/>
    <w:rsid w:val="001814C7"/>
    <w:rsid w:val="00181536"/>
    <w:rsid w:val="00181555"/>
    <w:rsid w:val="001818D6"/>
    <w:rsid w:val="00181F04"/>
    <w:rsid w:val="001825C7"/>
    <w:rsid w:val="001828AA"/>
    <w:rsid w:val="00182B9B"/>
    <w:rsid w:val="00182F37"/>
    <w:rsid w:val="00183505"/>
    <w:rsid w:val="001836FC"/>
    <w:rsid w:val="00183BB6"/>
    <w:rsid w:val="00183EC0"/>
    <w:rsid w:val="001841A8"/>
    <w:rsid w:val="001843AD"/>
    <w:rsid w:val="00184DA3"/>
    <w:rsid w:val="001854BA"/>
    <w:rsid w:val="0018584F"/>
    <w:rsid w:val="00185CCB"/>
    <w:rsid w:val="00185DE8"/>
    <w:rsid w:val="0018615F"/>
    <w:rsid w:val="0018632E"/>
    <w:rsid w:val="001863B4"/>
    <w:rsid w:val="00186615"/>
    <w:rsid w:val="00186775"/>
    <w:rsid w:val="00186FF6"/>
    <w:rsid w:val="001871A3"/>
    <w:rsid w:val="00187322"/>
    <w:rsid w:val="0018772A"/>
    <w:rsid w:val="00187CC2"/>
    <w:rsid w:val="00190842"/>
    <w:rsid w:val="00190AD2"/>
    <w:rsid w:val="00190C33"/>
    <w:rsid w:val="00190C56"/>
    <w:rsid w:val="00190C61"/>
    <w:rsid w:val="00190E5F"/>
    <w:rsid w:val="0019250D"/>
    <w:rsid w:val="00192C82"/>
    <w:rsid w:val="00192D1F"/>
    <w:rsid w:val="00192DE8"/>
    <w:rsid w:val="00192F98"/>
    <w:rsid w:val="0019303C"/>
    <w:rsid w:val="0019322E"/>
    <w:rsid w:val="00193607"/>
    <w:rsid w:val="00193972"/>
    <w:rsid w:val="00193EA8"/>
    <w:rsid w:val="00194060"/>
    <w:rsid w:val="001943A7"/>
    <w:rsid w:val="00194A16"/>
    <w:rsid w:val="00194AC1"/>
    <w:rsid w:val="00194B19"/>
    <w:rsid w:val="00195350"/>
    <w:rsid w:val="00195366"/>
    <w:rsid w:val="001953A0"/>
    <w:rsid w:val="001953F3"/>
    <w:rsid w:val="0019582B"/>
    <w:rsid w:val="00195CCD"/>
    <w:rsid w:val="00195D48"/>
    <w:rsid w:val="001960E6"/>
    <w:rsid w:val="00196257"/>
    <w:rsid w:val="00196451"/>
    <w:rsid w:val="00196AB1"/>
    <w:rsid w:val="00196EFE"/>
    <w:rsid w:val="00197B7B"/>
    <w:rsid w:val="00197C09"/>
    <w:rsid w:val="00197C45"/>
    <w:rsid w:val="001A0151"/>
    <w:rsid w:val="001A0364"/>
    <w:rsid w:val="001A0429"/>
    <w:rsid w:val="001A06F6"/>
    <w:rsid w:val="001A14F9"/>
    <w:rsid w:val="001A1510"/>
    <w:rsid w:val="001A20FC"/>
    <w:rsid w:val="001A22D1"/>
    <w:rsid w:val="001A22F7"/>
    <w:rsid w:val="001A2341"/>
    <w:rsid w:val="001A242A"/>
    <w:rsid w:val="001A2660"/>
    <w:rsid w:val="001A28CD"/>
    <w:rsid w:val="001A299E"/>
    <w:rsid w:val="001A2AC5"/>
    <w:rsid w:val="001A3EA5"/>
    <w:rsid w:val="001A438C"/>
    <w:rsid w:val="001A43D1"/>
    <w:rsid w:val="001A4586"/>
    <w:rsid w:val="001A4F2D"/>
    <w:rsid w:val="001A582A"/>
    <w:rsid w:val="001A58E6"/>
    <w:rsid w:val="001A5A67"/>
    <w:rsid w:val="001A5A99"/>
    <w:rsid w:val="001A5AAB"/>
    <w:rsid w:val="001A5BF5"/>
    <w:rsid w:val="001A5C32"/>
    <w:rsid w:val="001A6470"/>
    <w:rsid w:val="001A6552"/>
    <w:rsid w:val="001A6744"/>
    <w:rsid w:val="001A6AF2"/>
    <w:rsid w:val="001A6C91"/>
    <w:rsid w:val="001A700F"/>
    <w:rsid w:val="001B0078"/>
    <w:rsid w:val="001B01ED"/>
    <w:rsid w:val="001B06DA"/>
    <w:rsid w:val="001B0887"/>
    <w:rsid w:val="001B0891"/>
    <w:rsid w:val="001B104A"/>
    <w:rsid w:val="001B10C7"/>
    <w:rsid w:val="001B13C0"/>
    <w:rsid w:val="001B160B"/>
    <w:rsid w:val="001B1BC2"/>
    <w:rsid w:val="001B28AA"/>
    <w:rsid w:val="001B2A55"/>
    <w:rsid w:val="001B2A8E"/>
    <w:rsid w:val="001B2D84"/>
    <w:rsid w:val="001B34EE"/>
    <w:rsid w:val="001B362B"/>
    <w:rsid w:val="001B3901"/>
    <w:rsid w:val="001B411E"/>
    <w:rsid w:val="001B4CB7"/>
    <w:rsid w:val="001B4D4B"/>
    <w:rsid w:val="001B4E14"/>
    <w:rsid w:val="001B50E2"/>
    <w:rsid w:val="001B52CC"/>
    <w:rsid w:val="001B60BD"/>
    <w:rsid w:val="001B60F1"/>
    <w:rsid w:val="001B6860"/>
    <w:rsid w:val="001B7033"/>
    <w:rsid w:val="001B71E4"/>
    <w:rsid w:val="001B73C0"/>
    <w:rsid w:val="001B7479"/>
    <w:rsid w:val="001B7BBA"/>
    <w:rsid w:val="001C040E"/>
    <w:rsid w:val="001C057B"/>
    <w:rsid w:val="001C0AA2"/>
    <w:rsid w:val="001C0F0A"/>
    <w:rsid w:val="001C1663"/>
    <w:rsid w:val="001C17A3"/>
    <w:rsid w:val="001C18BE"/>
    <w:rsid w:val="001C1C58"/>
    <w:rsid w:val="001C1F26"/>
    <w:rsid w:val="001C1F42"/>
    <w:rsid w:val="001C204D"/>
    <w:rsid w:val="001C257B"/>
    <w:rsid w:val="001C2835"/>
    <w:rsid w:val="001C2925"/>
    <w:rsid w:val="001C2BF2"/>
    <w:rsid w:val="001C312A"/>
    <w:rsid w:val="001C331C"/>
    <w:rsid w:val="001C4A7D"/>
    <w:rsid w:val="001C4A98"/>
    <w:rsid w:val="001C4BDB"/>
    <w:rsid w:val="001C56EB"/>
    <w:rsid w:val="001C5845"/>
    <w:rsid w:val="001C5EE0"/>
    <w:rsid w:val="001C6186"/>
    <w:rsid w:val="001C622F"/>
    <w:rsid w:val="001C79C7"/>
    <w:rsid w:val="001C7B30"/>
    <w:rsid w:val="001C7F97"/>
    <w:rsid w:val="001D0CCC"/>
    <w:rsid w:val="001D0E30"/>
    <w:rsid w:val="001D1594"/>
    <w:rsid w:val="001D1759"/>
    <w:rsid w:val="001D1BBC"/>
    <w:rsid w:val="001D1D48"/>
    <w:rsid w:val="001D21E8"/>
    <w:rsid w:val="001D2E5E"/>
    <w:rsid w:val="001D34F9"/>
    <w:rsid w:val="001D3647"/>
    <w:rsid w:val="001D3950"/>
    <w:rsid w:val="001D3C14"/>
    <w:rsid w:val="001D3FCA"/>
    <w:rsid w:val="001D41E3"/>
    <w:rsid w:val="001D44E0"/>
    <w:rsid w:val="001D4B09"/>
    <w:rsid w:val="001D4DFB"/>
    <w:rsid w:val="001D4EFC"/>
    <w:rsid w:val="001D5479"/>
    <w:rsid w:val="001D5997"/>
    <w:rsid w:val="001D59E7"/>
    <w:rsid w:val="001D5DA8"/>
    <w:rsid w:val="001D6503"/>
    <w:rsid w:val="001D687B"/>
    <w:rsid w:val="001D69F3"/>
    <w:rsid w:val="001D73B7"/>
    <w:rsid w:val="001D73CB"/>
    <w:rsid w:val="001E0281"/>
    <w:rsid w:val="001E02BA"/>
    <w:rsid w:val="001E0BF1"/>
    <w:rsid w:val="001E0C41"/>
    <w:rsid w:val="001E1195"/>
    <w:rsid w:val="001E1234"/>
    <w:rsid w:val="001E1C2E"/>
    <w:rsid w:val="001E2D30"/>
    <w:rsid w:val="001E2E3E"/>
    <w:rsid w:val="001E3357"/>
    <w:rsid w:val="001E3545"/>
    <w:rsid w:val="001E39E6"/>
    <w:rsid w:val="001E3B7F"/>
    <w:rsid w:val="001E3F80"/>
    <w:rsid w:val="001E4617"/>
    <w:rsid w:val="001E4809"/>
    <w:rsid w:val="001E48BF"/>
    <w:rsid w:val="001E4CFD"/>
    <w:rsid w:val="001E5080"/>
    <w:rsid w:val="001E5095"/>
    <w:rsid w:val="001E537E"/>
    <w:rsid w:val="001E5816"/>
    <w:rsid w:val="001E6F9D"/>
    <w:rsid w:val="001E74FA"/>
    <w:rsid w:val="001F0397"/>
    <w:rsid w:val="001F0584"/>
    <w:rsid w:val="001F078B"/>
    <w:rsid w:val="001F0F30"/>
    <w:rsid w:val="001F11BF"/>
    <w:rsid w:val="001F146F"/>
    <w:rsid w:val="001F1B82"/>
    <w:rsid w:val="001F20CC"/>
    <w:rsid w:val="001F21B8"/>
    <w:rsid w:val="001F22CC"/>
    <w:rsid w:val="001F232E"/>
    <w:rsid w:val="001F289F"/>
    <w:rsid w:val="001F2A25"/>
    <w:rsid w:val="001F3650"/>
    <w:rsid w:val="001F3838"/>
    <w:rsid w:val="001F3909"/>
    <w:rsid w:val="001F3B85"/>
    <w:rsid w:val="001F3C16"/>
    <w:rsid w:val="001F43C1"/>
    <w:rsid w:val="001F46E7"/>
    <w:rsid w:val="001F48B4"/>
    <w:rsid w:val="001F4FC9"/>
    <w:rsid w:val="001F52F6"/>
    <w:rsid w:val="001F56FD"/>
    <w:rsid w:val="001F5A7A"/>
    <w:rsid w:val="001F6304"/>
    <w:rsid w:val="001F6850"/>
    <w:rsid w:val="001F7043"/>
    <w:rsid w:val="001F7210"/>
    <w:rsid w:val="001F7277"/>
    <w:rsid w:val="001F7387"/>
    <w:rsid w:val="001F7444"/>
    <w:rsid w:val="001F78DE"/>
    <w:rsid w:val="00200111"/>
    <w:rsid w:val="00200472"/>
    <w:rsid w:val="00201331"/>
    <w:rsid w:val="0020272F"/>
    <w:rsid w:val="002027CA"/>
    <w:rsid w:val="002027F1"/>
    <w:rsid w:val="0020281A"/>
    <w:rsid w:val="00202955"/>
    <w:rsid w:val="00202DA3"/>
    <w:rsid w:val="00203016"/>
    <w:rsid w:val="0020311C"/>
    <w:rsid w:val="0020338F"/>
    <w:rsid w:val="00203622"/>
    <w:rsid w:val="00204195"/>
    <w:rsid w:val="0020434B"/>
    <w:rsid w:val="002044AE"/>
    <w:rsid w:val="002046B9"/>
    <w:rsid w:val="002048A7"/>
    <w:rsid w:val="00204B89"/>
    <w:rsid w:val="00204C16"/>
    <w:rsid w:val="00205601"/>
    <w:rsid w:val="00206532"/>
    <w:rsid w:val="0020684F"/>
    <w:rsid w:val="00206971"/>
    <w:rsid w:val="00206E01"/>
    <w:rsid w:val="00206E4B"/>
    <w:rsid w:val="00206F78"/>
    <w:rsid w:val="00207463"/>
    <w:rsid w:val="00207A5C"/>
    <w:rsid w:val="00210647"/>
    <w:rsid w:val="0021091C"/>
    <w:rsid w:val="00210E6E"/>
    <w:rsid w:val="00210E99"/>
    <w:rsid w:val="00211036"/>
    <w:rsid w:val="002111C4"/>
    <w:rsid w:val="002114DB"/>
    <w:rsid w:val="0021166C"/>
    <w:rsid w:val="0021180F"/>
    <w:rsid w:val="00211BC5"/>
    <w:rsid w:val="00211FC2"/>
    <w:rsid w:val="00212047"/>
    <w:rsid w:val="002124D4"/>
    <w:rsid w:val="0021253C"/>
    <w:rsid w:val="00212A5C"/>
    <w:rsid w:val="00212DC7"/>
    <w:rsid w:val="00213C7F"/>
    <w:rsid w:val="00213D10"/>
    <w:rsid w:val="00213D84"/>
    <w:rsid w:val="00213F4F"/>
    <w:rsid w:val="00214094"/>
    <w:rsid w:val="0021450D"/>
    <w:rsid w:val="00214C16"/>
    <w:rsid w:val="00214D3A"/>
    <w:rsid w:val="00214FC2"/>
    <w:rsid w:val="00215165"/>
    <w:rsid w:val="0021520D"/>
    <w:rsid w:val="002154F6"/>
    <w:rsid w:val="00215828"/>
    <w:rsid w:val="00215C80"/>
    <w:rsid w:val="0021614F"/>
    <w:rsid w:val="0021679A"/>
    <w:rsid w:val="00217113"/>
    <w:rsid w:val="002172D0"/>
    <w:rsid w:val="002174BD"/>
    <w:rsid w:val="0021755B"/>
    <w:rsid w:val="002177C2"/>
    <w:rsid w:val="00217813"/>
    <w:rsid w:val="00217854"/>
    <w:rsid w:val="00217AA9"/>
    <w:rsid w:val="00217CB0"/>
    <w:rsid w:val="00217E60"/>
    <w:rsid w:val="00220713"/>
    <w:rsid w:val="00221092"/>
    <w:rsid w:val="0022140A"/>
    <w:rsid w:val="0022198D"/>
    <w:rsid w:val="00221E60"/>
    <w:rsid w:val="00221F0D"/>
    <w:rsid w:val="00221F1C"/>
    <w:rsid w:val="00221F43"/>
    <w:rsid w:val="00222016"/>
    <w:rsid w:val="00222185"/>
    <w:rsid w:val="00222462"/>
    <w:rsid w:val="00222687"/>
    <w:rsid w:val="002227E4"/>
    <w:rsid w:val="00222C34"/>
    <w:rsid w:val="00222D89"/>
    <w:rsid w:val="00222EF6"/>
    <w:rsid w:val="00222F88"/>
    <w:rsid w:val="0022375F"/>
    <w:rsid w:val="00223C04"/>
    <w:rsid w:val="00224392"/>
    <w:rsid w:val="002247D8"/>
    <w:rsid w:val="00224B18"/>
    <w:rsid w:val="00224E66"/>
    <w:rsid w:val="00225412"/>
    <w:rsid w:val="00225633"/>
    <w:rsid w:val="002256E4"/>
    <w:rsid w:val="00225D18"/>
    <w:rsid w:val="00226264"/>
    <w:rsid w:val="00226374"/>
    <w:rsid w:val="00226680"/>
    <w:rsid w:val="00226727"/>
    <w:rsid w:val="0022685E"/>
    <w:rsid w:val="00226AB2"/>
    <w:rsid w:val="00227107"/>
    <w:rsid w:val="0022739E"/>
    <w:rsid w:val="00227694"/>
    <w:rsid w:val="002277E6"/>
    <w:rsid w:val="00227884"/>
    <w:rsid w:val="002278BC"/>
    <w:rsid w:val="00227E58"/>
    <w:rsid w:val="00227F40"/>
    <w:rsid w:val="00230071"/>
    <w:rsid w:val="0023022F"/>
    <w:rsid w:val="0023053B"/>
    <w:rsid w:val="0023085D"/>
    <w:rsid w:val="00230B17"/>
    <w:rsid w:val="00230DFB"/>
    <w:rsid w:val="00230F30"/>
    <w:rsid w:val="00230F50"/>
    <w:rsid w:val="00231392"/>
    <w:rsid w:val="00231B1C"/>
    <w:rsid w:val="00231BA8"/>
    <w:rsid w:val="00231E68"/>
    <w:rsid w:val="00231FED"/>
    <w:rsid w:val="002320B4"/>
    <w:rsid w:val="0023220A"/>
    <w:rsid w:val="00232AE0"/>
    <w:rsid w:val="00233C15"/>
    <w:rsid w:val="002348E6"/>
    <w:rsid w:val="00234B7F"/>
    <w:rsid w:val="0023527C"/>
    <w:rsid w:val="002353AB"/>
    <w:rsid w:val="002354E7"/>
    <w:rsid w:val="00235560"/>
    <w:rsid w:val="00236929"/>
    <w:rsid w:val="00237163"/>
    <w:rsid w:val="0023743D"/>
    <w:rsid w:val="002374A2"/>
    <w:rsid w:val="00237F85"/>
    <w:rsid w:val="002400E6"/>
    <w:rsid w:val="0024031C"/>
    <w:rsid w:val="00240657"/>
    <w:rsid w:val="00240661"/>
    <w:rsid w:val="00240B1C"/>
    <w:rsid w:val="002410E9"/>
    <w:rsid w:val="0024114C"/>
    <w:rsid w:val="00242C79"/>
    <w:rsid w:val="00242C8C"/>
    <w:rsid w:val="0024340A"/>
    <w:rsid w:val="00243E36"/>
    <w:rsid w:val="00244481"/>
    <w:rsid w:val="002448F0"/>
    <w:rsid w:val="00244E2C"/>
    <w:rsid w:val="00244FBB"/>
    <w:rsid w:val="002450D9"/>
    <w:rsid w:val="002450F6"/>
    <w:rsid w:val="00245180"/>
    <w:rsid w:val="002453E8"/>
    <w:rsid w:val="0024597D"/>
    <w:rsid w:val="00245A0E"/>
    <w:rsid w:val="00246374"/>
    <w:rsid w:val="00246495"/>
    <w:rsid w:val="00246D78"/>
    <w:rsid w:val="00246E43"/>
    <w:rsid w:val="00246EA5"/>
    <w:rsid w:val="00246F70"/>
    <w:rsid w:val="00246F72"/>
    <w:rsid w:val="00247883"/>
    <w:rsid w:val="00247A96"/>
    <w:rsid w:val="00247C9A"/>
    <w:rsid w:val="00250198"/>
    <w:rsid w:val="00251148"/>
    <w:rsid w:val="002511AA"/>
    <w:rsid w:val="002527EB"/>
    <w:rsid w:val="00252C9D"/>
    <w:rsid w:val="00253872"/>
    <w:rsid w:val="00255713"/>
    <w:rsid w:val="00255995"/>
    <w:rsid w:val="00255C41"/>
    <w:rsid w:val="00256600"/>
    <w:rsid w:val="002567EA"/>
    <w:rsid w:val="00256EF7"/>
    <w:rsid w:val="0025716F"/>
    <w:rsid w:val="00257838"/>
    <w:rsid w:val="0025787D"/>
    <w:rsid w:val="0025788F"/>
    <w:rsid w:val="00257924"/>
    <w:rsid w:val="00257F5B"/>
    <w:rsid w:val="00260939"/>
    <w:rsid w:val="00260C12"/>
    <w:rsid w:val="00261C7F"/>
    <w:rsid w:val="00261D01"/>
    <w:rsid w:val="00261D73"/>
    <w:rsid w:val="002620C2"/>
    <w:rsid w:val="002623D4"/>
    <w:rsid w:val="00262793"/>
    <w:rsid w:val="00264115"/>
    <w:rsid w:val="002647AE"/>
    <w:rsid w:val="00264A12"/>
    <w:rsid w:val="002655A7"/>
    <w:rsid w:val="002656B7"/>
    <w:rsid w:val="00265B84"/>
    <w:rsid w:val="002666EF"/>
    <w:rsid w:val="002668D0"/>
    <w:rsid w:val="00266A9B"/>
    <w:rsid w:val="00266AA9"/>
    <w:rsid w:val="00266CF1"/>
    <w:rsid w:val="00266D96"/>
    <w:rsid w:val="00267102"/>
    <w:rsid w:val="0026768A"/>
    <w:rsid w:val="00270695"/>
    <w:rsid w:val="00270BF2"/>
    <w:rsid w:val="00270EFB"/>
    <w:rsid w:val="002712CF"/>
    <w:rsid w:val="002715F6"/>
    <w:rsid w:val="0027199B"/>
    <w:rsid w:val="0027247A"/>
    <w:rsid w:val="00272A8C"/>
    <w:rsid w:val="00272FB1"/>
    <w:rsid w:val="00273283"/>
    <w:rsid w:val="00273430"/>
    <w:rsid w:val="0027359E"/>
    <w:rsid w:val="002737D2"/>
    <w:rsid w:val="00274A21"/>
    <w:rsid w:val="00276034"/>
    <w:rsid w:val="00276060"/>
    <w:rsid w:val="0027638F"/>
    <w:rsid w:val="0027693A"/>
    <w:rsid w:val="00276A51"/>
    <w:rsid w:val="00276B8E"/>
    <w:rsid w:val="00276C84"/>
    <w:rsid w:val="00276F42"/>
    <w:rsid w:val="0027745B"/>
    <w:rsid w:val="00277550"/>
    <w:rsid w:val="00277E62"/>
    <w:rsid w:val="002800D4"/>
    <w:rsid w:val="00280307"/>
    <w:rsid w:val="002803EA"/>
    <w:rsid w:val="0028065C"/>
    <w:rsid w:val="00280C72"/>
    <w:rsid w:val="0028136D"/>
    <w:rsid w:val="00281568"/>
    <w:rsid w:val="00281735"/>
    <w:rsid w:val="00281E87"/>
    <w:rsid w:val="00282469"/>
    <w:rsid w:val="00283438"/>
    <w:rsid w:val="002841DB"/>
    <w:rsid w:val="002846EB"/>
    <w:rsid w:val="00284D02"/>
    <w:rsid w:val="002856D2"/>
    <w:rsid w:val="00285A6E"/>
    <w:rsid w:val="002864A1"/>
    <w:rsid w:val="00286BAC"/>
    <w:rsid w:val="00287541"/>
    <w:rsid w:val="00287885"/>
    <w:rsid w:val="00290088"/>
    <w:rsid w:val="002901F8"/>
    <w:rsid w:val="00290307"/>
    <w:rsid w:val="00290431"/>
    <w:rsid w:val="00290697"/>
    <w:rsid w:val="00290720"/>
    <w:rsid w:val="00290DDE"/>
    <w:rsid w:val="002911DD"/>
    <w:rsid w:val="0029146B"/>
    <w:rsid w:val="00291C6F"/>
    <w:rsid w:val="00291ED4"/>
    <w:rsid w:val="0029276C"/>
    <w:rsid w:val="00292E51"/>
    <w:rsid w:val="00292EFD"/>
    <w:rsid w:val="00293171"/>
    <w:rsid w:val="002931DC"/>
    <w:rsid w:val="002932EB"/>
    <w:rsid w:val="00293CE2"/>
    <w:rsid w:val="00294322"/>
    <w:rsid w:val="0029447C"/>
    <w:rsid w:val="002948EA"/>
    <w:rsid w:val="00294F52"/>
    <w:rsid w:val="0029503A"/>
    <w:rsid w:val="00295131"/>
    <w:rsid w:val="00295215"/>
    <w:rsid w:val="00295300"/>
    <w:rsid w:val="00296BFF"/>
    <w:rsid w:val="00296D24"/>
    <w:rsid w:val="00296DA0"/>
    <w:rsid w:val="002973A6"/>
    <w:rsid w:val="00297501"/>
    <w:rsid w:val="00297604"/>
    <w:rsid w:val="00297EDC"/>
    <w:rsid w:val="002A002A"/>
    <w:rsid w:val="002A041D"/>
    <w:rsid w:val="002A062C"/>
    <w:rsid w:val="002A1662"/>
    <w:rsid w:val="002A18DE"/>
    <w:rsid w:val="002A19E2"/>
    <w:rsid w:val="002A3077"/>
    <w:rsid w:val="002A3BC5"/>
    <w:rsid w:val="002A3E6C"/>
    <w:rsid w:val="002A3F85"/>
    <w:rsid w:val="002A40FE"/>
    <w:rsid w:val="002A43D7"/>
    <w:rsid w:val="002A4444"/>
    <w:rsid w:val="002A450E"/>
    <w:rsid w:val="002A47A9"/>
    <w:rsid w:val="002A4C90"/>
    <w:rsid w:val="002A5124"/>
    <w:rsid w:val="002A5695"/>
    <w:rsid w:val="002A5F0E"/>
    <w:rsid w:val="002A6067"/>
    <w:rsid w:val="002A6418"/>
    <w:rsid w:val="002A6794"/>
    <w:rsid w:val="002A7F08"/>
    <w:rsid w:val="002B06CC"/>
    <w:rsid w:val="002B08B6"/>
    <w:rsid w:val="002B104B"/>
    <w:rsid w:val="002B1BDC"/>
    <w:rsid w:val="002B204F"/>
    <w:rsid w:val="002B20AA"/>
    <w:rsid w:val="002B2141"/>
    <w:rsid w:val="002B237A"/>
    <w:rsid w:val="002B29F6"/>
    <w:rsid w:val="002B30E7"/>
    <w:rsid w:val="002B31E9"/>
    <w:rsid w:val="002B3265"/>
    <w:rsid w:val="002B4533"/>
    <w:rsid w:val="002B4B75"/>
    <w:rsid w:val="002B4C5D"/>
    <w:rsid w:val="002B5220"/>
    <w:rsid w:val="002B5507"/>
    <w:rsid w:val="002B558B"/>
    <w:rsid w:val="002B5C54"/>
    <w:rsid w:val="002B6007"/>
    <w:rsid w:val="002B6440"/>
    <w:rsid w:val="002B64CB"/>
    <w:rsid w:val="002B67E6"/>
    <w:rsid w:val="002B69E9"/>
    <w:rsid w:val="002B7743"/>
    <w:rsid w:val="002B77F2"/>
    <w:rsid w:val="002B7BD9"/>
    <w:rsid w:val="002B7CDA"/>
    <w:rsid w:val="002B7D01"/>
    <w:rsid w:val="002B7DC4"/>
    <w:rsid w:val="002C00B5"/>
    <w:rsid w:val="002C0982"/>
    <w:rsid w:val="002C0B42"/>
    <w:rsid w:val="002C0BDA"/>
    <w:rsid w:val="002C0CDE"/>
    <w:rsid w:val="002C11BB"/>
    <w:rsid w:val="002C130A"/>
    <w:rsid w:val="002C17B8"/>
    <w:rsid w:val="002C1A5A"/>
    <w:rsid w:val="002C1BB8"/>
    <w:rsid w:val="002C1D56"/>
    <w:rsid w:val="002C22FE"/>
    <w:rsid w:val="002C26AD"/>
    <w:rsid w:val="002C28DA"/>
    <w:rsid w:val="002C2BD7"/>
    <w:rsid w:val="002C2C2C"/>
    <w:rsid w:val="002C2F7E"/>
    <w:rsid w:val="002C3116"/>
    <w:rsid w:val="002C39A3"/>
    <w:rsid w:val="002C3D7F"/>
    <w:rsid w:val="002C4443"/>
    <w:rsid w:val="002C4526"/>
    <w:rsid w:val="002C6496"/>
    <w:rsid w:val="002C67B5"/>
    <w:rsid w:val="002C6EC9"/>
    <w:rsid w:val="002C6ED1"/>
    <w:rsid w:val="002C710E"/>
    <w:rsid w:val="002C71D3"/>
    <w:rsid w:val="002C72AA"/>
    <w:rsid w:val="002C7422"/>
    <w:rsid w:val="002C7539"/>
    <w:rsid w:val="002C7579"/>
    <w:rsid w:val="002D00A3"/>
    <w:rsid w:val="002D034F"/>
    <w:rsid w:val="002D060B"/>
    <w:rsid w:val="002D077C"/>
    <w:rsid w:val="002D0A5B"/>
    <w:rsid w:val="002D0C9C"/>
    <w:rsid w:val="002D0FF4"/>
    <w:rsid w:val="002D2174"/>
    <w:rsid w:val="002D2472"/>
    <w:rsid w:val="002D27D1"/>
    <w:rsid w:val="002D27D5"/>
    <w:rsid w:val="002D2BAE"/>
    <w:rsid w:val="002D2CD2"/>
    <w:rsid w:val="002D2F09"/>
    <w:rsid w:val="002D2F66"/>
    <w:rsid w:val="002D3B8A"/>
    <w:rsid w:val="002D3CD1"/>
    <w:rsid w:val="002D3E11"/>
    <w:rsid w:val="002D460F"/>
    <w:rsid w:val="002D46A4"/>
    <w:rsid w:val="002D4A69"/>
    <w:rsid w:val="002D5185"/>
    <w:rsid w:val="002D54C3"/>
    <w:rsid w:val="002D5524"/>
    <w:rsid w:val="002D6404"/>
    <w:rsid w:val="002D66C3"/>
    <w:rsid w:val="002D6BED"/>
    <w:rsid w:val="002E0435"/>
    <w:rsid w:val="002E06C9"/>
    <w:rsid w:val="002E09D2"/>
    <w:rsid w:val="002E0F56"/>
    <w:rsid w:val="002E10C8"/>
    <w:rsid w:val="002E1206"/>
    <w:rsid w:val="002E1A84"/>
    <w:rsid w:val="002E1D36"/>
    <w:rsid w:val="002E2767"/>
    <w:rsid w:val="002E2792"/>
    <w:rsid w:val="002E2798"/>
    <w:rsid w:val="002E2AF3"/>
    <w:rsid w:val="002E2DEE"/>
    <w:rsid w:val="002E2DF5"/>
    <w:rsid w:val="002E2FF9"/>
    <w:rsid w:val="002E36E6"/>
    <w:rsid w:val="002E37FC"/>
    <w:rsid w:val="002E3D35"/>
    <w:rsid w:val="002E45BC"/>
    <w:rsid w:val="002E4D86"/>
    <w:rsid w:val="002E4DF1"/>
    <w:rsid w:val="002E4EAE"/>
    <w:rsid w:val="002E50F9"/>
    <w:rsid w:val="002E57AC"/>
    <w:rsid w:val="002E588D"/>
    <w:rsid w:val="002E5C1A"/>
    <w:rsid w:val="002E6814"/>
    <w:rsid w:val="002E6998"/>
    <w:rsid w:val="002E6C10"/>
    <w:rsid w:val="002E7561"/>
    <w:rsid w:val="002E76BE"/>
    <w:rsid w:val="002E77D1"/>
    <w:rsid w:val="002E780D"/>
    <w:rsid w:val="002F0005"/>
    <w:rsid w:val="002F0196"/>
    <w:rsid w:val="002F0974"/>
    <w:rsid w:val="002F0BC7"/>
    <w:rsid w:val="002F0BD7"/>
    <w:rsid w:val="002F19CF"/>
    <w:rsid w:val="002F1C60"/>
    <w:rsid w:val="002F3415"/>
    <w:rsid w:val="002F3550"/>
    <w:rsid w:val="002F3E3A"/>
    <w:rsid w:val="002F41F6"/>
    <w:rsid w:val="002F4295"/>
    <w:rsid w:val="002F47BC"/>
    <w:rsid w:val="002F4856"/>
    <w:rsid w:val="002F4EE5"/>
    <w:rsid w:val="002F517D"/>
    <w:rsid w:val="002F55E4"/>
    <w:rsid w:val="002F5752"/>
    <w:rsid w:val="002F685C"/>
    <w:rsid w:val="002F6CDF"/>
    <w:rsid w:val="002F6F1E"/>
    <w:rsid w:val="002F7226"/>
    <w:rsid w:val="002F73FF"/>
    <w:rsid w:val="002F7601"/>
    <w:rsid w:val="002F7827"/>
    <w:rsid w:val="002F7CB5"/>
    <w:rsid w:val="002F7CFF"/>
    <w:rsid w:val="0030004D"/>
    <w:rsid w:val="00300207"/>
    <w:rsid w:val="00300274"/>
    <w:rsid w:val="0030038E"/>
    <w:rsid w:val="00300D76"/>
    <w:rsid w:val="00300D92"/>
    <w:rsid w:val="0030144D"/>
    <w:rsid w:val="00302170"/>
    <w:rsid w:val="0030299E"/>
    <w:rsid w:val="0030337F"/>
    <w:rsid w:val="00303DF5"/>
    <w:rsid w:val="0030410C"/>
    <w:rsid w:val="0030469C"/>
    <w:rsid w:val="003048BB"/>
    <w:rsid w:val="00304CB4"/>
    <w:rsid w:val="00305639"/>
    <w:rsid w:val="00305763"/>
    <w:rsid w:val="00305A59"/>
    <w:rsid w:val="00305DF5"/>
    <w:rsid w:val="00305EBC"/>
    <w:rsid w:val="00306FDB"/>
    <w:rsid w:val="003074EF"/>
    <w:rsid w:val="00307B87"/>
    <w:rsid w:val="00307D01"/>
    <w:rsid w:val="00310157"/>
    <w:rsid w:val="00310C29"/>
    <w:rsid w:val="00310E70"/>
    <w:rsid w:val="0031113D"/>
    <w:rsid w:val="003114E5"/>
    <w:rsid w:val="00311873"/>
    <w:rsid w:val="0031203A"/>
    <w:rsid w:val="00312387"/>
    <w:rsid w:val="00312618"/>
    <w:rsid w:val="00312863"/>
    <w:rsid w:val="00312FE1"/>
    <w:rsid w:val="0031329A"/>
    <w:rsid w:val="00313375"/>
    <w:rsid w:val="0031346D"/>
    <w:rsid w:val="00313904"/>
    <w:rsid w:val="00313A15"/>
    <w:rsid w:val="00313E17"/>
    <w:rsid w:val="003140BF"/>
    <w:rsid w:val="00314685"/>
    <w:rsid w:val="00314ABF"/>
    <w:rsid w:val="00314B0B"/>
    <w:rsid w:val="00314C99"/>
    <w:rsid w:val="00315393"/>
    <w:rsid w:val="0031539D"/>
    <w:rsid w:val="003156BE"/>
    <w:rsid w:val="00315DE2"/>
    <w:rsid w:val="00315DF3"/>
    <w:rsid w:val="00316164"/>
    <w:rsid w:val="00316670"/>
    <w:rsid w:val="00316DA3"/>
    <w:rsid w:val="00317444"/>
    <w:rsid w:val="003174B3"/>
    <w:rsid w:val="00317896"/>
    <w:rsid w:val="00317AA4"/>
    <w:rsid w:val="00317AFD"/>
    <w:rsid w:val="003200E2"/>
    <w:rsid w:val="00320E9B"/>
    <w:rsid w:val="00321A66"/>
    <w:rsid w:val="003227D4"/>
    <w:rsid w:val="003227F0"/>
    <w:rsid w:val="00322913"/>
    <w:rsid w:val="00322B81"/>
    <w:rsid w:val="00322E71"/>
    <w:rsid w:val="003235BC"/>
    <w:rsid w:val="00323DB0"/>
    <w:rsid w:val="00323F3E"/>
    <w:rsid w:val="00324219"/>
    <w:rsid w:val="003249CB"/>
    <w:rsid w:val="00324B40"/>
    <w:rsid w:val="00324D8B"/>
    <w:rsid w:val="00325CE0"/>
    <w:rsid w:val="0032687C"/>
    <w:rsid w:val="003268B4"/>
    <w:rsid w:val="00327055"/>
    <w:rsid w:val="00327069"/>
    <w:rsid w:val="00327081"/>
    <w:rsid w:val="00330265"/>
    <w:rsid w:val="0033068C"/>
    <w:rsid w:val="003307F9"/>
    <w:rsid w:val="00330AA4"/>
    <w:rsid w:val="00330D40"/>
    <w:rsid w:val="003310C5"/>
    <w:rsid w:val="003313A1"/>
    <w:rsid w:val="003315B7"/>
    <w:rsid w:val="003316B8"/>
    <w:rsid w:val="00331A0C"/>
    <w:rsid w:val="0033206A"/>
    <w:rsid w:val="0033260C"/>
    <w:rsid w:val="003327F2"/>
    <w:rsid w:val="00332A06"/>
    <w:rsid w:val="00332B9C"/>
    <w:rsid w:val="00333757"/>
    <w:rsid w:val="0033451F"/>
    <w:rsid w:val="00334634"/>
    <w:rsid w:val="003347F6"/>
    <w:rsid w:val="00334CC3"/>
    <w:rsid w:val="003357B5"/>
    <w:rsid w:val="003360DB"/>
    <w:rsid w:val="00336473"/>
    <w:rsid w:val="00336797"/>
    <w:rsid w:val="00336CA0"/>
    <w:rsid w:val="00336F3E"/>
    <w:rsid w:val="0033705C"/>
    <w:rsid w:val="00340148"/>
    <w:rsid w:val="00340CC8"/>
    <w:rsid w:val="00340DA7"/>
    <w:rsid w:val="00342362"/>
    <w:rsid w:val="003425E2"/>
    <w:rsid w:val="00343532"/>
    <w:rsid w:val="00343F97"/>
    <w:rsid w:val="00345055"/>
    <w:rsid w:val="00345E88"/>
    <w:rsid w:val="0034634E"/>
    <w:rsid w:val="003463C3"/>
    <w:rsid w:val="00346475"/>
    <w:rsid w:val="00346C3B"/>
    <w:rsid w:val="00346E5E"/>
    <w:rsid w:val="003475CC"/>
    <w:rsid w:val="003475D0"/>
    <w:rsid w:val="003477BA"/>
    <w:rsid w:val="00347F71"/>
    <w:rsid w:val="0035044F"/>
    <w:rsid w:val="003508C9"/>
    <w:rsid w:val="0035110D"/>
    <w:rsid w:val="0035130C"/>
    <w:rsid w:val="00351509"/>
    <w:rsid w:val="00351F66"/>
    <w:rsid w:val="0035224D"/>
    <w:rsid w:val="003527D7"/>
    <w:rsid w:val="0035291B"/>
    <w:rsid w:val="00352B65"/>
    <w:rsid w:val="00352E9E"/>
    <w:rsid w:val="00353148"/>
    <w:rsid w:val="0035317D"/>
    <w:rsid w:val="003534F9"/>
    <w:rsid w:val="00353699"/>
    <w:rsid w:val="00353DF4"/>
    <w:rsid w:val="00354050"/>
    <w:rsid w:val="003541D4"/>
    <w:rsid w:val="00354371"/>
    <w:rsid w:val="00354E15"/>
    <w:rsid w:val="0035559D"/>
    <w:rsid w:val="003556FD"/>
    <w:rsid w:val="003557DB"/>
    <w:rsid w:val="00355A72"/>
    <w:rsid w:val="00355F61"/>
    <w:rsid w:val="00356215"/>
    <w:rsid w:val="00356C62"/>
    <w:rsid w:val="00356F29"/>
    <w:rsid w:val="0035751E"/>
    <w:rsid w:val="003576BC"/>
    <w:rsid w:val="003578D8"/>
    <w:rsid w:val="00357EB4"/>
    <w:rsid w:val="00360133"/>
    <w:rsid w:val="003603C9"/>
    <w:rsid w:val="00360560"/>
    <w:rsid w:val="00360905"/>
    <w:rsid w:val="003611C0"/>
    <w:rsid w:val="003613A3"/>
    <w:rsid w:val="00361BA8"/>
    <w:rsid w:val="003625CA"/>
    <w:rsid w:val="00362CBF"/>
    <w:rsid w:val="00362EE8"/>
    <w:rsid w:val="00363AA8"/>
    <w:rsid w:val="00364A69"/>
    <w:rsid w:val="00365354"/>
    <w:rsid w:val="0036555E"/>
    <w:rsid w:val="00365974"/>
    <w:rsid w:val="00365A68"/>
    <w:rsid w:val="00365D97"/>
    <w:rsid w:val="00365E00"/>
    <w:rsid w:val="00365FA2"/>
    <w:rsid w:val="003662A3"/>
    <w:rsid w:val="00366517"/>
    <w:rsid w:val="00366559"/>
    <w:rsid w:val="0036694B"/>
    <w:rsid w:val="00366B22"/>
    <w:rsid w:val="00366C81"/>
    <w:rsid w:val="00366E92"/>
    <w:rsid w:val="00366F01"/>
    <w:rsid w:val="00367605"/>
    <w:rsid w:val="00367C91"/>
    <w:rsid w:val="003701F7"/>
    <w:rsid w:val="00370283"/>
    <w:rsid w:val="0037038C"/>
    <w:rsid w:val="00370474"/>
    <w:rsid w:val="00370A0C"/>
    <w:rsid w:val="00370B0D"/>
    <w:rsid w:val="003714E3"/>
    <w:rsid w:val="00371605"/>
    <w:rsid w:val="00371F28"/>
    <w:rsid w:val="003735C6"/>
    <w:rsid w:val="00373B9D"/>
    <w:rsid w:val="00373C99"/>
    <w:rsid w:val="003740C9"/>
    <w:rsid w:val="00374439"/>
    <w:rsid w:val="003750DE"/>
    <w:rsid w:val="003752AD"/>
    <w:rsid w:val="00375A48"/>
    <w:rsid w:val="00380D02"/>
    <w:rsid w:val="0038126C"/>
    <w:rsid w:val="003822E7"/>
    <w:rsid w:val="00382785"/>
    <w:rsid w:val="00383131"/>
    <w:rsid w:val="00383255"/>
    <w:rsid w:val="003833A6"/>
    <w:rsid w:val="00383560"/>
    <w:rsid w:val="00383562"/>
    <w:rsid w:val="00383643"/>
    <w:rsid w:val="00383777"/>
    <w:rsid w:val="00383ACC"/>
    <w:rsid w:val="00383D3F"/>
    <w:rsid w:val="00383EB7"/>
    <w:rsid w:val="00383F92"/>
    <w:rsid w:val="00384026"/>
    <w:rsid w:val="003843D5"/>
    <w:rsid w:val="003846AF"/>
    <w:rsid w:val="003846C9"/>
    <w:rsid w:val="00384A24"/>
    <w:rsid w:val="00384F52"/>
    <w:rsid w:val="00384F92"/>
    <w:rsid w:val="00385150"/>
    <w:rsid w:val="0038522B"/>
    <w:rsid w:val="003853A4"/>
    <w:rsid w:val="003857E8"/>
    <w:rsid w:val="00386B11"/>
    <w:rsid w:val="00386D68"/>
    <w:rsid w:val="00386EA9"/>
    <w:rsid w:val="00387204"/>
    <w:rsid w:val="0038759A"/>
    <w:rsid w:val="003875BB"/>
    <w:rsid w:val="003876E1"/>
    <w:rsid w:val="00387777"/>
    <w:rsid w:val="00387D6A"/>
    <w:rsid w:val="0039049B"/>
    <w:rsid w:val="003906FE"/>
    <w:rsid w:val="003907E1"/>
    <w:rsid w:val="00390AE9"/>
    <w:rsid w:val="00390B21"/>
    <w:rsid w:val="00390D5C"/>
    <w:rsid w:val="00390D61"/>
    <w:rsid w:val="00390E41"/>
    <w:rsid w:val="00391101"/>
    <w:rsid w:val="003913FD"/>
    <w:rsid w:val="00391AF9"/>
    <w:rsid w:val="00392527"/>
    <w:rsid w:val="003926AC"/>
    <w:rsid w:val="00392BF2"/>
    <w:rsid w:val="0039340D"/>
    <w:rsid w:val="003934AE"/>
    <w:rsid w:val="00393D30"/>
    <w:rsid w:val="00393EAF"/>
    <w:rsid w:val="00393EC2"/>
    <w:rsid w:val="00394353"/>
    <w:rsid w:val="00394365"/>
    <w:rsid w:val="003943AD"/>
    <w:rsid w:val="0039453C"/>
    <w:rsid w:val="00394649"/>
    <w:rsid w:val="00395168"/>
    <w:rsid w:val="003953C4"/>
    <w:rsid w:val="003959BA"/>
    <w:rsid w:val="00395A72"/>
    <w:rsid w:val="00395A88"/>
    <w:rsid w:val="00395B21"/>
    <w:rsid w:val="00396426"/>
    <w:rsid w:val="003964CD"/>
    <w:rsid w:val="00396846"/>
    <w:rsid w:val="00397268"/>
    <w:rsid w:val="00397FAB"/>
    <w:rsid w:val="003A0174"/>
    <w:rsid w:val="003A1F3F"/>
    <w:rsid w:val="003A1F57"/>
    <w:rsid w:val="003A20CB"/>
    <w:rsid w:val="003A2F8E"/>
    <w:rsid w:val="003A3605"/>
    <w:rsid w:val="003A3E22"/>
    <w:rsid w:val="003A4062"/>
    <w:rsid w:val="003A46C6"/>
    <w:rsid w:val="003A4B88"/>
    <w:rsid w:val="003A4BBD"/>
    <w:rsid w:val="003A4BCF"/>
    <w:rsid w:val="003A5225"/>
    <w:rsid w:val="003A53D6"/>
    <w:rsid w:val="003A58EE"/>
    <w:rsid w:val="003A5979"/>
    <w:rsid w:val="003A5B84"/>
    <w:rsid w:val="003A5C53"/>
    <w:rsid w:val="003A5C7D"/>
    <w:rsid w:val="003A64BB"/>
    <w:rsid w:val="003A6524"/>
    <w:rsid w:val="003A6A10"/>
    <w:rsid w:val="003B0035"/>
    <w:rsid w:val="003B05E6"/>
    <w:rsid w:val="003B06C9"/>
    <w:rsid w:val="003B0A4C"/>
    <w:rsid w:val="003B0BFB"/>
    <w:rsid w:val="003B0DFD"/>
    <w:rsid w:val="003B0F00"/>
    <w:rsid w:val="003B134B"/>
    <w:rsid w:val="003B1865"/>
    <w:rsid w:val="003B1883"/>
    <w:rsid w:val="003B25A3"/>
    <w:rsid w:val="003B2D12"/>
    <w:rsid w:val="003B2F3E"/>
    <w:rsid w:val="003B3A22"/>
    <w:rsid w:val="003B44C0"/>
    <w:rsid w:val="003B50B3"/>
    <w:rsid w:val="003B5145"/>
    <w:rsid w:val="003B572D"/>
    <w:rsid w:val="003B5A4A"/>
    <w:rsid w:val="003B5D4A"/>
    <w:rsid w:val="003B5E7C"/>
    <w:rsid w:val="003B6576"/>
    <w:rsid w:val="003B687C"/>
    <w:rsid w:val="003B68F8"/>
    <w:rsid w:val="003B6EBA"/>
    <w:rsid w:val="003B77CD"/>
    <w:rsid w:val="003B7EF2"/>
    <w:rsid w:val="003C040B"/>
    <w:rsid w:val="003C050A"/>
    <w:rsid w:val="003C093B"/>
    <w:rsid w:val="003C0AE9"/>
    <w:rsid w:val="003C0F6C"/>
    <w:rsid w:val="003C1007"/>
    <w:rsid w:val="003C1693"/>
    <w:rsid w:val="003C1A4E"/>
    <w:rsid w:val="003C1AF3"/>
    <w:rsid w:val="003C1D6F"/>
    <w:rsid w:val="003C2244"/>
    <w:rsid w:val="003C2939"/>
    <w:rsid w:val="003C37A1"/>
    <w:rsid w:val="003C38AA"/>
    <w:rsid w:val="003C3972"/>
    <w:rsid w:val="003C3B65"/>
    <w:rsid w:val="003C4344"/>
    <w:rsid w:val="003C4EE6"/>
    <w:rsid w:val="003C53D0"/>
    <w:rsid w:val="003C55AE"/>
    <w:rsid w:val="003C55DC"/>
    <w:rsid w:val="003C59A1"/>
    <w:rsid w:val="003C5CE3"/>
    <w:rsid w:val="003C5E33"/>
    <w:rsid w:val="003C6D86"/>
    <w:rsid w:val="003C702D"/>
    <w:rsid w:val="003C7456"/>
    <w:rsid w:val="003C75EB"/>
    <w:rsid w:val="003C7C21"/>
    <w:rsid w:val="003C7C34"/>
    <w:rsid w:val="003C7F21"/>
    <w:rsid w:val="003D0095"/>
    <w:rsid w:val="003D049F"/>
    <w:rsid w:val="003D060C"/>
    <w:rsid w:val="003D0BF0"/>
    <w:rsid w:val="003D0C51"/>
    <w:rsid w:val="003D1143"/>
    <w:rsid w:val="003D147B"/>
    <w:rsid w:val="003D15C4"/>
    <w:rsid w:val="003D1B55"/>
    <w:rsid w:val="003D212D"/>
    <w:rsid w:val="003D2839"/>
    <w:rsid w:val="003D288B"/>
    <w:rsid w:val="003D2A8F"/>
    <w:rsid w:val="003D2FBC"/>
    <w:rsid w:val="003D31A6"/>
    <w:rsid w:val="003D31D7"/>
    <w:rsid w:val="003D3337"/>
    <w:rsid w:val="003D3771"/>
    <w:rsid w:val="003D39A8"/>
    <w:rsid w:val="003D3C56"/>
    <w:rsid w:val="003D41BA"/>
    <w:rsid w:val="003D490E"/>
    <w:rsid w:val="003D499A"/>
    <w:rsid w:val="003D4DEB"/>
    <w:rsid w:val="003D5005"/>
    <w:rsid w:val="003D5050"/>
    <w:rsid w:val="003D56D4"/>
    <w:rsid w:val="003D5CCD"/>
    <w:rsid w:val="003D5F23"/>
    <w:rsid w:val="003D64BF"/>
    <w:rsid w:val="003D6975"/>
    <w:rsid w:val="003D6C31"/>
    <w:rsid w:val="003D6D57"/>
    <w:rsid w:val="003D71B6"/>
    <w:rsid w:val="003D78E3"/>
    <w:rsid w:val="003D7E9A"/>
    <w:rsid w:val="003D7F1C"/>
    <w:rsid w:val="003E05A9"/>
    <w:rsid w:val="003E09EE"/>
    <w:rsid w:val="003E0BA2"/>
    <w:rsid w:val="003E0BF0"/>
    <w:rsid w:val="003E10C6"/>
    <w:rsid w:val="003E112D"/>
    <w:rsid w:val="003E1A7E"/>
    <w:rsid w:val="003E21D3"/>
    <w:rsid w:val="003E26D5"/>
    <w:rsid w:val="003E2993"/>
    <w:rsid w:val="003E360E"/>
    <w:rsid w:val="003E3C6F"/>
    <w:rsid w:val="003E422C"/>
    <w:rsid w:val="003E47C8"/>
    <w:rsid w:val="003E4E06"/>
    <w:rsid w:val="003E4EFD"/>
    <w:rsid w:val="003E5092"/>
    <w:rsid w:val="003E50B3"/>
    <w:rsid w:val="003E50E7"/>
    <w:rsid w:val="003E5763"/>
    <w:rsid w:val="003E5B5D"/>
    <w:rsid w:val="003E5CBC"/>
    <w:rsid w:val="003E5CE1"/>
    <w:rsid w:val="003E5E59"/>
    <w:rsid w:val="003E62E6"/>
    <w:rsid w:val="003E6322"/>
    <w:rsid w:val="003E6EE6"/>
    <w:rsid w:val="003E7026"/>
    <w:rsid w:val="003E7386"/>
    <w:rsid w:val="003E7CA5"/>
    <w:rsid w:val="003E7E0D"/>
    <w:rsid w:val="003F0BA9"/>
    <w:rsid w:val="003F1154"/>
    <w:rsid w:val="003F1B3F"/>
    <w:rsid w:val="003F1C9C"/>
    <w:rsid w:val="003F1F36"/>
    <w:rsid w:val="003F2154"/>
    <w:rsid w:val="003F22D6"/>
    <w:rsid w:val="003F2745"/>
    <w:rsid w:val="003F28F7"/>
    <w:rsid w:val="003F38D3"/>
    <w:rsid w:val="003F3B6E"/>
    <w:rsid w:val="003F3BEB"/>
    <w:rsid w:val="003F42FB"/>
    <w:rsid w:val="003F4358"/>
    <w:rsid w:val="003F43B7"/>
    <w:rsid w:val="003F4AAB"/>
    <w:rsid w:val="003F4B41"/>
    <w:rsid w:val="003F4F8C"/>
    <w:rsid w:val="003F504C"/>
    <w:rsid w:val="003F55AC"/>
    <w:rsid w:val="003F5BD5"/>
    <w:rsid w:val="003F6151"/>
    <w:rsid w:val="003F6CA6"/>
    <w:rsid w:val="003F7039"/>
    <w:rsid w:val="003F7308"/>
    <w:rsid w:val="003F744A"/>
    <w:rsid w:val="003F7B29"/>
    <w:rsid w:val="003F7D3A"/>
    <w:rsid w:val="003F7E95"/>
    <w:rsid w:val="003F7F99"/>
    <w:rsid w:val="00400A98"/>
    <w:rsid w:val="00400BCF"/>
    <w:rsid w:val="004012B4"/>
    <w:rsid w:val="004012FF"/>
    <w:rsid w:val="00401489"/>
    <w:rsid w:val="004015FF"/>
    <w:rsid w:val="004016B1"/>
    <w:rsid w:val="004017A4"/>
    <w:rsid w:val="00401F44"/>
    <w:rsid w:val="00402090"/>
    <w:rsid w:val="00402129"/>
    <w:rsid w:val="004023F7"/>
    <w:rsid w:val="00402585"/>
    <w:rsid w:val="004028C2"/>
    <w:rsid w:val="00403455"/>
    <w:rsid w:val="0040365E"/>
    <w:rsid w:val="00403A56"/>
    <w:rsid w:val="00404FC5"/>
    <w:rsid w:val="004052EC"/>
    <w:rsid w:val="00405572"/>
    <w:rsid w:val="00405997"/>
    <w:rsid w:val="00405D9C"/>
    <w:rsid w:val="00405DED"/>
    <w:rsid w:val="00406148"/>
    <w:rsid w:val="004072F8"/>
    <w:rsid w:val="00407325"/>
    <w:rsid w:val="00407754"/>
    <w:rsid w:val="00407FEB"/>
    <w:rsid w:val="00410076"/>
    <w:rsid w:val="004103E6"/>
    <w:rsid w:val="0041062B"/>
    <w:rsid w:val="004107F4"/>
    <w:rsid w:val="00410871"/>
    <w:rsid w:val="004108DC"/>
    <w:rsid w:val="004109AD"/>
    <w:rsid w:val="004109CA"/>
    <w:rsid w:val="00410B6E"/>
    <w:rsid w:val="0041119A"/>
    <w:rsid w:val="0041122B"/>
    <w:rsid w:val="00411617"/>
    <w:rsid w:val="00411B6F"/>
    <w:rsid w:val="00411D9B"/>
    <w:rsid w:val="00412014"/>
    <w:rsid w:val="00412068"/>
    <w:rsid w:val="004128FB"/>
    <w:rsid w:val="00412D26"/>
    <w:rsid w:val="00412DDA"/>
    <w:rsid w:val="00413012"/>
    <w:rsid w:val="004131AF"/>
    <w:rsid w:val="004133FD"/>
    <w:rsid w:val="00413426"/>
    <w:rsid w:val="004134F2"/>
    <w:rsid w:val="00413C9A"/>
    <w:rsid w:val="00413D60"/>
    <w:rsid w:val="00413F28"/>
    <w:rsid w:val="00414602"/>
    <w:rsid w:val="00415047"/>
    <w:rsid w:val="00415A93"/>
    <w:rsid w:val="00415C00"/>
    <w:rsid w:val="00416632"/>
    <w:rsid w:val="00416C6F"/>
    <w:rsid w:val="00416F0E"/>
    <w:rsid w:val="00416FE5"/>
    <w:rsid w:val="0041765A"/>
    <w:rsid w:val="00417A0B"/>
    <w:rsid w:val="00417C12"/>
    <w:rsid w:val="00417C8C"/>
    <w:rsid w:val="0042037A"/>
    <w:rsid w:val="00420614"/>
    <w:rsid w:val="004206EF"/>
    <w:rsid w:val="00420963"/>
    <w:rsid w:val="00420A9C"/>
    <w:rsid w:val="00420EE8"/>
    <w:rsid w:val="00421E9A"/>
    <w:rsid w:val="0042209E"/>
    <w:rsid w:val="004225F4"/>
    <w:rsid w:val="00422E24"/>
    <w:rsid w:val="00422F2E"/>
    <w:rsid w:val="00423361"/>
    <w:rsid w:val="00423E7A"/>
    <w:rsid w:val="00423EDD"/>
    <w:rsid w:val="00423F1B"/>
    <w:rsid w:val="0042437B"/>
    <w:rsid w:val="0042462A"/>
    <w:rsid w:val="00424704"/>
    <w:rsid w:val="00424CBE"/>
    <w:rsid w:val="00424FF7"/>
    <w:rsid w:val="00425558"/>
    <w:rsid w:val="00425BA6"/>
    <w:rsid w:val="00425F59"/>
    <w:rsid w:val="00426240"/>
    <w:rsid w:val="004265CE"/>
    <w:rsid w:val="00426B6C"/>
    <w:rsid w:val="00426FCF"/>
    <w:rsid w:val="0042704A"/>
    <w:rsid w:val="00427185"/>
    <w:rsid w:val="0042785A"/>
    <w:rsid w:val="00427993"/>
    <w:rsid w:val="00427C5C"/>
    <w:rsid w:val="00427E25"/>
    <w:rsid w:val="00430329"/>
    <w:rsid w:val="00430477"/>
    <w:rsid w:val="004304FB"/>
    <w:rsid w:val="00430621"/>
    <w:rsid w:val="00430BF3"/>
    <w:rsid w:val="00430F36"/>
    <w:rsid w:val="0043128D"/>
    <w:rsid w:val="004317A0"/>
    <w:rsid w:val="00431BFC"/>
    <w:rsid w:val="00431D48"/>
    <w:rsid w:val="00432186"/>
    <w:rsid w:val="004324EA"/>
    <w:rsid w:val="00432DFF"/>
    <w:rsid w:val="00433F16"/>
    <w:rsid w:val="004340FE"/>
    <w:rsid w:val="00434619"/>
    <w:rsid w:val="00434A0C"/>
    <w:rsid w:val="00434F10"/>
    <w:rsid w:val="00435036"/>
    <w:rsid w:val="00435427"/>
    <w:rsid w:val="00435437"/>
    <w:rsid w:val="004357AE"/>
    <w:rsid w:val="00435AA5"/>
    <w:rsid w:val="00435C21"/>
    <w:rsid w:val="004370B0"/>
    <w:rsid w:val="004373DE"/>
    <w:rsid w:val="004374E7"/>
    <w:rsid w:val="00437528"/>
    <w:rsid w:val="004375EC"/>
    <w:rsid w:val="00437A47"/>
    <w:rsid w:val="00437BD6"/>
    <w:rsid w:val="00437C0E"/>
    <w:rsid w:val="00440D38"/>
    <w:rsid w:val="00440DF4"/>
    <w:rsid w:val="004413C0"/>
    <w:rsid w:val="00441770"/>
    <w:rsid w:val="00441A0D"/>
    <w:rsid w:val="00441E6B"/>
    <w:rsid w:val="004423EB"/>
    <w:rsid w:val="0044243B"/>
    <w:rsid w:val="00442864"/>
    <w:rsid w:val="00442AC1"/>
    <w:rsid w:val="00442C01"/>
    <w:rsid w:val="00443428"/>
    <w:rsid w:val="00443460"/>
    <w:rsid w:val="00443D06"/>
    <w:rsid w:val="004450FB"/>
    <w:rsid w:val="0044540C"/>
    <w:rsid w:val="004458C1"/>
    <w:rsid w:val="00445A03"/>
    <w:rsid w:val="00445DC6"/>
    <w:rsid w:val="00446115"/>
    <w:rsid w:val="004466AE"/>
    <w:rsid w:val="004466DF"/>
    <w:rsid w:val="00446912"/>
    <w:rsid w:val="0044697A"/>
    <w:rsid w:val="00446F72"/>
    <w:rsid w:val="004506A4"/>
    <w:rsid w:val="004510C6"/>
    <w:rsid w:val="00451699"/>
    <w:rsid w:val="0045182C"/>
    <w:rsid w:val="00451946"/>
    <w:rsid w:val="00451B23"/>
    <w:rsid w:val="00451C6D"/>
    <w:rsid w:val="00451CBE"/>
    <w:rsid w:val="004522E4"/>
    <w:rsid w:val="00452325"/>
    <w:rsid w:val="00452931"/>
    <w:rsid w:val="00452967"/>
    <w:rsid w:val="0045348D"/>
    <w:rsid w:val="0045382C"/>
    <w:rsid w:val="00454733"/>
    <w:rsid w:val="00454770"/>
    <w:rsid w:val="00454CF6"/>
    <w:rsid w:val="00454E89"/>
    <w:rsid w:val="00455DE9"/>
    <w:rsid w:val="00455E2A"/>
    <w:rsid w:val="00456156"/>
    <w:rsid w:val="0045664E"/>
    <w:rsid w:val="0045670E"/>
    <w:rsid w:val="004579D5"/>
    <w:rsid w:val="00460952"/>
    <w:rsid w:val="0046098B"/>
    <w:rsid w:val="00460D9D"/>
    <w:rsid w:val="00461F05"/>
    <w:rsid w:val="0046282E"/>
    <w:rsid w:val="004629CF"/>
    <w:rsid w:val="00463224"/>
    <w:rsid w:val="004636E0"/>
    <w:rsid w:val="0046374A"/>
    <w:rsid w:val="0046403E"/>
    <w:rsid w:val="00465383"/>
    <w:rsid w:val="004655C8"/>
    <w:rsid w:val="00465789"/>
    <w:rsid w:val="00465A87"/>
    <w:rsid w:val="00465BBA"/>
    <w:rsid w:val="004662E7"/>
    <w:rsid w:val="0046674A"/>
    <w:rsid w:val="004667CA"/>
    <w:rsid w:val="00466870"/>
    <w:rsid w:val="00466998"/>
    <w:rsid w:val="00466FE6"/>
    <w:rsid w:val="00467171"/>
    <w:rsid w:val="004674F6"/>
    <w:rsid w:val="0046780B"/>
    <w:rsid w:val="004679C3"/>
    <w:rsid w:val="00470241"/>
    <w:rsid w:val="0047030C"/>
    <w:rsid w:val="00470791"/>
    <w:rsid w:val="00470A4D"/>
    <w:rsid w:val="00470AE0"/>
    <w:rsid w:val="00470BD3"/>
    <w:rsid w:val="004711D1"/>
    <w:rsid w:val="004716BB"/>
    <w:rsid w:val="00471A2C"/>
    <w:rsid w:val="00471ADF"/>
    <w:rsid w:val="00471D81"/>
    <w:rsid w:val="004722D5"/>
    <w:rsid w:val="0047259C"/>
    <w:rsid w:val="00472679"/>
    <w:rsid w:val="00472822"/>
    <w:rsid w:val="00472B34"/>
    <w:rsid w:val="00472DC5"/>
    <w:rsid w:val="00473022"/>
    <w:rsid w:val="004730A5"/>
    <w:rsid w:val="004730E2"/>
    <w:rsid w:val="004732FE"/>
    <w:rsid w:val="004735C4"/>
    <w:rsid w:val="0047386E"/>
    <w:rsid w:val="00473CF6"/>
    <w:rsid w:val="004744ED"/>
    <w:rsid w:val="00474C28"/>
    <w:rsid w:val="00475010"/>
    <w:rsid w:val="00475456"/>
    <w:rsid w:val="00475929"/>
    <w:rsid w:val="00476022"/>
    <w:rsid w:val="004765FB"/>
    <w:rsid w:val="004767A9"/>
    <w:rsid w:val="00476C1A"/>
    <w:rsid w:val="004774AE"/>
    <w:rsid w:val="00477B1F"/>
    <w:rsid w:val="00477F56"/>
    <w:rsid w:val="00480723"/>
    <w:rsid w:val="004809E7"/>
    <w:rsid w:val="0048122B"/>
    <w:rsid w:val="00481271"/>
    <w:rsid w:val="00481FB6"/>
    <w:rsid w:val="0048210C"/>
    <w:rsid w:val="0048211A"/>
    <w:rsid w:val="004822FB"/>
    <w:rsid w:val="0048267C"/>
    <w:rsid w:val="0048299E"/>
    <w:rsid w:val="00482A5D"/>
    <w:rsid w:val="00483255"/>
    <w:rsid w:val="0048334B"/>
    <w:rsid w:val="00483A55"/>
    <w:rsid w:val="00483E5A"/>
    <w:rsid w:val="00484009"/>
    <w:rsid w:val="00484139"/>
    <w:rsid w:val="00484A02"/>
    <w:rsid w:val="00484AD1"/>
    <w:rsid w:val="00484C63"/>
    <w:rsid w:val="004858B9"/>
    <w:rsid w:val="00485BCF"/>
    <w:rsid w:val="00486437"/>
    <w:rsid w:val="00486A53"/>
    <w:rsid w:val="00486C3E"/>
    <w:rsid w:val="004875C1"/>
    <w:rsid w:val="00487A7B"/>
    <w:rsid w:val="00490070"/>
    <w:rsid w:val="004903CD"/>
    <w:rsid w:val="00490439"/>
    <w:rsid w:val="0049074C"/>
    <w:rsid w:val="00490B0D"/>
    <w:rsid w:val="004913E3"/>
    <w:rsid w:val="00491A1B"/>
    <w:rsid w:val="00491AF3"/>
    <w:rsid w:val="00491DDC"/>
    <w:rsid w:val="00492037"/>
    <w:rsid w:val="0049224A"/>
    <w:rsid w:val="00492640"/>
    <w:rsid w:val="0049321D"/>
    <w:rsid w:val="00493677"/>
    <w:rsid w:val="00493B22"/>
    <w:rsid w:val="00493B80"/>
    <w:rsid w:val="00494614"/>
    <w:rsid w:val="00494A53"/>
    <w:rsid w:val="00494BF0"/>
    <w:rsid w:val="00494CF4"/>
    <w:rsid w:val="00495014"/>
    <w:rsid w:val="00495217"/>
    <w:rsid w:val="004952F4"/>
    <w:rsid w:val="004953DE"/>
    <w:rsid w:val="00495444"/>
    <w:rsid w:val="0049580A"/>
    <w:rsid w:val="004958C2"/>
    <w:rsid w:val="004959E6"/>
    <w:rsid w:val="00495AC5"/>
    <w:rsid w:val="00495C8D"/>
    <w:rsid w:val="00495D24"/>
    <w:rsid w:val="00495F0C"/>
    <w:rsid w:val="00496273"/>
    <w:rsid w:val="004963FD"/>
    <w:rsid w:val="0049696F"/>
    <w:rsid w:val="00496C4F"/>
    <w:rsid w:val="00496D2A"/>
    <w:rsid w:val="00496EB0"/>
    <w:rsid w:val="00497851"/>
    <w:rsid w:val="00497C83"/>
    <w:rsid w:val="004A061D"/>
    <w:rsid w:val="004A06B2"/>
    <w:rsid w:val="004A0AA0"/>
    <w:rsid w:val="004A0AED"/>
    <w:rsid w:val="004A14EF"/>
    <w:rsid w:val="004A1C57"/>
    <w:rsid w:val="004A1C69"/>
    <w:rsid w:val="004A1D0E"/>
    <w:rsid w:val="004A1F13"/>
    <w:rsid w:val="004A1FCB"/>
    <w:rsid w:val="004A1FCD"/>
    <w:rsid w:val="004A28A3"/>
    <w:rsid w:val="004A2C06"/>
    <w:rsid w:val="004A2EB9"/>
    <w:rsid w:val="004A3157"/>
    <w:rsid w:val="004A31B2"/>
    <w:rsid w:val="004A3BF3"/>
    <w:rsid w:val="004A3CD0"/>
    <w:rsid w:val="004A44ED"/>
    <w:rsid w:val="004A4F5C"/>
    <w:rsid w:val="004A53A2"/>
    <w:rsid w:val="004A54CD"/>
    <w:rsid w:val="004A566D"/>
    <w:rsid w:val="004A5696"/>
    <w:rsid w:val="004A577F"/>
    <w:rsid w:val="004A5942"/>
    <w:rsid w:val="004A5BB2"/>
    <w:rsid w:val="004A5BB8"/>
    <w:rsid w:val="004A5C87"/>
    <w:rsid w:val="004A5F10"/>
    <w:rsid w:val="004A6112"/>
    <w:rsid w:val="004A63B4"/>
    <w:rsid w:val="004A6A0E"/>
    <w:rsid w:val="004A70D2"/>
    <w:rsid w:val="004A7129"/>
    <w:rsid w:val="004A758E"/>
    <w:rsid w:val="004A79C4"/>
    <w:rsid w:val="004A7CC7"/>
    <w:rsid w:val="004B093C"/>
    <w:rsid w:val="004B0FA1"/>
    <w:rsid w:val="004B16D9"/>
    <w:rsid w:val="004B1ACD"/>
    <w:rsid w:val="004B21A8"/>
    <w:rsid w:val="004B23EA"/>
    <w:rsid w:val="004B2A46"/>
    <w:rsid w:val="004B2E51"/>
    <w:rsid w:val="004B2EA9"/>
    <w:rsid w:val="004B347A"/>
    <w:rsid w:val="004B3523"/>
    <w:rsid w:val="004B36BD"/>
    <w:rsid w:val="004B3C4D"/>
    <w:rsid w:val="004B45D7"/>
    <w:rsid w:val="004B4672"/>
    <w:rsid w:val="004B4E39"/>
    <w:rsid w:val="004B4FD1"/>
    <w:rsid w:val="004B508C"/>
    <w:rsid w:val="004B5292"/>
    <w:rsid w:val="004B5BB8"/>
    <w:rsid w:val="004B7115"/>
    <w:rsid w:val="004B7122"/>
    <w:rsid w:val="004B722D"/>
    <w:rsid w:val="004B73A2"/>
    <w:rsid w:val="004B765A"/>
    <w:rsid w:val="004B7673"/>
    <w:rsid w:val="004B76AE"/>
    <w:rsid w:val="004C00E9"/>
    <w:rsid w:val="004C0143"/>
    <w:rsid w:val="004C06AE"/>
    <w:rsid w:val="004C0799"/>
    <w:rsid w:val="004C0F09"/>
    <w:rsid w:val="004C2880"/>
    <w:rsid w:val="004C2EC9"/>
    <w:rsid w:val="004C35CB"/>
    <w:rsid w:val="004C36A2"/>
    <w:rsid w:val="004C423A"/>
    <w:rsid w:val="004C4518"/>
    <w:rsid w:val="004C4797"/>
    <w:rsid w:val="004C47D7"/>
    <w:rsid w:val="004C4A3C"/>
    <w:rsid w:val="004C4B04"/>
    <w:rsid w:val="004C4CC1"/>
    <w:rsid w:val="004C52A4"/>
    <w:rsid w:val="004C5715"/>
    <w:rsid w:val="004C5911"/>
    <w:rsid w:val="004C59F2"/>
    <w:rsid w:val="004C5F70"/>
    <w:rsid w:val="004C67D6"/>
    <w:rsid w:val="004C69F6"/>
    <w:rsid w:val="004C6BA6"/>
    <w:rsid w:val="004C7116"/>
    <w:rsid w:val="004C748D"/>
    <w:rsid w:val="004C7A8D"/>
    <w:rsid w:val="004D0236"/>
    <w:rsid w:val="004D02EF"/>
    <w:rsid w:val="004D03F3"/>
    <w:rsid w:val="004D06E0"/>
    <w:rsid w:val="004D0DC4"/>
    <w:rsid w:val="004D0ED5"/>
    <w:rsid w:val="004D1065"/>
    <w:rsid w:val="004D1183"/>
    <w:rsid w:val="004D20A8"/>
    <w:rsid w:val="004D21DB"/>
    <w:rsid w:val="004D286C"/>
    <w:rsid w:val="004D2B2C"/>
    <w:rsid w:val="004D2B62"/>
    <w:rsid w:val="004D2F8C"/>
    <w:rsid w:val="004D431C"/>
    <w:rsid w:val="004D449A"/>
    <w:rsid w:val="004D49BC"/>
    <w:rsid w:val="004D4D20"/>
    <w:rsid w:val="004D5223"/>
    <w:rsid w:val="004D62EB"/>
    <w:rsid w:val="004D6540"/>
    <w:rsid w:val="004D6BC3"/>
    <w:rsid w:val="004D6FE8"/>
    <w:rsid w:val="004D7D3F"/>
    <w:rsid w:val="004E0987"/>
    <w:rsid w:val="004E0DAA"/>
    <w:rsid w:val="004E1435"/>
    <w:rsid w:val="004E18A8"/>
    <w:rsid w:val="004E1BA7"/>
    <w:rsid w:val="004E1C51"/>
    <w:rsid w:val="004E3397"/>
    <w:rsid w:val="004E3949"/>
    <w:rsid w:val="004E4138"/>
    <w:rsid w:val="004E4567"/>
    <w:rsid w:val="004E491B"/>
    <w:rsid w:val="004E4963"/>
    <w:rsid w:val="004E4BBC"/>
    <w:rsid w:val="004E4E78"/>
    <w:rsid w:val="004E4FE1"/>
    <w:rsid w:val="004E515A"/>
    <w:rsid w:val="004E52DA"/>
    <w:rsid w:val="004E5700"/>
    <w:rsid w:val="004E5DAE"/>
    <w:rsid w:val="004E6008"/>
    <w:rsid w:val="004E63FE"/>
    <w:rsid w:val="004E7186"/>
    <w:rsid w:val="004E7473"/>
    <w:rsid w:val="004E7527"/>
    <w:rsid w:val="004E7628"/>
    <w:rsid w:val="004E7BE5"/>
    <w:rsid w:val="004F0143"/>
    <w:rsid w:val="004F0401"/>
    <w:rsid w:val="004F0891"/>
    <w:rsid w:val="004F0F05"/>
    <w:rsid w:val="004F166D"/>
    <w:rsid w:val="004F1A96"/>
    <w:rsid w:val="004F1BD5"/>
    <w:rsid w:val="004F1C68"/>
    <w:rsid w:val="004F1FC7"/>
    <w:rsid w:val="004F292D"/>
    <w:rsid w:val="004F2CE6"/>
    <w:rsid w:val="004F3624"/>
    <w:rsid w:val="004F3763"/>
    <w:rsid w:val="004F3E0F"/>
    <w:rsid w:val="004F45CB"/>
    <w:rsid w:val="004F48F4"/>
    <w:rsid w:val="004F5256"/>
    <w:rsid w:val="004F579A"/>
    <w:rsid w:val="004F57A0"/>
    <w:rsid w:val="004F585B"/>
    <w:rsid w:val="004F5EAC"/>
    <w:rsid w:val="004F61AE"/>
    <w:rsid w:val="004F6818"/>
    <w:rsid w:val="004F70B0"/>
    <w:rsid w:val="004F7212"/>
    <w:rsid w:val="004F7371"/>
    <w:rsid w:val="004F77F9"/>
    <w:rsid w:val="004F7823"/>
    <w:rsid w:val="004F7B1F"/>
    <w:rsid w:val="004F7BF6"/>
    <w:rsid w:val="0050018F"/>
    <w:rsid w:val="005006C6"/>
    <w:rsid w:val="00500DBE"/>
    <w:rsid w:val="00501380"/>
    <w:rsid w:val="005015AE"/>
    <w:rsid w:val="00501793"/>
    <w:rsid w:val="00501D40"/>
    <w:rsid w:val="00501DA3"/>
    <w:rsid w:val="00502103"/>
    <w:rsid w:val="00502A26"/>
    <w:rsid w:val="00502B8D"/>
    <w:rsid w:val="00502F2B"/>
    <w:rsid w:val="0050326D"/>
    <w:rsid w:val="0050370A"/>
    <w:rsid w:val="005037DC"/>
    <w:rsid w:val="005037ED"/>
    <w:rsid w:val="00503D8D"/>
    <w:rsid w:val="00504C1F"/>
    <w:rsid w:val="005050A1"/>
    <w:rsid w:val="00505732"/>
    <w:rsid w:val="0050587B"/>
    <w:rsid w:val="005060A6"/>
    <w:rsid w:val="005060B5"/>
    <w:rsid w:val="00506109"/>
    <w:rsid w:val="00506111"/>
    <w:rsid w:val="00506794"/>
    <w:rsid w:val="00506D28"/>
    <w:rsid w:val="00507202"/>
    <w:rsid w:val="00507442"/>
    <w:rsid w:val="005101A0"/>
    <w:rsid w:val="00511009"/>
    <w:rsid w:val="005111F9"/>
    <w:rsid w:val="005114BF"/>
    <w:rsid w:val="005115D6"/>
    <w:rsid w:val="00511688"/>
    <w:rsid w:val="00511846"/>
    <w:rsid w:val="00511B48"/>
    <w:rsid w:val="00511B92"/>
    <w:rsid w:val="00512439"/>
    <w:rsid w:val="005129F5"/>
    <w:rsid w:val="005131AC"/>
    <w:rsid w:val="005141CD"/>
    <w:rsid w:val="00514445"/>
    <w:rsid w:val="00514746"/>
    <w:rsid w:val="00514856"/>
    <w:rsid w:val="00514CC5"/>
    <w:rsid w:val="00515256"/>
    <w:rsid w:val="0051552C"/>
    <w:rsid w:val="00515883"/>
    <w:rsid w:val="00515B5C"/>
    <w:rsid w:val="00515B60"/>
    <w:rsid w:val="00516012"/>
    <w:rsid w:val="005165A4"/>
    <w:rsid w:val="005166D5"/>
    <w:rsid w:val="00516A4E"/>
    <w:rsid w:val="0051701B"/>
    <w:rsid w:val="00517172"/>
    <w:rsid w:val="00517254"/>
    <w:rsid w:val="0051725E"/>
    <w:rsid w:val="00517832"/>
    <w:rsid w:val="0051783C"/>
    <w:rsid w:val="0051785C"/>
    <w:rsid w:val="00517AEF"/>
    <w:rsid w:val="00517FD7"/>
    <w:rsid w:val="00520128"/>
    <w:rsid w:val="0052017C"/>
    <w:rsid w:val="005201BE"/>
    <w:rsid w:val="0052034F"/>
    <w:rsid w:val="005203D1"/>
    <w:rsid w:val="0052091D"/>
    <w:rsid w:val="005214AD"/>
    <w:rsid w:val="00521598"/>
    <w:rsid w:val="00521B4F"/>
    <w:rsid w:val="00522307"/>
    <w:rsid w:val="00522C2E"/>
    <w:rsid w:val="005230FD"/>
    <w:rsid w:val="005232CE"/>
    <w:rsid w:val="005235FC"/>
    <w:rsid w:val="0052392A"/>
    <w:rsid w:val="005247F0"/>
    <w:rsid w:val="00524B9E"/>
    <w:rsid w:val="00524E26"/>
    <w:rsid w:val="0052504C"/>
    <w:rsid w:val="00525495"/>
    <w:rsid w:val="00525AD1"/>
    <w:rsid w:val="00525CC2"/>
    <w:rsid w:val="005261FD"/>
    <w:rsid w:val="00526796"/>
    <w:rsid w:val="0052683F"/>
    <w:rsid w:val="005279CF"/>
    <w:rsid w:val="00527A67"/>
    <w:rsid w:val="00527CCD"/>
    <w:rsid w:val="005303E8"/>
    <w:rsid w:val="005306FF"/>
    <w:rsid w:val="00530BF3"/>
    <w:rsid w:val="005312F3"/>
    <w:rsid w:val="00531334"/>
    <w:rsid w:val="005314B3"/>
    <w:rsid w:val="005316C2"/>
    <w:rsid w:val="00531A46"/>
    <w:rsid w:val="00531F5F"/>
    <w:rsid w:val="00532743"/>
    <w:rsid w:val="00532840"/>
    <w:rsid w:val="00532DC9"/>
    <w:rsid w:val="0053345F"/>
    <w:rsid w:val="00533809"/>
    <w:rsid w:val="005339BC"/>
    <w:rsid w:val="005339D1"/>
    <w:rsid w:val="00533B84"/>
    <w:rsid w:val="005342B7"/>
    <w:rsid w:val="00534569"/>
    <w:rsid w:val="0053491B"/>
    <w:rsid w:val="00534E89"/>
    <w:rsid w:val="00535282"/>
    <w:rsid w:val="00535F4A"/>
    <w:rsid w:val="00535F90"/>
    <w:rsid w:val="00536B43"/>
    <w:rsid w:val="00537B37"/>
    <w:rsid w:val="00540175"/>
    <w:rsid w:val="00540342"/>
    <w:rsid w:val="00540A83"/>
    <w:rsid w:val="00540C42"/>
    <w:rsid w:val="00540DE1"/>
    <w:rsid w:val="00541253"/>
    <w:rsid w:val="00541F81"/>
    <w:rsid w:val="005421C8"/>
    <w:rsid w:val="005429B2"/>
    <w:rsid w:val="00543043"/>
    <w:rsid w:val="0054362C"/>
    <w:rsid w:val="00543F00"/>
    <w:rsid w:val="00543FC8"/>
    <w:rsid w:val="00543FD0"/>
    <w:rsid w:val="00544163"/>
    <w:rsid w:val="00544DCA"/>
    <w:rsid w:val="00545332"/>
    <w:rsid w:val="00545E96"/>
    <w:rsid w:val="00545F82"/>
    <w:rsid w:val="00546CD3"/>
    <w:rsid w:val="00546E15"/>
    <w:rsid w:val="00547C85"/>
    <w:rsid w:val="005500A2"/>
    <w:rsid w:val="0055032B"/>
    <w:rsid w:val="00550A9F"/>
    <w:rsid w:val="00550C4F"/>
    <w:rsid w:val="00550EB8"/>
    <w:rsid w:val="00550F1A"/>
    <w:rsid w:val="005515F4"/>
    <w:rsid w:val="00551A9A"/>
    <w:rsid w:val="00552199"/>
    <w:rsid w:val="005526A3"/>
    <w:rsid w:val="005527E3"/>
    <w:rsid w:val="00553279"/>
    <w:rsid w:val="005533F6"/>
    <w:rsid w:val="00553CFD"/>
    <w:rsid w:val="00554316"/>
    <w:rsid w:val="00554442"/>
    <w:rsid w:val="005548DD"/>
    <w:rsid w:val="005551D4"/>
    <w:rsid w:val="005554E8"/>
    <w:rsid w:val="0055563E"/>
    <w:rsid w:val="00555BB6"/>
    <w:rsid w:val="00555D47"/>
    <w:rsid w:val="00555DB9"/>
    <w:rsid w:val="00555EE0"/>
    <w:rsid w:val="005560AA"/>
    <w:rsid w:val="00556F4F"/>
    <w:rsid w:val="005570B5"/>
    <w:rsid w:val="00557145"/>
    <w:rsid w:val="0055749E"/>
    <w:rsid w:val="005579FE"/>
    <w:rsid w:val="00557A25"/>
    <w:rsid w:val="00557A28"/>
    <w:rsid w:val="00557D67"/>
    <w:rsid w:val="005602A2"/>
    <w:rsid w:val="0056045A"/>
    <w:rsid w:val="00560973"/>
    <w:rsid w:val="005613B9"/>
    <w:rsid w:val="00562734"/>
    <w:rsid w:val="005627A5"/>
    <w:rsid w:val="00562828"/>
    <w:rsid w:val="00562ECE"/>
    <w:rsid w:val="00563132"/>
    <w:rsid w:val="0056332F"/>
    <w:rsid w:val="0056347B"/>
    <w:rsid w:val="00563B43"/>
    <w:rsid w:val="00563F00"/>
    <w:rsid w:val="00564335"/>
    <w:rsid w:val="005643C5"/>
    <w:rsid w:val="00564AAA"/>
    <w:rsid w:val="00564AEC"/>
    <w:rsid w:val="00564D50"/>
    <w:rsid w:val="00564DBD"/>
    <w:rsid w:val="00564F25"/>
    <w:rsid w:val="0056502A"/>
    <w:rsid w:val="00565109"/>
    <w:rsid w:val="00565413"/>
    <w:rsid w:val="0056575F"/>
    <w:rsid w:val="00565D6C"/>
    <w:rsid w:val="00566F57"/>
    <w:rsid w:val="005675CC"/>
    <w:rsid w:val="005677B2"/>
    <w:rsid w:val="00567C45"/>
    <w:rsid w:val="00567D7F"/>
    <w:rsid w:val="00567E89"/>
    <w:rsid w:val="00567F0A"/>
    <w:rsid w:val="005700D3"/>
    <w:rsid w:val="005707F0"/>
    <w:rsid w:val="005712E9"/>
    <w:rsid w:val="00571A18"/>
    <w:rsid w:val="005725CD"/>
    <w:rsid w:val="00572C9F"/>
    <w:rsid w:val="00574390"/>
    <w:rsid w:val="00574563"/>
    <w:rsid w:val="0057551D"/>
    <w:rsid w:val="00575F03"/>
    <w:rsid w:val="005760BA"/>
    <w:rsid w:val="005760DF"/>
    <w:rsid w:val="00576165"/>
    <w:rsid w:val="0057618D"/>
    <w:rsid w:val="005764B9"/>
    <w:rsid w:val="005764E0"/>
    <w:rsid w:val="00576A33"/>
    <w:rsid w:val="00576AB7"/>
    <w:rsid w:val="00576C4F"/>
    <w:rsid w:val="00576F00"/>
    <w:rsid w:val="005778E8"/>
    <w:rsid w:val="00577C03"/>
    <w:rsid w:val="00577CB3"/>
    <w:rsid w:val="00577D70"/>
    <w:rsid w:val="00577EA9"/>
    <w:rsid w:val="0058007F"/>
    <w:rsid w:val="005807C0"/>
    <w:rsid w:val="00580E8F"/>
    <w:rsid w:val="005810EF"/>
    <w:rsid w:val="005812DA"/>
    <w:rsid w:val="005813DE"/>
    <w:rsid w:val="00581A3D"/>
    <w:rsid w:val="00581A65"/>
    <w:rsid w:val="00582395"/>
    <w:rsid w:val="00582540"/>
    <w:rsid w:val="0058254A"/>
    <w:rsid w:val="00582BE0"/>
    <w:rsid w:val="00582C84"/>
    <w:rsid w:val="00583120"/>
    <w:rsid w:val="00583D23"/>
    <w:rsid w:val="00584268"/>
    <w:rsid w:val="00584382"/>
    <w:rsid w:val="0058463D"/>
    <w:rsid w:val="005849A4"/>
    <w:rsid w:val="00584B56"/>
    <w:rsid w:val="00584D67"/>
    <w:rsid w:val="005854E1"/>
    <w:rsid w:val="00585551"/>
    <w:rsid w:val="005859E6"/>
    <w:rsid w:val="00585A3A"/>
    <w:rsid w:val="00585A44"/>
    <w:rsid w:val="00585ADE"/>
    <w:rsid w:val="00585EB1"/>
    <w:rsid w:val="00586B20"/>
    <w:rsid w:val="0058700A"/>
    <w:rsid w:val="005870D4"/>
    <w:rsid w:val="0058710E"/>
    <w:rsid w:val="00587236"/>
    <w:rsid w:val="00587659"/>
    <w:rsid w:val="0059019F"/>
    <w:rsid w:val="00590331"/>
    <w:rsid w:val="005905B1"/>
    <w:rsid w:val="00590746"/>
    <w:rsid w:val="0059088F"/>
    <w:rsid w:val="00590B42"/>
    <w:rsid w:val="00590CA4"/>
    <w:rsid w:val="00591119"/>
    <w:rsid w:val="005912A0"/>
    <w:rsid w:val="005915B1"/>
    <w:rsid w:val="00591757"/>
    <w:rsid w:val="00591B14"/>
    <w:rsid w:val="00591F25"/>
    <w:rsid w:val="0059222E"/>
    <w:rsid w:val="0059228F"/>
    <w:rsid w:val="0059258E"/>
    <w:rsid w:val="0059271E"/>
    <w:rsid w:val="00592AF2"/>
    <w:rsid w:val="00592BF9"/>
    <w:rsid w:val="0059353F"/>
    <w:rsid w:val="0059389B"/>
    <w:rsid w:val="00593C66"/>
    <w:rsid w:val="00594137"/>
    <w:rsid w:val="00594363"/>
    <w:rsid w:val="005943CE"/>
    <w:rsid w:val="0059440E"/>
    <w:rsid w:val="00594603"/>
    <w:rsid w:val="00594AC5"/>
    <w:rsid w:val="00594E85"/>
    <w:rsid w:val="00595040"/>
    <w:rsid w:val="0059521F"/>
    <w:rsid w:val="00595229"/>
    <w:rsid w:val="005958E8"/>
    <w:rsid w:val="00595E65"/>
    <w:rsid w:val="00595FCB"/>
    <w:rsid w:val="00596061"/>
    <w:rsid w:val="00596215"/>
    <w:rsid w:val="00596AAB"/>
    <w:rsid w:val="005973D4"/>
    <w:rsid w:val="005973FE"/>
    <w:rsid w:val="005975FD"/>
    <w:rsid w:val="005976D9"/>
    <w:rsid w:val="00597D38"/>
    <w:rsid w:val="00597F34"/>
    <w:rsid w:val="005A0068"/>
    <w:rsid w:val="005A011B"/>
    <w:rsid w:val="005A0477"/>
    <w:rsid w:val="005A0528"/>
    <w:rsid w:val="005A0664"/>
    <w:rsid w:val="005A0B20"/>
    <w:rsid w:val="005A0D0A"/>
    <w:rsid w:val="005A14B9"/>
    <w:rsid w:val="005A183E"/>
    <w:rsid w:val="005A1E8F"/>
    <w:rsid w:val="005A1EC0"/>
    <w:rsid w:val="005A2966"/>
    <w:rsid w:val="005A2A53"/>
    <w:rsid w:val="005A352D"/>
    <w:rsid w:val="005A3757"/>
    <w:rsid w:val="005A524F"/>
    <w:rsid w:val="005A5296"/>
    <w:rsid w:val="005A52B4"/>
    <w:rsid w:val="005A53F0"/>
    <w:rsid w:val="005A569D"/>
    <w:rsid w:val="005A5912"/>
    <w:rsid w:val="005A5BD7"/>
    <w:rsid w:val="005A5DF8"/>
    <w:rsid w:val="005A5E76"/>
    <w:rsid w:val="005A5F8F"/>
    <w:rsid w:val="005A60FE"/>
    <w:rsid w:val="005A69B6"/>
    <w:rsid w:val="005A6AF5"/>
    <w:rsid w:val="005A6E83"/>
    <w:rsid w:val="005A6F31"/>
    <w:rsid w:val="005A7100"/>
    <w:rsid w:val="005A74F7"/>
    <w:rsid w:val="005A75A9"/>
    <w:rsid w:val="005A7BD0"/>
    <w:rsid w:val="005A7FD5"/>
    <w:rsid w:val="005B02D9"/>
    <w:rsid w:val="005B0AEF"/>
    <w:rsid w:val="005B0B12"/>
    <w:rsid w:val="005B1291"/>
    <w:rsid w:val="005B15D0"/>
    <w:rsid w:val="005B1709"/>
    <w:rsid w:val="005B1B07"/>
    <w:rsid w:val="005B2010"/>
    <w:rsid w:val="005B2402"/>
    <w:rsid w:val="005B2442"/>
    <w:rsid w:val="005B245A"/>
    <w:rsid w:val="005B321A"/>
    <w:rsid w:val="005B3268"/>
    <w:rsid w:val="005B3347"/>
    <w:rsid w:val="005B34D7"/>
    <w:rsid w:val="005B3DFB"/>
    <w:rsid w:val="005B41BF"/>
    <w:rsid w:val="005B4886"/>
    <w:rsid w:val="005B4A02"/>
    <w:rsid w:val="005B4A16"/>
    <w:rsid w:val="005B4DE7"/>
    <w:rsid w:val="005B4F0D"/>
    <w:rsid w:val="005B5353"/>
    <w:rsid w:val="005B5C78"/>
    <w:rsid w:val="005B5D11"/>
    <w:rsid w:val="005B6109"/>
    <w:rsid w:val="005B6440"/>
    <w:rsid w:val="005B66B8"/>
    <w:rsid w:val="005B6CDE"/>
    <w:rsid w:val="005B6D6A"/>
    <w:rsid w:val="005B7B20"/>
    <w:rsid w:val="005B7C4A"/>
    <w:rsid w:val="005B7FA8"/>
    <w:rsid w:val="005C0029"/>
    <w:rsid w:val="005C083D"/>
    <w:rsid w:val="005C0B36"/>
    <w:rsid w:val="005C0C42"/>
    <w:rsid w:val="005C1379"/>
    <w:rsid w:val="005C1452"/>
    <w:rsid w:val="005C1A96"/>
    <w:rsid w:val="005C2074"/>
    <w:rsid w:val="005C2095"/>
    <w:rsid w:val="005C23FE"/>
    <w:rsid w:val="005C250D"/>
    <w:rsid w:val="005C25C9"/>
    <w:rsid w:val="005C29B9"/>
    <w:rsid w:val="005C3B03"/>
    <w:rsid w:val="005C3FE4"/>
    <w:rsid w:val="005C4B7A"/>
    <w:rsid w:val="005C5158"/>
    <w:rsid w:val="005C5368"/>
    <w:rsid w:val="005C5EB9"/>
    <w:rsid w:val="005C6283"/>
    <w:rsid w:val="005C63B6"/>
    <w:rsid w:val="005C644E"/>
    <w:rsid w:val="005C6510"/>
    <w:rsid w:val="005C687A"/>
    <w:rsid w:val="005C68FC"/>
    <w:rsid w:val="005C69DF"/>
    <w:rsid w:val="005C77C4"/>
    <w:rsid w:val="005C783B"/>
    <w:rsid w:val="005C7AA2"/>
    <w:rsid w:val="005C7CC8"/>
    <w:rsid w:val="005C7D06"/>
    <w:rsid w:val="005D0C7D"/>
    <w:rsid w:val="005D0D24"/>
    <w:rsid w:val="005D0FBD"/>
    <w:rsid w:val="005D1858"/>
    <w:rsid w:val="005D1C9A"/>
    <w:rsid w:val="005D1F34"/>
    <w:rsid w:val="005D204E"/>
    <w:rsid w:val="005D224A"/>
    <w:rsid w:val="005D289B"/>
    <w:rsid w:val="005D2BE3"/>
    <w:rsid w:val="005D2E88"/>
    <w:rsid w:val="005D2F4F"/>
    <w:rsid w:val="005D3115"/>
    <w:rsid w:val="005D326B"/>
    <w:rsid w:val="005D46BF"/>
    <w:rsid w:val="005D472F"/>
    <w:rsid w:val="005D4906"/>
    <w:rsid w:val="005D4F0B"/>
    <w:rsid w:val="005D586A"/>
    <w:rsid w:val="005D588F"/>
    <w:rsid w:val="005D5D3C"/>
    <w:rsid w:val="005D6191"/>
    <w:rsid w:val="005D63C7"/>
    <w:rsid w:val="005D6B21"/>
    <w:rsid w:val="005D7174"/>
    <w:rsid w:val="005D7ED9"/>
    <w:rsid w:val="005D7FD6"/>
    <w:rsid w:val="005E015F"/>
    <w:rsid w:val="005E0188"/>
    <w:rsid w:val="005E04E0"/>
    <w:rsid w:val="005E0C56"/>
    <w:rsid w:val="005E1141"/>
    <w:rsid w:val="005E1ACE"/>
    <w:rsid w:val="005E2240"/>
    <w:rsid w:val="005E22A0"/>
    <w:rsid w:val="005E2454"/>
    <w:rsid w:val="005E24EB"/>
    <w:rsid w:val="005E3573"/>
    <w:rsid w:val="005E3F14"/>
    <w:rsid w:val="005E5D3A"/>
    <w:rsid w:val="005E624E"/>
    <w:rsid w:val="005E6487"/>
    <w:rsid w:val="005E6EB6"/>
    <w:rsid w:val="005E7636"/>
    <w:rsid w:val="005E7877"/>
    <w:rsid w:val="005E7C07"/>
    <w:rsid w:val="005E7F77"/>
    <w:rsid w:val="005F00F6"/>
    <w:rsid w:val="005F0708"/>
    <w:rsid w:val="005F0D00"/>
    <w:rsid w:val="005F0E05"/>
    <w:rsid w:val="005F0FC9"/>
    <w:rsid w:val="005F1869"/>
    <w:rsid w:val="005F1CCF"/>
    <w:rsid w:val="005F1EC7"/>
    <w:rsid w:val="005F273A"/>
    <w:rsid w:val="005F292E"/>
    <w:rsid w:val="005F2BF9"/>
    <w:rsid w:val="005F3096"/>
    <w:rsid w:val="005F31D5"/>
    <w:rsid w:val="005F3CB3"/>
    <w:rsid w:val="005F3FA8"/>
    <w:rsid w:val="005F44AA"/>
    <w:rsid w:val="005F4E16"/>
    <w:rsid w:val="005F5043"/>
    <w:rsid w:val="005F5AB5"/>
    <w:rsid w:val="005F5F6F"/>
    <w:rsid w:val="005F606A"/>
    <w:rsid w:val="005F630E"/>
    <w:rsid w:val="005F639D"/>
    <w:rsid w:val="005F63C9"/>
    <w:rsid w:val="005F67E1"/>
    <w:rsid w:val="005F7050"/>
    <w:rsid w:val="005F7197"/>
    <w:rsid w:val="00600283"/>
    <w:rsid w:val="006002D7"/>
    <w:rsid w:val="00600C0A"/>
    <w:rsid w:val="00600F13"/>
    <w:rsid w:val="00601703"/>
    <w:rsid w:val="00601CEE"/>
    <w:rsid w:val="00601E60"/>
    <w:rsid w:val="00601F6D"/>
    <w:rsid w:val="006025D5"/>
    <w:rsid w:val="0060261C"/>
    <w:rsid w:val="00602B29"/>
    <w:rsid w:val="00603AFD"/>
    <w:rsid w:val="0060413D"/>
    <w:rsid w:val="00604470"/>
    <w:rsid w:val="00604745"/>
    <w:rsid w:val="00604D83"/>
    <w:rsid w:val="006051A2"/>
    <w:rsid w:val="00605952"/>
    <w:rsid w:val="00605AFC"/>
    <w:rsid w:val="00605DA9"/>
    <w:rsid w:val="00605F88"/>
    <w:rsid w:val="00606652"/>
    <w:rsid w:val="0060694D"/>
    <w:rsid w:val="00606AC4"/>
    <w:rsid w:val="006075FC"/>
    <w:rsid w:val="00607998"/>
    <w:rsid w:val="00607B71"/>
    <w:rsid w:val="00607DE3"/>
    <w:rsid w:val="00607E94"/>
    <w:rsid w:val="00610105"/>
    <w:rsid w:val="00610D6B"/>
    <w:rsid w:val="006116F1"/>
    <w:rsid w:val="00611823"/>
    <w:rsid w:val="0061188C"/>
    <w:rsid w:val="00611B8C"/>
    <w:rsid w:val="00612475"/>
    <w:rsid w:val="006127AF"/>
    <w:rsid w:val="00612A59"/>
    <w:rsid w:val="00612F32"/>
    <w:rsid w:val="00612F7D"/>
    <w:rsid w:val="006131C7"/>
    <w:rsid w:val="00613CE4"/>
    <w:rsid w:val="00614738"/>
    <w:rsid w:val="00614AA8"/>
    <w:rsid w:val="00614FAC"/>
    <w:rsid w:val="006151E7"/>
    <w:rsid w:val="0061556D"/>
    <w:rsid w:val="00615F79"/>
    <w:rsid w:val="00616060"/>
    <w:rsid w:val="0061631B"/>
    <w:rsid w:val="006166A7"/>
    <w:rsid w:val="006166DE"/>
    <w:rsid w:val="00616CDD"/>
    <w:rsid w:val="00616F11"/>
    <w:rsid w:val="006173F8"/>
    <w:rsid w:val="006178E9"/>
    <w:rsid w:val="00617CDF"/>
    <w:rsid w:val="00617E33"/>
    <w:rsid w:val="00620976"/>
    <w:rsid w:val="00620ACA"/>
    <w:rsid w:val="006212F8"/>
    <w:rsid w:val="006219FF"/>
    <w:rsid w:val="00621FD9"/>
    <w:rsid w:val="00622598"/>
    <w:rsid w:val="0062277C"/>
    <w:rsid w:val="00622FE6"/>
    <w:rsid w:val="00623244"/>
    <w:rsid w:val="00623419"/>
    <w:rsid w:val="00623A86"/>
    <w:rsid w:val="00623EDC"/>
    <w:rsid w:val="0062445E"/>
    <w:rsid w:val="006246BF"/>
    <w:rsid w:val="00624A02"/>
    <w:rsid w:val="00624E9C"/>
    <w:rsid w:val="00625336"/>
    <w:rsid w:val="006259E3"/>
    <w:rsid w:val="00626127"/>
    <w:rsid w:val="00626275"/>
    <w:rsid w:val="006265D2"/>
    <w:rsid w:val="006270E2"/>
    <w:rsid w:val="006273D4"/>
    <w:rsid w:val="0062750B"/>
    <w:rsid w:val="00627B2C"/>
    <w:rsid w:val="0063002A"/>
    <w:rsid w:val="00630455"/>
    <w:rsid w:val="0063052F"/>
    <w:rsid w:val="00630E35"/>
    <w:rsid w:val="0063180D"/>
    <w:rsid w:val="00631B10"/>
    <w:rsid w:val="00631BCC"/>
    <w:rsid w:val="0063250A"/>
    <w:rsid w:val="00632561"/>
    <w:rsid w:val="006326CE"/>
    <w:rsid w:val="00632E67"/>
    <w:rsid w:val="006350A9"/>
    <w:rsid w:val="00635182"/>
    <w:rsid w:val="00635D8B"/>
    <w:rsid w:val="006365FB"/>
    <w:rsid w:val="006367CE"/>
    <w:rsid w:val="006369A1"/>
    <w:rsid w:val="00636A06"/>
    <w:rsid w:val="00636F3A"/>
    <w:rsid w:val="0063770C"/>
    <w:rsid w:val="006377C3"/>
    <w:rsid w:val="006401CA"/>
    <w:rsid w:val="0064042E"/>
    <w:rsid w:val="00640612"/>
    <w:rsid w:val="00640634"/>
    <w:rsid w:val="00641901"/>
    <w:rsid w:val="00641948"/>
    <w:rsid w:val="00641D0F"/>
    <w:rsid w:val="006423B4"/>
    <w:rsid w:val="0064283A"/>
    <w:rsid w:val="006429C6"/>
    <w:rsid w:val="00642CC1"/>
    <w:rsid w:val="00643503"/>
    <w:rsid w:val="00643A9B"/>
    <w:rsid w:val="00643D5D"/>
    <w:rsid w:val="00643FCB"/>
    <w:rsid w:val="00644039"/>
    <w:rsid w:val="006444EC"/>
    <w:rsid w:val="006446E7"/>
    <w:rsid w:val="00644ACB"/>
    <w:rsid w:val="00644E0F"/>
    <w:rsid w:val="00645A97"/>
    <w:rsid w:val="00645D86"/>
    <w:rsid w:val="00646593"/>
    <w:rsid w:val="00646C2D"/>
    <w:rsid w:val="00646F6C"/>
    <w:rsid w:val="0064738E"/>
    <w:rsid w:val="00647609"/>
    <w:rsid w:val="006477DF"/>
    <w:rsid w:val="00647D78"/>
    <w:rsid w:val="00647E2C"/>
    <w:rsid w:val="00647F36"/>
    <w:rsid w:val="00650A83"/>
    <w:rsid w:val="00650C68"/>
    <w:rsid w:val="00650C97"/>
    <w:rsid w:val="00650DFA"/>
    <w:rsid w:val="00650E88"/>
    <w:rsid w:val="006510BC"/>
    <w:rsid w:val="006516AF"/>
    <w:rsid w:val="00651708"/>
    <w:rsid w:val="00651882"/>
    <w:rsid w:val="00651AFE"/>
    <w:rsid w:val="00651B61"/>
    <w:rsid w:val="00651C47"/>
    <w:rsid w:val="00652A84"/>
    <w:rsid w:val="0065335A"/>
    <w:rsid w:val="00654658"/>
    <w:rsid w:val="006547B8"/>
    <w:rsid w:val="006547EE"/>
    <w:rsid w:val="00654938"/>
    <w:rsid w:val="00654AB3"/>
    <w:rsid w:val="00654C2B"/>
    <w:rsid w:val="00654DC2"/>
    <w:rsid w:val="00655B69"/>
    <w:rsid w:val="00655BFD"/>
    <w:rsid w:val="006560C0"/>
    <w:rsid w:val="00656B81"/>
    <w:rsid w:val="006576AB"/>
    <w:rsid w:val="006604B6"/>
    <w:rsid w:val="0066092F"/>
    <w:rsid w:val="00660B48"/>
    <w:rsid w:val="00660CEF"/>
    <w:rsid w:val="0066169A"/>
    <w:rsid w:val="006616C7"/>
    <w:rsid w:val="00661AE4"/>
    <w:rsid w:val="00661CD4"/>
    <w:rsid w:val="00661E61"/>
    <w:rsid w:val="00662C88"/>
    <w:rsid w:val="006636A7"/>
    <w:rsid w:val="00663A37"/>
    <w:rsid w:val="00663FA3"/>
    <w:rsid w:val="006640E5"/>
    <w:rsid w:val="006649CC"/>
    <w:rsid w:val="00665156"/>
    <w:rsid w:val="00665A83"/>
    <w:rsid w:val="00665CAB"/>
    <w:rsid w:val="00665CD2"/>
    <w:rsid w:val="00665DA9"/>
    <w:rsid w:val="006661F3"/>
    <w:rsid w:val="00666772"/>
    <w:rsid w:val="0066682C"/>
    <w:rsid w:val="00666FDB"/>
    <w:rsid w:val="006670BF"/>
    <w:rsid w:val="00667DFB"/>
    <w:rsid w:val="00667EAB"/>
    <w:rsid w:val="00667F08"/>
    <w:rsid w:val="0067013E"/>
    <w:rsid w:val="00670821"/>
    <w:rsid w:val="00670CD4"/>
    <w:rsid w:val="00670D8A"/>
    <w:rsid w:val="0067123D"/>
    <w:rsid w:val="00671307"/>
    <w:rsid w:val="00671AEC"/>
    <w:rsid w:val="006724AF"/>
    <w:rsid w:val="006724BC"/>
    <w:rsid w:val="006730B5"/>
    <w:rsid w:val="00673BDE"/>
    <w:rsid w:val="00673BFB"/>
    <w:rsid w:val="00673E74"/>
    <w:rsid w:val="0067536A"/>
    <w:rsid w:val="00675604"/>
    <w:rsid w:val="00675CFE"/>
    <w:rsid w:val="00675EBC"/>
    <w:rsid w:val="0067633B"/>
    <w:rsid w:val="00676AE4"/>
    <w:rsid w:val="00677198"/>
    <w:rsid w:val="006773B8"/>
    <w:rsid w:val="00677479"/>
    <w:rsid w:val="00677C63"/>
    <w:rsid w:val="00677FD5"/>
    <w:rsid w:val="00680191"/>
    <w:rsid w:val="0068019D"/>
    <w:rsid w:val="0068027C"/>
    <w:rsid w:val="00680587"/>
    <w:rsid w:val="006807AB"/>
    <w:rsid w:val="00680D84"/>
    <w:rsid w:val="00680F4E"/>
    <w:rsid w:val="0068100D"/>
    <w:rsid w:val="00681126"/>
    <w:rsid w:val="00681A9F"/>
    <w:rsid w:val="006820F2"/>
    <w:rsid w:val="00682288"/>
    <w:rsid w:val="006828BC"/>
    <w:rsid w:val="00682B07"/>
    <w:rsid w:val="00682BE0"/>
    <w:rsid w:val="00682C8B"/>
    <w:rsid w:val="00682EB6"/>
    <w:rsid w:val="00683738"/>
    <w:rsid w:val="006837AB"/>
    <w:rsid w:val="00683866"/>
    <w:rsid w:val="00684151"/>
    <w:rsid w:val="00684347"/>
    <w:rsid w:val="006843D5"/>
    <w:rsid w:val="0068473E"/>
    <w:rsid w:val="0068559E"/>
    <w:rsid w:val="006858F9"/>
    <w:rsid w:val="00685A22"/>
    <w:rsid w:val="00685C51"/>
    <w:rsid w:val="00685DCC"/>
    <w:rsid w:val="00686015"/>
    <w:rsid w:val="006863FE"/>
    <w:rsid w:val="006866C8"/>
    <w:rsid w:val="00686720"/>
    <w:rsid w:val="00686990"/>
    <w:rsid w:val="00686C37"/>
    <w:rsid w:val="00686FCA"/>
    <w:rsid w:val="00687295"/>
    <w:rsid w:val="0068752D"/>
    <w:rsid w:val="00687F5E"/>
    <w:rsid w:val="006904B8"/>
    <w:rsid w:val="006907E4"/>
    <w:rsid w:val="00690880"/>
    <w:rsid w:val="00690A00"/>
    <w:rsid w:val="00690FB0"/>
    <w:rsid w:val="00691019"/>
    <w:rsid w:val="00691501"/>
    <w:rsid w:val="00691669"/>
    <w:rsid w:val="00691F39"/>
    <w:rsid w:val="006923B1"/>
    <w:rsid w:val="00692511"/>
    <w:rsid w:val="006929A2"/>
    <w:rsid w:val="00692C51"/>
    <w:rsid w:val="00692C81"/>
    <w:rsid w:val="006932E8"/>
    <w:rsid w:val="00693364"/>
    <w:rsid w:val="006935BF"/>
    <w:rsid w:val="006938DE"/>
    <w:rsid w:val="0069393F"/>
    <w:rsid w:val="00693B45"/>
    <w:rsid w:val="006941B7"/>
    <w:rsid w:val="00694212"/>
    <w:rsid w:val="00694213"/>
    <w:rsid w:val="006947CD"/>
    <w:rsid w:val="0069571A"/>
    <w:rsid w:val="00695BA8"/>
    <w:rsid w:val="00695DA3"/>
    <w:rsid w:val="00695FDD"/>
    <w:rsid w:val="00696412"/>
    <w:rsid w:val="006966B9"/>
    <w:rsid w:val="00696868"/>
    <w:rsid w:val="006968F7"/>
    <w:rsid w:val="00697234"/>
    <w:rsid w:val="0069747C"/>
    <w:rsid w:val="00697D20"/>
    <w:rsid w:val="00697E07"/>
    <w:rsid w:val="006A030D"/>
    <w:rsid w:val="006A0C25"/>
    <w:rsid w:val="006A0CC5"/>
    <w:rsid w:val="006A0E0F"/>
    <w:rsid w:val="006A0E42"/>
    <w:rsid w:val="006A0F63"/>
    <w:rsid w:val="006A1BE9"/>
    <w:rsid w:val="006A25A6"/>
    <w:rsid w:val="006A28E0"/>
    <w:rsid w:val="006A2929"/>
    <w:rsid w:val="006A2B5C"/>
    <w:rsid w:val="006A2E49"/>
    <w:rsid w:val="006A3978"/>
    <w:rsid w:val="006A3DB4"/>
    <w:rsid w:val="006A46D7"/>
    <w:rsid w:val="006A4848"/>
    <w:rsid w:val="006A51BB"/>
    <w:rsid w:val="006A53F7"/>
    <w:rsid w:val="006A56DD"/>
    <w:rsid w:val="006A5788"/>
    <w:rsid w:val="006A57DD"/>
    <w:rsid w:val="006A58DA"/>
    <w:rsid w:val="006A5B61"/>
    <w:rsid w:val="006A5E12"/>
    <w:rsid w:val="006A64E9"/>
    <w:rsid w:val="006A66F7"/>
    <w:rsid w:val="006A6CE3"/>
    <w:rsid w:val="006A6E27"/>
    <w:rsid w:val="006A7094"/>
    <w:rsid w:val="006A763A"/>
    <w:rsid w:val="006A7CF0"/>
    <w:rsid w:val="006A7D71"/>
    <w:rsid w:val="006B0500"/>
    <w:rsid w:val="006B057C"/>
    <w:rsid w:val="006B0D1A"/>
    <w:rsid w:val="006B0D3F"/>
    <w:rsid w:val="006B0D4D"/>
    <w:rsid w:val="006B13AA"/>
    <w:rsid w:val="006B180F"/>
    <w:rsid w:val="006B1AD3"/>
    <w:rsid w:val="006B1DB1"/>
    <w:rsid w:val="006B22A9"/>
    <w:rsid w:val="006B2387"/>
    <w:rsid w:val="006B29F8"/>
    <w:rsid w:val="006B2BFD"/>
    <w:rsid w:val="006B2C5F"/>
    <w:rsid w:val="006B2CF0"/>
    <w:rsid w:val="006B31FE"/>
    <w:rsid w:val="006B3634"/>
    <w:rsid w:val="006B36CD"/>
    <w:rsid w:val="006B3D1D"/>
    <w:rsid w:val="006B3E5C"/>
    <w:rsid w:val="006B4426"/>
    <w:rsid w:val="006B4D12"/>
    <w:rsid w:val="006B507B"/>
    <w:rsid w:val="006B617D"/>
    <w:rsid w:val="006B64EF"/>
    <w:rsid w:val="006B6975"/>
    <w:rsid w:val="006B6DAE"/>
    <w:rsid w:val="006B770C"/>
    <w:rsid w:val="006B7CEF"/>
    <w:rsid w:val="006C029E"/>
    <w:rsid w:val="006C2B71"/>
    <w:rsid w:val="006C2D16"/>
    <w:rsid w:val="006C37AD"/>
    <w:rsid w:val="006C3BF2"/>
    <w:rsid w:val="006C3F65"/>
    <w:rsid w:val="006C447E"/>
    <w:rsid w:val="006C4A98"/>
    <w:rsid w:val="006C52BC"/>
    <w:rsid w:val="006C63AF"/>
    <w:rsid w:val="006C6C49"/>
    <w:rsid w:val="006C6CAF"/>
    <w:rsid w:val="006C6CC1"/>
    <w:rsid w:val="006C777E"/>
    <w:rsid w:val="006C790B"/>
    <w:rsid w:val="006C79CE"/>
    <w:rsid w:val="006C7A3F"/>
    <w:rsid w:val="006C7CA8"/>
    <w:rsid w:val="006D01E2"/>
    <w:rsid w:val="006D0E1F"/>
    <w:rsid w:val="006D0F85"/>
    <w:rsid w:val="006D1778"/>
    <w:rsid w:val="006D2296"/>
    <w:rsid w:val="006D2D88"/>
    <w:rsid w:val="006D30FC"/>
    <w:rsid w:val="006D31C0"/>
    <w:rsid w:val="006D3920"/>
    <w:rsid w:val="006D4AAF"/>
    <w:rsid w:val="006D4C40"/>
    <w:rsid w:val="006D4F98"/>
    <w:rsid w:val="006D4FC6"/>
    <w:rsid w:val="006D50FD"/>
    <w:rsid w:val="006D5101"/>
    <w:rsid w:val="006D5EE9"/>
    <w:rsid w:val="006D63FC"/>
    <w:rsid w:val="006D6B43"/>
    <w:rsid w:val="006D6E01"/>
    <w:rsid w:val="006D716C"/>
    <w:rsid w:val="006D71F5"/>
    <w:rsid w:val="006D741E"/>
    <w:rsid w:val="006D74E4"/>
    <w:rsid w:val="006D7B1F"/>
    <w:rsid w:val="006E0291"/>
    <w:rsid w:val="006E03E9"/>
    <w:rsid w:val="006E0B1E"/>
    <w:rsid w:val="006E0E09"/>
    <w:rsid w:val="006E10A2"/>
    <w:rsid w:val="006E17B9"/>
    <w:rsid w:val="006E1C78"/>
    <w:rsid w:val="006E24F7"/>
    <w:rsid w:val="006E2E95"/>
    <w:rsid w:val="006E2FF3"/>
    <w:rsid w:val="006E33B9"/>
    <w:rsid w:val="006E3994"/>
    <w:rsid w:val="006E3FA0"/>
    <w:rsid w:val="006E403F"/>
    <w:rsid w:val="006E4707"/>
    <w:rsid w:val="006E479D"/>
    <w:rsid w:val="006E4E8C"/>
    <w:rsid w:val="006E52F2"/>
    <w:rsid w:val="006E5A43"/>
    <w:rsid w:val="006E65BE"/>
    <w:rsid w:val="006E6CB7"/>
    <w:rsid w:val="006E6E35"/>
    <w:rsid w:val="006E70CD"/>
    <w:rsid w:val="006E745D"/>
    <w:rsid w:val="006E77BA"/>
    <w:rsid w:val="006E7933"/>
    <w:rsid w:val="006E7D47"/>
    <w:rsid w:val="006F01BC"/>
    <w:rsid w:val="006F0285"/>
    <w:rsid w:val="006F0436"/>
    <w:rsid w:val="006F04D9"/>
    <w:rsid w:val="006F065A"/>
    <w:rsid w:val="006F1B4F"/>
    <w:rsid w:val="006F20D4"/>
    <w:rsid w:val="006F2302"/>
    <w:rsid w:val="006F266D"/>
    <w:rsid w:val="006F2677"/>
    <w:rsid w:val="006F267C"/>
    <w:rsid w:val="006F2820"/>
    <w:rsid w:val="006F2C2E"/>
    <w:rsid w:val="006F2D5A"/>
    <w:rsid w:val="006F3101"/>
    <w:rsid w:val="006F34A3"/>
    <w:rsid w:val="006F35C8"/>
    <w:rsid w:val="006F35F2"/>
    <w:rsid w:val="006F3A4B"/>
    <w:rsid w:val="006F3CF9"/>
    <w:rsid w:val="006F3D80"/>
    <w:rsid w:val="006F3DFC"/>
    <w:rsid w:val="006F406A"/>
    <w:rsid w:val="006F4879"/>
    <w:rsid w:val="006F49C7"/>
    <w:rsid w:val="006F4FE1"/>
    <w:rsid w:val="006F55DF"/>
    <w:rsid w:val="006F60B1"/>
    <w:rsid w:val="006F6232"/>
    <w:rsid w:val="006F689F"/>
    <w:rsid w:val="006F6959"/>
    <w:rsid w:val="006F6C58"/>
    <w:rsid w:val="006F6D6B"/>
    <w:rsid w:val="006F7513"/>
    <w:rsid w:val="0070011F"/>
    <w:rsid w:val="00700726"/>
    <w:rsid w:val="00700839"/>
    <w:rsid w:val="00700E1E"/>
    <w:rsid w:val="00701437"/>
    <w:rsid w:val="00701AF2"/>
    <w:rsid w:val="0070225E"/>
    <w:rsid w:val="0070244A"/>
    <w:rsid w:val="007024D4"/>
    <w:rsid w:val="007027A7"/>
    <w:rsid w:val="0070287A"/>
    <w:rsid w:val="00703B06"/>
    <w:rsid w:val="00703C52"/>
    <w:rsid w:val="00704B59"/>
    <w:rsid w:val="00704CDB"/>
    <w:rsid w:val="0070594B"/>
    <w:rsid w:val="00705BEC"/>
    <w:rsid w:val="00705DDA"/>
    <w:rsid w:val="00705EF8"/>
    <w:rsid w:val="00706E83"/>
    <w:rsid w:val="0070767E"/>
    <w:rsid w:val="007076A7"/>
    <w:rsid w:val="0070775C"/>
    <w:rsid w:val="00707D10"/>
    <w:rsid w:val="00707DD0"/>
    <w:rsid w:val="00707E29"/>
    <w:rsid w:val="00710B46"/>
    <w:rsid w:val="00710B5A"/>
    <w:rsid w:val="00710D1B"/>
    <w:rsid w:val="00710E5F"/>
    <w:rsid w:val="0071141E"/>
    <w:rsid w:val="00711A8D"/>
    <w:rsid w:val="00711AC5"/>
    <w:rsid w:val="00711ACA"/>
    <w:rsid w:val="00711BAB"/>
    <w:rsid w:val="00711EFF"/>
    <w:rsid w:val="00712214"/>
    <w:rsid w:val="0071286B"/>
    <w:rsid w:val="00712A7E"/>
    <w:rsid w:val="00712FCE"/>
    <w:rsid w:val="00714A8D"/>
    <w:rsid w:val="00714C65"/>
    <w:rsid w:val="0071500C"/>
    <w:rsid w:val="00715074"/>
    <w:rsid w:val="007150C5"/>
    <w:rsid w:val="0071592C"/>
    <w:rsid w:val="0071603A"/>
    <w:rsid w:val="0071609E"/>
    <w:rsid w:val="00716682"/>
    <w:rsid w:val="007167E1"/>
    <w:rsid w:val="00716E6F"/>
    <w:rsid w:val="00717290"/>
    <w:rsid w:val="007173DE"/>
    <w:rsid w:val="00717957"/>
    <w:rsid w:val="0072002F"/>
    <w:rsid w:val="0072060C"/>
    <w:rsid w:val="0072087E"/>
    <w:rsid w:val="00720A1A"/>
    <w:rsid w:val="00720A4E"/>
    <w:rsid w:val="00720AE2"/>
    <w:rsid w:val="00721099"/>
    <w:rsid w:val="0072113A"/>
    <w:rsid w:val="007215A9"/>
    <w:rsid w:val="00721623"/>
    <w:rsid w:val="00721A06"/>
    <w:rsid w:val="00721A38"/>
    <w:rsid w:val="00721C24"/>
    <w:rsid w:val="00722E14"/>
    <w:rsid w:val="007233DB"/>
    <w:rsid w:val="007234B5"/>
    <w:rsid w:val="00723C4E"/>
    <w:rsid w:val="00723DEC"/>
    <w:rsid w:val="00723ED4"/>
    <w:rsid w:val="00723EDE"/>
    <w:rsid w:val="00723FC1"/>
    <w:rsid w:val="007246BD"/>
    <w:rsid w:val="00724768"/>
    <w:rsid w:val="00724C3A"/>
    <w:rsid w:val="00724FA3"/>
    <w:rsid w:val="00725CFB"/>
    <w:rsid w:val="00725DF3"/>
    <w:rsid w:val="00726012"/>
    <w:rsid w:val="0072626E"/>
    <w:rsid w:val="0072653F"/>
    <w:rsid w:val="00726647"/>
    <w:rsid w:val="00726851"/>
    <w:rsid w:val="00726C63"/>
    <w:rsid w:val="00727481"/>
    <w:rsid w:val="00727798"/>
    <w:rsid w:val="00730594"/>
    <w:rsid w:val="0073091A"/>
    <w:rsid w:val="00730D2B"/>
    <w:rsid w:val="00730D81"/>
    <w:rsid w:val="00730F5F"/>
    <w:rsid w:val="007311E7"/>
    <w:rsid w:val="0073168D"/>
    <w:rsid w:val="00731C3B"/>
    <w:rsid w:val="00732353"/>
    <w:rsid w:val="00732390"/>
    <w:rsid w:val="00732507"/>
    <w:rsid w:val="00732B4E"/>
    <w:rsid w:val="00732C2B"/>
    <w:rsid w:val="00732CDF"/>
    <w:rsid w:val="00732E75"/>
    <w:rsid w:val="0073324E"/>
    <w:rsid w:val="007334F8"/>
    <w:rsid w:val="0073424C"/>
    <w:rsid w:val="0073429E"/>
    <w:rsid w:val="00734438"/>
    <w:rsid w:val="00734AA6"/>
    <w:rsid w:val="0073561A"/>
    <w:rsid w:val="007357AA"/>
    <w:rsid w:val="007367BF"/>
    <w:rsid w:val="00737166"/>
    <w:rsid w:val="00737354"/>
    <w:rsid w:val="00737626"/>
    <w:rsid w:val="00737EA8"/>
    <w:rsid w:val="00740179"/>
    <w:rsid w:val="007406B6"/>
    <w:rsid w:val="007406D3"/>
    <w:rsid w:val="007408E1"/>
    <w:rsid w:val="0074136F"/>
    <w:rsid w:val="007413EE"/>
    <w:rsid w:val="0074157B"/>
    <w:rsid w:val="007416FD"/>
    <w:rsid w:val="007418C4"/>
    <w:rsid w:val="00741AE5"/>
    <w:rsid w:val="00741F49"/>
    <w:rsid w:val="0074208B"/>
    <w:rsid w:val="00742600"/>
    <w:rsid w:val="00742947"/>
    <w:rsid w:val="007439E2"/>
    <w:rsid w:val="00743FFB"/>
    <w:rsid w:val="00744903"/>
    <w:rsid w:val="00744972"/>
    <w:rsid w:val="00744B9F"/>
    <w:rsid w:val="00744CAB"/>
    <w:rsid w:val="00745426"/>
    <w:rsid w:val="00745435"/>
    <w:rsid w:val="007454C5"/>
    <w:rsid w:val="007454E3"/>
    <w:rsid w:val="00745676"/>
    <w:rsid w:val="00745B24"/>
    <w:rsid w:val="00745B91"/>
    <w:rsid w:val="00746111"/>
    <w:rsid w:val="00746221"/>
    <w:rsid w:val="00746C86"/>
    <w:rsid w:val="0075109F"/>
    <w:rsid w:val="007518C3"/>
    <w:rsid w:val="00751B69"/>
    <w:rsid w:val="0075233F"/>
    <w:rsid w:val="00752F57"/>
    <w:rsid w:val="00752F66"/>
    <w:rsid w:val="0075350D"/>
    <w:rsid w:val="0075357D"/>
    <w:rsid w:val="00753797"/>
    <w:rsid w:val="007541A3"/>
    <w:rsid w:val="00754502"/>
    <w:rsid w:val="007545ED"/>
    <w:rsid w:val="007558E8"/>
    <w:rsid w:val="0075598B"/>
    <w:rsid w:val="0075652A"/>
    <w:rsid w:val="00756CF1"/>
    <w:rsid w:val="00756E4B"/>
    <w:rsid w:val="00757482"/>
    <w:rsid w:val="00757B5E"/>
    <w:rsid w:val="00757C92"/>
    <w:rsid w:val="00760469"/>
    <w:rsid w:val="00760616"/>
    <w:rsid w:val="007609CD"/>
    <w:rsid w:val="00760A6D"/>
    <w:rsid w:val="00760BEE"/>
    <w:rsid w:val="00760CE6"/>
    <w:rsid w:val="00761D0D"/>
    <w:rsid w:val="00762091"/>
    <w:rsid w:val="007620AC"/>
    <w:rsid w:val="00762194"/>
    <w:rsid w:val="0076223F"/>
    <w:rsid w:val="00762742"/>
    <w:rsid w:val="00762C18"/>
    <w:rsid w:val="00763004"/>
    <w:rsid w:val="0076348A"/>
    <w:rsid w:val="00763516"/>
    <w:rsid w:val="007637CF"/>
    <w:rsid w:val="0076388C"/>
    <w:rsid w:val="00763EA2"/>
    <w:rsid w:val="00764833"/>
    <w:rsid w:val="00764BDC"/>
    <w:rsid w:val="00764CDA"/>
    <w:rsid w:val="00765138"/>
    <w:rsid w:val="00765835"/>
    <w:rsid w:val="00765CDD"/>
    <w:rsid w:val="00765F3E"/>
    <w:rsid w:val="00766635"/>
    <w:rsid w:val="0076666C"/>
    <w:rsid w:val="00766973"/>
    <w:rsid w:val="00766CAD"/>
    <w:rsid w:val="00766E64"/>
    <w:rsid w:val="00767330"/>
    <w:rsid w:val="007674A4"/>
    <w:rsid w:val="00767C4E"/>
    <w:rsid w:val="00767F57"/>
    <w:rsid w:val="00770280"/>
    <w:rsid w:val="007709EB"/>
    <w:rsid w:val="00770F05"/>
    <w:rsid w:val="007710C1"/>
    <w:rsid w:val="0077143F"/>
    <w:rsid w:val="007714CB"/>
    <w:rsid w:val="007716AD"/>
    <w:rsid w:val="0077182A"/>
    <w:rsid w:val="0077268C"/>
    <w:rsid w:val="00772BC5"/>
    <w:rsid w:val="00772E9C"/>
    <w:rsid w:val="00772FA2"/>
    <w:rsid w:val="00772FEE"/>
    <w:rsid w:val="007731E2"/>
    <w:rsid w:val="00773764"/>
    <w:rsid w:val="00773A40"/>
    <w:rsid w:val="00775076"/>
    <w:rsid w:val="00775174"/>
    <w:rsid w:val="00775337"/>
    <w:rsid w:val="00775383"/>
    <w:rsid w:val="007756F3"/>
    <w:rsid w:val="00775B5B"/>
    <w:rsid w:val="00775DF0"/>
    <w:rsid w:val="0077601C"/>
    <w:rsid w:val="0077682D"/>
    <w:rsid w:val="007770D2"/>
    <w:rsid w:val="007772E4"/>
    <w:rsid w:val="00777A2B"/>
    <w:rsid w:val="00777EF1"/>
    <w:rsid w:val="00777F75"/>
    <w:rsid w:val="00780429"/>
    <w:rsid w:val="00780501"/>
    <w:rsid w:val="0078076C"/>
    <w:rsid w:val="00780BE2"/>
    <w:rsid w:val="00780EE7"/>
    <w:rsid w:val="00781F1F"/>
    <w:rsid w:val="00781F24"/>
    <w:rsid w:val="00781F85"/>
    <w:rsid w:val="00782474"/>
    <w:rsid w:val="007826AC"/>
    <w:rsid w:val="00782721"/>
    <w:rsid w:val="007827DC"/>
    <w:rsid w:val="00782956"/>
    <w:rsid w:val="00782EB1"/>
    <w:rsid w:val="00783253"/>
    <w:rsid w:val="00783281"/>
    <w:rsid w:val="00784356"/>
    <w:rsid w:val="007844B7"/>
    <w:rsid w:val="0078495D"/>
    <w:rsid w:val="00784A7B"/>
    <w:rsid w:val="00784EB9"/>
    <w:rsid w:val="00785606"/>
    <w:rsid w:val="00786888"/>
    <w:rsid w:val="007870BC"/>
    <w:rsid w:val="007870C1"/>
    <w:rsid w:val="007877D4"/>
    <w:rsid w:val="00787B0B"/>
    <w:rsid w:val="00787CAF"/>
    <w:rsid w:val="00787DAF"/>
    <w:rsid w:val="007900BB"/>
    <w:rsid w:val="0079027F"/>
    <w:rsid w:val="00790849"/>
    <w:rsid w:val="00790C1E"/>
    <w:rsid w:val="00790C25"/>
    <w:rsid w:val="00790E17"/>
    <w:rsid w:val="00790FC1"/>
    <w:rsid w:val="00791761"/>
    <w:rsid w:val="00791811"/>
    <w:rsid w:val="00791F86"/>
    <w:rsid w:val="007920C8"/>
    <w:rsid w:val="00792527"/>
    <w:rsid w:val="007929D7"/>
    <w:rsid w:val="00792C99"/>
    <w:rsid w:val="00792DAF"/>
    <w:rsid w:val="0079336B"/>
    <w:rsid w:val="0079366B"/>
    <w:rsid w:val="007938C5"/>
    <w:rsid w:val="00793C17"/>
    <w:rsid w:val="00793DEB"/>
    <w:rsid w:val="00793E76"/>
    <w:rsid w:val="00794AF4"/>
    <w:rsid w:val="00794DFF"/>
    <w:rsid w:val="00795886"/>
    <w:rsid w:val="007958BE"/>
    <w:rsid w:val="00795AAD"/>
    <w:rsid w:val="00795CA9"/>
    <w:rsid w:val="00795CD9"/>
    <w:rsid w:val="007965D5"/>
    <w:rsid w:val="007966E3"/>
    <w:rsid w:val="007968CE"/>
    <w:rsid w:val="007970FC"/>
    <w:rsid w:val="00797668"/>
    <w:rsid w:val="00797F19"/>
    <w:rsid w:val="00797FF9"/>
    <w:rsid w:val="007A0017"/>
    <w:rsid w:val="007A0638"/>
    <w:rsid w:val="007A07DD"/>
    <w:rsid w:val="007A0F4B"/>
    <w:rsid w:val="007A1094"/>
    <w:rsid w:val="007A118B"/>
    <w:rsid w:val="007A2538"/>
    <w:rsid w:val="007A2652"/>
    <w:rsid w:val="007A2B1E"/>
    <w:rsid w:val="007A44A8"/>
    <w:rsid w:val="007A4554"/>
    <w:rsid w:val="007A4695"/>
    <w:rsid w:val="007A4C9D"/>
    <w:rsid w:val="007A4FC5"/>
    <w:rsid w:val="007A51E3"/>
    <w:rsid w:val="007A5389"/>
    <w:rsid w:val="007A68A2"/>
    <w:rsid w:val="007A6F13"/>
    <w:rsid w:val="007A7546"/>
    <w:rsid w:val="007A7684"/>
    <w:rsid w:val="007A7710"/>
    <w:rsid w:val="007A7911"/>
    <w:rsid w:val="007A7F4C"/>
    <w:rsid w:val="007A7F7B"/>
    <w:rsid w:val="007B02F1"/>
    <w:rsid w:val="007B030D"/>
    <w:rsid w:val="007B08E0"/>
    <w:rsid w:val="007B0D1B"/>
    <w:rsid w:val="007B0FD1"/>
    <w:rsid w:val="007B1F7E"/>
    <w:rsid w:val="007B2967"/>
    <w:rsid w:val="007B2A86"/>
    <w:rsid w:val="007B2B7F"/>
    <w:rsid w:val="007B316E"/>
    <w:rsid w:val="007B3609"/>
    <w:rsid w:val="007B39A9"/>
    <w:rsid w:val="007B46D2"/>
    <w:rsid w:val="007B4B72"/>
    <w:rsid w:val="007B55B2"/>
    <w:rsid w:val="007B5E09"/>
    <w:rsid w:val="007B64EB"/>
    <w:rsid w:val="007B6EEC"/>
    <w:rsid w:val="007B710C"/>
    <w:rsid w:val="007B72B0"/>
    <w:rsid w:val="007B74B3"/>
    <w:rsid w:val="007B7F1C"/>
    <w:rsid w:val="007C0285"/>
    <w:rsid w:val="007C064E"/>
    <w:rsid w:val="007C0B8F"/>
    <w:rsid w:val="007C12D2"/>
    <w:rsid w:val="007C14EE"/>
    <w:rsid w:val="007C1B66"/>
    <w:rsid w:val="007C2205"/>
    <w:rsid w:val="007C24E9"/>
    <w:rsid w:val="007C2A55"/>
    <w:rsid w:val="007C2A99"/>
    <w:rsid w:val="007C2AFF"/>
    <w:rsid w:val="007C2B6F"/>
    <w:rsid w:val="007C336C"/>
    <w:rsid w:val="007C3844"/>
    <w:rsid w:val="007C3E5E"/>
    <w:rsid w:val="007C48B2"/>
    <w:rsid w:val="007C48BA"/>
    <w:rsid w:val="007C4F2B"/>
    <w:rsid w:val="007C5661"/>
    <w:rsid w:val="007C588F"/>
    <w:rsid w:val="007C5AF9"/>
    <w:rsid w:val="007C6645"/>
    <w:rsid w:val="007C6CBA"/>
    <w:rsid w:val="007C70FF"/>
    <w:rsid w:val="007C7F1D"/>
    <w:rsid w:val="007D051F"/>
    <w:rsid w:val="007D0CA6"/>
    <w:rsid w:val="007D0CD3"/>
    <w:rsid w:val="007D1926"/>
    <w:rsid w:val="007D1AB6"/>
    <w:rsid w:val="007D224E"/>
    <w:rsid w:val="007D226C"/>
    <w:rsid w:val="007D2349"/>
    <w:rsid w:val="007D2972"/>
    <w:rsid w:val="007D2C73"/>
    <w:rsid w:val="007D303A"/>
    <w:rsid w:val="007D3166"/>
    <w:rsid w:val="007D3D56"/>
    <w:rsid w:val="007D3EFF"/>
    <w:rsid w:val="007D4481"/>
    <w:rsid w:val="007D4607"/>
    <w:rsid w:val="007D462D"/>
    <w:rsid w:val="007D48BD"/>
    <w:rsid w:val="007D5719"/>
    <w:rsid w:val="007D5E66"/>
    <w:rsid w:val="007D6839"/>
    <w:rsid w:val="007D6F51"/>
    <w:rsid w:val="007D7191"/>
    <w:rsid w:val="007D7290"/>
    <w:rsid w:val="007D74E9"/>
    <w:rsid w:val="007D78B8"/>
    <w:rsid w:val="007D7A51"/>
    <w:rsid w:val="007D7D2F"/>
    <w:rsid w:val="007E0E41"/>
    <w:rsid w:val="007E0FF9"/>
    <w:rsid w:val="007E138B"/>
    <w:rsid w:val="007E16D8"/>
    <w:rsid w:val="007E1DFA"/>
    <w:rsid w:val="007E2435"/>
    <w:rsid w:val="007E2DE2"/>
    <w:rsid w:val="007E30C8"/>
    <w:rsid w:val="007E3235"/>
    <w:rsid w:val="007E33F0"/>
    <w:rsid w:val="007E3B28"/>
    <w:rsid w:val="007E4264"/>
    <w:rsid w:val="007E4328"/>
    <w:rsid w:val="007E53CF"/>
    <w:rsid w:val="007E560C"/>
    <w:rsid w:val="007E6132"/>
    <w:rsid w:val="007E6F1C"/>
    <w:rsid w:val="007E73D7"/>
    <w:rsid w:val="007E7705"/>
    <w:rsid w:val="007E77E5"/>
    <w:rsid w:val="007E7CB9"/>
    <w:rsid w:val="007F026C"/>
    <w:rsid w:val="007F034A"/>
    <w:rsid w:val="007F0393"/>
    <w:rsid w:val="007F039D"/>
    <w:rsid w:val="007F03A1"/>
    <w:rsid w:val="007F07D3"/>
    <w:rsid w:val="007F08D1"/>
    <w:rsid w:val="007F1027"/>
    <w:rsid w:val="007F1053"/>
    <w:rsid w:val="007F151A"/>
    <w:rsid w:val="007F1630"/>
    <w:rsid w:val="007F190E"/>
    <w:rsid w:val="007F248E"/>
    <w:rsid w:val="007F2A83"/>
    <w:rsid w:val="007F2F24"/>
    <w:rsid w:val="007F2FDD"/>
    <w:rsid w:val="007F3274"/>
    <w:rsid w:val="007F417E"/>
    <w:rsid w:val="007F458A"/>
    <w:rsid w:val="007F4B04"/>
    <w:rsid w:val="007F596D"/>
    <w:rsid w:val="007F5E33"/>
    <w:rsid w:val="007F62A4"/>
    <w:rsid w:val="007F66AB"/>
    <w:rsid w:val="007F66FC"/>
    <w:rsid w:val="007F6A88"/>
    <w:rsid w:val="007F6C56"/>
    <w:rsid w:val="007F7438"/>
    <w:rsid w:val="007F754E"/>
    <w:rsid w:val="007F766B"/>
    <w:rsid w:val="007F7930"/>
    <w:rsid w:val="007F7E9B"/>
    <w:rsid w:val="008006A1"/>
    <w:rsid w:val="008012E9"/>
    <w:rsid w:val="00801AA2"/>
    <w:rsid w:val="008021D4"/>
    <w:rsid w:val="008025AF"/>
    <w:rsid w:val="0080283C"/>
    <w:rsid w:val="0080324A"/>
    <w:rsid w:val="0080400A"/>
    <w:rsid w:val="008047CC"/>
    <w:rsid w:val="00804EE3"/>
    <w:rsid w:val="0080512B"/>
    <w:rsid w:val="0080628E"/>
    <w:rsid w:val="00806935"/>
    <w:rsid w:val="008069B0"/>
    <w:rsid w:val="00806EC6"/>
    <w:rsid w:val="008077BC"/>
    <w:rsid w:val="00807B25"/>
    <w:rsid w:val="008100F6"/>
    <w:rsid w:val="0081044B"/>
    <w:rsid w:val="00810F0D"/>
    <w:rsid w:val="00811172"/>
    <w:rsid w:val="0081134A"/>
    <w:rsid w:val="008113F6"/>
    <w:rsid w:val="0081147E"/>
    <w:rsid w:val="0081154A"/>
    <w:rsid w:val="00811991"/>
    <w:rsid w:val="008125CF"/>
    <w:rsid w:val="00812DD4"/>
    <w:rsid w:val="00812FF9"/>
    <w:rsid w:val="00813681"/>
    <w:rsid w:val="00813AA4"/>
    <w:rsid w:val="00813B1B"/>
    <w:rsid w:val="00813C75"/>
    <w:rsid w:val="008141A2"/>
    <w:rsid w:val="00814453"/>
    <w:rsid w:val="008156F3"/>
    <w:rsid w:val="0081586E"/>
    <w:rsid w:val="00815D9B"/>
    <w:rsid w:val="00815DDB"/>
    <w:rsid w:val="00815DFC"/>
    <w:rsid w:val="00815FCD"/>
    <w:rsid w:val="00816002"/>
    <w:rsid w:val="008160B7"/>
    <w:rsid w:val="0081633C"/>
    <w:rsid w:val="008169DB"/>
    <w:rsid w:val="00816E61"/>
    <w:rsid w:val="0081731F"/>
    <w:rsid w:val="0081760E"/>
    <w:rsid w:val="008176AF"/>
    <w:rsid w:val="008176CA"/>
    <w:rsid w:val="008176EA"/>
    <w:rsid w:val="0081778E"/>
    <w:rsid w:val="008179A0"/>
    <w:rsid w:val="00817C3A"/>
    <w:rsid w:val="0082033B"/>
    <w:rsid w:val="008203E7"/>
    <w:rsid w:val="008208DF"/>
    <w:rsid w:val="00820F36"/>
    <w:rsid w:val="008210E5"/>
    <w:rsid w:val="00821886"/>
    <w:rsid w:val="00821D5C"/>
    <w:rsid w:val="00821E60"/>
    <w:rsid w:val="00821E75"/>
    <w:rsid w:val="00822537"/>
    <w:rsid w:val="00822691"/>
    <w:rsid w:val="0082291B"/>
    <w:rsid w:val="008229F2"/>
    <w:rsid w:val="0082354A"/>
    <w:rsid w:val="00823674"/>
    <w:rsid w:val="00823781"/>
    <w:rsid w:val="00823A22"/>
    <w:rsid w:val="0082621E"/>
    <w:rsid w:val="00826507"/>
    <w:rsid w:val="00826719"/>
    <w:rsid w:val="00826EDD"/>
    <w:rsid w:val="0082766B"/>
    <w:rsid w:val="00827A44"/>
    <w:rsid w:val="00827A99"/>
    <w:rsid w:val="00827BFA"/>
    <w:rsid w:val="008303C3"/>
    <w:rsid w:val="008304BB"/>
    <w:rsid w:val="00830B42"/>
    <w:rsid w:val="00830D25"/>
    <w:rsid w:val="00830E4B"/>
    <w:rsid w:val="008316DF"/>
    <w:rsid w:val="00831CB9"/>
    <w:rsid w:val="008322E1"/>
    <w:rsid w:val="0083231D"/>
    <w:rsid w:val="0083247E"/>
    <w:rsid w:val="00832E58"/>
    <w:rsid w:val="008337BA"/>
    <w:rsid w:val="00833B57"/>
    <w:rsid w:val="008342EB"/>
    <w:rsid w:val="008344C9"/>
    <w:rsid w:val="00834690"/>
    <w:rsid w:val="00834C92"/>
    <w:rsid w:val="00834ECD"/>
    <w:rsid w:val="008350B6"/>
    <w:rsid w:val="008352F6"/>
    <w:rsid w:val="00835387"/>
    <w:rsid w:val="008359AC"/>
    <w:rsid w:val="008367B5"/>
    <w:rsid w:val="00836A6F"/>
    <w:rsid w:val="00836F99"/>
    <w:rsid w:val="00837850"/>
    <w:rsid w:val="0083797B"/>
    <w:rsid w:val="00837B81"/>
    <w:rsid w:val="00837D87"/>
    <w:rsid w:val="008401B7"/>
    <w:rsid w:val="008401BF"/>
    <w:rsid w:val="0084062C"/>
    <w:rsid w:val="008406A4"/>
    <w:rsid w:val="00840735"/>
    <w:rsid w:val="00841214"/>
    <w:rsid w:val="00841284"/>
    <w:rsid w:val="008416F6"/>
    <w:rsid w:val="008417C2"/>
    <w:rsid w:val="008426AC"/>
    <w:rsid w:val="00842861"/>
    <w:rsid w:val="00842A60"/>
    <w:rsid w:val="0084418F"/>
    <w:rsid w:val="00844783"/>
    <w:rsid w:val="00844874"/>
    <w:rsid w:val="00844A05"/>
    <w:rsid w:val="00844CE4"/>
    <w:rsid w:val="00844FA0"/>
    <w:rsid w:val="0084541A"/>
    <w:rsid w:val="00845A33"/>
    <w:rsid w:val="00845D85"/>
    <w:rsid w:val="00845E64"/>
    <w:rsid w:val="008461A0"/>
    <w:rsid w:val="00846BAE"/>
    <w:rsid w:val="00846F9D"/>
    <w:rsid w:val="00847461"/>
    <w:rsid w:val="0084765F"/>
    <w:rsid w:val="0084777F"/>
    <w:rsid w:val="008479EE"/>
    <w:rsid w:val="0085022A"/>
    <w:rsid w:val="008506A0"/>
    <w:rsid w:val="00850C5E"/>
    <w:rsid w:val="00850CC3"/>
    <w:rsid w:val="008514DA"/>
    <w:rsid w:val="00851A74"/>
    <w:rsid w:val="00851F6C"/>
    <w:rsid w:val="00852933"/>
    <w:rsid w:val="00852F51"/>
    <w:rsid w:val="0085315E"/>
    <w:rsid w:val="00853373"/>
    <w:rsid w:val="008534C7"/>
    <w:rsid w:val="00853927"/>
    <w:rsid w:val="0085465D"/>
    <w:rsid w:val="00854DD2"/>
    <w:rsid w:val="008551EA"/>
    <w:rsid w:val="00855224"/>
    <w:rsid w:val="0085568A"/>
    <w:rsid w:val="00855C46"/>
    <w:rsid w:val="00856601"/>
    <w:rsid w:val="0085677B"/>
    <w:rsid w:val="008567DF"/>
    <w:rsid w:val="00856E71"/>
    <w:rsid w:val="00856E77"/>
    <w:rsid w:val="00856F35"/>
    <w:rsid w:val="00857441"/>
    <w:rsid w:val="00857652"/>
    <w:rsid w:val="0085797B"/>
    <w:rsid w:val="00857DDF"/>
    <w:rsid w:val="008614C2"/>
    <w:rsid w:val="0086172B"/>
    <w:rsid w:val="008618E4"/>
    <w:rsid w:val="00861C4A"/>
    <w:rsid w:val="00861EF3"/>
    <w:rsid w:val="00862020"/>
    <w:rsid w:val="008620B9"/>
    <w:rsid w:val="00862124"/>
    <w:rsid w:val="008622D3"/>
    <w:rsid w:val="008625DF"/>
    <w:rsid w:val="008628E9"/>
    <w:rsid w:val="008632D1"/>
    <w:rsid w:val="008639C0"/>
    <w:rsid w:val="00863C0E"/>
    <w:rsid w:val="00863D5E"/>
    <w:rsid w:val="0086434D"/>
    <w:rsid w:val="00864793"/>
    <w:rsid w:val="00864912"/>
    <w:rsid w:val="00864987"/>
    <w:rsid w:val="00864F4F"/>
    <w:rsid w:val="008653EB"/>
    <w:rsid w:val="008654E5"/>
    <w:rsid w:val="00865A19"/>
    <w:rsid w:val="00866100"/>
    <w:rsid w:val="00866203"/>
    <w:rsid w:val="008663C3"/>
    <w:rsid w:val="00866480"/>
    <w:rsid w:val="00866A50"/>
    <w:rsid w:val="00866B9E"/>
    <w:rsid w:val="00866EF7"/>
    <w:rsid w:val="00867C4D"/>
    <w:rsid w:val="00870116"/>
    <w:rsid w:val="00870208"/>
    <w:rsid w:val="00870C76"/>
    <w:rsid w:val="0087117B"/>
    <w:rsid w:val="008713F2"/>
    <w:rsid w:val="00871462"/>
    <w:rsid w:val="00871AAB"/>
    <w:rsid w:val="00871AD7"/>
    <w:rsid w:val="00871DA7"/>
    <w:rsid w:val="00871EF7"/>
    <w:rsid w:val="00872A62"/>
    <w:rsid w:val="00872CFB"/>
    <w:rsid w:val="008737F4"/>
    <w:rsid w:val="008739D1"/>
    <w:rsid w:val="00873A07"/>
    <w:rsid w:val="00873B25"/>
    <w:rsid w:val="00873ED6"/>
    <w:rsid w:val="00873F5E"/>
    <w:rsid w:val="0087405E"/>
    <w:rsid w:val="008746AE"/>
    <w:rsid w:val="008749EF"/>
    <w:rsid w:val="008752F4"/>
    <w:rsid w:val="00875C37"/>
    <w:rsid w:val="0087640C"/>
    <w:rsid w:val="00876589"/>
    <w:rsid w:val="00876943"/>
    <w:rsid w:val="00876B84"/>
    <w:rsid w:val="00876D6A"/>
    <w:rsid w:val="00876EE4"/>
    <w:rsid w:val="00877C7C"/>
    <w:rsid w:val="00877C80"/>
    <w:rsid w:val="00877EF6"/>
    <w:rsid w:val="0088007C"/>
    <w:rsid w:val="00880569"/>
    <w:rsid w:val="008805EC"/>
    <w:rsid w:val="00880746"/>
    <w:rsid w:val="00880FD3"/>
    <w:rsid w:val="008812A7"/>
    <w:rsid w:val="0088185D"/>
    <w:rsid w:val="00882B46"/>
    <w:rsid w:val="00882CAD"/>
    <w:rsid w:val="00882EBE"/>
    <w:rsid w:val="00882F34"/>
    <w:rsid w:val="00882FB3"/>
    <w:rsid w:val="0088303B"/>
    <w:rsid w:val="008830B2"/>
    <w:rsid w:val="0088383C"/>
    <w:rsid w:val="008839F2"/>
    <w:rsid w:val="00883B5D"/>
    <w:rsid w:val="00883BAC"/>
    <w:rsid w:val="00883FB7"/>
    <w:rsid w:val="00884298"/>
    <w:rsid w:val="008844CB"/>
    <w:rsid w:val="008847C4"/>
    <w:rsid w:val="008852B9"/>
    <w:rsid w:val="00885520"/>
    <w:rsid w:val="00885AE5"/>
    <w:rsid w:val="00885BD8"/>
    <w:rsid w:val="00886110"/>
    <w:rsid w:val="008862E7"/>
    <w:rsid w:val="00886874"/>
    <w:rsid w:val="00886A7B"/>
    <w:rsid w:val="00886AA2"/>
    <w:rsid w:val="00886BEB"/>
    <w:rsid w:val="00886CCA"/>
    <w:rsid w:val="008870C6"/>
    <w:rsid w:val="00887247"/>
    <w:rsid w:val="008872DE"/>
    <w:rsid w:val="00887484"/>
    <w:rsid w:val="00887C15"/>
    <w:rsid w:val="00887D67"/>
    <w:rsid w:val="008908A8"/>
    <w:rsid w:val="00891049"/>
    <w:rsid w:val="008913B7"/>
    <w:rsid w:val="00891C40"/>
    <w:rsid w:val="00891E79"/>
    <w:rsid w:val="008923AB"/>
    <w:rsid w:val="00892543"/>
    <w:rsid w:val="00892B63"/>
    <w:rsid w:val="00892D2E"/>
    <w:rsid w:val="00893319"/>
    <w:rsid w:val="00893513"/>
    <w:rsid w:val="00893816"/>
    <w:rsid w:val="00893A39"/>
    <w:rsid w:val="008943C3"/>
    <w:rsid w:val="008944B3"/>
    <w:rsid w:val="00894576"/>
    <w:rsid w:val="008945C3"/>
    <w:rsid w:val="008950EC"/>
    <w:rsid w:val="00895316"/>
    <w:rsid w:val="0089548E"/>
    <w:rsid w:val="00895C6D"/>
    <w:rsid w:val="00895C91"/>
    <w:rsid w:val="00896035"/>
    <w:rsid w:val="008967D1"/>
    <w:rsid w:val="00896B0B"/>
    <w:rsid w:val="008970F1"/>
    <w:rsid w:val="008971F5"/>
    <w:rsid w:val="008975D2"/>
    <w:rsid w:val="008A0B05"/>
    <w:rsid w:val="008A124A"/>
    <w:rsid w:val="008A16CB"/>
    <w:rsid w:val="008A1C9D"/>
    <w:rsid w:val="008A2143"/>
    <w:rsid w:val="008A266A"/>
    <w:rsid w:val="008A287B"/>
    <w:rsid w:val="008A3341"/>
    <w:rsid w:val="008A34EB"/>
    <w:rsid w:val="008A3801"/>
    <w:rsid w:val="008A3A10"/>
    <w:rsid w:val="008A4954"/>
    <w:rsid w:val="008A49E3"/>
    <w:rsid w:val="008A4C89"/>
    <w:rsid w:val="008A5030"/>
    <w:rsid w:val="008A5958"/>
    <w:rsid w:val="008A614F"/>
    <w:rsid w:val="008A61A7"/>
    <w:rsid w:val="008A6230"/>
    <w:rsid w:val="008A6A62"/>
    <w:rsid w:val="008A7D4E"/>
    <w:rsid w:val="008A7DD1"/>
    <w:rsid w:val="008B0289"/>
    <w:rsid w:val="008B0359"/>
    <w:rsid w:val="008B07BD"/>
    <w:rsid w:val="008B08EA"/>
    <w:rsid w:val="008B0D7D"/>
    <w:rsid w:val="008B0FD2"/>
    <w:rsid w:val="008B1AEF"/>
    <w:rsid w:val="008B1B4D"/>
    <w:rsid w:val="008B29F5"/>
    <w:rsid w:val="008B308C"/>
    <w:rsid w:val="008B3234"/>
    <w:rsid w:val="008B34CC"/>
    <w:rsid w:val="008B4A20"/>
    <w:rsid w:val="008B5A78"/>
    <w:rsid w:val="008B5EE3"/>
    <w:rsid w:val="008B6192"/>
    <w:rsid w:val="008B623C"/>
    <w:rsid w:val="008B6926"/>
    <w:rsid w:val="008B6D80"/>
    <w:rsid w:val="008B6E6F"/>
    <w:rsid w:val="008B6FC4"/>
    <w:rsid w:val="008B76C9"/>
    <w:rsid w:val="008B782B"/>
    <w:rsid w:val="008B7A35"/>
    <w:rsid w:val="008B7BC0"/>
    <w:rsid w:val="008B7E98"/>
    <w:rsid w:val="008B7EDA"/>
    <w:rsid w:val="008C049C"/>
    <w:rsid w:val="008C0565"/>
    <w:rsid w:val="008C0717"/>
    <w:rsid w:val="008C0817"/>
    <w:rsid w:val="008C167E"/>
    <w:rsid w:val="008C1C76"/>
    <w:rsid w:val="008C1D42"/>
    <w:rsid w:val="008C1DA3"/>
    <w:rsid w:val="008C219E"/>
    <w:rsid w:val="008C2284"/>
    <w:rsid w:val="008C2A0C"/>
    <w:rsid w:val="008C2C6A"/>
    <w:rsid w:val="008C2DDD"/>
    <w:rsid w:val="008C327D"/>
    <w:rsid w:val="008C3489"/>
    <w:rsid w:val="008C39A4"/>
    <w:rsid w:val="008C3A33"/>
    <w:rsid w:val="008C3EAA"/>
    <w:rsid w:val="008C41D1"/>
    <w:rsid w:val="008C51E9"/>
    <w:rsid w:val="008C52FA"/>
    <w:rsid w:val="008C53D5"/>
    <w:rsid w:val="008C62C8"/>
    <w:rsid w:val="008C65E2"/>
    <w:rsid w:val="008C666F"/>
    <w:rsid w:val="008C68C7"/>
    <w:rsid w:val="008C699F"/>
    <w:rsid w:val="008C6D4A"/>
    <w:rsid w:val="008C723F"/>
    <w:rsid w:val="008C75A1"/>
    <w:rsid w:val="008C77FF"/>
    <w:rsid w:val="008C7E88"/>
    <w:rsid w:val="008D06B8"/>
    <w:rsid w:val="008D0794"/>
    <w:rsid w:val="008D1A55"/>
    <w:rsid w:val="008D1B2A"/>
    <w:rsid w:val="008D1D54"/>
    <w:rsid w:val="008D1DAB"/>
    <w:rsid w:val="008D1DE2"/>
    <w:rsid w:val="008D20B4"/>
    <w:rsid w:val="008D28BC"/>
    <w:rsid w:val="008D28DB"/>
    <w:rsid w:val="008D28F9"/>
    <w:rsid w:val="008D2B24"/>
    <w:rsid w:val="008D2E91"/>
    <w:rsid w:val="008D340C"/>
    <w:rsid w:val="008D37A2"/>
    <w:rsid w:val="008D427F"/>
    <w:rsid w:val="008D44B1"/>
    <w:rsid w:val="008D4668"/>
    <w:rsid w:val="008D475C"/>
    <w:rsid w:val="008D4811"/>
    <w:rsid w:val="008D549A"/>
    <w:rsid w:val="008D556C"/>
    <w:rsid w:val="008D5AA5"/>
    <w:rsid w:val="008D5AE3"/>
    <w:rsid w:val="008D5F64"/>
    <w:rsid w:val="008D655E"/>
    <w:rsid w:val="008D7588"/>
    <w:rsid w:val="008D7CB7"/>
    <w:rsid w:val="008D7DA5"/>
    <w:rsid w:val="008E0677"/>
    <w:rsid w:val="008E0D94"/>
    <w:rsid w:val="008E1B05"/>
    <w:rsid w:val="008E233D"/>
    <w:rsid w:val="008E23F7"/>
    <w:rsid w:val="008E2AC8"/>
    <w:rsid w:val="008E2BBE"/>
    <w:rsid w:val="008E2D75"/>
    <w:rsid w:val="008E2FA1"/>
    <w:rsid w:val="008E32D5"/>
    <w:rsid w:val="008E330D"/>
    <w:rsid w:val="008E359E"/>
    <w:rsid w:val="008E4471"/>
    <w:rsid w:val="008E4895"/>
    <w:rsid w:val="008E48FD"/>
    <w:rsid w:val="008E5244"/>
    <w:rsid w:val="008E58A8"/>
    <w:rsid w:val="008E59DF"/>
    <w:rsid w:val="008E61B1"/>
    <w:rsid w:val="008E7101"/>
    <w:rsid w:val="008E7354"/>
    <w:rsid w:val="008E78FE"/>
    <w:rsid w:val="008E7A4E"/>
    <w:rsid w:val="008E7EFC"/>
    <w:rsid w:val="008F03D3"/>
    <w:rsid w:val="008F0469"/>
    <w:rsid w:val="008F07CB"/>
    <w:rsid w:val="008F0F74"/>
    <w:rsid w:val="008F1587"/>
    <w:rsid w:val="008F1637"/>
    <w:rsid w:val="008F16BA"/>
    <w:rsid w:val="008F1FA8"/>
    <w:rsid w:val="008F20D8"/>
    <w:rsid w:val="008F2902"/>
    <w:rsid w:val="008F2D17"/>
    <w:rsid w:val="008F357E"/>
    <w:rsid w:val="008F37DF"/>
    <w:rsid w:val="008F39B0"/>
    <w:rsid w:val="008F3F85"/>
    <w:rsid w:val="008F423E"/>
    <w:rsid w:val="008F42E3"/>
    <w:rsid w:val="008F471F"/>
    <w:rsid w:val="008F4762"/>
    <w:rsid w:val="008F4909"/>
    <w:rsid w:val="008F57B3"/>
    <w:rsid w:val="008F5AC8"/>
    <w:rsid w:val="008F5B12"/>
    <w:rsid w:val="008F679F"/>
    <w:rsid w:val="008F6BDF"/>
    <w:rsid w:val="008F6F82"/>
    <w:rsid w:val="008F702C"/>
    <w:rsid w:val="008F7EAC"/>
    <w:rsid w:val="0090050A"/>
    <w:rsid w:val="00900EFE"/>
    <w:rsid w:val="00901087"/>
    <w:rsid w:val="0090129F"/>
    <w:rsid w:val="00901359"/>
    <w:rsid w:val="00901377"/>
    <w:rsid w:val="0090147E"/>
    <w:rsid w:val="0090148A"/>
    <w:rsid w:val="00901866"/>
    <w:rsid w:val="00901BCA"/>
    <w:rsid w:val="00901D5A"/>
    <w:rsid w:val="00902DC0"/>
    <w:rsid w:val="00902DDD"/>
    <w:rsid w:val="009033FC"/>
    <w:rsid w:val="009046BB"/>
    <w:rsid w:val="009047C4"/>
    <w:rsid w:val="00904C2E"/>
    <w:rsid w:val="0090538E"/>
    <w:rsid w:val="009053A1"/>
    <w:rsid w:val="00905ABC"/>
    <w:rsid w:val="00905EAE"/>
    <w:rsid w:val="00906B44"/>
    <w:rsid w:val="009070AB"/>
    <w:rsid w:val="0090739C"/>
    <w:rsid w:val="00907531"/>
    <w:rsid w:val="00910778"/>
    <w:rsid w:val="00910836"/>
    <w:rsid w:val="0091085D"/>
    <w:rsid w:val="009108CE"/>
    <w:rsid w:val="00910DD1"/>
    <w:rsid w:val="00910F29"/>
    <w:rsid w:val="009115A4"/>
    <w:rsid w:val="00911601"/>
    <w:rsid w:val="00911615"/>
    <w:rsid w:val="00911CE2"/>
    <w:rsid w:val="00912067"/>
    <w:rsid w:val="0091207F"/>
    <w:rsid w:val="00912F61"/>
    <w:rsid w:val="009132F7"/>
    <w:rsid w:val="00913401"/>
    <w:rsid w:val="00913441"/>
    <w:rsid w:val="0091351B"/>
    <w:rsid w:val="009139DC"/>
    <w:rsid w:val="00913CBE"/>
    <w:rsid w:val="009147A4"/>
    <w:rsid w:val="009148DA"/>
    <w:rsid w:val="0091498F"/>
    <w:rsid w:val="00914C5C"/>
    <w:rsid w:val="00915635"/>
    <w:rsid w:val="009157B2"/>
    <w:rsid w:val="00916CA1"/>
    <w:rsid w:val="009179AF"/>
    <w:rsid w:val="0092042B"/>
    <w:rsid w:val="0092067B"/>
    <w:rsid w:val="0092098E"/>
    <w:rsid w:val="00920A4E"/>
    <w:rsid w:val="009215B6"/>
    <w:rsid w:val="00921665"/>
    <w:rsid w:val="00921F44"/>
    <w:rsid w:val="00922434"/>
    <w:rsid w:val="00922873"/>
    <w:rsid w:val="00922D65"/>
    <w:rsid w:val="00922D87"/>
    <w:rsid w:val="00922E96"/>
    <w:rsid w:val="00922F2E"/>
    <w:rsid w:val="009234CC"/>
    <w:rsid w:val="00923609"/>
    <w:rsid w:val="00923B0E"/>
    <w:rsid w:val="00923DBB"/>
    <w:rsid w:val="00923DD8"/>
    <w:rsid w:val="00923E04"/>
    <w:rsid w:val="00924BD3"/>
    <w:rsid w:val="00924C59"/>
    <w:rsid w:val="00924DDB"/>
    <w:rsid w:val="009257DC"/>
    <w:rsid w:val="00925A44"/>
    <w:rsid w:val="00925F9A"/>
    <w:rsid w:val="00925FCF"/>
    <w:rsid w:val="009272DA"/>
    <w:rsid w:val="00927578"/>
    <w:rsid w:val="009275AF"/>
    <w:rsid w:val="0092775D"/>
    <w:rsid w:val="00930732"/>
    <w:rsid w:val="00930835"/>
    <w:rsid w:val="00930A45"/>
    <w:rsid w:val="00930C57"/>
    <w:rsid w:val="0093125A"/>
    <w:rsid w:val="00931716"/>
    <w:rsid w:val="009318DA"/>
    <w:rsid w:val="009318DE"/>
    <w:rsid w:val="00931D96"/>
    <w:rsid w:val="00931E88"/>
    <w:rsid w:val="0093246C"/>
    <w:rsid w:val="0093374D"/>
    <w:rsid w:val="0093385A"/>
    <w:rsid w:val="00933A4B"/>
    <w:rsid w:val="009343EB"/>
    <w:rsid w:val="00934AF7"/>
    <w:rsid w:val="00934D4B"/>
    <w:rsid w:val="00934F1F"/>
    <w:rsid w:val="009354BE"/>
    <w:rsid w:val="00935B43"/>
    <w:rsid w:val="00935F54"/>
    <w:rsid w:val="00936167"/>
    <w:rsid w:val="009361CB"/>
    <w:rsid w:val="00936F08"/>
    <w:rsid w:val="0093715B"/>
    <w:rsid w:val="00937588"/>
    <w:rsid w:val="00937728"/>
    <w:rsid w:val="00937A1E"/>
    <w:rsid w:val="00937ADD"/>
    <w:rsid w:val="00937EF6"/>
    <w:rsid w:val="0094039C"/>
    <w:rsid w:val="00940AAE"/>
    <w:rsid w:val="00940E4C"/>
    <w:rsid w:val="00941165"/>
    <w:rsid w:val="009415B6"/>
    <w:rsid w:val="0094178D"/>
    <w:rsid w:val="00941D4E"/>
    <w:rsid w:val="00941FF4"/>
    <w:rsid w:val="00942465"/>
    <w:rsid w:val="0094247D"/>
    <w:rsid w:val="009425B8"/>
    <w:rsid w:val="009439A9"/>
    <w:rsid w:val="00943A76"/>
    <w:rsid w:val="00943CDF"/>
    <w:rsid w:val="00943D7E"/>
    <w:rsid w:val="00944A39"/>
    <w:rsid w:val="00944D2C"/>
    <w:rsid w:val="00946510"/>
    <w:rsid w:val="00946BE8"/>
    <w:rsid w:val="0094733F"/>
    <w:rsid w:val="00947A58"/>
    <w:rsid w:val="00947BA6"/>
    <w:rsid w:val="00947C86"/>
    <w:rsid w:val="0095019E"/>
    <w:rsid w:val="009508BF"/>
    <w:rsid w:val="00950C63"/>
    <w:rsid w:val="00950FB9"/>
    <w:rsid w:val="009521CA"/>
    <w:rsid w:val="00952627"/>
    <w:rsid w:val="0095276D"/>
    <w:rsid w:val="00952D90"/>
    <w:rsid w:val="00952FC3"/>
    <w:rsid w:val="009531DC"/>
    <w:rsid w:val="009533DB"/>
    <w:rsid w:val="0095358B"/>
    <w:rsid w:val="0095383C"/>
    <w:rsid w:val="0095390F"/>
    <w:rsid w:val="009542BD"/>
    <w:rsid w:val="009543AD"/>
    <w:rsid w:val="00954787"/>
    <w:rsid w:val="00954B06"/>
    <w:rsid w:val="00955103"/>
    <w:rsid w:val="00955851"/>
    <w:rsid w:val="009560C0"/>
    <w:rsid w:val="00956576"/>
    <w:rsid w:val="009571F3"/>
    <w:rsid w:val="0095757E"/>
    <w:rsid w:val="00957DB5"/>
    <w:rsid w:val="00960994"/>
    <w:rsid w:val="00960C20"/>
    <w:rsid w:val="00960C3A"/>
    <w:rsid w:val="009611F7"/>
    <w:rsid w:val="0096138D"/>
    <w:rsid w:val="00961A20"/>
    <w:rsid w:val="00961FFE"/>
    <w:rsid w:val="00962427"/>
    <w:rsid w:val="00962891"/>
    <w:rsid w:val="00962AB2"/>
    <w:rsid w:val="009632B5"/>
    <w:rsid w:val="009635C3"/>
    <w:rsid w:val="00963AF6"/>
    <w:rsid w:val="00963D51"/>
    <w:rsid w:val="009641B4"/>
    <w:rsid w:val="00964202"/>
    <w:rsid w:val="009642EF"/>
    <w:rsid w:val="00964AFC"/>
    <w:rsid w:val="00964D50"/>
    <w:rsid w:val="00965863"/>
    <w:rsid w:val="009658C2"/>
    <w:rsid w:val="00965C05"/>
    <w:rsid w:val="00966AA7"/>
    <w:rsid w:val="00967489"/>
    <w:rsid w:val="00967935"/>
    <w:rsid w:val="00967ADA"/>
    <w:rsid w:val="00967C18"/>
    <w:rsid w:val="009702F7"/>
    <w:rsid w:val="0097072B"/>
    <w:rsid w:val="00971A8E"/>
    <w:rsid w:val="00972867"/>
    <w:rsid w:val="00972940"/>
    <w:rsid w:val="0097294E"/>
    <w:rsid w:val="00972A3E"/>
    <w:rsid w:val="00972B7A"/>
    <w:rsid w:val="009731C0"/>
    <w:rsid w:val="0097340A"/>
    <w:rsid w:val="00973AB4"/>
    <w:rsid w:val="00973BF0"/>
    <w:rsid w:val="00973BFA"/>
    <w:rsid w:val="00973E1B"/>
    <w:rsid w:val="00973F28"/>
    <w:rsid w:val="00974735"/>
    <w:rsid w:val="00974A9E"/>
    <w:rsid w:val="00974EEA"/>
    <w:rsid w:val="00974F02"/>
    <w:rsid w:val="009752EC"/>
    <w:rsid w:val="00975877"/>
    <w:rsid w:val="00975D23"/>
    <w:rsid w:val="009764F5"/>
    <w:rsid w:val="00976E55"/>
    <w:rsid w:val="00980604"/>
    <w:rsid w:val="00980775"/>
    <w:rsid w:val="009811B8"/>
    <w:rsid w:val="00981470"/>
    <w:rsid w:val="009815B2"/>
    <w:rsid w:val="00981641"/>
    <w:rsid w:val="0098220F"/>
    <w:rsid w:val="00982458"/>
    <w:rsid w:val="00982772"/>
    <w:rsid w:val="009828EB"/>
    <w:rsid w:val="00982992"/>
    <w:rsid w:val="0098433E"/>
    <w:rsid w:val="00984602"/>
    <w:rsid w:val="00984C07"/>
    <w:rsid w:val="00984F61"/>
    <w:rsid w:val="00985181"/>
    <w:rsid w:val="00985291"/>
    <w:rsid w:val="00985486"/>
    <w:rsid w:val="009857C4"/>
    <w:rsid w:val="0098582A"/>
    <w:rsid w:val="00985AAA"/>
    <w:rsid w:val="00985E09"/>
    <w:rsid w:val="00985EC5"/>
    <w:rsid w:val="00985F20"/>
    <w:rsid w:val="00985FE6"/>
    <w:rsid w:val="00986497"/>
    <w:rsid w:val="009869CE"/>
    <w:rsid w:val="00986DA6"/>
    <w:rsid w:val="00987542"/>
    <w:rsid w:val="00987829"/>
    <w:rsid w:val="00987D84"/>
    <w:rsid w:val="00990143"/>
    <w:rsid w:val="00990632"/>
    <w:rsid w:val="009909C5"/>
    <w:rsid w:val="00990EC6"/>
    <w:rsid w:val="00990FA7"/>
    <w:rsid w:val="00991306"/>
    <w:rsid w:val="009918FC"/>
    <w:rsid w:val="00991A6C"/>
    <w:rsid w:val="00991C71"/>
    <w:rsid w:val="00991CFA"/>
    <w:rsid w:val="009920F1"/>
    <w:rsid w:val="0099284F"/>
    <w:rsid w:val="00992D19"/>
    <w:rsid w:val="009931A1"/>
    <w:rsid w:val="00993546"/>
    <w:rsid w:val="0099397B"/>
    <w:rsid w:val="00993BE2"/>
    <w:rsid w:val="00994628"/>
    <w:rsid w:val="00994D2D"/>
    <w:rsid w:val="00995005"/>
    <w:rsid w:val="00995190"/>
    <w:rsid w:val="00995F32"/>
    <w:rsid w:val="00996800"/>
    <w:rsid w:val="00996989"/>
    <w:rsid w:val="00996B83"/>
    <w:rsid w:val="00996E21"/>
    <w:rsid w:val="009974AB"/>
    <w:rsid w:val="00997CC1"/>
    <w:rsid w:val="00997E03"/>
    <w:rsid w:val="00997EDC"/>
    <w:rsid w:val="00997F5F"/>
    <w:rsid w:val="009A015E"/>
    <w:rsid w:val="009A054C"/>
    <w:rsid w:val="009A0929"/>
    <w:rsid w:val="009A09E5"/>
    <w:rsid w:val="009A0A10"/>
    <w:rsid w:val="009A0D91"/>
    <w:rsid w:val="009A0F40"/>
    <w:rsid w:val="009A141D"/>
    <w:rsid w:val="009A153E"/>
    <w:rsid w:val="009A1D6C"/>
    <w:rsid w:val="009A204C"/>
    <w:rsid w:val="009A248E"/>
    <w:rsid w:val="009A308B"/>
    <w:rsid w:val="009A333E"/>
    <w:rsid w:val="009A38BF"/>
    <w:rsid w:val="009A4413"/>
    <w:rsid w:val="009A446F"/>
    <w:rsid w:val="009A464A"/>
    <w:rsid w:val="009A4756"/>
    <w:rsid w:val="009A4AFB"/>
    <w:rsid w:val="009A4F75"/>
    <w:rsid w:val="009A54D9"/>
    <w:rsid w:val="009A5AFF"/>
    <w:rsid w:val="009A5D57"/>
    <w:rsid w:val="009A61C7"/>
    <w:rsid w:val="009A640D"/>
    <w:rsid w:val="009A65D0"/>
    <w:rsid w:val="009A67C0"/>
    <w:rsid w:val="009A6943"/>
    <w:rsid w:val="009A6A1C"/>
    <w:rsid w:val="009A6C78"/>
    <w:rsid w:val="009A6CD0"/>
    <w:rsid w:val="009A7622"/>
    <w:rsid w:val="009A76F5"/>
    <w:rsid w:val="009A7741"/>
    <w:rsid w:val="009A7B99"/>
    <w:rsid w:val="009B03F3"/>
    <w:rsid w:val="009B0504"/>
    <w:rsid w:val="009B08CB"/>
    <w:rsid w:val="009B179C"/>
    <w:rsid w:val="009B1C20"/>
    <w:rsid w:val="009B2098"/>
    <w:rsid w:val="009B20EF"/>
    <w:rsid w:val="009B21CA"/>
    <w:rsid w:val="009B2328"/>
    <w:rsid w:val="009B280E"/>
    <w:rsid w:val="009B2992"/>
    <w:rsid w:val="009B2AFB"/>
    <w:rsid w:val="009B2F21"/>
    <w:rsid w:val="009B3147"/>
    <w:rsid w:val="009B41E3"/>
    <w:rsid w:val="009B4223"/>
    <w:rsid w:val="009B5783"/>
    <w:rsid w:val="009B61E3"/>
    <w:rsid w:val="009B62F5"/>
    <w:rsid w:val="009B6535"/>
    <w:rsid w:val="009B6B4B"/>
    <w:rsid w:val="009B6B4E"/>
    <w:rsid w:val="009B6E37"/>
    <w:rsid w:val="009B6F5F"/>
    <w:rsid w:val="009B727F"/>
    <w:rsid w:val="009B7C8C"/>
    <w:rsid w:val="009C0247"/>
    <w:rsid w:val="009C0259"/>
    <w:rsid w:val="009C04CC"/>
    <w:rsid w:val="009C0556"/>
    <w:rsid w:val="009C0CE2"/>
    <w:rsid w:val="009C1492"/>
    <w:rsid w:val="009C1A17"/>
    <w:rsid w:val="009C1DE4"/>
    <w:rsid w:val="009C20F1"/>
    <w:rsid w:val="009C266F"/>
    <w:rsid w:val="009C289A"/>
    <w:rsid w:val="009C29B4"/>
    <w:rsid w:val="009C2D97"/>
    <w:rsid w:val="009C32FA"/>
    <w:rsid w:val="009C337D"/>
    <w:rsid w:val="009C37AB"/>
    <w:rsid w:val="009C38A1"/>
    <w:rsid w:val="009C4027"/>
    <w:rsid w:val="009C4222"/>
    <w:rsid w:val="009C4239"/>
    <w:rsid w:val="009C45C3"/>
    <w:rsid w:val="009C47BE"/>
    <w:rsid w:val="009C4B8D"/>
    <w:rsid w:val="009C4D6E"/>
    <w:rsid w:val="009C5F07"/>
    <w:rsid w:val="009C66DB"/>
    <w:rsid w:val="009C67C0"/>
    <w:rsid w:val="009C70A9"/>
    <w:rsid w:val="009C70E9"/>
    <w:rsid w:val="009D01B8"/>
    <w:rsid w:val="009D01C8"/>
    <w:rsid w:val="009D0225"/>
    <w:rsid w:val="009D0895"/>
    <w:rsid w:val="009D0ABB"/>
    <w:rsid w:val="009D0C38"/>
    <w:rsid w:val="009D12FF"/>
    <w:rsid w:val="009D13CA"/>
    <w:rsid w:val="009D2320"/>
    <w:rsid w:val="009D24C8"/>
    <w:rsid w:val="009D26DF"/>
    <w:rsid w:val="009D2A80"/>
    <w:rsid w:val="009D2C03"/>
    <w:rsid w:val="009D2D07"/>
    <w:rsid w:val="009D31A2"/>
    <w:rsid w:val="009D3628"/>
    <w:rsid w:val="009D494B"/>
    <w:rsid w:val="009D4B62"/>
    <w:rsid w:val="009D4C71"/>
    <w:rsid w:val="009D4CEF"/>
    <w:rsid w:val="009D4F3D"/>
    <w:rsid w:val="009D5029"/>
    <w:rsid w:val="009D50B6"/>
    <w:rsid w:val="009D5CF9"/>
    <w:rsid w:val="009D6CF8"/>
    <w:rsid w:val="009D6E0C"/>
    <w:rsid w:val="009D7292"/>
    <w:rsid w:val="009D74CA"/>
    <w:rsid w:val="009D7542"/>
    <w:rsid w:val="009D797B"/>
    <w:rsid w:val="009D7FB3"/>
    <w:rsid w:val="009E07EB"/>
    <w:rsid w:val="009E11FE"/>
    <w:rsid w:val="009E1901"/>
    <w:rsid w:val="009E1940"/>
    <w:rsid w:val="009E197C"/>
    <w:rsid w:val="009E1FD3"/>
    <w:rsid w:val="009E2097"/>
    <w:rsid w:val="009E2BC0"/>
    <w:rsid w:val="009E2EA2"/>
    <w:rsid w:val="009E2ED5"/>
    <w:rsid w:val="009E33DA"/>
    <w:rsid w:val="009E35D7"/>
    <w:rsid w:val="009E3981"/>
    <w:rsid w:val="009E3D63"/>
    <w:rsid w:val="009E3F7B"/>
    <w:rsid w:val="009E4142"/>
    <w:rsid w:val="009E45C2"/>
    <w:rsid w:val="009E48A3"/>
    <w:rsid w:val="009E5E58"/>
    <w:rsid w:val="009E5FF4"/>
    <w:rsid w:val="009E62C7"/>
    <w:rsid w:val="009E679A"/>
    <w:rsid w:val="009E6910"/>
    <w:rsid w:val="009E6C00"/>
    <w:rsid w:val="009E6CDE"/>
    <w:rsid w:val="009E7E4F"/>
    <w:rsid w:val="009F0C13"/>
    <w:rsid w:val="009F0D81"/>
    <w:rsid w:val="009F0E61"/>
    <w:rsid w:val="009F0FFA"/>
    <w:rsid w:val="009F1101"/>
    <w:rsid w:val="009F1483"/>
    <w:rsid w:val="009F15DD"/>
    <w:rsid w:val="009F1AF4"/>
    <w:rsid w:val="009F23FE"/>
    <w:rsid w:val="009F2535"/>
    <w:rsid w:val="009F29A1"/>
    <w:rsid w:val="009F2F6F"/>
    <w:rsid w:val="009F2F7C"/>
    <w:rsid w:val="009F2FC2"/>
    <w:rsid w:val="009F30F6"/>
    <w:rsid w:val="009F3614"/>
    <w:rsid w:val="009F379C"/>
    <w:rsid w:val="009F4218"/>
    <w:rsid w:val="009F5838"/>
    <w:rsid w:val="009F5936"/>
    <w:rsid w:val="009F60B7"/>
    <w:rsid w:val="009F65E1"/>
    <w:rsid w:val="009F6764"/>
    <w:rsid w:val="009F6874"/>
    <w:rsid w:val="009F6973"/>
    <w:rsid w:val="009F6999"/>
    <w:rsid w:val="009F6B39"/>
    <w:rsid w:val="009F6B80"/>
    <w:rsid w:val="009F6DE2"/>
    <w:rsid w:val="009F702D"/>
    <w:rsid w:val="009F7A64"/>
    <w:rsid w:val="009F7B0A"/>
    <w:rsid w:val="009F7B22"/>
    <w:rsid w:val="00A0091C"/>
    <w:rsid w:val="00A00D28"/>
    <w:rsid w:val="00A00E07"/>
    <w:rsid w:val="00A014D4"/>
    <w:rsid w:val="00A017C9"/>
    <w:rsid w:val="00A022D5"/>
    <w:rsid w:val="00A02A54"/>
    <w:rsid w:val="00A02B2E"/>
    <w:rsid w:val="00A02CB7"/>
    <w:rsid w:val="00A030EF"/>
    <w:rsid w:val="00A03512"/>
    <w:rsid w:val="00A0359F"/>
    <w:rsid w:val="00A0366D"/>
    <w:rsid w:val="00A03FEB"/>
    <w:rsid w:val="00A040C4"/>
    <w:rsid w:val="00A04256"/>
    <w:rsid w:val="00A04584"/>
    <w:rsid w:val="00A045BF"/>
    <w:rsid w:val="00A047E7"/>
    <w:rsid w:val="00A0482D"/>
    <w:rsid w:val="00A049DE"/>
    <w:rsid w:val="00A04A44"/>
    <w:rsid w:val="00A052C5"/>
    <w:rsid w:val="00A057DD"/>
    <w:rsid w:val="00A05BBD"/>
    <w:rsid w:val="00A066BE"/>
    <w:rsid w:val="00A06CDA"/>
    <w:rsid w:val="00A07781"/>
    <w:rsid w:val="00A07F10"/>
    <w:rsid w:val="00A10316"/>
    <w:rsid w:val="00A10F1D"/>
    <w:rsid w:val="00A10F20"/>
    <w:rsid w:val="00A1124B"/>
    <w:rsid w:val="00A1128F"/>
    <w:rsid w:val="00A11446"/>
    <w:rsid w:val="00A115C0"/>
    <w:rsid w:val="00A131BF"/>
    <w:rsid w:val="00A138B5"/>
    <w:rsid w:val="00A141F9"/>
    <w:rsid w:val="00A14320"/>
    <w:rsid w:val="00A144D2"/>
    <w:rsid w:val="00A14860"/>
    <w:rsid w:val="00A14AB3"/>
    <w:rsid w:val="00A14F14"/>
    <w:rsid w:val="00A15036"/>
    <w:rsid w:val="00A15461"/>
    <w:rsid w:val="00A154E2"/>
    <w:rsid w:val="00A15573"/>
    <w:rsid w:val="00A1567D"/>
    <w:rsid w:val="00A156D8"/>
    <w:rsid w:val="00A15A7C"/>
    <w:rsid w:val="00A15B1E"/>
    <w:rsid w:val="00A16270"/>
    <w:rsid w:val="00A1738B"/>
    <w:rsid w:val="00A2076E"/>
    <w:rsid w:val="00A20899"/>
    <w:rsid w:val="00A20A94"/>
    <w:rsid w:val="00A20E5A"/>
    <w:rsid w:val="00A21253"/>
    <w:rsid w:val="00A219E7"/>
    <w:rsid w:val="00A2214F"/>
    <w:rsid w:val="00A221E9"/>
    <w:rsid w:val="00A22F8D"/>
    <w:rsid w:val="00A23E2F"/>
    <w:rsid w:val="00A2451A"/>
    <w:rsid w:val="00A24533"/>
    <w:rsid w:val="00A246C1"/>
    <w:rsid w:val="00A24BF5"/>
    <w:rsid w:val="00A24C22"/>
    <w:rsid w:val="00A24F37"/>
    <w:rsid w:val="00A2534C"/>
    <w:rsid w:val="00A253ED"/>
    <w:rsid w:val="00A255C4"/>
    <w:rsid w:val="00A257CD"/>
    <w:rsid w:val="00A25A3C"/>
    <w:rsid w:val="00A263C3"/>
    <w:rsid w:val="00A272B3"/>
    <w:rsid w:val="00A273F8"/>
    <w:rsid w:val="00A30110"/>
    <w:rsid w:val="00A305FF"/>
    <w:rsid w:val="00A30981"/>
    <w:rsid w:val="00A315C2"/>
    <w:rsid w:val="00A31A13"/>
    <w:rsid w:val="00A31EC8"/>
    <w:rsid w:val="00A32097"/>
    <w:rsid w:val="00A322EC"/>
    <w:rsid w:val="00A329AD"/>
    <w:rsid w:val="00A329D5"/>
    <w:rsid w:val="00A32AF8"/>
    <w:rsid w:val="00A330A9"/>
    <w:rsid w:val="00A33874"/>
    <w:rsid w:val="00A3396E"/>
    <w:rsid w:val="00A33E07"/>
    <w:rsid w:val="00A3410A"/>
    <w:rsid w:val="00A341B5"/>
    <w:rsid w:val="00A3443A"/>
    <w:rsid w:val="00A3458C"/>
    <w:rsid w:val="00A34AC1"/>
    <w:rsid w:val="00A35745"/>
    <w:rsid w:val="00A35822"/>
    <w:rsid w:val="00A35909"/>
    <w:rsid w:val="00A35D4D"/>
    <w:rsid w:val="00A36090"/>
    <w:rsid w:val="00A36311"/>
    <w:rsid w:val="00A36E39"/>
    <w:rsid w:val="00A37413"/>
    <w:rsid w:val="00A37662"/>
    <w:rsid w:val="00A37B5B"/>
    <w:rsid w:val="00A37C40"/>
    <w:rsid w:val="00A37C7C"/>
    <w:rsid w:val="00A37E54"/>
    <w:rsid w:val="00A37FF3"/>
    <w:rsid w:val="00A401D9"/>
    <w:rsid w:val="00A407F2"/>
    <w:rsid w:val="00A40D81"/>
    <w:rsid w:val="00A41482"/>
    <w:rsid w:val="00A415C4"/>
    <w:rsid w:val="00A4172F"/>
    <w:rsid w:val="00A41772"/>
    <w:rsid w:val="00A417A0"/>
    <w:rsid w:val="00A419CC"/>
    <w:rsid w:val="00A4212D"/>
    <w:rsid w:val="00A42A7A"/>
    <w:rsid w:val="00A42A7E"/>
    <w:rsid w:val="00A42C85"/>
    <w:rsid w:val="00A43775"/>
    <w:rsid w:val="00A4385B"/>
    <w:rsid w:val="00A43BD8"/>
    <w:rsid w:val="00A44068"/>
    <w:rsid w:val="00A4424C"/>
    <w:rsid w:val="00A443AD"/>
    <w:rsid w:val="00A44F0E"/>
    <w:rsid w:val="00A44FAF"/>
    <w:rsid w:val="00A450C2"/>
    <w:rsid w:val="00A452A9"/>
    <w:rsid w:val="00A45D19"/>
    <w:rsid w:val="00A45F0A"/>
    <w:rsid w:val="00A46330"/>
    <w:rsid w:val="00A46373"/>
    <w:rsid w:val="00A463EA"/>
    <w:rsid w:val="00A4651A"/>
    <w:rsid w:val="00A4655A"/>
    <w:rsid w:val="00A46791"/>
    <w:rsid w:val="00A46A1E"/>
    <w:rsid w:val="00A46E51"/>
    <w:rsid w:val="00A47288"/>
    <w:rsid w:val="00A473CC"/>
    <w:rsid w:val="00A4777D"/>
    <w:rsid w:val="00A47EB5"/>
    <w:rsid w:val="00A501FE"/>
    <w:rsid w:val="00A5046F"/>
    <w:rsid w:val="00A507C4"/>
    <w:rsid w:val="00A507EA"/>
    <w:rsid w:val="00A507F1"/>
    <w:rsid w:val="00A50B39"/>
    <w:rsid w:val="00A50BB5"/>
    <w:rsid w:val="00A50EC4"/>
    <w:rsid w:val="00A512CD"/>
    <w:rsid w:val="00A51341"/>
    <w:rsid w:val="00A516C1"/>
    <w:rsid w:val="00A517FB"/>
    <w:rsid w:val="00A51AAE"/>
    <w:rsid w:val="00A51B22"/>
    <w:rsid w:val="00A51B65"/>
    <w:rsid w:val="00A51BD4"/>
    <w:rsid w:val="00A51BEB"/>
    <w:rsid w:val="00A5257A"/>
    <w:rsid w:val="00A525C3"/>
    <w:rsid w:val="00A5278A"/>
    <w:rsid w:val="00A536F3"/>
    <w:rsid w:val="00A53F8D"/>
    <w:rsid w:val="00A545F2"/>
    <w:rsid w:val="00A547B6"/>
    <w:rsid w:val="00A54905"/>
    <w:rsid w:val="00A54BC7"/>
    <w:rsid w:val="00A54C27"/>
    <w:rsid w:val="00A54C98"/>
    <w:rsid w:val="00A54DE7"/>
    <w:rsid w:val="00A550B6"/>
    <w:rsid w:val="00A55E45"/>
    <w:rsid w:val="00A55F50"/>
    <w:rsid w:val="00A563D6"/>
    <w:rsid w:val="00A56BE2"/>
    <w:rsid w:val="00A56C22"/>
    <w:rsid w:val="00A572BA"/>
    <w:rsid w:val="00A57882"/>
    <w:rsid w:val="00A57956"/>
    <w:rsid w:val="00A57A16"/>
    <w:rsid w:val="00A57F88"/>
    <w:rsid w:val="00A60860"/>
    <w:rsid w:val="00A608A3"/>
    <w:rsid w:val="00A60E08"/>
    <w:rsid w:val="00A617BB"/>
    <w:rsid w:val="00A61C38"/>
    <w:rsid w:val="00A6249D"/>
    <w:rsid w:val="00A62D19"/>
    <w:rsid w:val="00A6307B"/>
    <w:rsid w:val="00A6364D"/>
    <w:rsid w:val="00A64A3C"/>
    <w:rsid w:val="00A64C5F"/>
    <w:rsid w:val="00A65241"/>
    <w:rsid w:val="00A656DF"/>
    <w:rsid w:val="00A65B79"/>
    <w:rsid w:val="00A660F6"/>
    <w:rsid w:val="00A662DA"/>
    <w:rsid w:val="00A663D9"/>
    <w:rsid w:val="00A66421"/>
    <w:rsid w:val="00A66786"/>
    <w:rsid w:val="00A66887"/>
    <w:rsid w:val="00A668B2"/>
    <w:rsid w:val="00A67948"/>
    <w:rsid w:val="00A67A0C"/>
    <w:rsid w:val="00A67ADA"/>
    <w:rsid w:val="00A70189"/>
    <w:rsid w:val="00A70410"/>
    <w:rsid w:val="00A70652"/>
    <w:rsid w:val="00A719D3"/>
    <w:rsid w:val="00A71EC4"/>
    <w:rsid w:val="00A723E6"/>
    <w:rsid w:val="00A726B4"/>
    <w:rsid w:val="00A7295F"/>
    <w:rsid w:val="00A72A1E"/>
    <w:rsid w:val="00A72A8D"/>
    <w:rsid w:val="00A72AA3"/>
    <w:rsid w:val="00A73158"/>
    <w:rsid w:val="00A73D09"/>
    <w:rsid w:val="00A743B5"/>
    <w:rsid w:val="00A746E6"/>
    <w:rsid w:val="00A74837"/>
    <w:rsid w:val="00A748EF"/>
    <w:rsid w:val="00A74E44"/>
    <w:rsid w:val="00A75574"/>
    <w:rsid w:val="00A75672"/>
    <w:rsid w:val="00A75905"/>
    <w:rsid w:val="00A75C6A"/>
    <w:rsid w:val="00A75CBE"/>
    <w:rsid w:val="00A761E4"/>
    <w:rsid w:val="00A775E4"/>
    <w:rsid w:val="00A77AF8"/>
    <w:rsid w:val="00A77CD2"/>
    <w:rsid w:val="00A77E7F"/>
    <w:rsid w:val="00A80023"/>
    <w:rsid w:val="00A800CD"/>
    <w:rsid w:val="00A80350"/>
    <w:rsid w:val="00A8059E"/>
    <w:rsid w:val="00A8093F"/>
    <w:rsid w:val="00A80948"/>
    <w:rsid w:val="00A80E98"/>
    <w:rsid w:val="00A81105"/>
    <w:rsid w:val="00A8116F"/>
    <w:rsid w:val="00A822F1"/>
    <w:rsid w:val="00A82616"/>
    <w:rsid w:val="00A82A19"/>
    <w:rsid w:val="00A82AF4"/>
    <w:rsid w:val="00A82E3F"/>
    <w:rsid w:val="00A840B1"/>
    <w:rsid w:val="00A849C4"/>
    <w:rsid w:val="00A85297"/>
    <w:rsid w:val="00A858D2"/>
    <w:rsid w:val="00A85B2D"/>
    <w:rsid w:val="00A865E7"/>
    <w:rsid w:val="00A869C4"/>
    <w:rsid w:val="00A86C48"/>
    <w:rsid w:val="00A86D73"/>
    <w:rsid w:val="00A86FE6"/>
    <w:rsid w:val="00A87484"/>
    <w:rsid w:val="00A87A78"/>
    <w:rsid w:val="00A87C2A"/>
    <w:rsid w:val="00A87E71"/>
    <w:rsid w:val="00A903F4"/>
    <w:rsid w:val="00A90749"/>
    <w:rsid w:val="00A90816"/>
    <w:rsid w:val="00A90881"/>
    <w:rsid w:val="00A90E68"/>
    <w:rsid w:val="00A919E3"/>
    <w:rsid w:val="00A921A8"/>
    <w:rsid w:val="00A92287"/>
    <w:rsid w:val="00A9237F"/>
    <w:rsid w:val="00A926FC"/>
    <w:rsid w:val="00A929DC"/>
    <w:rsid w:val="00A92A1E"/>
    <w:rsid w:val="00A92D87"/>
    <w:rsid w:val="00A93313"/>
    <w:rsid w:val="00A93321"/>
    <w:rsid w:val="00A934F8"/>
    <w:rsid w:val="00A93683"/>
    <w:rsid w:val="00A93B20"/>
    <w:rsid w:val="00A9404B"/>
    <w:rsid w:val="00A943B9"/>
    <w:rsid w:val="00A94FF7"/>
    <w:rsid w:val="00A9586F"/>
    <w:rsid w:val="00A9665D"/>
    <w:rsid w:val="00A96C08"/>
    <w:rsid w:val="00A96E38"/>
    <w:rsid w:val="00A97408"/>
    <w:rsid w:val="00A977EF"/>
    <w:rsid w:val="00A97936"/>
    <w:rsid w:val="00A97CAC"/>
    <w:rsid w:val="00A97F2C"/>
    <w:rsid w:val="00A97FDB"/>
    <w:rsid w:val="00AA0459"/>
    <w:rsid w:val="00AA0475"/>
    <w:rsid w:val="00AA078B"/>
    <w:rsid w:val="00AA095E"/>
    <w:rsid w:val="00AA10E4"/>
    <w:rsid w:val="00AA13D8"/>
    <w:rsid w:val="00AA14E0"/>
    <w:rsid w:val="00AA1866"/>
    <w:rsid w:val="00AA1EB6"/>
    <w:rsid w:val="00AA25ED"/>
    <w:rsid w:val="00AA2995"/>
    <w:rsid w:val="00AA3139"/>
    <w:rsid w:val="00AA37CB"/>
    <w:rsid w:val="00AA3C32"/>
    <w:rsid w:val="00AA3D88"/>
    <w:rsid w:val="00AA40DC"/>
    <w:rsid w:val="00AA4C4D"/>
    <w:rsid w:val="00AA5065"/>
    <w:rsid w:val="00AA5159"/>
    <w:rsid w:val="00AA53DF"/>
    <w:rsid w:val="00AA59EE"/>
    <w:rsid w:val="00AA5C12"/>
    <w:rsid w:val="00AA5DE4"/>
    <w:rsid w:val="00AA602D"/>
    <w:rsid w:val="00AA675F"/>
    <w:rsid w:val="00AA6FCD"/>
    <w:rsid w:val="00AA77CE"/>
    <w:rsid w:val="00AB0429"/>
    <w:rsid w:val="00AB0B4F"/>
    <w:rsid w:val="00AB0E34"/>
    <w:rsid w:val="00AB1335"/>
    <w:rsid w:val="00AB15AD"/>
    <w:rsid w:val="00AB1E70"/>
    <w:rsid w:val="00AB1F50"/>
    <w:rsid w:val="00AB22DE"/>
    <w:rsid w:val="00AB3231"/>
    <w:rsid w:val="00AB33D3"/>
    <w:rsid w:val="00AB38FD"/>
    <w:rsid w:val="00AB3B75"/>
    <w:rsid w:val="00AB3BF3"/>
    <w:rsid w:val="00AB3D88"/>
    <w:rsid w:val="00AB3FD8"/>
    <w:rsid w:val="00AB4264"/>
    <w:rsid w:val="00AB43BA"/>
    <w:rsid w:val="00AB4B8C"/>
    <w:rsid w:val="00AB56AC"/>
    <w:rsid w:val="00AB5AFD"/>
    <w:rsid w:val="00AB5C96"/>
    <w:rsid w:val="00AB5CCD"/>
    <w:rsid w:val="00AB5EA6"/>
    <w:rsid w:val="00AB5EEA"/>
    <w:rsid w:val="00AB6476"/>
    <w:rsid w:val="00AB64A9"/>
    <w:rsid w:val="00AB6D97"/>
    <w:rsid w:val="00AB6F68"/>
    <w:rsid w:val="00AB70E0"/>
    <w:rsid w:val="00AB78D5"/>
    <w:rsid w:val="00AB7C45"/>
    <w:rsid w:val="00AC115C"/>
    <w:rsid w:val="00AC1922"/>
    <w:rsid w:val="00AC1B1E"/>
    <w:rsid w:val="00AC2337"/>
    <w:rsid w:val="00AC2D12"/>
    <w:rsid w:val="00AC3C92"/>
    <w:rsid w:val="00AC3E57"/>
    <w:rsid w:val="00AC3F47"/>
    <w:rsid w:val="00AC404A"/>
    <w:rsid w:val="00AC4578"/>
    <w:rsid w:val="00AC49FB"/>
    <w:rsid w:val="00AC4AEE"/>
    <w:rsid w:val="00AC4B76"/>
    <w:rsid w:val="00AC4D5C"/>
    <w:rsid w:val="00AC562C"/>
    <w:rsid w:val="00AC564F"/>
    <w:rsid w:val="00AC5A13"/>
    <w:rsid w:val="00AC6653"/>
    <w:rsid w:val="00AC6950"/>
    <w:rsid w:val="00AC7287"/>
    <w:rsid w:val="00AC7395"/>
    <w:rsid w:val="00AC75C5"/>
    <w:rsid w:val="00AD0165"/>
    <w:rsid w:val="00AD04D2"/>
    <w:rsid w:val="00AD13E0"/>
    <w:rsid w:val="00AD15C2"/>
    <w:rsid w:val="00AD2BAB"/>
    <w:rsid w:val="00AD322E"/>
    <w:rsid w:val="00AD35BE"/>
    <w:rsid w:val="00AD3D54"/>
    <w:rsid w:val="00AD3D6C"/>
    <w:rsid w:val="00AD571C"/>
    <w:rsid w:val="00AD58AD"/>
    <w:rsid w:val="00AD5A88"/>
    <w:rsid w:val="00AD5F4B"/>
    <w:rsid w:val="00AD650D"/>
    <w:rsid w:val="00AD6709"/>
    <w:rsid w:val="00AD6A15"/>
    <w:rsid w:val="00AD6FEE"/>
    <w:rsid w:val="00AD73A8"/>
    <w:rsid w:val="00AD7822"/>
    <w:rsid w:val="00AD7F8A"/>
    <w:rsid w:val="00AE059C"/>
    <w:rsid w:val="00AE06B5"/>
    <w:rsid w:val="00AE08F5"/>
    <w:rsid w:val="00AE0AC0"/>
    <w:rsid w:val="00AE0F2C"/>
    <w:rsid w:val="00AE11FF"/>
    <w:rsid w:val="00AE1339"/>
    <w:rsid w:val="00AE186F"/>
    <w:rsid w:val="00AE1AF7"/>
    <w:rsid w:val="00AE1D79"/>
    <w:rsid w:val="00AE2306"/>
    <w:rsid w:val="00AE27BE"/>
    <w:rsid w:val="00AE2B03"/>
    <w:rsid w:val="00AE3C91"/>
    <w:rsid w:val="00AE3FB1"/>
    <w:rsid w:val="00AE4921"/>
    <w:rsid w:val="00AE4958"/>
    <w:rsid w:val="00AE5018"/>
    <w:rsid w:val="00AE5108"/>
    <w:rsid w:val="00AE5446"/>
    <w:rsid w:val="00AE54BB"/>
    <w:rsid w:val="00AE5A3C"/>
    <w:rsid w:val="00AE7378"/>
    <w:rsid w:val="00AE74A7"/>
    <w:rsid w:val="00AE7603"/>
    <w:rsid w:val="00AE7D43"/>
    <w:rsid w:val="00AE7D7D"/>
    <w:rsid w:val="00AF038C"/>
    <w:rsid w:val="00AF0CC4"/>
    <w:rsid w:val="00AF1D1C"/>
    <w:rsid w:val="00AF251D"/>
    <w:rsid w:val="00AF256B"/>
    <w:rsid w:val="00AF25F8"/>
    <w:rsid w:val="00AF267C"/>
    <w:rsid w:val="00AF2888"/>
    <w:rsid w:val="00AF289E"/>
    <w:rsid w:val="00AF3005"/>
    <w:rsid w:val="00AF3199"/>
    <w:rsid w:val="00AF344D"/>
    <w:rsid w:val="00AF3781"/>
    <w:rsid w:val="00AF39B1"/>
    <w:rsid w:val="00AF3BBF"/>
    <w:rsid w:val="00AF3C90"/>
    <w:rsid w:val="00AF410C"/>
    <w:rsid w:val="00AF4150"/>
    <w:rsid w:val="00AF41BE"/>
    <w:rsid w:val="00AF43F2"/>
    <w:rsid w:val="00AF4CFA"/>
    <w:rsid w:val="00AF5314"/>
    <w:rsid w:val="00AF56A0"/>
    <w:rsid w:val="00AF5E39"/>
    <w:rsid w:val="00AF5E5B"/>
    <w:rsid w:val="00AF6595"/>
    <w:rsid w:val="00AF65AF"/>
    <w:rsid w:val="00AF66D7"/>
    <w:rsid w:val="00AF6756"/>
    <w:rsid w:val="00AF74B6"/>
    <w:rsid w:val="00AF7660"/>
    <w:rsid w:val="00AF7D77"/>
    <w:rsid w:val="00AF7DAE"/>
    <w:rsid w:val="00AF7F65"/>
    <w:rsid w:val="00B00269"/>
    <w:rsid w:val="00B0033B"/>
    <w:rsid w:val="00B00D86"/>
    <w:rsid w:val="00B01124"/>
    <w:rsid w:val="00B015CF"/>
    <w:rsid w:val="00B01616"/>
    <w:rsid w:val="00B01F33"/>
    <w:rsid w:val="00B0294A"/>
    <w:rsid w:val="00B02983"/>
    <w:rsid w:val="00B02CBD"/>
    <w:rsid w:val="00B032D1"/>
    <w:rsid w:val="00B034A9"/>
    <w:rsid w:val="00B03569"/>
    <w:rsid w:val="00B0378E"/>
    <w:rsid w:val="00B037E3"/>
    <w:rsid w:val="00B03F4C"/>
    <w:rsid w:val="00B04EB3"/>
    <w:rsid w:val="00B050F3"/>
    <w:rsid w:val="00B0518F"/>
    <w:rsid w:val="00B05411"/>
    <w:rsid w:val="00B057D5"/>
    <w:rsid w:val="00B058BC"/>
    <w:rsid w:val="00B05A82"/>
    <w:rsid w:val="00B05C84"/>
    <w:rsid w:val="00B05DB5"/>
    <w:rsid w:val="00B0602C"/>
    <w:rsid w:val="00B065E0"/>
    <w:rsid w:val="00B06608"/>
    <w:rsid w:val="00B0692E"/>
    <w:rsid w:val="00B06BEE"/>
    <w:rsid w:val="00B07A34"/>
    <w:rsid w:val="00B104D6"/>
    <w:rsid w:val="00B10961"/>
    <w:rsid w:val="00B10A6C"/>
    <w:rsid w:val="00B10C18"/>
    <w:rsid w:val="00B10D61"/>
    <w:rsid w:val="00B1132F"/>
    <w:rsid w:val="00B11652"/>
    <w:rsid w:val="00B13100"/>
    <w:rsid w:val="00B133DC"/>
    <w:rsid w:val="00B135EA"/>
    <w:rsid w:val="00B13E8C"/>
    <w:rsid w:val="00B1410B"/>
    <w:rsid w:val="00B14160"/>
    <w:rsid w:val="00B14330"/>
    <w:rsid w:val="00B143A3"/>
    <w:rsid w:val="00B145E3"/>
    <w:rsid w:val="00B150F9"/>
    <w:rsid w:val="00B15330"/>
    <w:rsid w:val="00B15C01"/>
    <w:rsid w:val="00B15DE4"/>
    <w:rsid w:val="00B15F6A"/>
    <w:rsid w:val="00B16081"/>
    <w:rsid w:val="00B163D8"/>
    <w:rsid w:val="00B165E8"/>
    <w:rsid w:val="00B166D4"/>
    <w:rsid w:val="00B1683A"/>
    <w:rsid w:val="00B16E59"/>
    <w:rsid w:val="00B177A9"/>
    <w:rsid w:val="00B178FD"/>
    <w:rsid w:val="00B17BA9"/>
    <w:rsid w:val="00B17C62"/>
    <w:rsid w:val="00B17F98"/>
    <w:rsid w:val="00B205AC"/>
    <w:rsid w:val="00B2091C"/>
    <w:rsid w:val="00B2096E"/>
    <w:rsid w:val="00B2099E"/>
    <w:rsid w:val="00B20E8F"/>
    <w:rsid w:val="00B212AE"/>
    <w:rsid w:val="00B2182E"/>
    <w:rsid w:val="00B21DF8"/>
    <w:rsid w:val="00B2201D"/>
    <w:rsid w:val="00B22351"/>
    <w:rsid w:val="00B225D5"/>
    <w:rsid w:val="00B228E1"/>
    <w:rsid w:val="00B22F15"/>
    <w:rsid w:val="00B2321B"/>
    <w:rsid w:val="00B24567"/>
    <w:rsid w:val="00B24823"/>
    <w:rsid w:val="00B249D9"/>
    <w:rsid w:val="00B24AA0"/>
    <w:rsid w:val="00B24F06"/>
    <w:rsid w:val="00B25B2C"/>
    <w:rsid w:val="00B2631F"/>
    <w:rsid w:val="00B26A1A"/>
    <w:rsid w:val="00B277F8"/>
    <w:rsid w:val="00B27B0A"/>
    <w:rsid w:val="00B27C14"/>
    <w:rsid w:val="00B27F58"/>
    <w:rsid w:val="00B302C5"/>
    <w:rsid w:val="00B30B06"/>
    <w:rsid w:val="00B31EBC"/>
    <w:rsid w:val="00B3291E"/>
    <w:rsid w:val="00B332B8"/>
    <w:rsid w:val="00B3363B"/>
    <w:rsid w:val="00B33662"/>
    <w:rsid w:val="00B340F6"/>
    <w:rsid w:val="00B34494"/>
    <w:rsid w:val="00B344AD"/>
    <w:rsid w:val="00B34861"/>
    <w:rsid w:val="00B34CD6"/>
    <w:rsid w:val="00B354A2"/>
    <w:rsid w:val="00B35600"/>
    <w:rsid w:val="00B357BE"/>
    <w:rsid w:val="00B35C68"/>
    <w:rsid w:val="00B364CF"/>
    <w:rsid w:val="00B3665C"/>
    <w:rsid w:val="00B369DB"/>
    <w:rsid w:val="00B36EAF"/>
    <w:rsid w:val="00B40E19"/>
    <w:rsid w:val="00B413F6"/>
    <w:rsid w:val="00B4141C"/>
    <w:rsid w:val="00B4170F"/>
    <w:rsid w:val="00B41784"/>
    <w:rsid w:val="00B41E0A"/>
    <w:rsid w:val="00B41EAE"/>
    <w:rsid w:val="00B4218A"/>
    <w:rsid w:val="00B42541"/>
    <w:rsid w:val="00B42ABF"/>
    <w:rsid w:val="00B42E5F"/>
    <w:rsid w:val="00B4301E"/>
    <w:rsid w:val="00B43228"/>
    <w:rsid w:val="00B438B8"/>
    <w:rsid w:val="00B43F0E"/>
    <w:rsid w:val="00B442F0"/>
    <w:rsid w:val="00B44993"/>
    <w:rsid w:val="00B44FFA"/>
    <w:rsid w:val="00B45961"/>
    <w:rsid w:val="00B459B6"/>
    <w:rsid w:val="00B459C4"/>
    <w:rsid w:val="00B467FC"/>
    <w:rsid w:val="00B4697E"/>
    <w:rsid w:val="00B474E5"/>
    <w:rsid w:val="00B47A28"/>
    <w:rsid w:val="00B47CCE"/>
    <w:rsid w:val="00B47DE8"/>
    <w:rsid w:val="00B502AF"/>
    <w:rsid w:val="00B50B64"/>
    <w:rsid w:val="00B50DA1"/>
    <w:rsid w:val="00B50F4E"/>
    <w:rsid w:val="00B5118A"/>
    <w:rsid w:val="00B514D2"/>
    <w:rsid w:val="00B51535"/>
    <w:rsid w:val="00B51626"/>
    <w:rsid w:val="00B51B85"/>
    <w:rsid w:val="00B51C4F"/>
    <w:rsid w:val="00B52141"/>
    <w:rsid w:val="00B52389"/>
    <w:rsid w:val="00B5247A"/>
    <w:rsid w:val="00B52874"/>
    <w:rsid w:val="00B52AAC"/>
    <w:rsid w:val="00B52AB0"/>
    <w:rsid w:val="00B52B15"/>
    <w:rsid w:val="00B53714"/>
    <w:rsid w:val="00B5389B"/>
    <w:rsid w:val="00B5399B"/>
    <w:rsid w:val="00B53A7F"/>
    <w:rsid w:val="00B54161"/>
    <w:rsid w:val="00B544DB"/>
    <w:rsid w:val="00B546C6"/>
    <w:rsid w:val="00B54C71"/>
    <w:rsid w:val="00B55115"/>
    <w:rsid w:val="00B55D3C"/>
    <w:rsid w:val="00B55FFC"/>
    <w:rsid w:val="00B56213"/>
    <w:rsid w:val="00B5623F"/>
    <w:rsid w:val="00B563DE"/>
    <w:rsid w:val="00B57092"/>
    <w:rsid w:val="00B57371"/>
    <w:rsid w:val="00B573E4"/>
    <w:rsid w:val="00B575D5"/>
    <w:rsid w:val="00B57A22"/>
    <w:rsid w:val="00B57D4D"/>
    <w:rsid w:val="00B57E24"/>
    <w:rsid w:val="00B6020C"/>
    <w:rsid w:val="00B60304"/>
    <w:rsid w:val="00B6037A"/>
    <w:rsid w:val="00B60726"/>
    <w:rsid w:val="00B60B16"/>
    <w:rsid w:val="00B60F3E"/>
    <w:rsid w:val="00B610C7"/>
    <w:rsid w:val="00B61C75"/>
    <w:rsid w:val="00B62436"/>
    <w:rsid w:val="00B624E4"/>
    <w:rsid w:val="00B62D14"/>
    <w:rsid w:val="00B649FE"/>
    <w:rsid w:val="00B64C91"/>
    <w:rsid w:val="00B64DC9"/>
    <w:rsid w:val="00B64EDA"/>
    <w:rsid w:val="00B656F7"/>
    <w:rsid w:val="00B65D16"/>
    <w:rsid w:val="00B6639B"/>
    <w:rsid w:val="00B66CD7"/>
    <w:rsid w:val="00B670C7"/>
    <w:rsid w:val="00B671B4"/>
    <w:rsid w:val="00B67744"/>
    <w:rsid w:val="00B67B6C"/>
    <w:rsid w:val="00B67F07"/>
    <w:rsid w:val="00B701BF"/>
    <w:rsid w:val="00B7036B"/>
    <w:rsid w:val="00B703CF"/>
    <w:rsid w:val="00B70654"/>
    <w:rsid w:val="00B708B9"/>
    <w:rsid w:val="00B708C6"/>
    <w:rsid w:val="00B70B49"/>
    <w:rsid w:val="00B70F58"/>
    <w:rsid w:val="00B7155F"/>
    <w:rsid w:val="00B715E9"/>
    <w:rsid w:val="00B7193D"/>
    <w:rsid w:val="00B71A03"/>
    <w:rsid w:val="00B71AB3"/>
    <w:rsid w:val="00B71C1D"/>
    <w:rsid w:val="00B71D24"/>
    <w:rsid w:val="00B72455"/>
    <w:rsid w:val="00B72832"/>
    <w:rsid w:val="00B72B9D"/>
    <w:rsid w:val="00B72C7B"/>
    <w:rsid w:val="00B732B5"/>
    <w:rsid w:val="00B735FA"/>
    <w:rsid w:val="00B739D0"/>
    <w:rsid w:val="00B749BC"/>
    <w:rsid w:val="00B74B71"/>
    <w:rsid w:val="00B74B92"/>
    <w:rsid w:val="00B75152"/>
    <w:rsid w:val="00B753DE"/>
    <w:rsid w:val="00B75B0F"/>
    <w:rsid w:val="00B75F94"/>
    <w:rsid w:val="00B767AF"/>
    <w:rsid w:val="00B77149"/>
    <w:rsid w:val="00B77182"/>
    <w:rsid w:val="00B771CC"/>
    <w:rsid w:val="00B77589"/>
    <w:rsid w:val="00B77768"/>
    <w:rsid w:val="00B77CBD"/>
    <w:rsid w:val="00B77F8A"/>
    <w:rsid w:val="00B80865"/>
    <w:rsid w:val="00B80A0C"/>
    <w:rsid w:val="00B80A8F"/>
    <w:rsid w:val="00B80C82"/>
    <w:rsid w:val="00B81025"/>
    <w:rsid w:val="00B816AA"/>
    <w:rsid w:val="00B8175A"/>
    <w:rsid w:val="00B8195A"/>
    <w:rsid w:val="00B81D42"/>
    <w:rsid w:val="00B81F28"/>
    <w:rsid w:val="00B8264A"/>
    <w:rsid w:val="00B8278B"/>
    <w:rsid w:val="00B82D4B"/>
    <w:rsid w:val="00B82FF6"/>
    <w:rsid w:val="00B837B4"/>
    <w:rsid w:val="00B83852"/>
    <w:rsid w:val="00B83EF8"/>
    <w:rsid w:val="00B84D71"/>
    <w:rsid w:val="00B84ECB"/>
    <w:rsid w:val="00B85198"/>
    <w:rsid w:val="00B856FA"/>
    <w:rsid w:val="00B85760"/>
    <w:rsid w:val="00B85947"/>
    <w:rsid w:val="00B85E82"/>
    <w:rsid w:val="00B86092"/>
    <w:rsid w:val="00B8650F"/>
    <w:rsid w:val="00B86895"/>
    <w:rsid w:val="00B86B3A"/>
    <w:rsid w:val="00B86C6E"/>
    <w:rsid w:val="00B86D6B"/>
    <w:rsid w:val="00B87323"/>
    <w:rsid w:val="00B87C97"/>
    <w:rsid w:val="00B90065"/>
    <w:rsid w:val="00B9039F"/>
    <w:rsid w:val="00B903DB"/>
    <w:rsid w:val="00B9044B"/>
    <w:rsid w:val="00B916CF"/>
    <w:rsid w:val="00B91DC8"/>
    <w:rsid w:val="00B91F8D"/>
    <w:rsid w:val="00B92161"/>
    <w:rsid w:val="00B92677"/>
    <w:rsid w:val="00B928A0"/>
    <w:rsid w:val="00B9338B"/>
    <w:rsid w:val="00B93673"/>
    <w:rsid w:val="00B93F5A"/>
    <w:rsid w:val="00B93FAF"/>
    <w:rsid w:val="00B942C5"/>
    <w:rsid w:val="00B9436C"/>
    <w:rsid w:val="00B944F3"/>
    <w:rsid w:val="00B9466C"/>
    <w:rsid w:val="00B9468D"/>
    <w:rsid w:val="00B9486E"/>
    <w:rsid w:val="00B9489B"/>
    <w:rsid w:val="00B9564B"/>
    <w:rsid w:val="00B95DDE"/>
    <w:rsid w:val="00B96A44"/>
    <w:rsid w:val="00B96AC4"/>
    <w:rsid w:val="00B96E48"/>
    <w:rsid w:val="00B96F98"/>
    <w:rsid w:val="00B96FA9"/>
    <w:rsid w:val="00B97233"/>
    <w:rsid w:val="00B973C4"/>
    <w:rsid w:val="00B973E6"/>
    <w:rsid w:val="00BA02FE"/>
    <w:rsid w:val="00BA03F8"/>
    <w:rsid w:val="00BA0520"/>
    <w:rsid w:val="00BA19A0"/>
    <w:rsid w:val="00BA1CD7"/>
    <w:rsid w:val="00BA1E55"/>
    <w:rsid w:val="00BA23FB"/>
    <w:rsid w:val="00BA25F5"/>
    <w:rsid w:val="00BA2637"/>
    <w:rsid w:val="00BA376C"/>
    <w:rsid w:val="00BA3CBB"/>
    <w:rsid w:val="00BA3DA6"/>
    <w:rsid w:val="00BA3F23"/>
    <w:rsid w:val="00BA3F5F"/>
    <w:rsid w:val="00BA41A9"/>
    <w:rsid w:val="00BA44D5"/>
    <w:rsid w:val="00BA4985"/>
    <w:rsid w:val="00BA4C25"/>
    <w:rsid w:val="00BA4F96"/>
    <w:rsid w:val="00BA5C92"/>
    <w:rsid w:val="00BA5E0D"/>
    <w:rsid w:val="00BA5FA4"/>
    <w:rsid w:val="00BA652D"/>
    <w:rsid w:val="00BA6677"/>
    <w:rsid w:val="00BA67EF"/>
    <w:rsid w:val="00BA6BBB"/>
    <w:rsid w:val="00BA7F5A"/>
    <w:rsid w:val="00BB0257"/>
    <w:rsid w:val="00BB16C3"/>
    <w:rsid w:val="00BB1C68"/>
    <w:rsid w:val="00BB2190"/>
    <w:rsid w:val="00BB2ABF"/>
    <w:rsid w:val="00BB2B61"/>
    <w:rsid w:val="00BB2D8B"/>
    <w:rsid w:val="00BB2F20"/>
    <w:rsid w:val="00BB3084"/>
    <w:rsid w:val="00BB39F1"/>
    <w:rsid w:val="00BB3E9C"/>
    <w:rsid w:val="00BB4729"/>
    <w:rsid w:val="00BB58A2"/>
    <w:rsid w:val="00BB5B38"/>
    <w:rsid w:val="00BB60A0"/>
    <w:rsid w:val="00BB6333"/>
    <w:rsid w:val="00BB6581"/>
    <w:rsid w:val="00BB6657"/>
    <w:rsid w:val="00BB6E48"/>
    <w:rsid w:val="00BB6ED6"/>
    <w:rsid w:val="00BB70E1"/>
    <w:rsid w:val="00BB7431"/>
    <w:rsid w:val="00BB7887"/>
    <w:rsid w:val="00BC03DF"/>
    <w:rsid w:val="00BC03E6"/>
    <w:rsid w:val="00BC0A96"/>
    <w:rsid w:val="00BC14C9"/>
    <w:rsid w:val="00BC1604"/>
    <w:rsid w:val="00BC16C9"/>
    <w:rsid w:val="00BC1A66"/>
    <w:rsid w:val="00BC1F2C"/>
    <w:rsid w:val="00BC2CDE"/>
    <w:rsid w:val="00BC328B"/>
    <w:rsid w:val="00BC336F"/>
    <w:rsid w:val="00BC3630"/>
    <w:rsid w:val="00BC36CC"/>
    <w:rsid w:val="00BC402C"/>
    <w:rsid w:val="00BC4892"/>
    <w:rsid w:val="00BC48A9"/>
    <w:rsid w:val="00BC493A"/>
    <w:rsid w:val="00BC4C3C"/>
    <w:rsid w:val="00BC4F8B"/>
    <w:rsid w:val="00BC4F98"/>
    <w:rsid w:val="00BC563E"/>
    <w:rsid w:val="00BC5855"/>
    <w:rsid w:val="00BC6CF4"/>
    <w:rsid w:val="00BC7712"/>
    <w:rsid w:val="00BC783F"/>
    <w:rsid w:val="00BC7C2F"/>
    <w:rsid w:val="00BD01B5"/>
    <w:rsid w:val="00BD0327"/>
    <w:rsid w:val="00BD0643"/>
    <w:rsid w:val="00BD0B59"/>
    <w:rsid w:val="00BD0E15"/>
    <w:rsid w:val="00BD1088"/>
    <w:rsid w:val="00BD15CE"/>
    <w:rsid w:val="00BD1A91"/>
    <w:rsid w:val="00BD1CEB"/>
    <w:rsid w:val="00BD256D"/>
    <w:rsid w:val="00BD2F40"/>
    <w:rsid w:val="00BD313E"/>
    <w:rsid w:val="00BD386C"/>
    <w:rsid w:val="00BD3BCF"/>
    <w:rsid w:val="00BD3C17"/>
    <w:rsid w:val="00BD3DFD"/>
    <w:rsid w:val="00BD43AA"/>
    <w:rsid w:val="00BD44EE"/>
    <w:rsid w:val="00BD4826"/>
    <w:rsid w:val="00BD4D21"/>
    <w:rsid w:val="00BD4D82"/>
    <w:rsid w:val="00BD5335"/>
    <w:rsid w:val="00BD546A"/>
    <w:rsid w:val="00BD553E"/>
    <w:rsid w:val="00BD584F"/>
    <w:rsid w:val="00BD59CC"/>
    <w:rsid w:val="00BD5B89"/>
    <w:rsid w:val="00BD5EF0"/>
    <w:rsid w:val="00BD60FC"/>
    <w:rsid w:val="00BD6E5B"/>
    <w:rsid w:val="00BD6EE9"/>
    <w:rsid w:val="00BD723D"/>
    <w:rsid w:val="00BD75ED"/>
    <w:rsid w:val="00BD7AAA"/>
    <w:rsid w:val="00BE080F"/>
    <w:rsid w:val="00BE0829"/>
    <w:rsid w:val="00BE0916"/>
    <w:rsid w:val="00BE0926"/>
    <w:rsid w:val="00BE0E43"/>
    <w:rsid w:val="00BE0E5E"/>
    <w:rsid w:val="00BE0F9B"/>
    <w:rsid w:val="00BE13B1"/>
    <w:rsid w:val="00BE22EB"/>
    <w:rsid w:val="00BE2B7F"/>
    <w:rsid w:val="00BE353D"/>
    <w:rsid w:val="00BE360C"/>
    <w:rsid w:val="00BE3936"/>
    <w:rsid w:val="00BE435D"/>
    <w:rsid w:val="00BE49ED"/>
    <w:rsid w:val="00BE5038"/>
    <w:rsid w:val="00BE540A"/>
    <w:rsid w:val="00BE5A87"/>
    <w:rsid w:val="00BE61B1"/>
    <w:rsid w:val="00BE63CC"/>
    <w:rsid w:val="00BE6459"/>
    <w:rsid w:val="00BE64FC"/>
    <w:rsid w:val="00BE6D77"/>
    <w:rsid w:val="00BE6DCD"/>
    <w:rsid w:val="00BE6F79"/>
    <w:rsid w:val="00BE7193"/>
    <w:rsid w:val="00BE71BE"/>
    <w:rsid w:val="00BE7344"/>
    <w:rsid w:val="00BE7664"/>
    <w:rsid w:val="00BE7683"/>
    <w:rsid w:val="00BE78FD"/>
    <w:rsid w:val="00BF038B"/>
    <w:rsid w:val="00BF06EE"/>
    <w:rsid w:val="00BF0702"/>
    <w:rsid w:val="00BF0BE2"/>
    <w:rsid w:val="00BF1172"/>
    <w:rsid w:val="00BF168F"/>
    <w:rsid w:val="00BF2974"/>
    <w:rsid w:val="00BF2E8E"/>
    <w:rsid w:val="00BF33AB"/>
    <w:rsid w:val="00BF35B4"/>
    <w:rsid w:val="00BF36D1"/>
    <w:rsid w:val="00BF5335"/>
    <w:rsid w:val="00BF5432"/>
    <w:rsid w:val="00BF5734"/>
    <w:rsid w:val="00BF57CC"/>
    <w:rsid w:val="00BF5C5E"/>
    <w:rsid w:val="00BF5DA3"/>
    <w:rsid w:val="00BF5EB2"/>
    <w:rsid w:val="00BF7007"/>
    <w:rsid w:val="00BF7345"/>
    <w:rsid w:val="00BF7D85"/>
    <w:rsid w:val="00BF7E09"/>
    <w:rsid w:val="00C0019A"/>
    <w:rsid w:val="00C006D6"/>
    <w:rsid w:val="00C00C01"/>
    <w:rsid w:val="00C00D46"/>
    <w:rsid w:val="00C010D0"/>
    <w:rsid w:val="00C01736"/>
    <w:rsid w:val="00C017D8"/>
    <w:rsid w:val="00C02098"/>
    <w:rsid w:val="00C021BB"/>
    <w:rsid w:val="00C027BA"/>
    <w:rsid w:val="00C03AD8"/>
    <w:rsid w:val="00C03BE8"/>
    <w:rsid w:val="00C03C6F"/>
    <w:rsid w:val="00C04125"/>
    <w:rsid w:val="00C043BD"/>
    <w:rsid w:val="00C04C3B"/>
    <w:rsid w:val="00C04E1E"/>
    <w:rsid w:val="00C04F81"/>
    <w:rsid w:val="00C05AAC"/>
    <w:rsid w:val="00C05EA1"/>
    <w:rsid w:val="00C05EFE"/>
    <w:rsid w:val="00C06317"/>
    <w:rsid w:val="00C06523"/>
    <w:rsid w:val="00C0677C"/>
    <w:rsid w:val="00C06999"/>
    <w:rsid w:val="00C06F59"/>
    <w:rsid w:val="00C070D0"/>
    <w:rsid w:val="00C077A7"/>
    <w:rsid w:val="00C07DF6"/>
    <w:rsid w:val="00C07FF5"/>
    <w:rsid w:val="00C1026A"/>
    <w:rsid w:val="00C103A6"/>
    <w:rsid w:val="00C1097A"/>
    <w:rsid w:val="00C10B15"/>
    <w:rsid w:val="00C10B52"/>
    <w:rsid w:val="00C10BAD"/>
    <w:rsid w:val="00C1119D"/>
    <w:rsid w:val="00C11624"/>
    <w:rsid w:val="00C11D15"/>
    <w:rsid w:val="00C12A4C"/>
    <w:rsid w:val="00C12C4E"/>
    <w:rsid w:val="00C12E69"/>
    <w:rsid w:val="00C1317C"/>
    <w:rsid w:val="00C13684"/>
    <w:rsid w:val="00C13E99"/>
    <w:rsid w:val="00C146AF"/>
    <w:rsid w:val="00C14E9F"/>
    <w:rsid w:val="00C1507D"/>
    <w:rsid w:val="00C152E0"/>
    <w:rsid w:val="00C15CDE"/>
    <w:rsid w:val="00C15D7D"/>
    <w:rsid w:val="00C16F29"/>
    <w:rsid w:val="00C16FA1"/>
    <w:rsid w:val="00C172DF"/>
    <w:rsid w:val="00C17895"/>
    <w:rsid w:val="00C17A87"/>
    <w:rsid w:val="00C203D6"/>
    <w:rsid w:val="00C20636"/>
    <w:rsid w:val="00C20696"/>
    <w:rsid w:val="00C21119"/>
    <w:rsid w:val="00C21272"/>
    <w:rsid w:val="00C2146C"/>
    <w:rsid w:val="00C21707"/>
    <w:rsid w:val="00C22516"/>
    <w:rsid w:val="00C22978"/>
    <w:rsid w:val="00C23715"/>
    <w:rsid w:val="00C23821"/>
    <w:rsid w:val="00C23A4A"/>
    <w:rsid w:val="00C24233"/>
    <w:rsid w:val="00C243DB"/>
    <w:rsid w:val="00C24460"/>
    <w:rsid w:val="00C24755"/>
    <w:rsid w:val="00C24F42"/>
    <w:rsid w:val="00C25347"/>
    <w:rsid w:val="00C25C05"/>
    <w:rsid w:val="00C25C32"/>
    <w:rsid w:val="00C25C57"/>
    <w:rsid w:val="00C25CEA"/>
    <w:rsid w:val="00C26267"/>
    <w:rsid w:val="00C2668C"/>
    <w:rsid w:val="00C268CC"/>
    <w:rsid w:val="00C26FBA"/>
    <w:rsid w:val="00C27554"/>
    <w:rsid w:val="00C275A8"/>
    <w:rsid w:val="00C303C8"/>
    <w:rsid w:val="00C3097F"/>
    <w:rsid w:val="00C30A44"/>
    <w:rsid w:val="00C30C5A"/>
    <w:rsid w:val="00C30D49"/>
    <w:rsid w:val="00C30F3D"/>
    <w:rsid w:val="00C3128E"/>
    <w:rsid w:val="00C313D4"/>
    <w:rsid w:val="00C3159C"/>
    <w:rsid w:val="00C3253B"/>
    <w:rsid w:val="00C32845"/>
    <w:rsid w:val="00C329F0"/>
    <w:rsid w:val="00C32E55"/>
    <w:rsid w:val="00C332C2"/>
    <w:rsid w:val="00C33E77"/>
    <w:rsid w:val="00C34CBF"/>
    <w:rsid w:val="00C34D34"/>
    <w:rsid w:val="00C354CE"/>
    <w:rsid w:val="00C35661"/>
    <w:rsid w:val="00C356A6"/>
    <w:rsid w:val="00C362DC"/>
    <w:rsid w:val="00C365E6"/>
    <w:rsid w:val="00C367E8"/>
    <w:rsid w:val="00C36887"/>
    <w:rsid w:val="00C36C52"/>
    <w:rsid w:val="00C3763B"/>
    <w:rsid w:val="00C37655"/>
    <w:rsid w:val="00C376CE"/>
    <w:rsid w:val="00C37938"/>
    <w:rsid w:val="00C37E1C"/>
    <w:rsid w:val="00C40288"/>
    <w:rsid w:val="00C4087D"/>
    <w:rsid w:val="00C40B9D"/>
    <w:rsid w:val="00C41079"/>
    <w:rsid w:val="00C418CE"/>
    <w:rsid w:val="00C41B64"/>
    <w:rsid w:val="00C422DF"/>
    <w:rsid w:val="00C424C3"/>
    <w:rsid w:val="00C424FE"/>
    <w:rsid w:val="00C42F1C"/>
    <w:rsid w:val="00C4316E"/>
    <w:rsid w:val="00C4384C"/>
    <w:rsid w:val="00C43EDC"/>
    <w:rsid w:val="00C43F43"/>
    <w:rsid w:val="00C441D9"/>
    <w:rsid w:val="00C44733"/>
    <w:rsid w:val="00C44A2D"/>
    <w:rsid w:val="00C44C94"/>
    <w:rsid w:val="00C45796"/>
    <w:rsid w:val="00C458D7"/>
    <w:rsid w:val="00C45978"/>
    <w:rsid w:val="00C45CBA"/>
    <w:rsid w:val="00C4653C"/>
    <w:rsid w:val="00C466DC"/>
    <w:rsid w:val="00C46880"/>
    <w:rsid w:val="00C46B94"/>
    <w:rsid w:val="00C46C22"/>
    <w:rsid w:val="00C46E57"/>
    <w:rsid w:val="00C4720A"/>
    <w:rsid w:val="00C47690"/>
    <w:rsid w:val="00C47A5B"/>
    <w:rsid w:val="00C47E2D"/>
    <w:rsid w:val="00C50361"/>
    <w:rsid w:val="00C50A99"/>
    <w:rsid w:val="00C50A9E"/>
    <w:rsid w:val="00C51919"/>
    <w:rsid w:val="00C51A20"/>
    <w:rsid w:val="00C51B91"/>
    <w:rsid w:val="00C51D3B"/>
    <w:rsid w:val="00C51F3D"/>
    <w:rsid w:val="00C51FF8"/>
    <w:rsid w:val="00C52125"/>
    <w:rsid w:val="00C522BC"/>
    <w:rsid w:val="00C523D2"/>
    <w:rsid w:val="00C53226"/>
    <w:rsid w:val="00C534D0"/>
    <w:rsid w:val="00C53BC6"/>
    <w:rsid w:val="00C53DB6"/>
    <w:rsid w:val="00C546A4"/>
    <w:rsid w:val="00C54DA1"/>
    <w:rsid w:val="00C552A6"/>
    <w:rsid w:val="00C55374"/>
    <w:rsid w:val="00C55442"/>
    <w:rsid w:val="00C55C15"/>
    <w:rsid w:val="00C55FFE"/>
    <w:rsid w:val="00C5638C"/>
    <w:rsid w:val="00C563C1"/>
    <w:rsid w:val="00C5645C"/>
    <w:rsid w:val="00C56BC8"/>
    <w:rsid w:val="00C56CCE"/>
    <w:rsid w:val="00C570A8"/>
    <w:rsid w:val="00C578FD"/>
    <w:rsid w:val="00C57B8B"/>
    <w:rsid w:val="00C60289"/>
    <w:rsid w:val="00C60529"/>
    <w:rsid w:val="00C60C34"/>
    <w:rsid w:val="00C6138F"/>
    <w:rsid w:val="00C613C9"/>
    <w:rsid w:val="00C61D30"/>
    <w:rsid w:val="00C6241A"/>
    <w:rsid w:val="00C62A0C"/>
    <w:rsid w:val="00C62CEA"/>
    <w:rsid w:val="00C630A1"/>
    <w:rsid w:val="00C6344D"/>
    <w:rsid w:val="00C63CFA"/>
    <w:rsid w:val="00C641CF"/>
    <w:rsid w:val="00C64748"/>
    <w:rsid w:val="00C647A1"/>
    <w:rsid w:val="00C649BF"/>
    <w:rsid w:val="00C64BF6"/>
    <w:rsid w:val="00C65F79"/>
    <w:rsid w:val="00C66865"/>
    <w:rsid w:val="00C66DB5"/>
    <w:rsid w:val="00C672B7"/>
    <w:rsid w:val="00C6783C"/>
    <w:rsid w:val="00C67A51"/>
    <w:rsid w:val="00C67D88"/>
    <w:rsid w:val="00C70409"/>
    <w:rsid w:val="00C7081A"/>
    <w:rsid w:val="00C7099C"/>
    <w:rsid w:val="00C70C0A"/>
    <w:rsid w:val="00C72024"/>
    <w:rsid w:val="00C7280C"/>
    <w:rsid w:val="00C7311D"/>
    <w:rsid w:val="00C7336B"/>
    <w:rsid w:val="00C735A2"/>
    <w:rsid w:val="00C73EFA"/>
    <w:rsid w:val="00C73F73"/>
    <w:rsid w:val="00C740E7"/>
    <w:rsid w:val="00C74B23"/>
    <w:rsid w:val="00C74F81"/>
    <w:rsid w:val="00C74FF1"/>
    <w:rsid w:val="00C75296"/>
    <w:rsid w:val="00C7604E"/>
    <w:rsid w:val="00C76241"/>
    <w:rsid w:val="00C7625D"/>
    <w:rsid w:val="00C76503"/>
    <w:rsid w:val="00C76A00"/>
    <w:rsid w:val="00C76BFC"/>
    <w:rsid w:val="00C76C3C"/>
    <w:rsid w:val="00C77415"/>
    <w:rsid w:val="00C77F68"/>
    <w:rsid w:val="00C806F9"/>
    <w:rsid w:val="00C8095A"/>
    <w:rsid w:val="00C80DF0"/>
    <w:rsid w:val="00C81067"/>
    <w:rsid w:val="00C81788"/>
    <w:rsid w:val="00C81FD0"/>
    <w:rsid w:val="00C81FDF"/>
    <w:rsid w:val="00C8220A"/>
    <w:rsid w:val="00C822CD"/>
    <w:rsid w:val="00C82F85"/>
    <w:rsid w:val="00C83441"/>
    <w:rsid w:val="00C839E3"/>
    <w:rsid w:val="00C83A22"/>
    <w:rsid w:val="00C84059"/>
    <w:rsid w:val="00C842AD"/>
    <w:rsid w:val="00C84991"/>
    <w:rsid w:val="00C84A1B"/>
    <w:rsid w:val="00C85AE1"/>
    <w:rsid w:val="00C85D22"/>
    <w:rsid w:val="00C8621A"/>
    <w:rsid w:val="00C86EE1"/>
    <w:rsid w:val="00C8716F"/>
    <w:rsid w:val="00C8777E"/>
    <w:rsid w:val="00C8777F"/>
    <w:rsid w:val="00C87A31"/>
    <w:rsid w:val="00C87FF6"/>
    <w:rsid w:val="00C9040F"/>
    <w:rsid w:val="00C90A91"/>
    <w:rsid w:val="00C90DEC"/>
    <w:rsid w:val="00C91004"/>
    <w:rsid w:val="00C9170C"/>
    <w:rsid w:val="00C9224E"/>
    <w:rsid w:val="00C9279C"/>
    <w:rsid w:val="00C928AA"/>
    <w:rsid w:val="00C92902"/>
    <w:rsid w:val="00C92CF7"/>
    <w:rsid w:val="00C93573"/>
    <w:rsid w:val="00C93737"/>
    <w:rsid w:val="00C93B64"/>
    <w:rsid w:val="00C93DF6"/>
    <w:rsid w:val="00C94BFD"/>
    <w:rsid w:val="00C94DD8"/>
    <w:rsid w:val="00C95386"/>
    <w:rsid w:val="00C95552"/>
    <w:rsid w:val="00C95678"/>
    <w:rsid w:val="00C9587E"/>
    <w:rsid w:val="00C95941"/>
    <w:rsid w:val="00C95EEF"/>
    <w:rsid w:val="00C961DB"/>
    <w:rsid w:val="00C96325"/>
    <w:rsid w:val="00C96B8A"/>
    <w:rsid w:val="00C9706C"/>
    <w:rsid w:val="00C972EB"/>
    <w:rsid w:val="00C97D2B"/>
    <w:rsid w:val="00CA012E"/>
    <w:rsid w:val="00CA033C"/>
    <w:rsid w:val="00CA1007"/>
    <w:rsid w:val="00CA115C"/>
    <w:rsid w:val="00CA1234"/>
    <w:rsid w:val="00CA197A"/>
    <w:rsid w:val="00CA1CB7"/>
    <w:rsid w:val="00CA1D9F"/>
    <w:rsid w:val="00CA1E2A"/>
    <w:rsid w:val="00CA2180"/>
    <w:rsid w:val="00CA2462"/>
    <w:rsid w:val="00CA279F"/>
    <w:rsid w:val="00CA2DEA"/>
    <w:rsid w:val="00CA3599"/>
    <w:rsid w:val="00CA3736"/>
    <w:rsid w:val="00CA393D"/>
    <w:rsid w:val="00CA39B2"/>
    <w:rsid w:val="00CA3AAA"/>
    <w:rsid w:val="00CA3E81"/>
    <w:rsid w:val="00CA449B"/>
    <w:rsid w:val="00CA4E0E"/>
    <w:rsid w:val="00CA4F42"/>
    <w:rsid w:val="00CA51DF"/>
    <w:rsid w:val="00CA5494"/>
    <w:rsid w:val="00CA54DD"/>
    <w:rsid w:val="00CA5671"/>
    <w:rsid w:val="00CA56DA"/>
    <w:rsid w:val="00CA58A0"/>
    <w:rsid w:val="00CA6064"/>
    <w:rsid w:val="00CA60F2"/>
    <w:rsid w:val="00CA6281"/>
    <w:rsid w:val="00CA6299"/>
    <w:rsid w:val="00CA6F92"/>
    <w:rsid w:val="00CA7151"/>
    <w:rsid w:val="00CA791B"/>
    <w:rsid w:val="00CA7AD4"/>
    <w:rsid w:val="00CB0086"/>
    <w:rsid w:val="00CB0252"/>
    <w:rsid w:val="00CB0424"/>
    <w:rsid w:val="00CB066E"/>
    <w:rsid w:val="00CB09D9"/>
    <w:rsid w:val="00CB0B78"/>
    <w:rsid w:val="00CB1672"/>
    <w:rsid w:val="00CB1BB3"/>
    <w:rsid w:val="00CB1BC3"/>
    <w:rsid w:val="00CB20CB"/>
    <w:rsid w:val="00CB22E8"/>
    <w:rsid w:val="00CB2AD8"/>
    <w:rsid w:val="00CB3373"/>
    <w:rsid w:val="00CB33F5"/>
    <w:rsid w:val="00CB3500"/>
    <w:rsid w:val="00CB3F40"/>
    <w:rsid w:val="00CB4D57"/>
    <w:rsid w:val="00CB55DB"/>
    <w:rsid w:val="00CB5DB9"/>
    <w:rsid w:val="00CB6281"/>
    <w:rsid w:val="00CB6716"/>
    <w:rsid w:val="00CB6847"/>
    <w:rsid w:val="00CB6B19"/>
    <w:rsid w:val="00CB7B0C"/>
    <w:rsid w:val="00CC058C"/>
    <w:rsid w:val="00CC060C"/>
    <w:rsid w:val="00CC1745"/>
    <w:rsid w:val="00CC1905"/>
    <w:rsid w:val="00CC1912"/>
    <w:rsid w:val="00CC1A0B"/>
    <w:rsid w:val="00CC2419"/>
    <w:rsid w:val="00CC2735"/>
    <w:rsid w:val="00CC2775"/>
    <w:rsid w:val="00CC2D82"/>
    <w:rsid w:val="00CC318F"/>
    <w:rsid w:val="00CC336E"/>
    <w:rsid w:val="00CC34AF"/>
    <w:rsid w:val="00CC4216"/>
    <w:rsid w:val="00CC466F"/>
    <w:rsid w:val="00CC4DFA"/>
    <w:rsid w:val="00CC4E41"/>
    <w:rsid w:val="00CC5062"/>
    <w:rsid w:val="00CC513F"/>
    <w:rsid w:val="00CC59E7"/>
    <w:rsid w:val="00CC5F5C"/>
    <w:rsid w:val="00CC624E"/>
    <w:rsid w:val="00CC63D2"/>
    <w:rsid w:val="00CC67C4"/>
    <w:rsid w:val="00CC7A05"/>
    <w:rsid w:val="00CC7C4E"/>
    <w:rsid w:val="00CD0050"/>
    <w:rsid w:val="00CD0148"/>
    <w:rsid w:val="00CD0536"/>
    <w:rsid w:val="00CD0786"/>
    <w:rsid w:val="00CD08DF"/>
    <w:rsid w:val="00CD0DF9"/>
    <w:rsid w:val="00CD0FD9"/>
    <w:rsid w:val="00CD1271"/>
    <w:rsid w:val="00CD1A9F"/>
    <w:rsid w:val="00CD1B73"/>
    <w:rsid w:val="00CD1C99"/>
    <w:rsid w:val="00CD2025"/>
    <w:rsid w:val="00CD2AA3"/>
    <w:rsid w:val="00CD312A"/>
    <w:rsid w:val="00CD3794"/>
    <w:rsid w:val="00CD39FC"/>
    <w:rsid w:val="00CD45DD"/>
    <w:rsid w:val="00CD4991"/>
    <w:rsid w:val="00CD4B68"/>
    <w:rsid w:val="00CD4D79"/>
    <w:rsid w:val="00CD5177"/>
    <w:rsid w:val="00CD5180"/>
    <w:rsid w:val="00CD5A50"/>
    <w:rsid w:val="00CD5A97"/>
    <w:rsid w:val="00CD5AF2"/>
    <w:rsid w:val="00CD63CF"/>
    <w:rsid w:val="00CD6E61"/>
    <w:rsid w:val="00CD728F"/>
    <w:rsid w:val="00CD7617"/>
    <w:rsid w:val="00CD7A1F"/>
    <w:rsid w:val="00CD7AC3"/>
    <w:rsid w:val="00CD7D54"/>
    <w:rsid w:val="00CD7FD5"/>
    <w:rsid w:val="00CE0320"/>
    <w:rsid w:val="00CE06A0"/>
    <w:rsid w:val="00CE07DE"/>
    <w:rsid w:val="00CE0919"/>
    <w:rsid w:val="00CE0B40"/>
    <w:rsid w:val="00CE0F86"/>
    <w:rsid w:val="00CE1435"/>
    <w:rsid w:val="00CE1537"/>
    <w:rsid w:val="00CE15C4"/>
    <w:rsid w:val="00CE1CD5"/>
    <w:rsid w:val="00CE2CB4"/>
    <w:rsid w:val="00CE30BE"/>
    <w:rsid w:val="00CE31D4"/>
    <w:rsid w:val="00CE340A"/>
    <w:rsid w:val="00CE3D73"/>
    <w:rsid w:val="00CE456C"/>
    <w:rsid w:val="00CE4B09"/>
    <w:rsid w:val="00CE4B6D"/>
    <w:rsid w:val="00CE4CE2"/>
    <w:rsid w:val="00CE4DD4"/>
    <w:rsid w:val="00CE50BE"/>
    <w:rsid w:val="00CE50D7"/>
    <w:rsid w:val="00CE5707"/>
    <w:rsid w:val="00CE57C3"/>
    <w:rsid w:val="00CE69EF"/>
    <w:rsid w:val="00CE7123"/>
    <w:rsid w:val="00CF020C"/>
    <w:rsid w:val="00CF03C9"/>
    <w:rsid w:val="00CF0C20"/>
    <w:rsid w:val="00CF110C"/>
    <w:rsid w:val="00CF1334"/>
    <w:rsid w:val="00CF1B6B"/>
    <w:rsid w:val="00CF1C36"/>
    <w:rsid w:val="00CF209F"/>
    <w:rsid w:val="00CF22F4"/>
    <w:rsid w:val="00CF2937"/>
    <w:rsid w:val="00CF3715"/>
    <w:rsid w:val="00CF3723"/>
    <w:rsid w:val="00CF38E1"/>
    <w:rsid w:val="00CF38EE"/>
    <w:rsid w:val="00CF408C"/>
    <w:rsid w:val="00CF408D"/>
    <w:rsid w:val="00CF40B7"/>
    <w:rsid w:val="00CF416D"/>
    <w:rsid w:val="00CF4545"/>
    <w:rsid w:val="00CF4A27"/>
    <w:rsid w:val="00CF4E85"/>
    <w:rsid w:val="00CF5540"/>
    <w:rsid w:val="00CF57E6"/>
    <w:rsid w:val="00CF5A7A"/>
    <w:rsid w:val="00CF5E73"/>
    <w:rsid w:val="00CF698F"/>
    <w:rsid w:val="00CF70F5"/>
    <w:rsid w:val="00CF7AEF"/>
    <w:rsid w:val="00CF7AF2"/>
    <w:rsid w:val="00CF7EFF"/>
    <w:rsid w:val="00D0085E"/>
    <w:rsid w:val="00D0158B"/>
    <w:rsid w:val="00D015D1"/>
    <w:rsid w:val="00D01755"/>
    <w:rsid w:val="00D0176E"/>
    <w:rsid w:val="00D019F5"/>
    <w:rsid w:val="00D01AAF"/>
    <w:rsid w:val="00D026D6"/>
    <w:rsid w:val="00D02AD7"/>
    <w:rsid w:val="00D032C0"/>
    <w:rsid w:val="00D0359A"/>
    <w:rsid w:val="00D03D45"/>
    <w:rsid w:val="00D03F86"/>
    <w:rsid w:val="00D049D3"/>
    <w:rsid w:val="00D04B12"/>
    <w:rsid w:val="00D04ED7"/>
    <w:rsid w:val="00D04F93"/>
    <w:rsid w:val="00D05385"/>
    <w:rsid w:val="00D059B6"/>
    <w:rsid w:val="00D0624B"/>
    <w:rsid w:val="00D06556"/>
    <w:rsid w:val="00D06615"/>
    <w:rsid w:val="00D078E2"/>
    <w:rsid w:val="00D10392"/>
    <w:rsid w:val="00D10F55"/>
    <w:rsid w:val="00D10FFF"/>
    <w:rsid w:val="00D11DD6"/>
    <w:rsid w:val="00D11E6F"/>
    <w:rsid w:val="00D11FD2"/>
    <w:rsid w:val="00D12405"/>
    <w:rsid w:val="00D128F0"/>
    <w:rsid w:val="00D12C96"/>
    <w:rsid w:val="00D134D0"/>
    <w:rsid w:val="00D136C0"/>
    <w:rsid w:val="00D13763"/>
    <w:rsid w:val="00D140D8"/>
    <w:rsid w:val="00D14663"/>
    <w:rsid w:val="00D14C72"/>
    <w:rsid w:val="00D15D9F"/>
    <w:rsid w:val="00D15E5A"/>
    <w:rsid w:val="00D15FB1"/>
    <w:rsid w:val="00D17A92"/>
    <w:rsid w:val="00D17AD4"/>
    <w:rsid w:val="00D17DB0"/>
    <w:rsid w:val="00D17E17"/>
    <w:rsid w:val="00D2097E"/>
    <w:rsid w:val="00D21219"/>
    <w:rsid w:val="00D2160B"/>
    <w:rsid w:val="00D216B3"/>
    <w:rsid w:val="00D22261"/>
    <w:rsid w:val="00D22575"/>
    <w:rsid w:val="00D2334B"/>
    <w:rsid w:val="00D2355F"/>
    <w:rsid w:val="00D23D79"/>
    <w:rsid w:val="00D23DCC"/>
    <w:rsid w:val="00D23DD9"/>
    <w:rsid w:val="00D23E86"/>
    <w:rsid w:val="00D240EB"/>
    <w:rsid w:val="00D2413E"/>
    <w:rsid w:val="00D24FC8"/>
    <w:rsid w:val="00D253A2"/>
    <w:rsid w:val="00D25989"/>
    <w:rsid w:val="00D2623A"/>
    <w:rsid w:val="00D2624A"/>
    <w:rsid w:val="00D2671E"/>
    <w:rsid w:val="00D275DB"/>
    <w:rsid w:val="00D2794B"/>
    <w:rsid w:val="00D27CD5"/>
    <w:rsid w:val="00D27D37"/>
    <w:rsid w:val="00D30130"/>
    <w:rsid w:val="00D30266"/>
    <w:rsid w:val="00D30705"/>
    <w:rsid w:val="00D307A4"/>
    <w:rsid w:val="00D30B53"/>
    <w:rsid w:val="00D315DE"/>
    <w:rsid w:val="00D31A13"/>
    <w:rsid w:val="00D31A68"/>
    <w:rsid w:val="00D31B51"/>
    <w:rsid w:val="00D32421"/>
    <w:rsid w:val="00D3297B"/>
    <w:rsid w:val="00D329A5"/>
    <w:rsid w:val="00D331BF"/>
    <w:rsid w:val="00D3327B"/>
    <w:rsid w:val="00D3385F"/>
    <w:rsid w:val="00D33C97"/>
    <w:rsid w:val="00D34D52"/>
    <w:rsid w:val="00D35382"/>
    <w:rsid w:val="00D355B2"/>
    <w:rsid w:val="00D35631"/>
    <w:rsid w:val="00D35642"/>
    <w:rsid w:val="00D35930"/>
    <w:rsid w:val="00D374BA"/>
    <w:rsid w:val="00D375B5"/>
    <w:rsid w:val="00D37E0F"/>
    <w:rsid w:val="00D37F9D"/>
    <w:rsid w:val="00D40018"/>
    <w:rsid w:val="00D4007A"/>
    <w:rsid w:val="00D402B2"/>
    <w:rsid w:val="00D40A0F"/>
    <w:rsid w:val="00D40B73"/>
    <w:rsid w:val="00D40CD2"/>
    <w:rsid w:val="00D41361"/>
    <w:rsid w:val="00D41514"/>
    <w:rsid w:val="00D41602"/>
    <w:rsid w:val="00D416B9"/>
    <w:rsid w:val="00D41A28"/>
    <w:rsid w:val="00D41FBA"/>
    <w:rsid w:val="00D42A17"/>
    <w:rsid w:val="00D43711"/>
    <w:rsid w:val="00D43773"/>
    <w:rsid w:val="00D43813"/>
    <w:rsid w:val="00D43E2F"/>
    <w:rsid w:val="00D43F2C"/>
    <w:rsid w:val="00D4451F"/>
    <w:rsid w:val="00D44B13"/>
    <w:rsid w:val="00D44BFF"/>
    <w:rsid w:val="00D44F8E"/>
    <w:rsid w:val="00D450FE"/>
    <w:rsid w:val="00D45200"/>
    <w:rsid w:val="00D45390"/>
    <w:rsid w:val="00D45F1D"/>
    <w:rsid w:val="00D46132"/>
    <w:rsid w:val="00D46240"/>
    <w:rsid w:val="00D46A5F"/>
    <w:rsid w:val="00D471A9"/>
    <w:rsid w:val="00D476D9"/>
    <w:rsid w:val="00D478D4"/>
    <w:rsid w:val="00D47B68"/>
    <w:rsid w:val="00D47FBA"/>
    <w:rsid w:val="00D50978"/>
    <w:rsid w:val="00D50982"/>
    <w:rsid w:val="00D510E9"/>
    <w:rsid w:val="00D51B6D"/>
    <w:rsid w:val="00D529C9"/>
    <w:rsid w:val="00D52D09"/>
    <w:rsid w:val="00D52D8E"/>
    <w:rsid w:val="00D53D58"/>
    <w:rsid w:val="00D5423D"/>
    <w:rsid w:val="00D54DC4"/>
    <w:rsid w:val="00D54E51"/>
    <w:rsid w:val="00D54E53"/>
    <w:rsid w:val="00D54F87"/>
    <w:rsid w:val="00D55593"/>
    <w:rsid w:val="00D55B1B"/>
    <w:rsid w:val="00D55CE8"/>
    <w:rsid w:val="00D55FE8"/>
    <w:rsid w:val="00D565A5"/>
    <w:rsid w:val="00D56FE9"/>
    <w:rsid w:val="00D571BE"/>
    <w:rsid w:val="00D572E8"/>
    <w:rsid w:val="00D5730D"/>
    <w:rsid w:val="00D573E9"/>
    <w:rsid w:val="00D5740E"/>
    <w:rsid w:val="00D5746C"/>
    <w:rsid w:val="00D578E4"/>
    <w:rsid w:val="00D60298"/>
    <w:rsid w:val="00D602B7"/>
    <w:rsid w:val="00D60791"/>
    <w:rsid w:val="00D60E4D"/>
    <w:rsid w:val="00D6138B"/>
    <w:rsid w:val="00D614E6"/>
    <w:rsid w:val="00D6161A"/>
    <w:rsid w:val="00D61E41"/>
    <w:rsid w:val="00D62308"/>
    <w:rsid w:val="00D6243E"/>
    <w:rsid w:val="00D6249B"/>
    <w:rsid w:val="00D62675"/>
    <w:rsid w:val="00D630E2"/>
    <w:rsid w:val="00D63160"/>
    <w:rsid w:val="00D63A64"/>
    <w:rsid w:val="00D63FFF"/>
    <w:rsid w:val="00D64107"/>
    <w:rsid w:val="00D6421E"/>
    <w:rsid w:val="00D6455C"/>
    <w:rsid w:val="00D6497B"/>
    <w:rsid w:val="00D64FF2"/>
    <w:rsid w:val="00D65001"/>
    <w:rsid w:val="00D65501"/>
    <w:rsid w:val="00D65A8F"/>
    <w:rsid w:val="00D65DE5"/>
    <w:rsid w:val="00D6658C"/>
    <w:rsid w:val="00D67529"/>
    <w:rsid w:val="00D67B88"/>
    <w:rsid w:val="00D67EBE"/>
    <w:rsid w:val="00D70749"/>
    <w:rsid w:val="00D70B4C"/>
    <w:rsid w:val="00D71000"/>
    <w:rsid w:val="00D714C0"/>
    <w:rsid w:val="00D71643"/>
    <w:rsid w:val="00D71A7C"/>
    <w:rsid w:val="00D71CD1"/>
    <w:rsid w:val="00D7284C"/>
    <w:rsid w:val="00D72878"/>
    <w:rsid w:val="00D72B88"/>
    <w:rsid w:val="00D73241"/>
    <w:rsid w:val="00D732D9"/>
    <w:rsid w:val="00D7369A"/>
    <w:rsid w:val="00D7393D"/>
    <w:rsid w:val="00D73B60"/>
    <w:rsid w:val="00D74769"/>
    <w:rsid w:val="00D748E1"/>
    <w:rsid w:val="00D74CA7"/>
    <w:rsid w:val="00D7577D"/>
    <w:rsid w:val="00D75D5A"/>
    <w:rsid w:val="00D76D62"/>
    <w:rsid w:val="00D77219"/>
    <w:rsid w:val="00D77ED8"/>
    <w:rsid w:val="00D77F4D"/>
    <w:rsid w:val="00D80400"/>
    <w:rsid w:val="00D80568"/>
    <w:rsid w:val="00D808D3"/>
    <w:rsid w:val="00D80BF1"/>
    <w:rsid w:val="00D81A65"/>
    <w:rsid w:val="00D81BDB"/>
    <w:rsid w:val="00D81BDE"/>
    <w:rsid w:val="00D81EB2"/>
    <w:rsid w:val="00D82012"/>
    <w:rsid w:val="00D82132"/>
    <w:rsid w:val="00D825F5"/>
    <w:rsid w:val="00D82AE8"/>
    <w:rsid w:val="00D82EBC"/>
    <w:rsid w:val="00D842E8"/>
    <w:rsid w:val="00D8480D"/>
    <w:rsid w:val="00D84B49"/>
    <w:rsid w:val="00D84D5B"/>
    <w:rsid w:val="00D8533D"/>
    <w:rsid w:val="00D85AE2"/>
    <w:rsid w:val="00D85B51"/>
    <w:rsid w:val="00D85CF9"/>
    <w:rsid w:val="00D860B5"/>
    <w:rsid w:val="00D8627E"/>
    <w:rsid w:val="00D86615"/>
    <w:rsid w:val="00D86BDB"/>
    <w:rsid w:val="00D87205"/>
    <w:rsid w:val="00D874AE"/>
    <w:rsid w:val="00D87AFA"/>
    <w:rsid w:val="00D87E18"/>
    <w:rsid w:val="00D9081D"/>
    <w:rsid w:val="00D90D3A"/>
    <w:rsid w:val="00D910F4"/>
    <w:rsid w:val="00D913D1"/>
    <w:rsid w:val="00D91460"/>
    <w:rsid w:val="00D91754"/>
    <w:rsid w:val="00D91C2B"/>
    <w:rsid w:val="00D91E89"/>
    <w:rsid w:val="00D9259C"/>
    <w:rsid w:val="00D92A2D"/>
    <w:rsid w:val="00D931EC"/>
    <w:rsid w:val="00D9323D"/>
    <w:rsid w:val="00D93432"/>
    <w:rsid w:val="00D9444D"/>
    <w:rsid w:val="00D944B9"/>
    <w:rsid w:val="00D94759"/>
    <w:rsid w:val="00D94C60"/>
    <w:rsid w:val="00D95039"/>
    <w:rsid w:val="00D956A4"/>
    <w:rsid w:val="00D95AA8"/>
    <w:rsid w:val="00D96218"/>
    <w:rsid w:val="00D96C59"/>
    <w:rsid w:val="00D97321"/>
    <w:rsid w:val="00D97533"/>
    <w:rsid w:val="00DA0590"/>
    <w:rsid w:val="00DA0951"/>
    <w:rsid w:val="00DA0E81"/>
    <w:rsid w:val="00DA1982"/>
    <w:rsid w:val="00DA1BCF"/>
    <w:rsid w:val="00DA1BD0"/>
    <w:rsid w:val="00DA21C7"/>
    <w:rsid w:val="00DA223F"/>
    <w:rsid w:val="00DA23C6"/>
    <w:rsid w:val="00DA3194"/>
    <w:rsid w:val="00DA360E"/>
    <w:rsid w:val="00DA3BB9"/>
    <w:rsid w:val="00DA3C24"/>
    <w:rsid w:val="00DA3EE0"/>
    <w:rsid w:val="00DA4204"/>
    <w:rsid w:val="00DA54BC"/>
    <w:rsid w:val="00DA54E5"/>
    <w:rsid w:val="00DA58BA"/>
    <w:rsid w:val="00DA5C2A"/>
    <w:rsid w:val="00DA5CDD"/>
    <w:rsid w:val="00DA68B3"/>
    <w:rsid w:val="00DA6915"/>
    <w:rsid w:val="00DA6976"/>
    <w:rsid w:val="00DA72DE"/>
    <w:rsid w:val="00DA734D"/>
    <w:rsid w:val="00DA78C9"/>
    <w:rsid w:val="00DA7CC9"/>
    <w:rsid w:val="00DA7D77"/>
    <w:rsid w:val="00DB0579"/>
    <w:rsid w:val="00DB0EB8"/>
    <w:rsid w:val="00DB10EE"/>
    <w:rsid w:val="00DB1340"/>
    <w:rsid w:val="00DB1DF6"/>
    <w:rsid w:val="00DB1E7B"/>
    <w:rsid w:val="00DB1F36"/>
    <w:rsid w:val="00DB206A"/>
    <w:rsid w:val="00DB2D75"/>
    <w:rsid w:val="00DB3685"/>
    <w:rsid w:val="00DB3881"/>
    <w:rsid w:val="00DB3B2C"/>
    <w:rsid w:val="00DB3FAF"/>
    <w:rsid w:val="00DB4639"/>
    <w:rsid w:val="00DB48F9"/>
    <w:rsid w:val="00DB4C14"/>
    <w:rsid w:val="00DB5457"/>
    <w:rsid w:val="00DB561D"/>
    <w:rsid w:val="00DB5A4F"/>
    <w:rsid w:val="00DB5F1C"/>
    <w:rsid w:val="00DB6676"/>
    <w:rsid w:val="00DB7141"/>
    <w:rsid w:val="00DB7889"/>
    <w:rsid w:val="00DB79BD"/>
    <w:rsid w:val="00DB7B35"/>
    <w:rsid w:val="00DB7CE8"/>
    <w:rsid w:val="00DB7EEF"/>
    <w:rsid w:val="00DB7FCF"/>
    <w:rsid w:val="00DC00A6"/>
    <w:rsid w:val="00DC0158"/>
    <w:rsid w:val="00DC038F"/>
    <w:rsid w:val="00DC11D3"/>
    <w:rsid w:val="00DC1350"/>
    <w:rsid w:val="00DC167C"/>
    <w:rsid w:val="00DC1696"/>
    <w:rsid w:val="00DC1799"/>
    <w:rsid w:val="00DC1DA8"/>
    <w:rsid w:val="00DC243C"/>
    <w:rsid w:val="00DC2899"/>
    <w:rsid w:val="00DC2A74"/>
    <w:rsid w:val="00DC2AB7"/>
    <w:rsid w:val="00DC2B77"/>
    <w:rsid w:val="00DC2DF5"/>
    <w:rsid w:val="00DC307E"/>
    <w:rsid w:val="00DC3657"/>
    <w:rsid w:val="00DC398B"/>
    <w:rsid w:val="00DC39B8"/>
    <w:rsid w:val="00DC39C6"/>
    <w:rsid w:val="00DC3B01"/>
    <w:rsid w:val="00DC3C8D"/>
    <w:rsid w:val="00DC4959"/>
    <w:rsid w:val="00DC4D77"/>
    <w:rsid w:val="00DC4F31"/>
    <w:rsid w:val="00DC5438"/>
    <w:rsid w:val="00DC5E34"/>
    <w:rsid w:val="00DC603F"/>
    <w:rsid w:val="00DC6CC1"/>
    <w:rsid w:val="00DC7140"/>
    <w:rsid w:val="00DC7429"/>
    <w:rsid w:val="00DC761D"/>
    <w:rsid w:val="00DD0272"/>
    <w:rsid w:val="00DD1699"/>
    <w:rsid w:val="00DD17F0"/>
    <w:rsid w:val="00DD1808"/>
    <w:rsid w:val="00DD1C30"/>
    <w:rsid w:val="00DD21B6"/>
    <w:rsid w:val="00DD24F5"/>
    <w:rsid w:val="00DD2DB5"/>
    <w:rsid w:val="00DD3014"/>
    <w:rsid w:val="00DD39C8"/>
    <w:rsid w:val="00DD3C22"/>
    <w:rsid w:val="00DD439D"/>
    <w:rsid w:val="00DD4559"/>
    <w:rsid w:val="00DD4D00"/>
    <w:rsid w:val="00DD54E2"/>
    <w:rsid w:val="00DD6351"/>
    <w:rsid w:val="00DD6928"/>
    <w:rsid w:val="00DD6E01"/>
    <w:rsid w:val="00DD706B"/>
    <w:rsid w:val="00DD7319"/>
    <w:rsid w:val="00DD7496"/>
    <w:rsid w:val="00DD7AF8"/>
    <w:rsid w:val="00DD7B72"/>
    <w:rsid w:val="00DD7F3E"/>
    <w:rsid w:val="00DD7FB0"/>
    <w:rsid w:val="00DE0107"/>
    <w:rsid w:val="00DE014E"/>
    <w:rsid w:val="00DE065B"/>
    <w:rsid w:val="00DE0B76"/>
    <w:rsid w:val="00DE14C7"/>
    <w:rsid w:val="00DE2445"/>
    <w:rsid w:val="00DE2AD3"/>
    <w:rsid w:val="00DE31D5"/>
    <w:rsid w:val="00DE361A"/>
    <w:rsid w:val="00DE3777"/>
    <w:rsid w:val="00DE3CCB"/>
    <w:rsid w:val="00DE3D1F"/>
    <w:rsid w:val="00DE443E"/>
    <w:rsid w:val="00DE45BA"/>
    <w:rsid w:val="00DE4F6A"/>
    <w:rsid w:val="00DE50DB"/>
    <w:rsid w:val="00DE516F"/>
    <w:rsid w:val="00DE5255"/>
    <w:rsid w:val="00DE5427"/>
    <w:rsid w:val="00DE59CA"/>
    <w:rsid w:val="00DE5D02"/>
    <w:rsid w:val="00DE5EE8"/>
    <w:rsid w:val="00DE6092"/>
    <w:rsid w:val="00DE62DA"/>
    <w:rsid w:val="00DE638A"/>
    <w:rsid w:val="00DE68CE"/>
    <w:rsid w:val="00DE6CC8"/>
    <w:rsid w:val="00DE7686"/>
    <w:rsid w:val="00DE7D24"/>
    <w:rsid w:val="00DE7E9F"/>
    <w:rsid w:val="00DF00DE"/>
    <w:rsid w:val="00DF00E6"/>
    <w:rsid w:val="00DF039C"/>
    <w:rsid w:val="00DF050E"/>
    <w:rsid w:val="00DF0D63"/>
    <w:rsid w:val="00DF11DD"/>
    <w:rsid w:val="00DF1484"/>
    <w:rsid w:val="00DF16CE"/>
    <w:rsid w:val="00DF1738"/>
    <w:rsid w:val="00DF198F"/>
    <w:rsid w:val="00DF19BC"/>
    <w:rsid w:val="00DF1C39"/>
    <w:rsid w:val="00DF231A"/>
    <w:rsid w:val="00DF31C8"/>
    <w:rsid w:val="00DF33ED"/>
    <w:rsid w:val="00DF38E3"/>
    <w:rsid w:val="00DF458E"/>
    <w:rsid w:val="00DF4794"/>
    <w:rsid w:val="00DF49D2"/>
    <w:rsid w:val="00DF4C1B"/>
    <w:rsid w:val="00DF508B"/>
    <w:rsid w:val="00DF5599"/>
    <w:rsid w:val="00DF5DE6"/>
    <w:rsid w:val="00DF6729"/>
    <w:rsid w:val="00DF6807"/>
    <w:rsid w:val="00DF69A2"/>
    <w:rsid w:val="00DF6AC7"/>
    <w:rsid w:val="00DF6B8C"/>
    <w:rsid w:val="00DF6BF4"/>
    <w:rsid w:val="00DF6E42"/>
    <w:rsid w:val="00DF6ECD"/>
    <w:rsid w:val="00DF79BF"/>
    <w:rsid w:val="00DF7E6D"/>
    <w:rsid w:val="00DF7E8C"/>
    <w:rsid w:val="00DF7F46"/>
    <w:rsid w:val="00DF7F8B"/>
    <w:rsid w:val="00E002C1"/>
    <w:rsid w:val="00E00C16"/>
    <w:rsid w:val="00E00C78"/>
    <w:rsid w:val="00E00CBB"/>
    <w:rsid w:val="00E01924"/>
    <w:rsid w:val="00E01C57"/>
    <w:rsid w:val="00E0227D"/>
    <w:rsid w:val="00E024E2"/>
    <w:rsid w:val="00E02640"/>
    <w:rsid w:val="00E02900"/>
    <w:rsid w:val="00E02E54"/>
    <w:rsid w:val="00E033C2"/>
    <w:rsid w:val="00E03915"/>
    <w:rsid w:val="00E04A3D"/>
    <w:rsid w:val="00E0583C"/>
    <w:rsid w:val="00E058AA"/>
    <w:rsid w:val="00E0594E"/>
    <w:rsid w:val="00E05D51"/>
    <w:rsid w:val="00E06202"/>
    <w:rsid w:val="00E07171"/>
    <w:rsid w:val="00E076C1"/>
    <w:rsid w:val="00E07A29"/>
    <w:rsid w:val="00E07AD6"/>
    <w:rsid w:val="00E07F77"/>
    <w:rsid w:val="00E102DA"/>
    <w:rsid w:val="00E10445"/>
    <w:rsid w:val="00E10961"/>
    <w:rsid w:val="00E109AE"/>
    <w:rsid w:val="00E10CC4"/>
    <w:rsid w:val="00E1101B"/>
    <w:rsid w:val="00E1101D"/>
    <w:rsid w:val="00E1106B"/>
    <w:rsid w:val="00E1110F"/>
    <w:rsid w:val="00E11983"/>
    <w:rsid w:val="00E11BC1"/>
    <w:rsid w:val="00E11D00"/>
    <w:rsid w:val="00E11F98"/>
    <w:rsid w:val="00E12223"/>
    <w:rsid w:val="00E123A5"/>
    <w:rsid w:val="00E12851"/>
    <w:rsid w:val="00E128DF"/>
    <w:rsid w:val="00E129BE"/>
    <w:rsid w:val="00E13A05"/>
    <w:rsid w:val="00E142FA"/>
    <w:rsid w:val="00E147CE"/>
    <w:rsid w:val="00E14A61"/>
    <w:rsid w:val="00E14AEA"/>
    <w:rsid w:val="00E14C16"/>
    <w:rsid w:val="00E15165"/>
    <w:rsid w:val="00E153AF"/>
    <w:rsid w:val="00E15909"/>
    <w:rsid w:val="00E159A0"/>
    <w:rsid w:val="00E16893"/>
    <w:rsid w:val="00E16E21"/>
    <w:rsid w:val="00E16E25"/>
    <w:rsid w:val="00E16E88"/>
    <w:rsid w:val="00E16F31"/>
    <w:rsid w:val="00E17321"/>
    <w:rsid w:val="00E177D1"/>
    <w:rsid w:val="00E17C55"/>
    <w:rsid w:val="00E17E28"/>
    <w:rsid w:val="00E20AF1"/>
    <w:rsid w:val="00E20B57"/>
    <w:rsid w:val="00E20B5A"/>
    <w:rsid w:val="00E20DDF"/>
    <w:rsid w:val="00E212B6"/>
    <w:rsid w:val="00E213A1"/>
    <w:rsid w:val="00E213DE"/>
    <w:rsid w:val="00E217BF"/>
    <w:rsid w:val="00E21ADD"/>
    <w:rsid w:val="00E21DF6"/>
    <w:rsid w:val="00E22205"/>
    <w:rsid w:val="00E2232B"/>
    <w:rsid w:val="00E226AA"/>
    <w:rsid w:val="00E22B12"/>
    <w:rsid w:val="00E23D56"/>
    <w:rsid w:val="00E23E67"/>
    <w:rsid w:val="00E24A88"/>
    <w:rsid w:val="00E24CEE"/>
    <w:rsid w:val="00E25235"/>
    <w:rsid w:val="00E252CE"/>
    <w:rsid w:val="00E253D9"/>
    <w:rsid w:val="00E25503"/>
    <w:rsid w:val="00E2576A"/>
    <w:rsid w:val="00E25993"/>
    <w:rsid w:val="00E25A26"/>
    <w:rsid w:val="00E25AA7"/>
    <w:rsid w:val="00E25C72"/>
    <w:rsid w:val="00E25E4E"/>
    <w:rsid w:val="00E25E8D"/>
    <w:rsid w:val="00E26B6E"/>
    <w:rsid w:val="00E26E78"/>
    <w:rsid w:val="00E2711E"/>
    <w:rsid w:val="00E3014C"/>
    <w:rsid w:val="00E301B5"/>
    <w:rsid w:val="00E304C0"/>
    <w:rsid w:val="00E308B8"/>
    <w:rsid w:val="00E3143A"/>
    <w:rsid w:val="00E3149C"/>
    <w:rsid w:val="00E31611"/>
    <w:rsid w:val="00E31640"/>
    <w:rsid w:val="00E316EE"/>
    <w:rsid w:val="00E31B2C"/>
    <w:rsid w:val="00E3248B"/>
    <w:rsid w:val="00E32524"/>
    <w:rsid w:val="00E32727"/>
    <w:rsid w:val="00E32E55"/>
    <w:rsid w:val="00E33A86"/>
    <w:rsid w:val="00E34EDB"/>
    <w:rsid w:val="00E34F3D"/>
    <w:rsid w:val="00E35125"/>
    <w:rsid w:val="00E35135"/>
    <w:rsid w:val="00E361B6"/>
    <w:rsid w:val="00E372C3"/>
    <w:rsid w:val="00E37A31"/>
    <w:rsid w:val="00E37B79"/>
    <w:rsid w:val="00E4082E"/>
    <w:rsid w:val="00E408B7"/>
    <w:rsid w:val="00E4109D"/>
    <w:rsid w:val="00E4136F"/>
    <w:rsid w:val="00E41855"/>
    <w:rsid w:val="00E42487"/>
    <w:rsid w:val="00E42CB7"/>
    <w:rsid w:val="00E42D15"/>
    <w:rsid w:val="00E43533"/>
    <w:rsid w:val="00E440C1"/>
    <w:rsid w:val="00E4418E"/>
    <w:rsid w:val="00E4457B"/>
    <w:rsid w:val="00E44C3E"/>
    <w:rsid w:val="00E44F64"/>
    <w:rsid w:val="00E452AA"/>
    <w:rsid w:val="00E4539A"/>
    <w:rsid w:val="00E45B34"/>
    <w:rsid w:val="00E45C27"/>
    <w:rsid w:val="00E45ED6"/>
    <w:rsid w:val="00E45F4E"/>
    <w:rsid w:val="00E4684A"/>
    <w:rsid w:val="00E46CE4"/>
    <w:rsid w:val="00E47258"/>
    <w:rsid w:val="00E47531"/>
    <w:rsid w:val="00E47878"/>
    <w:rsid w:val="00E50315"/>
    <w:rsid w:val="00E506A7"/>
    <w:rsid w:val="00E50C91"/>
    <w:rsid w:val="00E5103C"/>
    <w:rsid w:val="00E51388"/>
    <w:rsid w:val="00E5220D"/>
    <w:rsid w:val="00E526C1"/>
    <w:rsid w:val="00E52DA6"/>
    <w:rsid w:val="00E52E85"/>
    <w:rsid w:val="00E531D1"/>
    <w:rsid w:val="00E5397B"/>
    <w:rsid w:val="00E53BC3"/>
    <w:rsid w:val="00E53CC1"/>
    <w:rsid w:val="00E540FC"/>
    <w:rsid w:val="00E541F6"/>
    <w:rsid w:val="00E542C6"/>
    <w:rsid w:val="00E5496E"/>
    <w:rsid w:val="00E54EDF"/>
    <w:rsid w:val="00E553A5"/>
    <w:rsid w:val="00E55557"/>
    <w:rsid w:val="00E557EC"/>
    <w:rsid w:val="00E55E28"/>
    <w:rsid w:val="00E56BD3"/>
    <w:rsid w:val="00E571A3"/>
    <w:rsid w:val="00E578BD"/>
    <w:rsid w:val="00E57C4F"/>
    <w:rsid w:val="00E6006B"/>
    <w:rsid w:val="00E60B0B"/>
    <w:rsid w:val="00E60E94"/>
    <w:rsid w:val="00E6101A"/>
    <w:rsid w:val="00E611B5"/>
    <w:rsid w:val="00E61307"/>
    <w:rsid w:val="00E614C5"/>
    <w:rsid w:val="00E618B2"/>
    <w:rsid w:val="00E61C6C"/>
    <w:rsid w:val="00E61E54"/>
    <w:rsid w:val="00E620F2"/>
    <w:rsid w:val="00E621F3"/>
    <w:rsid w:val="00E6249F"/>
    <w:rsid w:val="00E62515"/>
    <w:rsid w:val="00E6258A"/>
    <w:rsid w:val="00E628AA"/>
    <w:rsid w:val="00E62906"/>
    <w:rsid w:val="00E62A0E"/>
    <w:rsid w:val="00E62B41"/>
    <w:rsid w:val="00E62CC7"/>
    <w:rsid w:val="00E63192"/>
    <w:rsid w:val="00E63416"/>
    <w:rsid w:val="00E635D3"/>
    <w:rsid w:val="00E63953"/>
    <w:rsid w:val="00E63BB9"/>
    <w:rsid w:val="00E64587"/>
    <w:rsid w:val="00E645F4"/>
    <w:rsid w:val="00E64CB1"/>
    <w:rsid w:val="00E64CE9"/>
    <w:rsid w:val="00E6554C"/>
    <w:rsid w:val="00E65917"/>
    <w:rsid w:val="00E65C6F"/>
    <w:rsid w:val="00E65E79"/>
    <w:rsid w:val="00E66202"/>
    <w:rsid w:val="00E66281"/>
    <w:rsid w:val="00E6661C"/>
    <w:rsid w:val="00E671A0"/>
    <w:rsid w:val="00E672D5"/>
    <w:rsid w:val="00E67E45"/>
    <w:rsid w:val="00E67E56"/>
    <w:rsid w:val="00E7080A"/>
    <w:rsid w:val="00E70A0E"/>
    <w:rsid w:val="00E711D1"/>
    <w:rsid w:val="00E7121F"/>
    <w:rsid w:val="00E7158F"/>
    <w:rsid w:val="00E71885"/>
    <w:rsid w:val="00E71C69"/>
    <w:rsid w:val="00E71DBD"/>
    <w:rsid w:val="00E7276C"/>
    <w:rsid w:val="00E727F3"/>
    <w:rsid w:val="00E73096"/>
    <w:rsid w:val="00E73248"/>
    <w:rsid w:val="00E73298"/>
    <w:rsid w:val="00E73666"/>
    <w:rsid w:val="00E738EB"/>
    <w:rsid w:val="00E73E44"/>
    <w:rsid w:val="00E73FC2"/>
    <w:rsid w:val="00E740BE"/>
    <w:rsid w:val="00E74A9A"/>
    <w:rsid w:val="00E74E45"/>
    <w:rsid w:val="00E74F43"/>
    <w:rsid w:val="00E75802"/>
    <w:rsid w:val="00E75A04"/>
    <w:rsid w:val="00E76033"/>
    <w:rsid w:val="00E767FB"/>
    <w:rsid w:val="00E76A05"/>
    <w:rsid w:val="00E76ECD"/>
    <w:rsid w:val="00E77010"/>
    <w:rsid w:val="00E77626"/>
    <w:rsid w:val="00E7792E"/>
    <w:rsid w:val="00E77AB8"/>
    <w:rsid w:val="00E80085"/>
    <w:rsid w:val="00E805B7"/>
    <w:rsid w:val="00E810C0"/>
    <w:rsid w:val="00E813E1"/>
    <w:rsid w:val="00E81711"/>
    <w:rsid w:val="00E81DD6"/>
    <w:rsid w:val="00E81F08"/>
    <w:rsid w:val="00E81FDC"/>
    <w:rsid w:val="00E82408"/>
    <w:rsid w:val="00E825CB"/>
    <w:rsid w:val="00E826E0"/>
    <w:rsid w:val="00E827DD"/>
    <w:rsid w:val="00E82D61"/>
    <w:rsid w:val="00E82EAF"/>
    <w:rsid w:val="00E83598"/>
    <w:rsid w:val="00E838E6"/>
    <w:rsid w:val="00E83CDC"/>
    <w:rsid w:val="00E83D77"/>
    <w:rsid w:val="00E84337"/>
    <w:rsid w:val="00E844F8"/>
    <w:rsid w:val="00E84B3A"/>
    <w:rsid w:val="00E84C70"/>
    <w:rsid w:val="00E84CCC"/>
    <w:rsid w:val="00E85720"/>
    <w:rsid w:val="00E85D64"/>
    <w:rsid w:val="00E86058"/>
    <w:rsid w:val="00E863A4"/>
    <w:rsid w:val="00E86D8C"/>
    <w:rsid w:val="00E87348"/>
    <w:rsid w:val="00E8739A"/>
    <w:rsid w:val="00E87CBD"/>
    <w:rsid w:val="00E90320"/>
    <w:rsid w:val="00E90624"/>
    <w:rsid w:val="00E90AAA"/>
    <w:rsid w:val="00E90B23"/>
    <w:rsid w:val="00E90CEC"/>
    <w:rsid w:val="00E90E61"/>
    <w:rsid w:val="00E910AA"/>
    <w:rsid w:val="00E910B8"/>
    <w:rsid w:val="00E911A4"/>
    <w:rsid w:val="00E911BF"/>
    <w:rsid w:val="00E91418"/>
    <w:rsid w:val="00E914BF"/>
    <w:rsid w:val="00E91A94"/>
    <w:rsid w:val="00E91DFD"/>
    <w:rsid w:val="00E91FDA"/>
    <w:rsid w:val="00E9214B"/>
    <w:rsid w:val="00E928C6"/>
    <w:rsid w:val="00E930FB"/>
    <w:rsid w:val="00E9356A"/>
    <w:rsid w:val="00E936B7"/>
    <w:rsid w:val="00E93967"/>
    <w:rsid w:val="00E94191"/>
    <w:rsid w:val="00E94653"/>
    <w:rsid w:val="00E947A9"/>
    <w:rsid w:val="00E94D3E"/>
    <w:rsid w:val="00E953FB"/>
    <w:rsid w:val="00E95777"/>
    <w:rsid w:val="00E9594A"/>
    <w:rsid w:val="00E95BEF"/>
    <w:rsid w:val="00E962BB"/>
    <w:rsid w:val="00E9647D"/>
    <w:rsid w:val="00E964B0"/>
    <w:rsid w:val="00E9651A"/>
    <w:rsid w:val="00E9674B"/>
    <w:rsid w:val="00E96C1E"/>
    <w:rsid w:val="00E976F9"/>
    <w:rsid w:val="00E97748"/>
    <w:rsid w:val="00E9798B"/>
    <w:rsid w:val="00EA099D"/>
    <w:rsid w:val="00EA0BC3"/>
    <w:rsid w:val="00EA0CDF"/>
    <w:rsid w:val="00EA11B8"/>
    <w:rsid w:val="00EA1549"/>
    <w:rsid w:val="00EA18B5"/>
    <w:rsid w:val="00EA1A20"/>
    <w:rsid w:val="00EA1C23"/>
    <w:rsid w:val="00EA1DDD"/>
    <w:rsid w:val="00EA2DF1"/>
    <w:rsid w:val="00EA3A77"/>
    <w:rsid w:val="00EA3E16"/>
    <w:rsid w:val="00EA4017"/>
    <w:rsid w:val="00EA43FE"/>
    <w:rsid w:val="00EA4404"/>
    <w:rsid w:val="00EA44FF"/>
    <w:rsid w:val="00EA45C7"/>
    <w:rsid w:val="00EA4EFE"/>
    <w:rsid w:val="00EA4FE7"/>
    <w:rsid w:val="00EA5285"/>
    <w:rsid w:val="00EA5338"/>
    <w:rsid w:val="00EA54D6"/>
    <w:rsid w:val="00EA5978"/>
    <w:rsid w:val="00EA5A80"/>
    <w:rsid w:val="00EA5D2E"/>
    <w:rsid w:val="00EA61F0"/>
    <w:rsid w:val="00EA64A5"/>
    <w:rsid w:val="00EA65F2"/>
    <w:rsid w:val="00EA698E"/>
    <w:rsid w:val="00EA6C1F"/>
    <w:rsid w:val="00EA6DB4"/>
    <w:rsid w:val="00EA701E"/>
    <w:rsid w:val="00EA74B7"/>
    <w:rsid w:val="00EA7C26"/>
    <w:rsid w:val="00EA7EF9"/>
    <w:rsid w:val="00EB191A"/>
    <w:rsid w:val="00EB19E1"/>
    <w:rsid w:val="00EB1B5F"/>
    <w:rsid w:val="00EB1DAE"/>
    <w:rsid w:val="00EB2383"/>
    <w:rsid w:val="00EB2673"/>
    <w:rsid w:val="00EB29A9"/>
    <w:rsid w:val="00EB29FB"/>
    <w:rsid w:val="00EB2BA0"/>
    <w:rsid w:val="00EB2D16"/>
    <w:rsid w:val="00EB3B84"/>
    <w:rsid w:val="00EB4039"/>
    <w:rsid w:val="00EB409F"/>
    <w:rsid w:val="00EB4175"/>
    <w:rsid w:val="00EB4231"/>
    <w:rsid w:val="00EB4477"/>
    <w:rsid w:val="00EB4626"/>
    <w:rsid w:val="00EB46C2"/>
    <w:rsid w:val="00EB4F1F"/>
    <w:rsid w:val="00EB51D5"/>
    <w:rsid w:val="00EB5481"/>
    <w:rsid w:val="00EB6138"/>
    <w:rsid w:val="00EB6239"/>
    <w:rsid w:val="00EB644E"/>
    <w:rsid w:val="00EB7451"/>
    <w:rsid w:val="00EB74EF"/>
    <w:rsid w:val="00EB77DB"/>
    <w:rsid w:val="00EB788E"/>
    <w:rsid w:val="00EB7F7E"/>
    <w:rsid w:val="00EC005D"/>
    <w:rsid w:val="00EC0E2C"/>
    <w:rsid w:val="00EC1A02"/>
    <w:rsid w:val="00EC1CDD"/>
    <w:rsid w:val="00EC1DF4"/>
    <w:rsid w:val="00EC2761"/>
    <w:rsid w:val="00EC2A3D"/>
    <w:rsid w:val="00EC2AFB"/>
    <w:rsid w:val="00EC3259"/>
    <w:rsid w:val="00EC44A1"/>
    <w:rsid w:val="00EC473D"/>
    <w:rsid w:val="00EC4B28"/>
    <w:rsid w:val="00EC4B5E"/>
    <w:rsid w:val="00EC4C38"/>
    <w:rsid w:val="00EC5E4F"/>
    <w:rsid w:val="00EC64E8"/>
    <w:rsid w:val="00EC6695"/>
    <w:rsid w:val="00EC69B3"/>
    <w:rsid w:val="00EC6B56"/>
    <w:rsid w:val="00EC6EC2"/>
    <w:rsid w:val="00ED1288"/>
    <w:rsid w:val="00ED14FD"/>
    <w:rsid w:val="00ED2055"/>
    <w:rsid w:val="00ED2238"/>
    <w:rsid w:val="00ED294F"/>
    <w:rsid w:val="00ED2AE9"/>
    <w:rsid w:val="00ED2BF2"/>
    <w:rsid w:val="00ED2D0D"/>
    <w:rsid w:val="00ED33DD"/>
    <w:rsid w:val="00ED33E4"/>
    <w:rsid w:val="00ED3A96"/>
    <w:rsid w:val="00ED3B31"/>
    <w:rsid w:val="00ED3DBF"/>
    <w:rsid w:val="00ED3FB6"/>
    <w:rsid w:val="00ED4026"/>
    <w:rsid w:val="00ED4EBF"/>
    <w:rsid w:val="00ED51B2"/>
    <w:rsid w:val="00ED52C6"/>
    <w:rsid w:val="00ED5364"/>
    <w:rsid w:val="00ED5C2B"/>
    <w:rsid w:val="00ED6044"/>
    <w:rsid w:val="00ED6247"/>
    <w:rsid w:val="00ED6E03"/>
    <w:rsid w:val="00ED6F9D"/>
    <w:rsid w:val="00ED721F"/>
    <w:rsid w:val="00ED746D"/>
    <w:rsid w:val="00ED79DD"/>
    <w:rsid w:val="00ED7C35"/>
    <w:rsid w:val="00ED7CCA"/>
    <w:rsid w:val="00ED7CCD"/>
    <w:rsid w:val="00EE0436"/>
    <w:rsid w:val="00EE10E9"/>
    <w:rsid w:val="00EE1881"/>
    <w:rsid w:val="00EE1DE8"/>
    <w:rsid w:val="00EE1F89"/>
    <w:rsid w:val="00EE2169"/>
    <w:rsid w:val="00EE2198"/>
    <w:rsid w:val="00EE2361"/>
    <w:rsid w:val="00EE2406"/>
    <w:rsid w:val="00EE2625"/>
    <w:rsid w:val="00EE2849"/>
    <w:rsid w:val="00EE2963"/>
    <w:rsid w:val="00EE2AB0"/>
    <w:rsid w:val="00EE2B18"/>
    <w:rsid w:val="00EE2FF3"/>
    <w:rsid w:val="00EE3693"/>
    <w:rsid w:val="00EE387D"/>
    <w:rsid w:val="00EE4061"/>
    <w:rsid w:val="00EE43F5"/>
    <w:rsid w:val="00EE44EE"/>
    <w:rsid w:val="00EE4DA8"/>
    <w:rsid w:val="00EE4EB3"/>
    <w:rsid w:val="00EE5847"/>
    <w:rsid w:val="00EE58F1"/>
    <w:rsid w:val="00EE5A28"/>
    <w:rsid w:val="00EE5DD3"/>
    <w:rsid w:val="00EE5E92"/>
    <w:rsid w:val="00EE5FA6"/>
    <w:rsid w:val="00EE630F"/>
    <w:rsid w:val="00EE64A1"/>
    <w:rsid w:val="00EE6927"/>
    <w:rsid w:val="00EE6AFB"/>
    <w:rsid w:val="00EE6B2F"/>
    <w:rsid w:val="00EE713E"/>
    <w:rsid w:val="00EE71C6"/>
    <w:rsid w:val="00EE722C"/>
    <w:rsid w:val="00EE7579"/>
    <w:rsid w:val="00EF01EB"/>
    <w:rsid w:val="00EF03CE"/>
    <w:rsid w:val="00EF05DF"/>
    <w:rsid w:val="00EF0680"/>
    <w:rsid w:val="00EF06AF"/>
    <w:rsid w:val="00EF11E8"/>
    <w:rsid w:val="00EF124C"/>
    <w:rsid w:val="00EF1695"/>
    <w:rsid w:val="00EF1E39"/>
    <w:rsid w:val="00EF1F27"/>
    <w:rsid w:val="00EF25ED"/>
    <w:rsid w:val="00EF263C"/>
    <w:rsid w:val="00EF2972"/>
    <w:rsid w:val="00EF2D55"/>
    <w:rsid w:val="00EF30CE"/>
    <w:rsid w:val="00EF321F"/>
    <w:rsid w:val="00EF3BAB"/>
    <w:rsid w:val="00EF52CD"/>
    <w:rsid w:val="00EF5628"/>
    <w:rsid w:val="00EF576C"/>
    <w:rsid w:val="00EF58AE"/>
    <w:rsid w:val="00EF5DD4"/>
    <w:rsid w:val="00EF5F2D"/>
    <w:rsid w:val="00EF646F"/>
    <w:rsid w:val="00EF655C"/>
    <w:rsid w:val="00EF6609"/>
    <w:rsid w:val="00EF672B"/>
    <w:rsid w:val="00EF6D27"/>
    <w:rsid w:val="00EF7AF8"/>
    <w:rsid w:val="00EF7B04"/>
    <w:rsid w:val="00EF7BE9"/>
    <w:rsid w:val="00EF7D26"/>
    <w:rsid w:val="00F000FE"/>
    <w:rsid w:val="00F00D1F"/>
    <w:rsid w:val="00F0137B"/>
    <w:rsid w:val="00F01637"/>
    <w:rsid w:val="00F01DC2"/>
    <w:rsid w:val="00F021CD"/>
    <w:rsid w:val="00F028C9"/>
    <w:rsid w:val="00F0343E"/>
    <w:rsid w:val="00F034D7"/>
    <w:rsid w:val="00F03F5E"/>
    <w:rsid w:val="00F041CA"/>
    <w:rsid w:val="00F043F2"/>
    <w:rsid w:val="00F04926"/>
    <w:rsid w:val="00F04E06"/>
    <w:rsid w:val="00F052B4"/>
    <w:rsid w:val="00F059A7"/>
    <w:rsid w:val="00F06523"/>
    <w:rsid w:val="00F0655B"/>
    <w:rsid w:val="00F066F0"/>
    <w:rsid w:val="00F06773"/>
    <w:rsid w:val="00F0680C"/>
    <w:rsid w:val="00F06879"/>
    <w:rsid w:val="00F06F84"/>
    <w:rsid w:val="00F07333"/>
    <w:rsid w:val="00F07A0A"/>
    <w:rsid w:val="00F07FE3"/>
    <w:rsid w:val="00F100F3"/>
    <w:rsid w:val="00F1012E"/>
    <w:rsid w:val="00F101A9"/>
    <w:rsid w:val="00F1040F"/>
    <w:rsid w:val="00F1063E"/>
    <w:rsid w:val="00F1082B"/>
    <w:rsid w:val="00F108B7"/>
    <w:rsid w:val="00F10F86"/>
    <w:rsid w:val="00F10F89"/>
    <w:rsid w:val="00F113BE"/>
    <w:rsid w:val="00F119BE"/>
    <w:rsid w:val="00F1238F"/>
    <w:rsid w:val="00F123A9"/>
    <w:rsid w:val="00F12988"/>
    <w:rsid w:val="00F12AE1"/>
    <w:rsid w:val="00F12C92"/>
    <w:rsid w:val="00F12EDF"/>
    <w:rsid w:val="00F13024"/>
    <w:rsid w:val="00F131E6"/>
    <w:rsid w:val="00F13490"/>
    <w:rsid w:val="00F13551"/>
    <w:rsid w:val="00F135EB"/>
    <w:rsid w:val="00F138B8"/>
    <w:rsid w:val="00F13ADE"/>
    <w:rsid w:val="00F142C5"/>
    <w:rsid w:val="00F14A61"/>
    <w:rsid w:val="00F14B00"/>
    <w:rsid w:val="00F14CEA"/>
    <w:rsid w:val="00F14F12"/>
    <w:rsid w:val="00F151B4"/>
    <w:rsid w:val="00F15258"/>
    <w:rsid w:val="00F153DD"/>
    <w:rsid w:val="00F15F6E"/>
    <w:rsid w:val="00F1602E"/>
    <w:rsid w:val="00F164A5"/>
    <w:rsid w:val="00F16982"/>
    <w:rsid w:val="00F16A40"/>
    <w:rsid w:val="00F16D33"/>
    <w:rsid w:val="00F16D43"/>
    <w:rsid w:val="00F16DED"/>
    <w:rsid w:val="00F16F3A"/>
    <w:rsid w:val="00F177FC"/>
    <w:rsid w:val="00F17C01"/>
    <w:rsid w:val="00F17F7D"/>
    <w:rsid w:val="00F2023C"/>
    <w:rsid w:val="00F20557"/>
    <w:rsid w:val="00F20660"/>
    <w:rsid w:val="00F20966"/>
    <w:rsid w:val="00F20F5F"/>
    <w:rsid w:val="00F215CC"/>
    <w:rsid w:val="00F21690"/>
    <w:rsid w:val="00F21837"/>
    <w:rsid w:val="00F21AE5"/>
    <w:rsid w:val="00F222D7"/>
    <w:rsid w:val="00F2268B"/>
    <w:rsid w:val="00F229EA"/>
    <w:rsid w:val="00F229F5"/>
    <w:rsid w:val="00F22EFF"/>
    <w:rsid w:val="00F23298"/>
    <w:rsid w:val="00F23314"/>
    <w:rsid w:val="00F2385E"/>
    <w:rsid w:val="00F2446C"/>
    <w:rsid w:val="00F246EA"/>
    <w:rsid w:val="00F24F1B"/>
    <w:rsid w:val="00F251B8"/>
    <w:rsid w:val="00F2536C"/>
    <w:rsid w:val="00F258B1"/>
    <w:rsid w:val="00F25E8A"/>
    <w:rsid w:val="00F27086"/>
    <w:rsid w:val="00F2711F"/>
    <w:rsid w:val="00F271C1"/>
    <w:rsid w:val="00F27F75"/>
    <w:rsid w:val="00F30CFA"/>
    <w:rsid w:val="00F30EB6"/>
    <w:rsid w:val="00F315E3"/>
    <w:rsid w:val="00F32865"/>
    <w:rsid w:val="00F32A82"/>
    <w:rsid w:val="00F32B5E"/>
    <w:rsid w:val="00F3337D"/>
    <w:rsid w:val="00F334CA"/>
    <w:rsid w:val="00F339DF"/>
    <w:rsid w:val="00F33DA4"/>
    <w:rsid w:val="00F34129"/>
    <w:rsid w:val="00F3417B"/>
    <w:rsid w:val="00F3435B"/>
    <w:rsid w:val="00F34B54"/>
    <w:rsid w:val="00F34C00"/>
    <w:rsid w:val="00F34CDC"/>
    <w:rsid w:val="00F34EC3"/>
    <w:rsid w:val="00F35BD2"/>
    <w:rsid w:val="00F36240"/>
    <w:rsid w:val="00F36300"/>
    <w:rsid w:val="00F365A0"/>
    <w:rsid w:val="00F36A93"/>
    <w:rsid w:val="00F36C56"/>
    <w:rsid w:val="00F36D90"/>
    <w:rsid w:val="00F36E7D"/>
    <w:rsid w:val="00F3700C"/>
    <w:rsid w:val="00F37631"/>
    <w:rsid w:val="00F3771B"/>
    <w:rsid w:val="00F408FD"/>
    <w:rsid w:val="00F40E71"/>
    <w:rsid w:val="00F413D7"/>
    <w:rsid w:val="00F41877"/>
    <w:rsid w:val="00F41AEC"/>
    <w:rsid w:val="00F42001"/>
    <w:rsid w:val="00F4230B"/>
    <w:rsid w:val="00F42650"/>
    <w:rsid w:val="00F42D85"/>
    <w:rsid w:val="00F43330"/>
    <w:rsid w:val="00F439D1"/>
    <w:rsid w:val="00F44716"/>
    <w:rsid w:val="00F44B5E"/>
    <w:rsid w:val="00F44C3C"/>
    <w:rsid w:val="00F45083"/>
    <w:rsid w:val="00F451E0"/>
    <w:rsid w:val="00F451F2"/>
    <w:rsid w:val="00F45359"/>
    <w:rsid w:val="00F454FE"/>
    <w:rsid w:val="00F45729"/>
    <w:rsid w:val="00F4597A"/>
    <w:rsid w:val="00F45984"/>
    <w:rsid w:val="00F4637B"/>
    <w:rsid w:val="00F468C7"/>
    <w:rsid w:val="00F46B58"/>
    <w:rsid w:val="00F47B7B"/>
    <w:rsid w:val="00F47FCF"/>
    <w:rsid w:val="00F5017E"/>
    <w:rsid w:val="00F503E1"/>
    <w:rsid w:val="00F5051A"/>
    <w:rsid w:val="00F5185C"/>
    <w:rsid w:val="00F518DE"/>
    <w:rsid w:val="00F52245"/>
    <w:rsid w:val="00F524F6"/>
    <w:rsid w:val="00F526D5"/>
    <w:rsid w:val="00F52984"/>
    <w:rsid w:val="00F52AF3"/>
    <w:rsid w:val="00F52D67"/>
    <w:rsid w:val="00F531E0"/>
    <w:rsid w:val="00F535A1"/>
    <w:rsid w:val="00F53961"/>
    <w:rsid w:val="00F53965"/>
    <w:rsid w:val="00F53B4C"/>
    <w:rsid w:val="00F541E9"/>
    <w:rsid w:val="00F54746"/>
    <w:rsid w:val="00F54A25"/>
    <w:rsid w:val="00F54AA4"/>
    <w:rsid w:val="00F54BA8"/>
    <w:rsid w:val="00F55503"/>
    <w:rsid w:val="00F55E1A"/>
    <w:rsid w:val="00F560E7"/>
    <w:rsid w:val="00F56570"/>
    <w:rsid w:val="00F56705"/>
    <w:rsid w:val="00F569CD"/>
    <w:rsid w:val="00F56E96"/>
    <w:rsid w:val="00F56F45"/>
    <w:rsid w:val="00F57208"/>
    <w:rsid w:val="00F57EEA"/>
    <w:rsid w:val="00F60472"/>
    <w:rsid w:val="00F6055F"/>
    <w:rsid w:val="00F607C9"/>
    <w:rsid w:val="00F60CCC"/>
    <w:rsid w:val="00F60E34"/>
    <w:rsid w:val="00F615E8"/>
    <w:rsid w:val="00F61B6A"/>
    <w:rsid w:val="00F61C59"/>
    <w:rsid w:val="00F61EB3"/>
    <w:rsid w:val="00F61EE5"/>
    <w:rsid w:val="00F62199"/>
    <w:rsid w:val="00F6248D"/>
    <w:rsid w:val="00F629C7"/>
    <w:rsid w:val="00F639CD"/>
    <w:rsid w:val="00F63B11"/>
    <w:rsid w:val="00F63D91"/>
    <w:rsid w:val="00F63F24"/>
    <w:rsid w:val="00F63FCD"/>
    <w:rsid w:val="00F64207"/>
    <w:rsid w:val="00F64DC2"/>
    <w:rsid w:val="00F65170"/>
    <w:rsid w:val="00F6578A"/>
    <w:rsid w:val="00F6667D"/>
    <w:rsid w:val="00F675C4"/>
    <w:rsid w:val="00F679C4"/>
    <w:rsid w:val="00F700AB"/>
    <w:rsid w:val="00F70CA6"/>
    <w:rsid w:val="00F712C2"/>
    <w:rsid w:val="00F7296B"/>
    <w:rsid w:val="00F72BF8"/>
    <w:rsid w:val="00F730EC"/>
    <w:rsid w:val="00F734C1"/>
    <w:rsid w:val="00F73E43"/>
    <w:rsid w:val="00F74080"/>
    <w:rsid w:val="00F741A1"/>
    <w:rsid w:val="00F74259"/>
    <w:rsid w:val="00F742F5"/>
    <w:rsid w:val="00F749DD"/>
    <w:rsid w:val="00F754D6"/>
    <w:rsid w:val="00F75789"/>
    <w:rsid w:val="00F765F8"/>
    <w:rsid w:val="00F766B2"/>
    <w:rsid w:val="00F7753D"/>
    <w:rsid w:val="00F77BA3"/>
    <w:rsid w:val="00F77DBA"/>
    <w:rsid w:val="00F77DD1"/>
    <w:rsid w:val="00F80174"/>
    <w:rsid w:val="00F80C10"/>
    <w:rsid w:val="00F8131D"/>
    <w:rsid w:val="00F81992"/>
    <w:rsid w:val="00F819B0"/>
    <w:rsid w:val="00F81C3B"/>
    <w:rsid w:val="00F8254B"/>
    <w:rsid w:val="00F8282F"/>
    <w:rsid w:val="00F82876"/>
    <w:rsid w:val="00F82FA1"/>
    <w:rsid w:val="00F8328B"/>
    <w:rsid w:val="00F832DF"/>
    <w:rsid w:val="00F83489"/>
    <w:rsid w:val="00F83561"/>
    <w:rsid w:val="00F84376"/>
    <w:rsid w:val="00F84D05"/>
    <w:rsid w:val="00F853E1"/>
    <w:rsid w:val="00F85853"/>
    <w:rsid w:val="00F85AA9"/>
    <w:rsid w:val="00F85AF6"/>
    <w:rsid w:val="00F85B4C"/>
    <w:rsid w:val="00F85F0E"/>
    <w:rsid w:val="00F86349"/>
    <w:rsid w:val="00F86660"/>
    <w:rsid w:val="00F8713D"/>
    <w:rsid w:val="00F8749E"/>
    <w:rsid w:val="00F877B4"/>
    <w:rsid w:val="00F877D7"/>
    <w:rsid w:val="00F87DD5"/>
    <w:rsid w:val="00F87FC7"/>
    <w:rsid w:val="00F903A6"/>
    <w:rsid w:val="00F904A8"/>
    <w:rsid w:val="00F90652"/>
    <w:rsid w:val="00F90723"/>
    <w:rsid w:val="00F90C8B"/>
    <w:rsid w:val="00F91000"/>
    <w:rsid w:val="00F91137"/>
    <w:rsid w:val="00F91E86"/>
    <w:rsid w:val="00F91EE8"/>
    <w:rsid w:val="00F91F24"/>
    <w:rsid w:val="00F924C0"/>
    <w:rsid w:val="00F92798"/>
    <w:rsid w:val="00F927F7"/>
    <w:rsid w:val="00F92840"/>
    <w:rsid w:val="00F92EA1"/>
    <w:rsid w:val="00F93BCD"/>
    <w:rsid w:val="00F9462B"/>
    <w:rsid w:val="00F946A3"/>
    <w:rsid w:val="00F94ED8"/>
    <w:rsid w:val="00F953E8"/>
    <w:rsid w:val="00F953F2"/>
    <w:rsid w:val="00F9555E"/>
    <w:rsid w:val="00F96B7A"/>
    <w:rsid w:val="00F96D07"/>
    <w:rsid w:val="00F96DEA"/>
    <w:rsid w:val="00F973D8"/>
    <w:rsid w:val="00F9747D"/>
    <w:rsid w:val="00F97526"/>
    <w:rsid w:val="00FA00ED"/>
    <w:rsid w:val="00FA03FB"/>
    <w:rsid w:val="00FA0A56"/>
    <w:rsid w:val="00FA0C6F"/>
    <w:rsid w:val="00FA0E98"/>
    <w:rsid w:val="00FA132C"/>
    <w:rsid w:val="00FA1D67"/>
    <w:rsid w:val="00FA1D82"/>
    <w:rsid w:val="00FA1EA8"/>
    <w:rsid w:val="00FA237C"/>
    <w:rsid w:val="00FA2690"/>
    <w:rsid w:val="00FA2740"/>
    <w:rsid w:val="00FA2FB5"/>
    <w:rsid w:val="00FA350F"/>
    <w:rsid w:val="00FA402D"/>
    <w:rsid w:val="00FA44DB"/>
    <w:rsid w:val="00FA468C"/>
    <w:rsid w:val="00FA506C"/>
    <w:rsid w:val="00FA52DB"/>
    <w:rsid w:val="00FA551D"/>
    <w:rsid w:val="00FA585A"/>
    <w:rsid w:val="00FA596B"/>
    <w:rsid w:val="00FA59B6"/>
    <w:rsid w:val="00FA63AA"/>
    <w:rsid w:val="00FA6B13"/>
    <w:rsid w:val="00FA7120"/>
    <w:rsid w:val="00FA7233"/>
    <w:rsid w:val="00FA7333"/>
    <w:rsid w:val="00FA763E"/>
    <w:rsid w:val="00FA7A89"/>
    <w:rsid w:val="00FA7C46"/>
    <w:rsid w:val="00FA7CC6"/>
    <w:rsid w:val="00FB035F"/>
    <w:rsid w:val="00FB05EB"/>
    <w:rsid w:val="00FB0D84"/>
    <w:rsid w:val="00FB1E39"/>
    <w:rsid w:val="00FB2AE1"/>
    <w:rsid w:val="00FB2DB0"/>
    <w:rsid w:val="00FB2E4A"/>
    <w:rsid w:val="00FB33B7"/>
    <w:rsid w:val="00FB437B"/>
    <w:rsid w:val="00FB44C9"/>
    <w:rsid w:val="00FB4804"/>
    <w:rsid w:val="00FB496F"/>
    <w:rsid w:val="00FB4DF8"/>
    <w:rsid w:val="00FB4FF9"/>
    <w:rsid w:val="00FB54C9"/>
    <w:rsid w:val="00FB68F4"/>
    <w:rsid w:val="00FB6947"/>
    <w:rsid w:val="00FB6EFD"/>
    <w:rsid w:val="00FB6FE9"/>
    <w:rsid w:val="00FB775C"/>
    <w:rsid w:val="00FB77A5"/>
    <w:rsid w:val="00FC004E"/>
    <w:rsid w:val="00FC02FB"/>
    <w:rsid w:val="00FC04D6"/>
    <w:rsid w:val="00FC0BF3"/>
    <w:rsid w:val="00FC0E1E"/>
    <w:rsid w:val="00FC19C5"/>
    <w:rsid w:val="00FC1CEC"/>
    <w:rsid w:val="00FC241B"/>
    <w:rsid w:val="00FC2500"/>
    <w:rsid w:val="00FC2735"/>
    <w:rsid w:val="00FC2955"/>
    <w:rsid w:val="00FC2DF5"/>
    <w:rsid w:val="00FC32FE"/>
    <w:rsid w:val="00FC354E"/>
    <w:rsid w:val="00FC360F"/>
    <w:rsid w:val="00FC3D41"/>
    <w:rsid w:val="00FC4CE2"/>
    <w:rsid w:val="00FC4D98"/>
    <w:rsid w:val="00FC4FE7"/>
    <w:rsid w:val="00FC54E7"/>
    <w:rsid w:val="00FC55E1"/>
    <w:rsid w:val="00FC64AC"/>
    <w:rsid w:val="00FC6D92"/>
    <w:rsid w:val="00FC7162"/>
    <w:rsid w:val="00FC7C40"/>
    <w:rsid w:val="00FC7D9A"/>
    <w:rsid w:val="00FC7FC9"/>
    <w:rsid w:val="00FD066C"/>
    <w:rsid w:val="00FD0723"/>
    <w:rsid w:val="00FD0964"/>
    <w:rsid w:val="00FD0F76"/>
    <w:rsid w:val="00FD138E"/>
    <w:rsid w:val="00FD1D70"/>
    <w:rsid w:val="00FD2BE2"/>
    <w:rsid w:val="00FD2CEE"/>
    <w:rsid w:val="00FD2DE8"/>
    <w:rsid w:val="00FD47A1"/>
    <w:rsid w:val="00FD4831"/>
    <w:rsid w:val="00FD4A43"/>
    <w:rsid w:val="00FD4C88"/>
    <w:rsid w:val="00FD59FF"/>
    <w:rsid w:val="00FD5AAB"/>
    <w:rsid w:val="00FD5C85"/>
    <w:rsid w:val="00FD6250"/>
    <w:rsid w:val="00FD676A"/>
    <w:rsid w:val="00FD6E2E"/>
    <w:rsid w:val="00FD7451"/>
    <w:rsid w:val="00FD761C"/>
    <w:rsid w:val="00FE0CE0"/>
    <w:rsid w:val="00FE11FB"/>
    <w:rsid w:val="00FE1418"/>
    <w:rsid w:val="00FE1517"/>
    <w:rsid w:val="00FE1778"/>
    <w:rsid w:val="00FE2990"/>
    <w:rsid w:val="00FE2B69"/>
    <w:rsid w:val="00FE2D07"/>
    <w:rsid w:val="00FE2EFD"/>
    <w:rsid w:val="00FE3552"/>
    <w:rsid w:val="00FE37A1"/>
    <w:rsid w:val="00FE3F9D"/>
    <w:rsid w:val="00FE438F"/>
    <w:rsid w:val="00FE5C6C"/>
    <w:rsid w:val="00FE5FB9"/>
    <w:rsid w:val="00FE5FF8"/>
    <w:rsid w:val="00FE6146"/>
    <w:rsid w:val="00FE6412"/>
    <w:rsid w:val="00FE7812"/>
    <w:rsid w:val="00FE7A04"/>
    <w:rsid w:val="00FE7BC4"/>
    <w:rsid w:val="00FF0359"/>
    <w:rsid w:val="00FF0608"/>
    <w:rsid w:val="00FF0C4B"/>
    <w:rsid w:val="00FF1243"/>
    <w:rsid w:val="00FF1413"/>
    <w:rsid w:val="00FF1A15"/>
    <w:rsid w:val="00FF1E31"/>
    <w:rsid w:val="00FF28CD"/>
    <w:rsid w:val="00FF2C05"/>
    <w:rsid w:val="00FF2D39"/>
    <w:rsid w:val="00FF3170"/>
    <w:rsid w:val="00FF3652"/>
    <w:rsid w:val="00FF3C64"/>
    <w:rsid w:val="00FF40AB"/>
    <w:rsid w:val="00FF419D"/>
    <w:rsid w:val="00FF45EC"/>
    <w:rsid w:val="00FF494F"/>
    <w:rsid w:val="00FF50EA"/>
    <w:rsid w:val="00FF511E"/>
    <w:rsid w:val="00FF54B1"/>
    <w:rsid w:val="00FF5572"/>
    <w:rsid w:val="00FF58E8"/>
    <w:rsid w:val="00FF5DD7"/>
    <w:rsid w:val="00FF6007"/>
    <w:rsid w:val="00FF62C0"/>
    <w:rsid w:val="00FF6AC8"/>
    <w:rsid w:val="00FF7174"/>
    <w:rsid w:val="00FF71C6"/>
    <w:rsid w:val="00FF7891"/>
    <w:rsid w:val="021B6523"/>
    <w:rsid w:val="066A471C"/>
    <w:rsid w:val="0673692E"/>
    <w:rsid w:val="07E41B6E"/>
    <w:rsid w:val="084932C3"/>
    <w:rsid w:val="09F87740"/>
    <w:rsid w:val="0E555BA1"/>
    <w:rsid w:val="0EF5276A"/>
    <w:rsid w:val="109D3676"/>
    <w:rsid w:val="126C28B6"/>
    <w:rsid w:val="131E40C5"/>
    <w:rsid w:val="136709B2"/>
    <w:rsid w:val="149B0DB6"/>
    <w:rsid w:val="18A371E9"/>
    <w:rsid w:val="1B3B23A6"/>
    <w:rsid w:val="1CC01D49"/>
    <w:rsid w:val="1CEA1A58"/>
    <w:rsid w:val="21984D2A"/>
    <w:rsid w:val="266B618E"/>
    <w:rsid w:val="27313F6F"/>
    <w:rsid w:val="274912B9"/>
    <w:rsid w:val="293B7327"/>
    <w:rsid w:val="2C3A4A08"/>
    <w:rsid w:val="2D7E652C"/>
    <w:rsid w:val="2DAC0314"/>
    <w:rsid w:val="2DDC7ADA"/>
    <w:rsid w:val="2DEC6E42"/>
    <w:rsid w:val="2E5F5866"/>
    <w:rsid w:val="2EB65D31"/>
    <w:rsid w:val="319B6864"/>
    <w:rsid w:val="37F7266B"/>
    <w:rsid w:val="38EC2828"/>
    <w:rsid w:val="3DAD49D1"/>
    <w:rsid w:val="40563392"/>
    <w:rsid w:val="40A9107D"/>
    <w:rsid w:val="43A044EE"/>
    <w:rsid w:val="47E92664"/>
    <w:rsid w:val="4E292AD0"/>
    <w:rsid w:val="501E2A33"/>
    <w:rsid w:val="50AD5ACD"/>
    <w:rsid w:val="51C62530"/>
    <w:rsid w:val="52013764"/>
    <w:rsid w:val="52F06665"/>
    <w:rsid w:val="55631426"/>
    <w:rsid w:val="56FA1589"/>
    <w:rsid w:val="5EF6002C"/>
    <w:rsid w:val="62BD1B0D"/>
    <w:rsid w:val="634B1F91"/>
    <w:rsid w:val="6369585B"/>
    <w:rsid w:val="63864CD3"/>
    <w:rsid w:val="6429154F"/>
    <w:rsid w:val="64617A70"/>
    <w:rsid w:val="666862CF"/>
    <w:rsid w:val="66D47398"/>
    <w:rsid w:val="67476F44"/>
    <w:rsid w:val="70BE189E"/>
    <w:rsid w:val="70D97007"/>
    <w:rsid w:val="715D03C3"/>
    <w:rsid w:val="71751A23"/>
    <w:rsid w:val="737F476A"/>
    <w:rsid w:val="761F0F2E"/>
    <w:rsid w:val="77472E56"/>
    <w:rsid w:val="793D498F"/>
    <w:rsid w:val="79841D5B"/>
    <w:rsid w:val="7C0F3B72"/>
    <w:rsid w:val="7D0D15B6"/>
    <w:rsid w:val="7E725B75"/>
    <w:rsid w:val="7F6E58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32F7ACA"/>
  <w15:docId w15:val="{E78220A9-1776-4D76-8BBA-0D2BA94B6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宋体" w:eastAsia="宋体" w:hAnsi="宋体" w:cs="Times New Roman (正文 CS 字体)"/>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6858F9"/>
    <w:pPr>
      <w:widowControl w:val="0"/>
      <w:jc w:val="both"/>
    </w:pPr>
    <w:rPr>
      <w:rFonts w:ascii="Times New Roman" w:hAnsi="Times New Roman" w:cs="Times New Roman"/>
      <w:kern w:val="2"/>
      <w:sz w:val="24"/>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paragraph" w:styleId="4">
    <w:name w:val="heading 4"/>
    <w:basedOn w:val="a"/>
    <w:next w:val="a"/>
    <w:uiPriority w:val="9"/>
    <w:unhideWhenUsed/>
    <w:qFormat/>
    <w:pPr>
      <w:keepNext/>
      <w:keepLines/>
      <w:spacing w:before="280" w:after="290" w:line="372" w:lineRule="auto"/>
      <w:outlineLvl w:val="3"/>
    </w:pPr>
    <w:rPr>
      <w:rFonts w:ascii="Arial" w:eastAsia="黑体" w:hAnsi="Ari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ody Text Indent"/>
    <w:basedOn w:val="a"/>
    <w:link w:val="a6"/>
    <w:qFormat/>
    <w:pPr>
      <w:widowControl/>
      <w:ind w:firstLine="357"/>
      <w:jc w:val="left"/>
    </w:pPr>
    <w:rPr>
      <w:spacing w:val="-5"/>
      <w:kern w:val="0"/>
      <w:szCs w:val="20"/>
    </w:rPr>
  </w:style>
  <w:style w:type="paragraph" w:styleId="TOC3">
    <w:name w:val="toc 3"/>
    <w:basedOn w:val="a"/>
    <w:next w:val="a"/>
    <w:uiPriority w:val="39"/>
    <w:unhideWhenUsed/>
    <w:qFormat/>
    <w:pPr>
      <w:ind w:leftChars="400" w:left="840"/>
    </w:pPr>
  </w:style>
  <w:style w:type="paragraph" w:styleId="21">
    <w:name w:val="Body Text Indent 2"/>
    <w:basedOn w:val="a"/>
    <w:link w:val="22"/>
    <w:qFormat/>
    <w:pPr>
      <w:widowControl/>
      <w:spacing w:line="360" w:lineRule="auto"/>
      <w:ind w:firstLine="480"/>
      <w:jc w:val="left"/>
    </w:pPr>
    <w:rPr>
      <w:spacing w:val="-5"/>
      <w:kern w:val="0"/>
      <w:szCs w:val="20"/>
    </w:rPr>
  </w:style>
  <w:style w:type="paragraph" w:styleId="a7">
    <w:name w:val="footer"/>
    <w:basedOn w:val="a"/>
    <w:link w:val="a8"/>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rsid w:val="00A8093F"/>
    <w:pPr>
      <w:spacing w:line="400" w:lineRule="exact"/>
    </w:pPr>
  </w:style>
  <w:style w:type="paragraph" w:styleId="TOC4">
    <w:name w:val="toc 4"/>
    <w:basedOn w:val="a"/>
    <w:next w:val="a"/>
    <w:uiPriority w:val="39"/>
    <w:unhideWhenUsed/>
    <w:qFormat/>
    <w:pPr>
      <w:ind w:leftChars="600" w:left="1260"/>
    </w:pPr>
  </w:style>
  <w:style w:type="paragraph" w:styleId="TOC2">
    <w:name w:val="toc 2"/>
    <w:basedOn w:val="a"/>
    <w:next w:val="a"/>
    <w:uiPriority w:val="39"/>
    <w:unhideWhenUsed/>
    <w:qFormat/>
    <w:pPr>
      <w:ind w:leftChars="200" w:left="420"/>
    </w:pPr>
  </w:style>
  <w:style w:type="character" w:styleId="ab">
    <w:name w:val="page number"/>
    <w:basedOn w:val="a0"/>
    <w:uiPriority w:val="99"/>
    <w:semiHidden/>
    <w:unhideWhenUsed/>
    <w:qFormat/>
  </w:style>
  <w:style w:type="character" w:styleId="ac">
    <w:name w:val="Hyperlink"/>
    <w:basedOn w:val="a0"/>
    <w:uiPriority w:val="99"/>
    <w:unhideWhenUsed/>
    <w:qFormat/>
    <w:rPr>
      <w:color w:val="0563C1" w:themeColor="hyperlink"/>
      <w:u w:val="single"/>
    </w:rPr>
  </w:style>
  <w:style w:type="character" w:customStyle="1" w:styleId="a8">
    <w:name w:val="页脚 字符"/>
    <w:basedOn w:val="a0"/>
    <w:link w:val="a7"/>
    <w:qFormat/>
    <w:rPr>
      <w:rFonts w:ascii="Times New Roman" w:hAnsi="Times New Roman" w:cs="Times New Roman"/>
      <w:sz w:val="18"/>
      <w:szCs w:val="18"/>
    </w:rPr>
  </w:style>
  <w:style w:type="character" w:customStyle="1" w:styleId="10">
    <w:name w:val="标题 1 字符"/>
    <w:basedOn w:val="a0"/>
    <w:link w:val="1"/>
    <w:uiPriority w:val="9"/>
    <w:qFormat/>
    <w:rPr>
      <w:rFonts w:ascii="Times New Roman" w:hAnsi="Times New Roman" w:cs="Times New Roman"/>
      <w:b/>
      <w:bCs/>
      <w:kern w:val="44"/>
      <w:sz w:val="44"/>
      <w:szCs w:val="44"/>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customStyle="1" w:styleId="31">
    <w:name w:val="标题3"/>
    <w:basedOn w:val="3"/>
    <w:qFormat/>
    <w:rPr>
      <w:lang w:val="en-GB"/>
    </w:rPr>
  </w:style>
  <w:style w:type="character" w:customStyle="1" w:styleId="30">
    <w:name w:val="标题 3 字符"/>
    <w:basedOn w:val="a0"/>
    <w:link w:val="3"/>
    <w:uiPriority w:val="9"/>
    <w:semiHidden/>
    <w:qFormat/>
    <w:rPr>
      <w:rFonts w:ascii="Times New Roman" w:hAnsi="Times New Roman" w:cs="Times New Roman"/>
      <w:b/>
      <w:bCs/>
      <w:sz w:val="32"/>
      <w:szCs w:val="32"/>
    </w:rPr>
  </w:style>
  <w:style w:type="character" w:customStyle="1" w:styleId="a6">
    <w:name w:val="正文文本缩进 字符"/>
    <w:basedOn w:val="a0"/>
    <w:link w:val="a5"/>
    <w:qFormat/>
    <w:rPr>
      <w:rFonts w:ascii="Times New Roman" w:hAnsi="Times New Roman" w:cs="Times New Roman"/>
      <w:spacing w:val="-5"/>
      <w:kern w:val="0"/>
      <w:sz w:val="24"/>
      <w:szCs w:val="20"/>
    </w:rPr>
  </w:style>
  <w:style w:type="character" w:customStyle="1" w:styleId="22">
    <w:name w:val="正文文本缩进 2 字符"/>
    <w:basedOn w:val="a0"/>
    <w:link w:val="21"/>
    <w:qFormat/>
    <w:rPr>
      <w:rFonts w:ascii="Times New Roman" w:hAnsi="Times New Roman" w:cs="Times New Roman"/>
      <w:spacing w:val="-5"/>
      <w:kern w:val="0"/>
      <w:sz w:val="24"/>
      <w:szCs w:val="20"/>
    </w:rPr>
  </w:style>
  <w:style w:type="character" w:customStyle="1" w:styleId="aa">
    <w:name w:val="页眉 字符"/>
    <w:basedOn w:val="a0"/>
    <w:link w:val="a9"/>
    <w:uiPriority w:val="99"/>
    <w:qFormat/>
    <w:rPr>
      <w:rFonts w:ascii="Times New Roman" w:hAnsi="Times New Roman" w:cs="Times New Roman"/>
      <w:sz w:val="18"/>
      <w:szCs w:val="18"/>
    </w:rPr>
  </w:style>
  <w:style w:type="paragraph" w:customStyle="1" w:styleId="40">
    <w:name w:val="4级标题"/>
    <w:basedOn w:val="4"/>
    <w:qFormat/>
    <w:pPr>
      <w:ind w:firstLineChars="200" w:firstLine="562"/>
    </w:pPr>
    <w:rPr>
      <w:rFonts w:ascii="宋体" w:hAnsi="宋体"/>
      <w:color w:val="000000"/>
      <w:sz w:val="28"/>
      <w:szCs w:val="28"/>
    </w:rPr>
  </w:style>
  <w:style w:type="paragraph" w:styleId="ad">
    <w:name w:val="Balloon Text"/>
    <w:basedOn w:val="a"/>
    <w:link w:val="ae"/>
    <w:uiPriority w:val="99"/>
    <w:semiHidden/>
    <w:unhideWhenUsed/>
    <w:rsid w:val="00E6258A"/>
    <w:rPr>
      <w:sz w:val="18"/>
      <w:szCs w:val="18"/>
    </w:rPr>
  </w:style>
  <w:style w:type="character" w:customStyle="1" w:styleId="ae">
    <w:name w:val="批注框文本 字符"/>
    <w:basedOn w:val="a0"/>
    <w:link w:val="ad"/>
    <w:uiPriority w:val="99"/>
    <w:semiHidden/>
    <w:rsid w:val="00E6258A"/>
    <w:rPr>
      <w:rFonts w:ascii="Times New Roman" w:hAnsi="Times New Roman" w:cs="Times New Roman"/>
      <w:kern w:val="2"/>
      <w:sz w:val="18"/>
      <w:szCs w:val="18"/>
    </w:rPr>
  </w:style>
  <w:style w:type="paragraph" w:styleId="af">
    <w:name w:val="List Paragraph"/>
    <w:basedOn w:val="a"/>
    <w:uiPriority w:val="99"/>
    <w:qFormat/>
    <w:rsid w:val="00E6258A"/>
    <w:pPr>
      <w:ind w:firstLineChars="200" w:firstLine="420"/>
    </w:pPr>
  </w:style>
  <w:style w:type="paragraph" w:styleId="af0">
    <w:name w:val="footnote text"/>
    <w:basedOn w:val="a"/>
    <w:link w:val="af1"/>
    <w:uiPriority w:val="99"/>
    <w:unhideWhenUsed/>
    <w:rsid w:val="00717290"/>
    <w:pPr>
      <w:snapToGrid w:val="0"/>
      <w:jc w:val="left"/>
    </w:pPr>
    <w:rPr>
      <w:sz w:val="18"/>
      <w:szCs w:val="18"/>
    </w:rPr>
  </w:style>
  <w:style w:type="character" w:customStyle="1" w:styleId="af1">
    <w:name w:val="脚注文本 字符"/>
    <w:basedOn w:val="a0"/>
    <w:link w:val="af0"/>
    <w:uiPriority w:val="99"/>
    <w:rsid w:val="00717290"/>
    <w:rPr>
      <w:rFonts w:ascii="Times New Roman" w:hAnsi="Times New Roman" w:cs="Times New Roman"/>
      <w:kern w:val="2"/>
      <w:sz w:val="18"/>
      <w:szCs w:val="18"/>
    </w:rPr>
  </w:style>
  <w:style w:type="character" w:styleId="af2">
    <w:name w:val="footnote reference"/>
    <w:basedOn w:val="a0"/>
    <w:uiPriority w:val="99"/>
    <w:semiHidden/>
    <w:unhideWhenUsed/>
    <w:rsid w:val="00717290"/>
    <w:rPr>
      <w:vertAlign w:val="superscript"/>
    </w:rPr>
  </w:style>
  <w:style w:type="character" w:styleId="af3">
    <w:name w:val="Unresolved Mention"/>
    <w:basedOn w:val="a0"/>
    <w:uiPriority w:val="99"/>
    <w:semiHidden/>
    <w:unhideWhenUsed/>
    <w:rsid w:val="00FA132C"/>
    <w:rPr>
      <w:color w:val="605E5C"/>
      <w:shd w:val="clear" w:color="auto" w:fill="E1DFDD"/>
    </w:rPr>
  </w:style>
  <w:style w:type="paragraph" w:styleId="af4">
    <w:name w:val="Normal (Web)"/>
    <w:basedOn w:val="a"/>
    <w:uiPriority w:val="99"/>
    <w:unhideWhenUsed/>
    <w:rsid w:val="002F5752"/>
    <w:pPr>
      <w:widowControl/>
      <w:spacing w:before="100" w:beforeAutospacing="1" w:after="100" w:afterAutospacing="1"/>
      <w:jc w:val="left"/>
    </w:pPr>
    <w:rPr>
      <w:rFonts w:ascii="宋体" w:hAnsi="宋体" w:cs="宋体"/>
      <w:kern w:val="0"/>
    </w:rPr>
  </w:style>
  <w:style w:type="paragraph" w:styleId="TOC">
    <w:name w:val="TOC Heading"/>
    <w:basedOn w:val="1"/>
    <w:next w:val="a"/>
    <w:uiPriority w:val="39"/>
    <w:unhideWhenUsed/>
    <w:qFormat/>
    <w:rsid w:val="00C630A1"/>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character" w:styleId="af5">
    <w:name w:val="annotation reference"/>
    <w:basedOn w:val="a0"/>
    <w:uiPriority w:val="99"/>
    <w:semiHidden/>
    <w:unhideWhenUsed/>
    <w:rsid w:val="009F7B0A"/>
    <w:rPr>
      <w:sz w:val="21"/>
      <w:szCs w:val="21"/>
    </w:rPr>
  </w:style>
  <w:style w:type="paragraph" w:styleId="af6">
    <w:name w:val="annotation subject"/>
    <w:basedOn w:val="a3"/>
    <w:next w:val="a3"/>
    <w:link w:val="af7"/>
    <w:uiPriority w:val="99"/>
    <w:semiHidden/>
    <w:unhideWhenUsed/>
    <w:rsid w:val="009F7B0A"/>
    <w:rPr>
      <w:b/>
      <w:bCs/>
    </w:rPr>
  </w:style>
  <w:style w:type="character" w:customStyle="1" w:styleId="a4">
    <w:name w:val="批注文字 字符"/>
    <w:basedOn w:val="a0"/>
    <w:link w:val="a3"/>
    <w:uiPriority w:val="99"/>
    <w:semiHidden/>
    <w:rsid w:val="009F7B0A"/>
    <w:rPr>
      <w:rFonts w:ascii="Times New Roman" w:hAnsi="Times New Roman" w:cs="Times New Roman"/>
      <w:kern w:val="2"/>
      <w:sz w:val="24"/>
      <w:szCs w:val="24"/>
    </w:rPr>
  </w:style>
  <w:style w:type="character" w:customStyle="1" w:styleId="af7">
    <w:name w:val="批注主题 字符"/>
    <w:basedOn w:val="a4"/>
    <w:link w:val="af6"/>
    <w:uiPriority w:val="99"/>
    <w:semiHidden/>
    <w:rsid w:val="009F7B0A"/>
    <w:rPr>
      <w:rFonts w:ascii="Times New Roman" w:hAnsi="Times New Roman" w:cs="Times New Roman"/>
      <w:b/>
      <w:bCs/>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322029">
      <w:bodyDiv w:val="1"/>
      <w:marLeft w:val="0"/>
      <w:marRight w:val="0"/>
      <w:marTop w:val="0"/>
      <w:marBottom w:val="0"/>
      <w:divBdr>
        <w:top w:val="none" w:sz="0" w:space="0" w:color="auto"/>
        <w:left w:val="none" w:sz="0" w:space="0" w:color="auto"/>
        <w:bottom w:val="none" w:sz="0" w:space="0" w:color="auto"/>
        <w:right w:val="none" w:sz="0" w:space="0" w:color="auto"/>
      </w:divBdr>
    </w:div>
    <w:div w:id="47186629">
      <w:bodyDiv w:val="1"/>
      <w:marLeft w:val="0"/>
      <w:marRight w:val="0"/>
      <w:marTop w:val="0"/>
      <w:marBottom w:val="0"/>
      <w:divBdr>
        <w:top w:val="none" w:sz="0" w:space="0" w:color="auto"/>
        <w:left w:val="none" w:sz="0" w:space="0" w:color="auto"/>
        <w:bottom w:val="none" w:sz="0" w:space="0" w:color="auto"/>
        <w:right w:val="none" w:sz="0" w:space="0" w:color="auto"/>
      </w:divBdr>
    </w:div>
    <w:div w:id="173766492">
      <w:bodyDiv w:val="1"/>
      <w:marLeft w:val="0"/>
      <w:marRight w:val="0"/>
      <w:marTop w:val="0"/>
      <w:marBottom w:val="0"/>
      <w:divBdr>
        <w:top w:val="none" w:sz="0" w:space="0" w:color="auto"/>
        <w:left w:val="none" w:sz="0" w:space="0" w:color="auto"/>
        <w:bottom w:val="none" w:sz="0" w:space="0" w:color="auto"/>
        <w:right w:val="none" w:sz="0" w:space="0" w:color="auto"/>
      </w:divBdr>
      <w:divsChild>
        <w:div w:id="1738285926">
          <w:marLeft w:val="0"/>
          <w:marRight w:val="0"/>
          <w:marTop w:val="0"/>
          <w:marBottom w:val="0"/>
          <w:divBdr>
            <w:top w:val="none" w:sz="0" w:space="0" w:color="auto"/>
            <w:left w:val="none" w:sz="0" w:space="0" w:color="auto"/>
            <w:bottom w:val="none" w:sz="0" w:space="0" w:color="auto"/>
            <w:right w:val="none" w:sz="0" w:space="0" w:color="auto"/>
          </w:divBdr>
          <w:divsChild>
            <w:div w:id="792944616">
              <w:marLeft w:val="0"/>
              <w:marRight w:val="0"/>
              <w:marTop w:val="0"/>
              <w:marBottom w:val="0"/>
              <w:divBdr>
                <w:top w:val="none" w:sz="0" w:space="0" w:color="auto"/>
                <w:left w:val="none" w:sz="0" w:space="0" w:color="auto"/>
                <w:bottom w:val="none" w:sz="0" w:space="0" w:color="auto"/>
                <w:right w:val="none" w:sz="0" w:space="0" w:color="auto"/>
              </w:divBdr>
              <w:divsChild>
                <w:div w:id="200516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8330283">
      <w:bodyDiv w:val="1"/>
      <w:marLeft w:val="0"/>
      <w:marRight w:val="0"/>
      <w:marTop w:val="0"/>
      <w:marBottom w:val="0"/>
      <w:divBdr>
        <w:top w:val="none" w:sz="0" w:space="0" w:color="auto"/>
        <w:left w:val="none" w:sz="0" w:space="0" w:color="auto"/>
        <w:bottom w:val="none" w:sz="0" w:space="0" w:color="auto"/>
        <w:right w:val="none" w:sz="0" w:space="0" w:color="auto"/>
      </w:divBdr>
    </w:div>
    <w:div w:id="425538987">
      <w:bodyDiv w:val="1"/>
      <w:marLeft w:val="0"/>
      <w:marRight w:val="0"/>
      <w:marTop w:val="0"/>
      <w:marBottom w:val="0"/>
      <w:divBdr>
        <w:top w:val="none" w:sz="0" w:space="0" w:color="auto"/>
        <w:left w:val="none" w:sz="0" w:space="0" w:color="auto"/>
        <w:bottom w:val="none" w:sz="0" w:space="0" w:color="auto"/>
        <w:right w:val="none" w:sz="0" w:space="0" w:color="auto"/>
      </w:divBdr>
    </w:div>
    <w:div w:id="426972358">
      <w:bodyDiv w:val="1"/>
      <w:marLeft w:val="0"/>
      <w:marRight w:val="0"/>
      <w:marTop w:val="0"/>
      <w:marBottom w:val="0"/>
      <w:divBdr>
        <w:top w:val="none" w:sz="0" w:space="0" w:color="auto"/>
        <w:left w:val="none" w:sz="0" w:space="0" w:color="auto"/>
        <w:bottom w:val="none" w:sz="0" w:space="0" w:color="auto"/>
        <w:right w:val="none" w:sz="0" w:space="0" w:color="auto"/>
      </w:divBdr>
    </w:div>
    <w:div w:id="471599466">
      <w:bodyDiv w:val="1"/>
      <w:marLeft w:val="0"/>
      <w:marRight w:val="0"/>
      <w:marTop w:val="0"/>
      <w:marBottom w:val="0"/>
      <w:divBdr>
        <w:top w:val="none" w:sz="0" w:space="0" w:color="auto"/>
        <w:left w:val="none" w:sz="0" w:space="0" w:color="auto"/>
        <w:bottom w:val="none" w:sz="0" w:space="0" w:color="auto"/>
        <w:right w:val="none" w:sz="0" w:space="0" w:color="auto"/>
      </w:divBdr>
    </w:div>
    <w:div w:id="630552148">
      <w:bodyDiv w:val="1"/>
      <w:marLeft w:val="0"/>
      <w:marRight w:val="0"/>
      <w:marTop w:val="0"/>
      <w:marBottom w:val="0"/>
      <w:divBdr>
        <w:top w:val="none" w:sz="0" w:space="0" w:color="auto"/>
        <w:left w:val="none" w:sz="0" w:space="0" w:color="auto"/>
        <w:bottom w:val="none" w:sz="0" w:space="0" w:color="auto"/>
        <w:right w:val="none" w:sz="0" w:space="0" w:color="auto"/>
      </w:divBdr>
    </w:div>
    <w:div w:id="862521686">
      <w:bodyDiv w:val="1"/>
      <w:marLeft w:val="0"/>
      <w:marRight w:val="0"/>
      <w:marTop w:val="0"/>
      <w:marBottom w:val="0"/>
      <w:divBdr>
        <w:top w:val="none" w:sz="0" w:space="0" w:color="auto"/>
        <w:left w:val="none" w:sz="0" w:space="0" w:color="auto"/>
        <w:bottom w:val="none" w:sz="0" w:space="0" w:color="auto"/>
        <w:right w:val="none" w:sz="0" w:space="0" w:color="auto"/>
      </w:divBdr>
    </w:div>
    <w:div w:id="1057776948">
      <w:bodyDiv w:val="1"/>
      <w:marLeft w:val="0"/>
      <w:marRight w:val="0"/>
      <w:marTop w:val="0"/>
      <w:marBottom w:val="0"/>
      <w:divBdr>
        <w:top w:val="none" w:sz="0" w:space="0" w:color="auto"/>
        <w:left w:val="none" w:sz="0" w:space="0" w:color="auto"/>
        <w:bottom w:val="none" w:sz="0" w:space="0" w:color="auto"/>
        <w:right w:val="none" w:sz="0" w:space="0" w:color="auto"/>
      </w:divBdr>
    </w:div>
    <w:div w:id="1070035832">
      <w:bodyDiv w:val="1"/>
      <w:marLeft w:val="0"/>
      <w:marRight w:val="0"/>
      <w:marTop w:val="0"/>
      <w:marBottom w:val="0"/>
      <w:divBdr>
        <w:top w:val="none" w:sz="0" w:space="0" w:color="auto"/>
        <w:left w:val="none" w:sz="0" w:space="0" w:color="auto"/>
        <w:bottom w:val="none" w:sz="0" w:space="0" w:color="auto"/>
        <w:right w:val="none" w:sz="0" w:space="0" w:color="auto"/>
      </w:divBdr>
    </w:div>
    <w:div w:id="1102604845">
      <w:bodyDiv w:val="1"/>
      <w:marLeft w:val="0"/>
      <w:marRight w:val="0"/>
      <w:marTop w:val="0"/>
      <w:marBottom w:val="0"/>
      <w:divBdr>
        <w:top w:val="none" w:sz="0" w:space="0" w:color="auto"/>
        <w:left w:val="none" w:sz="0" w:space="0" w:color="auto"/>
        <w:bottom w:val="none" w:sz="0" w:space="0" w:color="auto"/>
        <w:right w:val="none" w:sz="0" w:space="0" w:color="auto"/>
      </w:divBdr>
    </w:div>
    <w:div w:id="1104307356">
      <w:bodyDiv w:val="1"/>
      <w:marLeft w:val="0"/>
      <w:marRight w:val="0"/>
      <w:marTop w:val="0"/>
      <w:marBottom w:val="0"/>
      <w:divBdr>
        <w:top w:val="none" w:sz="0" w:space="0" w:color="auto"/>
        <w:left w:val="none" w:sz="0" w:space="0" w:color="auto"/>
        <w:bottom w:val="none" w:sz="0" w:space="0" w:color="auto"/>
        <w:right w:val="none" w:sz="0" w:space="0" w:color="auto"/>
      </w:divBdr>
    </w:div>
    <w:div w:id="1131021514">
      <w:bodyDiv w:val="1"/>
      <w:marLeft w:val="0"/>
      <w:marRight w:val="0"/>
      <w:marTop w:val="0"/>
      <w:marBottom w:val="0"/>
      <w:divBdr>
        <w:top w:val="none" w:sz="0" w:space="0" w:color="auto"/>
        <w:left w:val="none" w:sz="0" w:space="0" w:color="auto"/>
        <w:bottom w:val="none" w:sz="0" w:space="0" w:color="auto"/>
        <w:right w:val="none" w:sz="0" w:space="0" w:color="auto"/>
      </w:divBdr>
    </w:div>
    <w:div w:id="1170291698">
      <w:bodyDiv w:val="1"/>
      <w:marLeft w:val="0"/>
      <w:marRight w:val="0"/>
      <w:marTop w:val="0"/>
      <w:marBottom w:val="0"/>
      <w:divBdr>
        <w:top w:val="none" w:sz="0" w:space="0" w:color="auto"/>
        <w:left w:val="none" w:sz="0" w:space="0" w:color="auto"/>
        <w:bottom w:val="none" w:sz="0" w:space="0" w:color="auto"/>
        <w:right w:val="none" w:sz="0" w:space="0" w:color="auto"/>
      </w:divBdr>
    </w:div>
    <w:div w:id="1512065701">
      <w:bodyDiv w:val="1"/>
      <w:marLeft w:val="0"/>
      <w:marRight w:val="0"/>
      <w:marTop w:val="0"/>
      <w:marBottom w:val="0"/>
      <w:divBdr>
        <w:top w:val="none" w:sz="0" w:space="0" w:color="auto"/>
        <w:left w:val="none" w:sz="0" w:space="0" w:color="auto"/>
        <w:bottom w:val="none" w:sz="0" w:space="0" w:color="auto"/>
        <w:right w:val="none" w:sz="0" w:space="0" w:color="auto"/>
      </w:divBdr>
    </w:div>
    <w:div w:id="1533879848">
      <w:bodyDiv w:val="1"/>
      <w:marLeft w:val="0"/>
      <w:marRight w:val="0"/>
      <w:marTop w:val="0"/>
      <w:marBottom w:val="0"/>
      <w:divBdr>
        <w:top w:val="none" w:sz="0" w:space="0" w:color="auto"/>
        <w:left w:val="none" w:sz="0" w:space="0" w:color="auto"/>
        <w:bottom w:val="none" w:sz="0" w:space="0" w:color="auto"/>
        <w:right w:val="none" w:sz="0" w:space="0" w:color="auto"/>
      </w:divBdr>
    </w:div>
    <w:div w:id="1574468282">
      <w:bodyDiv w:val="1"/>
      <w:marLeft w:val="0"/>
      <w:marRight w:val="0"/>
      <w:marTop w:val="0"/>
      <w:marBottom w:val="0"/>
      <w:divBdr>
        <w:top w:val="none" w:sz="0" w:space="0" w:color="auto"/>
        <w:left w:val="none" w:sz="0" w:space="0" w:color="auto"/>
        <w:bottom w:val="none" w:sz="0" w:space="0" w:color="auto"/>
        <w:right w:val="none" w:sz="0" w:space="0" w:color="auto"/>
      </w:divBdr>
    </w:div>
    <w:div w:id="1585726738">
      <w:bodyDiv w:val="1"/>
      <w:marLeft w:val="0"/>
      <w:marRight w:val="0"/>
      <w:marTop w:val="0"/>
      <w:marBottom w:val="0"/>
      <w:divBdr>
        <w:top w:val="none" w:sz="0" w:space="0" w:color="auto"/>
        <w:left w:val="none" w:sz="0" w:space="0" w:color="auto"/>
        <w:bottom w:val="none" w:sz="0" w:space="0" w:color="auto"/>
        <w:right w:val="none" w:sz="0" w:space="0" w:color="auto"/>
      </w:divBdr>
    </w:div>
    <w:div w:id="1623070733">
      <w:bodyDiv w:val="1"/>
      <w:marLeft w:val="0"/>
      <w:marRight w:val="0"/>
      <w:marTop w:val="0"/>
      <w:marBottom w:val="0"/>
      <w:divBdr>
        <w:top w:val="none" w:sz="0" w:space="0" w:color="auto"/>
        <w:left w:val="none" w:sz="0" w:space="0" w:color="auto"/>
        <w:bottom w:val="none" w:sz="0" w:space="0" w:color="auto"/>
        <w:right w:val="none" w:sz="0" w:space="0" w:color="auto"/>
      </w:divBdr>
    </w:div>
    <w:div w:id="1666778789">
      <w:bodyDiv w:val="1"/>
      <w:marLeft w:val="0"/>
      <w:marRight w:val="0"/>
      <w:marTop w:val="0"/>
      <w:marBottom w:val="0"/>
      <w:divBdr>
        <w:top w:val="none" w:sz="0" w:space="0" w:color="auto"/>
        <w:left w:val="none" w:sz="0" w:space="0" w:color="auto"/>
        <w:bottom w:val="none" w:sz="0" w:space="0" w:color="auto"/>
        <w:right w:val="none" w:sz="0" w:space="0" w:color="auto"/>
      </w:divBdr>
    </w:div>
    <w:div w:id="1769932793">
      <w:bodyDiv w:val="1"/>
      <w:marLeft w:val="0"/>
      <w:marRight w:val="0"/>
      <w:marTop w:val="0"/>
      <w:marBottom w:val="0"/>
      <w:divBdr>
        <w:top w:val="none" w:sz="0" w:space="0" w:color="auto"/>
        <w:left w:val="none" w:sz="0" w:space="0" w:color="auto"/>
        <w:bottom w:val="none" w:sz="0" w:space="0" w:color="auto"/>
        <w:right w:val="none" w:sz="0" w:space="0" w:color="auto"/>
      </w:divBdr>
    </w:div>
    <w:div w:id="1894460661">
      <w:bodyDiv w:val="1"/>
      <w:marLeft w:val="0"/>
      <w:marRight w:val="0"/>
      <w:marTop w:val="0"/>
      <w:marBottom w:val="0"/>
      <w:divBdr>
        <w:top w:val="none" w:sz="0" w:space="0" w:color="auto"/>
        <w:left w:val="none" w:sz="0" w:space="0" w:color="auto"/>
        <w:bottom w:val="none" w:sz="0" w:space="0" w:color="auto"/>
        <w:right w:val="none" w:sz="0" w:space="0" w:color="auto"/>
      </w:divBdr>
    </w:div>
    <w:div w:id="1906792481">
      <w:bodyDiv w:val="1"/>
      <w:marLeft w:val="0"/>
      <w:marRight w:val="0"/>
      <w:marTop w:val="0"/>
      <w:marBottom w:val="0"/>
      <w:divBdr>
        <w:top w:val="none" w:sz="0" w:space="0" w:color="auto"/>
        <w:left w:val="none" w:sz="0" w:space="0" w:color="auto"/>
        <w:bottom w:val="none" w:sz="0" w:space="0" w:color="auto"/>
        <w:right w:val="none" w:sz="0" w:space="0" w:color="auto"/>
      </w:divBdr>
    </w:div>
    <w:div w:id="1913391950">
      <w:bodyDiv w:val="1"/>
      <w:marLeft w:val="0"/>
      <w:marRight w:val="0"/>
      <w:marTop w:val="0"/>
      <w:marBottom w:val="0"/>
      <w:divBdr>
        <w:top w:val="none" w:sz="0" w:space="0" w:color="auto"/>
        <w:left w:val="none" w:sz="0" w:space="0" w:color="auto"/>
        <w:bottom w:val="none" w:sz="0" w:space="0" w:color="auto"/>
        <w:right w:val="none" w:sz="0" w:space="0" w:color="auto"/>
      </w:divBdr>
    </w:div>
    <w:div w:id="1941716450">
      <w:bodyDiv w:val="1"/>
      <w:marLeft w:val="0"/>
      <w:marRight w:val="0"/>
      <w:marTop w:val="0"/>
      <w:marBottom w:val="0"/>
      <w:divBdr>
        <w:top w:val="none" w:sz="0" w:space="0" w:color="auto"/>
        <w:left w:val="none" w:sz="0" w:space="0" w:color="auto"/>
        <w:bottom w:val="none" w:sz="0" w:space="0" w:color="auto"/>
        <w:right w:val="none" w:sz="0" w:space="0" w:color="auto"/>
      </w:divBdr>
    </w:div>
    <w:div w:id="1972052671">
      <w:bodyDiv w:val="1"/>
      <w:marLeft w:val="0"/>
      <w:marRight w:val="0"/>
      <w:marTop w:val="0"/>
      <w:marBottom w:val="0"/>
      <w:divBdr>
        <w:top w:val="none" w:sz="0" w:space="0" w:color="auto"/>
        <w:left w:val="none" w:sz="0" w:space="0" w:color="auto"/>
        <w:bottom w:val="none" w:sz="0" w:space="0" w:color="auto"/>
        <w:right w:val="none" w:sz="0" w:space="0" w:color="auto"/>
      </w:divBdr>
    </w:div>
    <w:div w:id="2021926805">
      <w:bodyDiv w:val="1"/>
      <w:marLeft w:val="0"/>
      <w:marRight w:val="0"/>
      <w:marTop w:val="0"/>
      <w:marBottom w:val="0"/>
      <w:divBdr>
        <w:top w:val="none" w:sz="0" w:space="0" w:color="auto"/>
        <w:left w:val="none" w:sz="0" w:space="0" w:color="auto"/>
        <w:bottom w:val="none" w:sz="0" w:space="0" w:color="auto"/>
        <w:right w:val="none" w:sz="0" w:space="0" w:color="auto"/>
      </w:divBdr>
      <w:divsChild>
        <w:div w:id="1957517321">
          <w:marLeft w:val="0"/>
          <w:marRight w:val="120"/>
          <w:marTop w:val="0"/>
          <w:marBottom w:val="0"/>
          <w:divBdr>
            <w:top w:val="none" w:sz="0" w:space="0" w:color="auto"/>
            <w:left w:val="none" w:sz="0" w:space="0" w:color="auto"/>
            <w:bottom w:val="none" w:sz="0" w:space="0" w:color="auto"/>
            <w:right w:val="none" w:sz="0" w:space="0" w:color="auto"/>
          </w:divBdr>
          <w:divsChild>
            <w:div w:id="381369781">
              <w:marLeft w:val="0"/>
              <w:marRight w:val="0"/>
              <w:marTop w:val="0"/>
              <w:marBottom w:val="0"/>
              <w:divBdr>
                <w:top w:val="single" w:sz="6" w:space="0" w:color="ECECEC"/>
                <w:left w:val="single" w:sz="6" w:space="0" w:color="ECECEC"/>
                <w:bottom w:val="single" w:sz="6" w:space="0" w:color="ECECEC"/>
                <w:right w:val="single" w:sz="6" w:space="0" w:color="ECECEC"/>
              </w:divBdr>
              <w:divsChild>
                <w:div w:id="159581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737654">
          <w:marLeft w:val="0"/>
          <w:marRight w:val="0"/>
          <w:marTop w:val="0"/>
          <w:marBottom w:val="0"/>
          <w:divBdr>
            <w:top w:val="none" w:sz="0" w:space="0" w:color="auto"/>
            <w:left w:val="none" w:sz="0" w:space="0" w:color="auto"/>
            <w:bottom w:val="none" w:sz="0" w:space="0" w:color="auto"/>
            <w:right w:val="none" w:sz="0" w:space="0" w:color="auto"/>
          </w:divBdr>
          <w:divsChild>
            <w:div w:id="1015767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927829">
      <w:bodyDiv w:val="1"/>
      <w:marLeft w:val="0"/>
      <w:marRight w:val="0"/>
      <w:marTop w:val="0"/>
      <w:marBottom w:val="0"/>
      <w:divBdr>
        <w:top w:val="none" w:sz="0" w:space="0" w:color="auto"/>
        <w:left w:val="none" w:sz="0" w:space="0" w:color="auto"/>
        <w:bottom w:val="none" w:sz="0" w:space="0" w:color="auto"/>
        <w:right w:val="none" w:sz="0" w:space="0" w:color="auto"/>
      </w:divBdr>
    </w:div>
    <w:div w:id="20883840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7C67F0B-C271-4A6E-808F-5F462BE63E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11007</TotalTime>
  <Pages>18</Pages>
  <Words>8282</Words>
  <Characters>9112</Characters>
  <Application>Microsoft Office Word</Application>
  <DocSecurity>0</DocSecurity>
  <Lines>284</Lines>
  <Paragraphs>125</Paragraphs>
  <ScaleCrop>false</ScaleCrop>
  <Company/>
  <LinksUpToDate>false</LinksUpToDate>
  <CharactersWithSpaces>17269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黄金东</dc:creator>
  <cp:lastModifiedBy>黄金东</cp:lastModifiedBy>
  <cp:revision>8228</cp:revision>
  <cp:lastPrinted>2021-12-28T06:17:00Z</cp:lastPrinted>
  <dcterms:created xsi:type="dcterms:W3CDTF">2021-09-05T02:13:00Z</dcterms:created>
  <dcterms:modified xsi:type="dcterms:W3CDTF">2026-04-24T12:14:00Z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2052-11.1.0.11284</vt:lpwstr>
  </property>
  <property fmtid="{D5CDD505-2E9C-101B-9397-08002B2CF9AE}" pid="3" name="ICV">
    <vt:lpwstr>1211415770AF4D0CAB2AAABB36160BB7</vt:lpwstr>
  </property>
</Properties>
</file>