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3F" w:rsidRPr="00010DA6" w:rsidRDefault="006D6C3F">
      <w:pPr>
        <w:rPr>
          <w:rFonts w:ascii="Times New Roman" w:hAnsi="Times New Roman" w:cs="Times New Roman"/>
          <w:b/>
          <w:caps/>
          <w:u w:val="single"/>
        </w:rPr>
      </w:pPr>
      <w:r w:rsidRPr="00010DA6">
        <w:rPr>
          <w:rFonts w:ascii="Times New Roman" w:hAnsi="Times New Roman" w:cs="Times New Roman"/>
          <w:b/>
          <w:caps/>
          <w:u w:val="single"/>
        </w:rPr>
        <w:t>Simplified/Solved Equations: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</w:t>
      </w:r>
      <w:r w:rsidR="00010DA6" w:rsidRPr="00010DA6">
        <w:rPr>
          <w:rFonts w:ascii="Times New Roman" w:eastAsiaTheme="minorEastAsia" w:hAnsi="Times New Roman" w:cs="Times New Roman"/>
        </w:rPr>
        <w:t>-----------------------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Equation 9, interior node, m, simplifying the given:</w:t>
      </w:r>
    </w:p>
    <w:p w:rsidR="00B6605B" w:rsidRPr="00B6605B" w:rsidRDefault="00B6605B" w:rsidP="00BA0388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If </w:t>
      </w:r>
      <m:oMath>
        <m:r>
          <w:rPr>
            <w:rFonts w:ascii="Cambria Math" w:hAnsi="Cambria Math" w:cs="Times New Roman"/>
          </w:rPr>
          <m:t>∆x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B6605B">
        <w:rPr>
          <w:rFonts w:ascii="Times New Roman" w:eastAsiaTheme="minorEastAsia" w:hAnsi="Times New Roman" w:cs="Times New Roman"/>
          <w:b/>
          <w:i/>
        </w:rPr>
        <w:t>is</w:t>
      </w:r>
      <w:r>
        <w:rPr>
          <w:rFonts w:ascii="Times New Roman" w:eastAsiaTheme="minorEastAsia" w:hAnsi="Times New Roman" w:cs="Times New Roman"/>
          <w:i/>
        </w:rPr>
        <w:t xml:space="preserve"> consistent throughout all nodes (e.g. boundaries depth </w:t>
      </w:r>
      <w:r w:rsidRPr="00B6605B">
        <w:rPr>
          <w:rFonts w:ascii="Times New Roman" w:eastAsiaTheme="minorEastAsia" w:hAnsi="Times New Roman" w:cs="Times New Roman"/>
          <w:b/>
          <w:i/>
        </w:rPr>
        <w:t>are</w:t>
      </w:r>
      <w:r>
        <w:rPr>
          <w:rFonts w:ascii="Times New Roman" w:eastAsiaTheme="minorEastAsia" w:hAnsi="Times New Roman" w:cs="Times New Roman"/>
          <w:i/>
        </w:rPr>
        <w:t xml:space="preserve"> a multiple of nodal spacing): 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A0388" w:rsidRPr="00010DA6" w:rsidRDefault="004C50BB" w:rsidP="00BA038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ρc∆x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A0388" w:rsidRPr="004C50BB" w:rsidRDefault="004C50BB" w:rsidP="006D6C3F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p+1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k∆t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ρc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 xml:space="preserve">)+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</m:oMath>
      </m:oMathPara>
    </w:p>
    <w:p w:rsidR="004C50BB" w:rsidRPr="004C50BB" w:rsidRDefault="004C50BB" w:rsidP="004C50BB">
      <w:pPr>
        <w:jc w:val="center"/>
        <w:rPr>
          <w:rFonts w:ascii="Times New Roman" w:eastAsiaTheme="minorEastAsia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int.  node heat flux</m:t>
          </m:r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2k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∆x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p</m:t>
              </m:r>
            </m:sup>
          </m:sSubSup>
        </m:oMath>
      </m:oMathPara>
    </w:p>
    <w:p w:rsidR="00B6605B" w:rsidRPr="00B6605B" w:rsidRDefault="00B6605B" w:rsidP="00B6605B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If </w:t>
      </w:r>
      <m:oMath>
        <m:r>
          <w:rPr>
            <w:rFonts w:ascii="Cambria Math" w:hAnsi="Cambria Math" w:cs="Times New Roman"/>
          </w:rPr>
          <m:t>∆x</m:t>
        </m:r>
      </m:oMath>
      <w:r w:rsidRPr="00B6605B">
        <w:rPr>
          <w:rFonts w:ascii="Times New Roman" w:eastAsiaTheme="minorEastAsia" w:hAnsi="Times New Roman" w:cs="Times New Roman"/>
          <w:b/>
          <w:i/>
        </w:rPr>
        <w:t xml:space="preserve"> is not</w:t>
      </w:r>
      <w:r>
        <w:rPr>
          <w:rFonts w:ascii="Times New Roman" w:eastAsiaTheme="minorEastAsia" w:hAnsi="Times New Roman" w:cs="Times New Roman"/>
          <w:i/>
        </w:rPr>
        <w:t xml:space="preserve"> consistent throughout all nodes (e.g. boundaries depth </w:t>
      </w:r>
      <w:r w:rsidRPr="00B6605B">
        <w:rPr>
          <w:rFonts w:ascii="Times New Roman" w:eastAsiaTheme="minorEastAsia" w:hAnsi="Times New Roman" w:cs="Times New Roman"/>
          <w:b/>
          <w:i/>
        </w:rPr>
        <w:t>are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Pr="00B6605B">
        <w:rPr>
          <w:rFonts w:ascii="Times New Roman" w:eastAsiaTheme="minorEastAsia" w:hAnsi="Times New Roman" w:cs="Times New Roman"/>
          <w:b/>
          <w:i/>
        </w:rPr>
        <w:t>not</w:t>
      </w:r>
      <w:r>
        <w:rPr>
          <w:rFonts w:ascii="Times New Roman" w:eastAsiaTheme="minorEastAsia" w:hAnsi="Times New Roman" w:cs="Times New Roman"/>
          <w:i/>
        </w:rPr>
        <w:t xml:space="preserve"> a multiple of nodal spacing): </w:t>
      </w:r>
      <w:bookmarkStart w:id="0" w:name="_GoBack"/>
      <w:bookmarkEnd w:id="0"/>
    </w:p>
    <w:p w:rsidR="00B6605B" w:rsidRPr="00010DA6" w:rsidRDefault="00B6605B" w:rsidP="00B6605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m,m+1</m:t>
                  </m:r>
                </m:sub>
              </m:sSub>
            </m:den>
          </m:f>
        </m:oMath>
      </m:oMathPara>
    </w:p>
    <w:p w:rsidR="00B6605B" w:rsidRPr="00010DA6" w:rsidRDefault="00B6605B" w:rsidP="006D6C3F">
      <w:pPr>
        <w:rPr>
          <w:rFonts w:ascii="Times New Roman" w:eastAsiaTheme="minorEastAsia" w:hAnsi="Times New Roman" w:cs="Times New Roman"/>
        </w:rPr>
      </w:pPr>
    </w:p>
    <w:p w:rsidR="006D6C3F" w:rsidRPr="00010DA6" w:rsidRDefault="006D6C3F" w:rsidP="006D6C3F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0471B" w:rsidRPr="00010DA6" w:rsidRDefault="002278FE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hAnsi="Times New Roman" w:cs="Times New Roman"/>
          <w:b/>
        </w:rPr>
        <w:t xml:space="preserve">Equation 11, </w:t>
      </w:r>
      <w:r w:rsidR="006A2591" w:rsidRPr="00010DA6">
        <w:rPr>
          <w:rFonts w:ascii="Times New Roman" w:hAnsi="Times New Roman" w:cs="Times New Roman"/>
          <w:b/>
        </w:rPr>
        <w:t>i</w:t>
      </w:r>
      <w:r w:rsidR="00FE3985" w:rsidRPr="00010DA6">
        <w:rPr>
          <w:rFonts w:ascii="Times New Roman" w:hAnsi="Times New Roman" w:cs="Times New Roman"/>
          <w:b/>
        </w:rPr>
        <w:t>nterface node</w:t>
      </w:r>
      <w:r w:rsidRPr="00010DA6">
        <w:rPr>
          <w:rFonts w:ascii="Times New Roman" w:hAnsi="Times New Roman" w:cs="Times New Roman"/>
          <w:b/>
        </w:rPr>
        <w:t>,</w:t>
      </w:r>
      <w:r w:rsidR="00FE3985" w:rsidRPr="00010DA6">
        <w:rPr>
          <w:rFonts w:ascii="Times New Roman" w:hAnsi="Times New Roman" w:cs="Times New Roman"/>
          <w:b/>
        </w:rPr>
        <w:t xml:space="preserve"> </w:t>
      </w:r>
      <w:r w:rsidR="00FE3985" w:rsidRPr="00010DA6">
        <w:rPr>
          <w:rFonts w:ascii="Times New Roman" w:hAnsi="Times New Roman" w:cs="Times New Roman"/>
          <w:b/>
          <w:highlight w:val="yellow"/>
        </w:rPr>
        <w:t>assuming</w:t>
      </w:r>
      <w:proofErr w:type="gramStart"/>
      <w:r w:rsidRPr="00010DA6">
        <w:rPr>
          <w:rFonts w:ascii="Times New Roman" w:hAnsi="Times New Roman" w:cs="Times New Roman"/>
          <w:b/>
          <w:highlight w:val="yellow"/>
        </w:rPr>
        <w:t>,</w:t>
      </w:r>
      <w:r w:rsidR="00FE3985" w:rsidRPr="00010DA6">
        <w:rPr>
          <w:rFonts w:ascii="Times New Roman" w:hAnsi="Times New Roman" w:cs="Times New Roman"/>
          <w:b/>
          <w:highlight w:val="yello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1,int</m:t>
            </m:r>
          </m:sub>
        </m:sSub>
        <m:r>
          <m:rPr>
            <m:sty m:val="bi"/>
          </m:rPr>
          <w:rPr>
            <w:rFonts w:ascii="Cambria Math" w:hAnsi="Cambria Math" w:cs="Times New Roman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2,int</m:t>
            </m:r>
          </m:sub>
        </m:sSub>
      </m:oMath>
      <w:r w:rsidR="00FE3985" w:rsidRPr="00010DA6">
        <w:rPr>
          <w:rFonts w:ascii="Times New Roman" w:eastAsiaTheme="minorEastAsia" w:hAnsi="Times New Roman" w:cs="Times New Roman"/>
          <w:b/>
        </w:rPr>
        <w:t>:</w:t>
      </w:r>
    </w:p>
    <w:p w:rsidR="00FE3985" w:rsidRPr="00010DA6" w:rsidRDefault="00FE3985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  <w:b/>
        </w:rPr>
        <w:t>Given:</w:t>
      </w:r>
      <w:r w:rsidRPr="00010DA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layer1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layer1,int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layer2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layer2,int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</w:p>
    <w:p w:rsidR="00FE3985" w:rsidRPr="00010DA6" w:rsidRDefault="004C5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layer1,int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</m:oMath>
      </m:oMathPara>
    </w:p>
    <w:p w:rsidR="00FE3985" w:rsidRPr="00010DA6" w:rsidRDefault="004C50B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layer1,int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</m:oMath>
      </m:oMathPara>
    </w:p>
    <w:p w:rsidR="00FE3985" w:rsidRPr="00010DA6" w:rsidRDefault="004C50BB" w:rsidP="00FE3985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int</m:t>
                  </m:r>
                </m:sub>
              </m:sSub>
            </m:e>
          </m:d>
        </m:oMath>
      </m:oMathPara>
    </w:p>
    <w:p w:rsidR="00ED1484" w:rsidRPr="00010DA6" w:rsidRDefault="004C50BB" w:rsidP="00ED148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980C46" w:rsidRPr="00010DA6" w:rsidRDefault="004C50BB" w:rsidP="00980C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int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bl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layer1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layer2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e>
              </m:d>
            </m:den>
          </m:f>
        </m:oMath>
      </m:oMathPara>
    </w:p>
    <w:p w:rsidR="005A024A" w:rsidRPr="00010DA6" w:rsidRDefault="005A024A" w:rsidP="005A024A">
      <w:pPr>
        <w:rPr>
          <w:rFonts w:ascii="Times New Roman" w:eastAsiaTheme="minorEastAsia" w:hAnsi="Times New Roman" w:cs="Times New Roman"/>
        </w:rPr>
      </w:pPr>
    </w:p>
    <w:p w:rsidR="005A024A" w:rsidRPr="00010DA6" w:rsidRDefault="005A024A" w:rsidP="005A024A">
      <w:pPr>
        <w:rPr>
          <w:rFonts w:ascii="Times New Roman" w:eastAsiaTheme="minorEastAsia" w:hAnsi="Times New Roman" w:cs="Times New Roman"/>
        </w:rPr>
      </w:pPr>
    </w:p>
    <w:p w:rsidR="00256A08" w:rsidRPr="00010DA6" w:rsidRDefault="00256A08" w:rsidP="005A024A">
      <w:pPr>
        <w:rPr>
          <w:rFonts w:ascii="Times New Roman" w:eastAsiaTheme="minorEastAsia" w:hAnsi="Times New Roman" w:cs="Times New Roman"/>
        </w:rPr>
      </w:pP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</w:p>
    <w:p w:rsidR="003C38AA" w:rsidRPr="00010DA6" w:rsidRDefault="007512A9" w:rsidP="005A024A">
      <w:pPr>
        <w:rPr>
          <w:rFonts w:ascii="Times New Roman" w:eastAsiaTheme="minorEastAsia" w:hAnsi="Times New Roman" w:cs="Times New Roman"/>
          <w:b/>
          <w:u w:val="single"/>
        </w:rPr>
      </w:pPr>
      <w:r w:rsidRPr="00010DA6">
        <w:rPr>
          <w:rFonts w:ascii="Times New Roman" w:eastAsiaTheme="minorEastAsia" w:hAnsi="Times New Roman" w:cs="Times New Roman"/>
          <w:b/>
          <w:u w:val="single"/>
        </w:rPr>
        <w:t xml:space="preserve">CORRECTED </w:t>
      </w:r>
      <w:r w:rsidR="00256A08" w:rsidRPr="00010DA6">
        <w:rPr>
          <w:rFonts w:ascii="Times New Roman" w:eastAsiaTheme="minorEastAsia" w:hAnsi="Times New Roman" w:cs="Times New Roman"/>
          <w:b/>
          <w:u w:val="single"/>
        </w:rPr>
        <w:t>UNITS</w:t>
      </w: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7D4378" w:rsidRPr="00010DA6" w:rsidRDefault="007D4378" w:rsidP="007D437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Outgoing radiation, Equation 1:</w:t>
      </w:r>
    </w:p>
    <w:p w:rsidR="007D4378" w:rsidRPr="00010DA6" w:rsidRDefault="004C50BB" w:rsidP="007D437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rad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εσ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rad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7D4378" w:rsidRPr="00010DA6" w:rsidRDefault="00DA58F7" w:rsidP="007D437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7D4378" w:rsidRPr="00010DA6">
        <w:rPr>
          <w:rFonts w:ascii="Times New Roman" w:eastAsiaTheme="minorEastAsia" w:hAnsi="Times New Roman" w:cs="Times New Roman"/>
          <w:b/>
        </w:rPr>
        <w:t xml:space="preserve"> units:</w:t>
      </w:r>
    </w:p>
    <w:p w:rsidR="007D4378" w:rsidRPr="00DA58F7" w:rsidRDefault="004C50BB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K)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-K)</m:t>
          </m:r>
        </m:oMath>
      </m:oMathPara>
    </w:p>
    <w:p w:rsidR="00DA58F7" w:rsidRPr="00010DA6" w:rsidRDefault="00DA58F7" w:rsidP="00DA58F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DA58F7" w:rsidRPr="00010DA6" w:rsidRDefault="004C50BB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Con</w:t>
      </w:r>
      <w:r w:rsidR="00B81D2E" w:rsidRPr="00010DA6">
        <w:rPr>
          <w:rFonts w:ascii="Times New Roman" w:eastAsiaTheme="minorEastAsia" w:hAnsi="Times New Roman" w:cs="Times New Roman"/>
          <w:b/>
        </w:rPr>
        <w:t>vective heat coefficient of air</w:t>
      </w:r>
      <w:r w:rsidRPr="00010DA6">
        <w:rPr>
          <w:rFonts w:ascii="Times New Roman" w:eastAsiaTheme="minorEastAsia" w:hAnsi="Times New Roman" w:cs="Times New Roman"/>
          <w:b/>
        </w:rPr>
        <w:t>, Equation 4:</w:t>
      </w:r>
    </w:p>
    <w:p w:rsidR="00FD1E5F" w:rsidRPr="00010DA6" w:rsidRDefault="004C50BB" w:rsidP="00FD1E5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</w:rPr>
            <m:t>=0.664[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cy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cyan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0.5</m:t>
              </m:r>
            </m:sup>
          </m:sSub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FD1E5F" w:rsidRPr="00010DA6" w:rsidRDefault="00DA58F7" w:rsidP="00FD1E5F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FD1E5F" w:rsidRPr="00010DA6">
        <w:rPr>
          <w:rFonts w:ascii="Times New Roman" w:eastAsiaTheme="minorEastAsia" w:hAnsi="Times New Roman" w:cs="Times New Roman"/>
          <w:b/>
        </w:rPr>
        <w:t xml:space="preserve"> Units</w:t>
      </w:r>
    </w:p>
    <w:p w:rsidR="00FD1E5F" w:rsidRPr="00010DA6" w:rsidRDefault="004C50BB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dimensionless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</m:e>
          </m:d>
        </m:oMath>
      </m:oMathPara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1978F2" w:rsidRPr="001978F2" w:rsidRDefault="004C50BB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m∙K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den>
              </m:f>
            </m:e>
          </m:d>
        </m:oMath>
      </m:oMathPara>
    </w:p>
    <w:p w:rsidR="00FD1E5F" w:rsidRPr="00010DA6" w:rsidRDefault="004C50BB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</m:oMath>
      </m:oMathPara>
    </w:p>
    <w:p w:rsidR="003C38AA" w:rsidRPr="00010DA6" w:rsidRDefault="003C38AA" w:rsidP="003C38A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3C38AA" w:rsidRPr="00010DA6" w:rsidRDefault="001614A7" w:rsidP="003C38A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Interior</w:t>
      </w:r>
      <w:r w:rsidR="006D6C3F" w:rsidRPr="00010DA6">
        <w:rPr>
          <w:rFonts w:ascii="Times New Roman" w:eastAsiaTheme="minorEastAsia" w:hAnsi="Times New Roman" w:cs="Times New Roman"/>
          <w:b/>
        </w:rPr>
        <w:t xml:space="preserve"> node, Equation 9</w:t>
      </w:r>
      <w:r w:rsidR="003C38AA" w:rsidRPr="00010DA6">
        <w:rPr>
          <w:rFonts w:ascii="Times New Roman" w:eastAsiaTheme="minorEastAsia" w:hAnsi="Times New Roman" w:cs="Times New Roman"/>
          <w:b/>
        </w:rPr>
        <w:t>:</w:t>
      </w:r>
    </w:p>
    <w:p w:rsidR="006D6C3F" w:rsidRPr="00010DA6" w:rsidRDefault="00497F36" w:rsidP="006D6C3F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ρ</m:t>
          </m:r>
          <m:r>
            <w:rPr>
              <w:rFonts w:ascii="Cambria Math" w:hAnsi="Cambria Math" w:cs="Times New Roman"/>
            </w:rPr>
            <m:t>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3C38AA" w:rsidRPr="00010DA6" w:rsidRDefault="00151249" w:rsidP="003C38A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Pr="00010DA6">
        <w:rPr>
          <w:rFonts w:ascii="Times New Roman" w:eastAsiaTheme="minorEastAsia" w:hAnsi="Times New Roman" w:cs="Times New Roman"/>
          <w:b/>
        </w:rPr>
        <w:t xml:space="preserve"> </w:t>
      </w:r>
      <w:r w:rsidR="003C38AA" w:rsidRPr="00010DA6">
        <w:rPr>
          <w:rFonts w:ascii="Times New Roman" w:eastAsiaTheme="minorEastAsia" w:hAnsi="Times New Roman" w:cs="Times New Roman"/>
          <w:b/>
        </w:rPr>
        <w:t>units:</w:t>
      </w:r>
    </w:p>
    <w:p w:rsidR="00256A08" w:rsidRPr="00010DA6" w:rsidRDefault="004C50BB" w:rsidP="005A024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</m:oMath>
      </m:oMathPara>
    </w:p>
    <w:p w:rsidR="001614A7" w:rsidRPr="00010DA6" w:rsidRDefault="001614A7" w:rsidP="005A024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</w:t>
      </w:r>
      <w:r w:rsidR="00AE5693" w:rsidRPr="00010DA6">
        <w:rPr>
          <w:rFonts w:ascii="Times New Roman" w:eastAsiaTheme="minorEastAsia" w:hAnsi="Times New Roman" w:cs="Times New Roman"/>
          <w:b/>
        </w:rPr>
        <w:t>:</w:t>
      </w:r>
    </w:p>
    <w:p w:rsidR="001978F2" w:rsidRPr="00010DA6" w:rsidRDefault="004C50BB" w:rsidP="001978F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Surface node (surface pavement temperature), Equation 10:</w:t>
      </w:r>
    </w:p>
    <w:p w:rsidR="00BB4AD7" w:rsidRPr="00010DA6" w:rsidRDefault="004C50BB" w:rsidP="00BB4AD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hAnsi="Cambria Math" w:cs="Times New Roman"/>
                </w:rPr>
                <m:t>c∆x</m:t>
              </m:r>
            </m:num>
            <m:den>
              <m:r>
                <w:rPr>
                  <w:rFonts w:ascii="Cambria Math" w:hAnsi="Cambria Math" w:cs="Times New Roman"/>
                </w:rPr>
                <m:t>2∆t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Given units: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K- K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FD1E5F" w:rsidRPr="00195963" w:rsidRDefault="00BB4AD7" w:rsidP="00642DD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6D3692" w:rsidRPr="00682D71" w:rsidRDefault="004C50BB" w:rsidP="00642DD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682D71" w:rsidRPr="007D344C" w:rsidRDefault="004C50BB" w:rsidP="00682D7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344C" w:rsidRDefault="007D344C" w:rsidP="00682D71">
      <w:pPr>
        <w:rPr>
          <w:rFonts w:ascii="Times New Roman" w:eastAsiaTheme="minorEastAsia" w:hAnsi="Times New Roman" w:cs="Times New Roman"/>
        </w:rPr>
      </w:pPr>
    </w:p>
    <w:p w:rsidR="007D344C" w:rsidRDefault="007D344C" w:rsidP="00682D71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BC7D3E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Surface volumetric heat capacity</w:t>
      </w:r>
    </w:p>
    <w:p w:rsidR="00BC7D3E" w:rsidRPr="006D3692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 xml:space="preserve">c= </m:t>
          </m:r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c=2,238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∙921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kg∙K</m:t>
              </m:r>
            </m:den>
          </m:f>
          <m:r>
            <w:rPr>
              <w:rFonts w:ascii="Cambria Math" w:eastAsiaTheme="minorEastAsia" w:hAnsi="Cambria Math" w:cs="Times New Roman"/>
            </w:rPr>
            <m:t>=2,061,198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w:rPr>
              <w:rFonts w:ascii="Cambria Math" w:eastAsiaTheme="minorEastAsia" w:hAnsi="Cambria Math" w:cs="Times New Roman"/>
            </w:rPr>
            <m:t>=2.0612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</m:oMath>
      </m:oMathPara>
    </w:p>
    <w:sectPr w:rsidR="00BC7D3E" w:rsidRPr="006D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5"/>
    <w:rsid w:val="00010DA6"/>
    <w:rsid w:val="00151249"/>
    <w:rsid w:val="001614A7"/>
    <w:rsid w:val="001812E5"/>
    <w:rsid w:val="00195963"/>
    <w:rsid w:val="001978F2"/>
    <w:rsid w:val="002278FE"/>
    <w:rsid w:val="00256A08"/>
    <w:rsid w:val="002C532D"/>
    <w:rsid w:val="003C38AA"/>
    <w:rsid w:val="003F2B5D"/>
    <w:rsid w:val="00497F36"/>
    <w:rsid w:val="004C50BB"/>
    <w:rsid w:val="0058052C"/>
    <w:rsid w:val="005A024A"/>
    <w:rsid w:val="00642DDA"/>
    <w:rsid w:val="00682D71"/>
    <w:rsid w:val="006A2591"/>
    <w:rsid w:val="006D3692"/>
    <w:rsid w:val="006D6C3F"/>
    <w:rsid w:val="007068AE"/>
    <w:rsid w:val="007512A9"/>
    <w:rsid w:val="00792552"/>
    <w:rsid w:val="007D344C"/>
    <w:rsid w:val="007D4378"/>
    <w:rsid w:val="007E6A33"/>
    <w:rsid w:val="00801685"/>
    <w:rsid w:val="008C3FDC"/>
    <w:rsid w:val="008E0B97"/>
    <w:rsid w:val="00980C46"/>
    <w:rsid w:val="009917E6"/>
    <w:rsid w:val="009E1F35"/>
    <w:rsid w:val="009F1BEC"/>
    <w:rsid w:val="00A2378B"/>
    <w:rsid w:val="00A730C9"/>
    <w:rsid w:val="00AB0C20"/>
    <w:rsid w:val="00AE5693"/>
    <w:rsid w:val="00B6605B"/>
    <w:rsid w:val="00B81D2E"/>
    <w:rsid w:val="00BA0388"/>
    <w:rsid w:val="00BB4AD7"/>
    <w:rsid w:val="00BC7D3E"/>
    <w:rsid w:val="00BD124C"/>
    <w:rsid w:val="00C76807"/>
    <w:rsid w:val="00DA58F7"/>
    <w:rsid w:val="00DE1072"/>
    <w:rsid w:val="00E35D33"/>
    <w:rsid w:val="00E81FDF"/>
    <w:rsid w:val="00ED1484"/>
    <w:rsid w:val="00F0471B"/>
    <w:rsid w:val="00FD1E5F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71FB"/>
  <w15:chartTrackingRefBased/>
  <w15:docId w15:val="{B6DA927C-4DC9-48A9-8504-2EF4815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F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5BD0C-C5C6-4BB4-9490-1AC39965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37</cp:revision>
  <dcterms:created xsi:type="dcterms:W3CDTF">2018-12-05T18:49:00Z</dcterms:created>
  <dcterms:modified xsi:type="dcterms:W3CDTF">2019-01-11T22:35:00Z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http://www.zotero.org/styles/elsevier-harvard</vt:lpwstr>
  </property>
  <property fmtid="{D5CDD505-2E9C-101B-9397-08002B2CF9AE}" pid="9" name="Mendeley Recent Style Name 3_1">
    <vt:lpwstr>Elsevier Harvard (with titles)</vt:lpwstr>
  </property>
  <property fmtid="{D5CDD505-2E9C-101B-9397-08002B2CF9AE}" pid="10" name="Mendeley Recent Style Id 4_1">
    <vt:lpwstr>http://www.zotero.org/styles/environmental-health-perspectives</vt:lpwstr>
  </property>
  <property fmtid="{D5CDD505-2E9C-101B-9397-08002B2CF9AE}" pid="11" name="Mendeley Recent Style Name 4_1">
    <vt:lpwstr>Environmental Health Perspectives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Harvard - Cite Them Right 9th edition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http://www.zotero.org/styles/transportation-research-part-d</vt:lpwstr>
  </property>
  <property fmtid="{D5CDD505-2E9C-101B-9397-08002B2CF9AE}" pid="19" name="Mendeley Recent Style Name 8_1">
    <vt:lpwstr>Transportation Research Part D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