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459" w:rsidRDefault="00F55E14" w:rsidP="00F55E14">
      <w:pPr>
        <w:pStyle w:val="1"/>
        <w:numPr>
          <w:ilvl w:val="0"/>
          <w:numId w:val="2"/>
        </w:numPr>
        <w:rPr>
          <w:shd w:val="clear" w:color="auto" w:fill="FFFFFF"/>
        </w:rPr>
      </w:pPr>
      <w:r>
        <w:rPr>
          <w:shd w:val="clear" w:color="auto" w:fill="FFFFFF"/>
        </w:rPr>
        <w:t>Semaphore</w:t>
      </w:r>
    </w:p>
    <w:p w:rsidR="00F55E14" w:rsidRDefault="00F55E14" w:rsidP="00F55E14"/>
    <w:p w:rsidR="00F55E14" w:rsidRDefault="00F55E14" w:rsidP="00F55E14"/>
    <w:p w:rsidR="00F55E14" w:rsidRDefault="00F55E14" w:rsidP="00F55E14">
      <w:pPr>
        <w:pStyle w:val="2"/>
        <w:numPr>
          <w:ilvl w:val="1"/>
          <w:numId w:val="2"/>
        </w:numPr>
      </w:pPr>
      <w:r>
        <w:rPr>
          <w:rFonts w:hint="eastAsia"/>
        </w:rPr>
        <w:t>概述</w:t>
      </w:r>
    </w:p>
    <w:p w:rsidR="00F55E14" w:rsidRDefault="00F55E14" w:rsidP="00F55E14">
      <w:pPr>
        <w:ind w:firstLine="420"/>
      </w:pPr>
      <w:r>
        <w:t>Semaphore是</w:t>
      </w:r>
      <w:r w:rsidRPr="00F55E14">
        <w:rPr>
          <w:b/>
        </w:rPr>
        <w:t>计数信号量</w:t>
      </w:r>
      <w:r>
        <w:t>。Semaphore管理一系列许可证。每个</w:t>
      </w:r>
      <w:r w:rsidRPr="00F55E14">
        <w:rPr>
          <w:b/>
        </w:rPr>
        <w:t>acquire</w:t>
      </w:r>
      <w:r>
        <w:t>方法</w:t>
      </w:r>
      <w:r w:rsidRPr="00F55E14">
        <w:rPr>
          <w:b/>
        </w:rPr>
        <w:t>阻塞</w:t>
      </w:r>
      <w:r>
        <w:t>，直到有一个许可证可以获得然后拿走一个许可证；每个</w:t>
      </w:r>
      <w:r w:rsidRPr="00F55E14">
        <w:rPr>
          <w:b/>
        </w:rPr>
        <w:t>release</w:t>
      </w:r>
      <w:r>
        <w:t>方法增加一个</w:t>
      </w:r>
      <w:r w:rsidRPr="00F55E14">
        <w:rPr>
          <w:b/>
        </w:rPr>
        <w:t>许可证</w:t>
      </w:r>
      <w:r>
        <w:t xml:space="preserve">，这可能会释放一个阻塞的acquire方法。然而，其实并没有实际的许可证这个对象，Semaphore只是维持了一个可获得许可证的数量。 </w:t>
      </w:r>
    </w:p>
    <w:p w:rsidR="00F55E14" w:rsidRDefault="00F55E14" w:rsidP="00F55E14">
      <w:pPr>
        <w:ind w:firstLine="420"/>
      </w:pPr>
      <w:r>
        <w:t>Semaphore经常用于限制获取某种资源的线程数量。下面举个例子，比如说操场上有5个跑道，一个跑道一次只能有一个学生在上面跑步，一旦所有跑道在使用，那么后面的学生就需要等待，直到有一个学生不跑了</w:t>
      </w:r>
    </w:p>
    <w:p w:rsidR="00CB4783" w:rsidRDefault="00CB4783" w:rsidP="00F55E14">
      <w:pPr>
        <w:ind w:firstLine="420"/>
      </w:pPr>
    </w:p>
    <w:p w:rsidR="00CB4783" w:rsidRDefault="00CB4783" w:rsidP="00CB4783">
      <w:pPr>
        <w:pStyle w:val="2"/>
        <w:numPr>
          <w:ilvl w:val="1"/>
          <w:numId w:val="3"/>
        </w:numPr>
      </w:pPr>
      <w:r>
        <w:t>源码解析</w:t>
      </w:r>
    </w:p>
    <w:p w:rsidR="00CB4783" w:rsidRDefault="00CB4783" w:rsidP="00CB4783">
      <w:pPr>
        <w:ind w:firstLine="420"/>
      </w:pPr>
      <w:r w:rsidRPr="00CB4783">
        <w:t>Semaphore有两种模式，</w:t>
      </w:r>
      <w:r w:rsidRPr="00CB4783">
        <w:rPr>
          <w:b/>
        </w:rPr>
        <w:t>公平模式</w:t>
      </w:r>
      <w:r w:rsidRPr="00CB4783">
        <w:t>和</w:t>
      </w:r>
      <w:r w:rsidRPr="00CB4783">
        <w:rPr>
          <w:b/>
        </w:rPr>
        <w:t>非公平模式</w:t>
      </w:r>
      <w:r w:rsidRPr="00CB4783">
        <w:t>。</w:t>
      </w:r>
      <w:r w:rsidRPr="008D4AD3">
        <w:rPr>
          <w:b/>
        </w:rPr>
        <w:t>公平模式就是调用acquire的顺序就是获取许可证的顺序，遵循FIFO</w:t>
      </w:r>
      <w:r w:rsidRPr="00CB4783">
        <w:t>；而</w:t>
      </w:r>
      <w:r w:rsidRPr="008D4AD3">
        <w:rPr>
          <w:b/>
        </w:rPr>
        <w:t>非公平模式是抢占式的</w:t>
      </w:r>
      <w:r w:rsidRPr="00CB4783">
        <w:t>，也就是有可能一个新的获取线程恰好在一个许可证释放时得到了这个许可证，而前面还有等待的线程。</w:t>
      </w:r>
    </w:p>
    <w:p w:rsidR="008E7360" w:rsidRDefault="008E7360" w:rsidP="00CB4783">
      <w:pPr>
        <w:ind w:firstLine="420"/>
      </w:pPr>
    </w:p>
    <w:p w:rsidR="008E7360" w:rsidRDefault="008E7360" w:rsidP="008E7360">
      <w:pPr>
        <w:pStyle w:val="3"/>
        <w:numPr>
          <w:ilvl w:val="2"/>
          <w:numId w:val="3"/>
        </w:numPr>
        <w:rPr>
          <w:rFonts w:hint="eastAsia"/>
        </w:rPr>
      </w:pPr>
      <w:r>
        <w:rPr>
          <w:rFonts w:hint="eastAsia"/>
        </w:rPr>
        <w:t>总结</w:t>
      </w:r>
    </w:p>
    <w:p w:rsidR="008E7360" w:rsidRDefault="008E7360" w:rsidP="00CB4783">
      <w:pPr>
        <w:ind w:firstLine="420"/>
      </w:pPr>
    </w:p>
    <w:p w:rsidR="008E7360" w:rsidRPr="008E7360" w:rsidRDefault="008E7360" w:rsidP="00CB4783">
      <w:pPr>
        <w:ind w:firstLine="420"/>
        <w:rPr>
          <w:rFonts w:hint="eastAsia"/>
          <w:b/>
        </w:rPr>
      </w:pPr>
      <w:r w:rsidRPr="008E7360">
        <w:t>Semaphore</w:t>
      </w:r>
      <w:r w:rsidRPr="008E7360">
        <w:rPr>
          <w:b/>
        </w:rPr>
        <w:t>是信号量</w:t>
      </w:r>
      <w:r w:rsidRPr="008E7360">
        <w:t>，用于管理一组资源。其内部是基于</w:t>
      </w:r>
      <w:r w:rsidRPr="008E7360">
        <w:rPr>
          <w:b/>
        </w:rPr>
        <w:t>AQS的共享模式</w:t>
      </w:r>
      <w:r w:rsidRPr="008E7360">
        <w:t>，</w:t>
      </w:r>
      <w:r w:rsidRPr="008E7360">
        <w:rPr>
          <w:b/>
        </w:rPr>
        <w:t>AQS的状态表示许可证的数量</w:t>
      </w:r>
      <w:r w:rsidRPr="008E7360">
        <w:t>，</w:t>
      </w:r>
      <w:r w:rsidRPr="008E7360">
        <w:rPr>
          <w:b/>
        </w:rPr>
        <w:t>在许可证数量不够时，线程将会被挂起</w:t>
      </w:r>
      <w:r w:rsidRPr="008E7360">
        <w:t>；</w:t>
      </w:r>
      <w:r w:rsidRPr="008E7360">
        <w:rPr>
          <w:b/>
        </w:rPr>
        <w:t>而一旦有一个线程释放一个资源，那么就有可能重新唤醒等待队列中的线程继续执行。</w:t>
      </w:r>
    </w:p>
    <w:p w:rsidR="00275CEC" w:rsidRDefault="00275CEC" w:rsidP="00275CEC">
      <w:pPr>
        <w:pStyle w:val="3"/>
        <w:numPr>
          <w:ilvl w:val="2"/>
          <w:numId w:val="4"/>
        </w:numPr>
      </w:pPr>
      <w:r>
        <w:rPr>
          <w:rFonts w:hint="eastAsia"/>
        </w:rPr>
        <w:t>例子</w:t>
      </w:r>
    </w:p>
    <w:p w:rsidR="00CB4783" w:rsidRPr="00F55E14" w:rsidRDefault="00275CEC" w:rsidP="00F55E14">
      <w:pPr>
        <w:ind w:firstLine="420"/>
        <w:rPr>
          <w:rFonts w:hint="eastAsia"/>
        </w:rPr>
      </w:pPr>
      <w:r w:rsidRPr="00275CEC">
        <w:rPr>
          <w:b/>
        </w:rPr>
        <w:t>UseSemaphore</w:t>
      </w:r>
      <w:bookmarkStart w:id="0" w:name="_GoBack"/>
      <w:bookmarkEnd w:id="0"/>
    </w:p>
    <w:sectPr w:rsidR="00CB4783" w:rsidRPr="00F55E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74B0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2333BA5"/>
    <w:multiLevelType w:val="hybridMultilevel"/>
    <w:tmpl w:val="EE84C2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5609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7E89308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696"/>
    <w:rsid w:val="00275CEC"/>
    <w:rsid w:val="00576696"/>
    <w:rsid w:val="008D4AD3"/>
    <w:rsid w:val="008E7360"/>
    <w:rsid w:val="00CB4783"/>
    <w:rsid w:val="00E37459"/>
    <w:rsid w:val="00F55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4B47"/>
  <w15:chartTrackingRefBased/>
  <w15:docId w15:val="{AA801AB5-DD93-41A6-9C64-43B01A51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F55E1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5E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E73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5E14"/>
    <w:rPr>
      <w:b/>
      <w:bCs/>
      <w:kern w:val="44"/>
      <w:sz w:val="44"/>
      <w:szCs w:val="44"/>
    </w:rPr>
  </w:style>
  <w:style w:type="character" w:customStyle="1" w:styleId="20">
    <w:name w:val="标题 2 字符"/>
    <w:basedOn w:val="a0"/>
    <w:link w:val="2"/>
    <w:uiPriority w:val="9"/>
    <w:rsid w:val="00F55E1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E736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0123">
      <w:bodyDiv w:val="1"/>
      <w:marLeft w:val="0"/>
      <w:marRight w:val="0"/>
      <w:marTop w:val="0"/>
      <w:marBottom w:val="0"/>
      <w:divBdr>
        <w:top w:val="none" w:sz="0" w:space="0" w:color="auto"/>
        <w:left w:val="none" w:sz="0" w:space="0" w:color="auto"/>
        <w:bottom w:val="none" w:sz="0" w:space="0" w:color="auto"/>
        <w:right w:val="none" w:sz="0" w:space="0" w:color="auto"/>
      </w:divBdr>
    </w:div>
    <w:div w:id="97166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6</cp:revision>
  <dcterms:created xsi:type="dcterms:W3CDTF">2018-07-17T07:23:00Z</dcterms:created>
  <dcterms:modified xsi:type="dcterms:W3CDTF">2018-07-17T07:40:00Z</dcterms:modified>
</cp:coreProperties>
</file>