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Default="008C49FF" w:rsidP="008C49FF">
      <w:pPr>
        <w:pStyle w:val="1"/>
      </w:pPr>
      <w:r>
        <w:rPr>
          <w:rFonts w:hint="eastAsia"/>
        </w:rPr>
        <w:t>NOSQL</w:t>
      </w:r>
      <w:r>
        <w:t>简介</w:t>
      </w:r>
    </w:p>
    <w:p w:rsidR="008C49FF" w:rsidRDefault="008C49FF" w:rsidP="008C49FF">
      <w:bookmarkStart w:id="0" w:name="_GoBack"/>
      <w:r>
        <w:rPr>
          <w:noProof/>
        </w:rPr>
        <w:drawing>
          <wp:inline distT="0" distB="0" distL="0" distR="0" wp14:anchorId="6786F3D3" wp14:editId="7F4AC724">
            <wp:extent cx="5274310" cy="29857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C49FF" w:rsidRDefault="008C49FF" w:rsidP="008C49FF">
      <w:pPr>
        <w:pStyle w:val="1"/>
      </w:pPr>
      <w:r>
        <w:rPr>
          <w:rFonts w:hint="eastAsia"/>
        </w:rPr>
        <w:t>非关系</w:t>
      </w:r>
      <w:r>
        <w:t>数据库特点</w:t>
      </w:r>
    </w:p>
    <w:p w:rsidR="008C49FF" w:rsidRPr="008C49FF" w:rsidRDefault="008C49FF" w:rsidP="008C49FF">
      <w:pPr>
        <w:rPr>
          <w:rFonts w:hint="eastAsia"/>
        </w:rPr>
      </w:pPr>
      <w:r>
        <w:rPr>
          <w:noProof/>
        </w:rPr>
        <w:drawing>
          <wp:inline distT="0" distB="0" distL="0" distR="0" wp14:anchorId="295E7AD3" wp14:editId="615760D5">
            <wp:extent cx="5274310" cy="15093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9FF" w:rsidRPr="008C4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868"/>
    <w:rsid w:val="00817042"/>
    <w:rsid w:val="008C49FF"/>
    <w:rsid w:val="00CF2868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76E90"/>
  <w15:chartTrackingRefBased/>
  <w15:docId w15:val="{89FAC10B-A01A-4B63-BCD0-C692984C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9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9F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2018-10-25T01:12:00Z</dcterms:created>
  <dcterms:modified xsi:type="dcterms:W3CDTF">2018-10-25T03:18:00Z</dcterms:modified>
</cp:coreProperties>
</file>