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493A" w:rsidRPr="00CD493A" w:rsidRDefault="005B5AE5" w:rsidP="00CD493A">
      <w:pPr>
        <w:pStyle w:val="1"/>
        <w:numPr>
          <w:ilvl w:val="0"/>
          <w:numId w:val="2"/>
        </w:numPr>
      </w:pPr>
      <w:r>
        <w:rPr>
          <w:rFonts w:hint="eastAsia"/>
        </w:rPr>
        <w:t>线程</w:t>
      </w:r>
      <w:r>
        <w:t>基础</w:t>
      </w:r>
    </w:p>
    <w:p w:rsidR="005B5AE5" w:rsidRDefault="005B5AE5" w:rsidP="005B5AE5">
      <w:pPr>
        <w:pStyle w:val="2"/>
        <w:numPr>
          <w:ilvl w:val="1"/>
          <w:numId w:val="2"/>
        </w:numPr>
      </w:pPr>
      <w:r>
        <w:rPr>
          <w:rFonts w:hint="eastAsia"/>
        </w:rPr>
        <w:t>线程</w:t>
      </w:r>
      <w:r>
        <w:t>安全概念</w:t>
      </w:r>
    </w:p>
    <w:p w:rsidR="005B5AE5" w:rsidRDefault="005B5AE5" w:rsidP="005B5AE5">
      <w:pPr>
        <w:ind w:firstLine="420"/>
        <w:rPr>
          <w:color w:val="FF0000"/>
        </w:rPr>
      </w:pPr>
      <w:r w:rsidRPr="005B5AE5">
        <w:rPr>
          <w:rFonts w:hint="eastAsia"/>
          <w:color w:val="FF0000"/>
        </w:rPr>
        <w:t>当</w:t>
      </w:r>
      <w:r w:rsidRPr="005B5AE5">
        <w:rPr>
          <w:color w:val="FF0000"/>
        </w:rPr>
        <w:t>多个线程访问某一个类</w:t>
      </w:r>
      <w:r w:rsidRPr="005B5AE5">
        <w:rPr>
          <w:rFonts w:hint="eastAsia"/>
          <w:color w:val="FF0000"/>
        </w:rPr>
        <w:t>(对象</w:t>
      </w:r>
      <w:r w:rsidRPr="005B5AE5">
        <w:rPr>
          <w:color w:val="FF0000"/>
        </w:rPr>
        <w:t>或者方法</w:t>
      </w:r>
      <w:r w:rsidRPr="005B5AE5">
        <w:rPr>
          <w:rFonts w:hint="eastAsia"/>
          <w:color w:val="FF0000"/>
        </w:rPr>
        <w:t>)，</w:t>
      </w:r>
      <w:r w:rsidRPr="005B5AE5">
        <w:rPr>
          <w:color w:val="FF0000"/>
        </w:rPr>
        <w:t>这个类始终都能表现出正确的行为，那么这个类就是线程安全的。</w:t>
      </w:r>
    </w:p>
    <w:p w:rsidR="00CF40F9" w:rsidRDefault="00CF40F9" w:rsidP="005B5AE5">
      <w:pPr>
        <w:ind w:firstLine="420"/>
        <w:rPr>
          <w:color w:val="000000" w:themeColor="text1"/>
        </w:rPr>
      </w:pPr>
      <w:r w:rsidRPr="00CF40F9">
        <w:rPr>
          <w:rFonts w:hint="eastAsia"/>
          <w:color w:val="000000" w:themeColor="text1"/>
        </w:rPr>
        <w:t>实现</w:t>
      </w:r>
      <w:r w:rsidRPr="00CF40F9">
        <w:rPr>
          <w:color w:val="000000" w:themeColor="text1"/>
        </w:rPr>
        <w:t>线程安全需要满足两个特性</w:t>
      </w:r>
      <w:r>
        <w:rPr>
          <w:rFonts w:hint="eastAsia"/>
          <w:color w:val="000000" w:themeColor="text1"/>
        </w:rPr>
        <w:t>：</w:t>
      </w:r>
    </w:p>
    <w:p w:rsidR="00CF40F9" w:rsidRPr="00CF40F9" w:rsidRDefault="00CF40F9" w:rsidP="005B5AE5">
      <w:pPr>
        <w:ind w:firstLine="420"/>
        <w:rPr>
          <w:color w:val="FF0000"/>
        </w:rPr>
      </w:pPr>
      <w:r w:rsidRPr="00CF40F9">
        <w:rPr>
          <w:color w:val="FF0000"/>
        </w:rPr>
        <w:tab/>
      </w:r>
      <w:r w:rsidRPr="00CF40F9">
        <w:rPr>
          <w:rFonts w:hint="eastAsia"/>
          <w:color w:val="FF0000"/>
        </w:rPr>
        <w:t>原子性(同步)</w:t>
      </w:r>
    </w:p>
    <w:p w:rsidR="00CF40F9" w:rsidRDefault="00CF40F9" w:rsidP="005B5AE5">
      <w:pPr>
        <w:ind w:firstLine="420"/>
        <w:rPr>
          <w:color w:val="FF0000"/>
        </w:rPr>
      </w:pPr>
      <w:r w:rsidRPr="00CF40F9">
        <w:rPr>
          <w:color w:val="FF0000"/>
        </w:rPr>
        <w:tab/>
      </w:r>
      <w:r w:rsidRPr="00CF40F9">
        <w:rPr>
          <w:rFonts w:hint="eastAsia"/>
          <w:color w:val="FF0000"/>
        </w:rPr>
        <w:t>可见性</w:t>
      </w:r>
      <w:r w:rsidR="00281F58">
        <w:rPr>
          <w:rFonts w:hint="eastAsia"/>
          <w:color w:val="FF0000"/>
        </w:rPr>
        <w:t xml:space="preserve"> </w:t>
      </w:r>
    </w:p>
    <w:p w:rsidR="00CA74AE" w:rsidRDefault="00CA74AE" w:rsidP="005B5AE5">
      <w:pPr>
        <w:ind w:firstLine="420"/>
        <w:rPr>
          <w:color w:val="FF0000"/>
        </w:rPr>
      </w:pPr>
      <w:r>
        <w:rPr>
          <w:rFonts w:hint="eastAsia"/>
          <w:color w:val="FF0000"/>
        </w:rPr>
        <w:t>注</w:t>
      </w:r>
      <w:r>
        <w:rPr>
          <w:color w:val="FF0000"/>
        </w:rPr>
        <w:t>：</w:t>
      </w:r>
    </w:p>
    <w:p w:rsidR="00CA74AE" w:rsidRDefault="00CA74AE" w:rsidP="00CA74AE">
      <w:pPr>
        <w:ind w:left="840" w:firstLine="420"/>
        <w:rPr>
          <w:color w:val="FF0000"/>
        </w:rPr>
      </w:pPr>
      <w:r>
        <w:rPr>
          <w:rFonts w:hint="eastAsia"/>
          <w:color w:val="FF0000"/>
        </w:rPr>
        <w:t>一个</w:t>
      </w:r>
      <w:r>
        <w:rPr>
          <w:color w:val="FF0000"/>
        </w:rPr>
        <w:t>线程可以执行的操作有</w:t>
      </w:r>
      <w:r>
        <w:rPr>
          <w:rFonts w:hint="eastAsia"/>
          <w:color w:val="FF0000"/>
        </w:rPr>
        <w:t>(</w:t>
      </w:r>
      <w:r>
        <w:rPr>
          <w:color w:val="FF0000"/>
        </w:rPr>
        <w:t>use</w:t>
      </w:r>
      <w:r>
        <w:rPr>
          <w:rFonts w:hint="eastAsia"/>
          <w:color w:val="FF0000"/>
        </w:rPr>
        <w:t>)</w:t>
      </w:r>
      <w:r>
        <w:rPr>
          <w:color w:val="FF0000"/>
        </w:rPr>
        <w:t>,</w:t>
      </w:r>
      <w:r>
        <w:rPr>
          <w:rFonts w:hint="eastAsia"/>
          <w:color w:val="FF0000"/>
        </w:rPr>
        <w:t>赋值</w:t>
      </w:r>
      <w:r>
        <w:rPr>
          <w:color w:val="FF0000"/>
        </w:rPr>
        <w:t>(assign),</w:t>
      </w:r>
      <w:r>
        <w:rPr>
          <w:rFonts w:hint="eastAsia"/>
          <w:color w:val="FF0000"/>
        </w:rPr>
        <w:t>装载(</w:t>
      </w:r>
      <w:r>
        <w:rPr>
          <w:color w:val="FF0000"/>
        </w:rPr>
        <w:t>load</w:t>
      </w:r>
      <w:r>
        <w:rPr>
          <w:rFonts w:hint="eastAsia"/>
          <w:color w:val="FF0000"/>
        </w:rPr>
        <w:t>)</w:t>
      </w:r>
      <w:r>
        <w:rPr>
          <w:color w:val="FF0000"/>
        </w:rPr>
        <w:t>,</w:t>
      </w:r>
      <w:r>
        <w:rPr>
          <w:rFonts w:hint="eastAsia"/>
          <w:color w:val="FF0000"/>
        </w:rPr>
        <w:t>储存(</w:t>
      </w:r>
      <w:r>
        <w:rPr>
          <w:color w:val="FF0000"/>
        </w:rPr>
        <w:t>store</w:t>
      </w:r>
      <w:r>
        <w:rPr>
          <w:rFonts w:hint="eastAsia"/>
          <w:color w:val="FF0000"/>
        </w:rPr>
        <w:t>)，</w:t>
      </w:r>
      <w:r>
        <w:rPr>
          <w:color w:val="FF0000"/>
        </w:rPr>
        <w:t>锁定</w:t>
      </w:r>
      <w:r>
        <w:rPr>
          <w:rFonts w:hint="eastAsia"/>
          <w:color w:val="FF0000"/>
        </w:rPr>
        <w:t>(</w:t>
      </w:r>
      <w:r>
        <w:rPr>
          <w:color w:val="FF0000"/>
        </w:rPr>
        <w:t>locak</w:t>
      </w:r>
      <w:r>
        <w:rPr>
          <w:rFonts w:hint="eastAsia"/>
          <w:color w:val="FF0000"/>
        </w:rPr>
        <w:t>)，解锁(</w:t>
      </w:r>
      <w:r>
        <w:rPr>
          <w:color w:val="FF0000"/>
        </w:rPr>
        <w:t>unlock</w:t>
      </w:r>
      <w:r>
        <w:rPr>
          <w:rFonts w:hint="eastAsia"/>
          <w:color w:val="FF0000"/>
        </w:rPr>
        <w:t>)</w:t>
      </w:r>
    </w:p>
    <w:p w:rsidR="00CA74AE" w:rsidRDefault="00281F58" w:rsidP="00CA74AE">
      <w:pPr>
        <w:ind w:left="840" w:firstLine="420"/>
        <w:rPr>
          <w:color w:val="FF0000"/>
        </w:rPr>
      </w:pPr>
      <w:r>
        <w:rPr>
          <w:rFonts w:hint="eastAsia"/>
          <w:color w:val="FF0000"/>
        </w:rPr>
        <w:t>主内存</w:t>
      </w:r>
      <w:r>
        <w:rPr>
          <w:color w:val="FF0000"/>
        </w:rPr>
        <w:t>可以执行的操作有</w:t>
      </w:r>
      <w:r>
        <w:rPr>
          <w:rFonts w:hint="eastAsia"/>
          <w:color w:val="FF0000"/>
        </w:rPr>
        <w:t>读(</w:t>
      </w:r>
      <w:r>
        <w:rPr>
          <w:color w:val="FF0000"/>
        </w:rPr>
        <w:t>read</w:t>
      </w:r>
      <w:r>
        <w:rPr>
          <w:rFonts w:hint="eastAsia"/>
          <w:color w:val="FF0000"/>
        </w:rPr>
        <w:t>)</w:t>
      </w:r>
      <w:r>
        <w:rPr>
          <w:color w:val="FF0000"/>
        </w:rPr>
        <w:t>,</w:t>
      </w:r>
      <w:r>
        <w:rPr>
          <w:rFonts w:hint="eastAsia"/>
          <w:color w:val="FF0000"/>
        </w:rPr>
        <w:t>写(</w:t>
      </w:r>
      <w:r>
        <w:rPr>
          <w:color w:val="FF0000"/>
        </w:rPr>
        <w:t>write</w:t>
      </w:r>
      <w:r>
        <w:rPr>
          <w:rFonts w:hint="eastAsia"/>
          <w:color w:val="FF0000"/>
        </w:rPr>
        <w:t>)</w:t>
      </w:r>
      <w:r>
        <w:rPr>
          <w:color w:val="FF0000"/>
        </w:rPr>
        <w:t>，锁定</w:t>
      </w:r>
      <w:r>
        <w:rPr>
          <w:rFonts w:hint="eastAsia"/>
          <w:color w:val="FF0000"/>
        </w:rPr>
        <w:t>(</w:t>
      </w:r>
      <w:r>
        <w:rPr>
          <w:color w:val="FF0000"/>
        </w:rPr>
        <w:t>lock</w:t>
      </w:r>
      <w:r>
        <w:rPr>
          <w:rFonts w:hint="eastAsia"/>
          <w:color w:val="FF0000"/>
        </w:rPr>
        <w:t>)</w:t>
      </w:r>
      <w:r>
        <w:rPr>
          <w:color w:val="FF0000"/>
        </w:rPr>
        <w:t>，解锁</w:t>
      </w:r>
      <w:r>
        <w:rPr>
          <w:rFonts w:hint="eastAsia"/>
          <w:color w:val="FF0000"/>
        </w:rPr>
        <w:t>(</w:t>
      </w:r>
      <w:r>
        <w:rPr>
          <w:color w:val="FF0000"/>
        </w:rPr>
        <w:t>unlock</w:t>
      </w:r>
      <w:r>
        <w:rPr>
          <w:rFonts w:hint="eastAsia"/>
          <w:color w:val="FF0000"/>
        </w:rPr>
        <w:t>)</w:t>
      </w:r>
      <w:r>
        <w:rPr>
          <w:color w:val="FF0000"/>
        </w:rPr>
        <w:t>，每个操作都是原子的</w:t>
      </w:r>
    </w:p>
    <w:p w:rsidR="005B5AE5" w:rsidRDefault="009247B1" w:rsidP="005B5AE5">
      <w:pPr>
        <w:pStyle w:val="2"/>
        <w:numPr>
          <w:ilvl w:val="1"/>
          <w:numId w:val="2"/>
        </w:numPr>
      </w:pPr>
      <w:r>
        <w:t>S</w:t>
      </w:r>
      <w:r w:rsidR="005B5AE5">
        <w:t>ynchronized</w:t>
      </w:r>
    </w:p>
    <w:p w:rsidR="009247B1" w:rsidRDefault="009247B1" w:rsidP="009247B1">
      <w:pPr>
        <w:ind w:left="420"/>
        <w:rPr>
          <w:color w:val="FF0000"/>
        </w:rPr>
      </w:pPr>
      <w:r>
        <w:rPr>
          <w:rFonts w:hint="eastAsia"/>
        </w:rPr>
        <w:t>1.在</w:t>
      </w:r>
      <w:r w:rsidRPr="009247B1">
        <w:rPr>
          <w:rFonts w:hint="eastAsia"/>
          <w:color w:val="FF0000"/>
        </w:rPr>
        <w:t>方法</w:t>
      </w:r>
      <w:r>
        <w:rPr>
          <w:rFonts w:hint="eastAsia"/>
        </w:rPr>
        <w:t>或者方法</w:t>
      </w:r>
      <w:r>
        <w:t>内的</w:t>
      </w:r>
      <w:r w:rsidRPr="009247B1">
        <w:rPr>
          <w:color w:val="FF0000"/>
        </w:rPr>
        <w:t>代码片段</w:t>
      </w:r>
      <w:r>
        <w:t>加锁</w:t>
      </w:r>
      <w:r>
        <w:rPr>
          <w:rFonts w:hint="eastAsia"/>
        </w:rPr>
        <w:t>，</w:t>
      </w:r>
      <w:r>
        <w:t>加锁的这段代码称之为</w:t>
      </w:r>
      <w:r w:rsidRPr="009247B1">
        <w:rPr>
          <w:rFonts w:hint="eastAsia"/>
          <w:color w:val="FF0000"/>
        </w:rPr>
        <w:t>互斥区</w:t>
      </w:r>
      <w:r w:rsidRPr="009247B1">
        <w:rPr>
          <w:rFonts w:hint="eastAsia"/>
          <w:color w:val="000000" w:themeColor="text1"/>
        </w:rPr>
        <w:t>或</w:t>
      </w:r>
      <w:r>
        <w:rPr>
          <w:color w:val="FF0000"/>
        </w:rPr>
        <w:t>临界区</w:t>
      </w:r>
      <w:r>
        <w:rPr>
          <w:rFonts w:hint="eastAsia"/>
          <w:color w:val="FF0000"/>
        </w:rPr>
        <w:t>。</w:t>
      </w:r>
    </w:p>
    <w:p w:rsidR="009247B1" w:rsidRDefault="009247B1" w:rsidP="009247B1">
      <w:pPr>
        <w:ind w:firstLine="420"/>
        <w:rPr>
          <w:color w:val="FF0000"/>
        </w:rPr>
      </w:pPr>
      <w:r>
        <w:t>2.Synchronized</w:t>
      </w:r>
      <w:r>
        <w:rPr>
          <w:rFonts w:hint="eastAsia"/>
        </w:rPr>
        <w:t>获取</w:t>
      </w:r>
      <w:r>
        <w:t>的锁都是</w:t>
      </w:r>
      <w:r w:rsidRPr="009247B1">
        <w:rPr>
          <w:color w:val="FF0000"/>
        </w:rPr>
        <w:t>对象锁</w:t>
      </w:r>
      <w:r>
        <w:rPr>
          <w:rFonts w:hint="eastAsia"/>
          <w:color w:val="FF0000"/>
        </w:rPr>
        <w:t>，</w:t>
      </w:r>
      <w:r w:rsidRPr="009247B1">
        <w:rPr>
          <w:color w:val="000000" w:themeColor="text1"/>
        </w:rPr>
        <w:t>为静态方法加锁时锁住的对象为</w:t>
      </w:r>
      <w:r w:rsidRPr="009247B1">
        <w:rPr>
          <w:color w:val="FF0000"/>
        </w:rPr>
        <w:t>当前对象的class对象</w:t>
      </w:r>
    </w:p>
    <w:p w:rsidR="00E84AF5" w:rsidRDefault="00E84AF5" w:rsidP="00E84AF5">
      <w:pPr>
        <w:ind w:firstLine="420"/>
      </w:pPr>
      <w:r>
        <w:rPr>
          <w:rFonts w:hint="eastAsia"/>
        </w:rPr>
        <w:t>3.锁重入</w:t>
      </w:r>
    </w:p>
    <w:p w:rsidR="00E84AF5" w:rsidRDefault="00E84AF5" w:rsidP="00762DD2">
      <w:pPr>
        <w:ind w:left="840" w:firstLine="420"/>
      </w:pPr>
      <w:r>
        <w:t>Synchronized</w:t>
      </w:r>
      <w:r>
        <w:rPr>
          <w:rFonts w:hint="eastAsia"/>
        </w:rPr>
        <w:t>关键字</w:t>
      </w:r>
      <w:r>
        <w:t>拥有锁重入的功能，</w:t>
      </w:r>
      <w:r>
        <w:rPr>
          <w:rFonts w:hint="eastAsia"/>
        </w:rPr>
        <w:t>在使用</w:t>
      </w:r>
      <w:r>
        <w:t>Synchronized</w:t>
      </w:r>
      <w:r>
        <w:rPr>
          <w:rFonts w:hint="eastAsia"/>
        </w:rPr>
        <w:t>时</w:t>
      </w:r>
      <w:r>
        <w:t>，当一个</w:t>
      </w:r>
      <w:r>
        <w:rPr>
          <w:rFonts w:hint="eastAsia"/>
        </w:rPr>
        <w:t>线程</w:t>
      </w:r>
      <w:r>
        <w:t>得到一个对象的锁</w:t>
      </w:r>
      <w:r>
        <w:rPr>
          <w:rFonts w:hint="eastAsia"/>
        </w:rPr>
        <w:t>后</w:t>
      </w:r>
      <w:r>
        <w:t>，再次请求此对象时是可以再次得到该对象的锁的。</w:t>
      </w:r>
    </w:p>
    <w:p w:rsidR="0063542F" w:rsidRDefault="0063542F" w:rsidP="0063542F">
      <w:r>
        <w:tab/>
        <w:t>4.</w:t>
      </w:r>
      <w:r>
        <w:rPr>
          <w:rFonts w:hint="eastAsia"/>
        </w:rPr>
        <w:t>如果</w:t>
      </w:r>
      <w:r>
        <w:t>Synchronized</w:t>
      </w:r>
      <w:r>
        <w:rPr>
          <w:rFonts w:hint="eastAsia"/>
        </w:rPr>
        <w:t>内，</w:t>
      </w:r>
      <w:r>
        <w:t>出现</w:t>
      </w:r>
      <w:r>
        <w:rPr>
          <w:rFonts w:hint="eastAsia"/>
        </w:rPr>
        <w:t>异常且</w:t>
      </w:r>
      <w:r w:rsidR="002E392F">
        <w:rPr>
          <w:rFonts w:hint="eastAsia"/>
        </w:rPr>
        <w:t>未</w:t>
      </w:r>
      <w:r>
        <w:rPr>
          <w:rFonts w:hint="eastAsia"/>
        </w:rPr>
        <w:t>处理</w:t>
      </w:r>
      <w:r>
        <w:t>则锁自动释放</w:t>
      </w:r>
    </w:p>
    <w:p w:rsidR="00FA05C5" w:rsidRDefault="00FA05C5" w:rsidP="0063542F">
      <w:r>
        <w:rPr>
          <w:rFonts w:hint="eastAsia"/>
        </w:rPr>
        <w:t>注意</w:t>
      </w:r>
      <w:r>
        <w:t>：</w:t>
      </w:r>
    </w:p>
    <w:p w:rsidR="00FA05C5" w:rsidRDefault="00FA05C5" w:rsidP="00FA05C5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不要使用</w:t>
      </w:r>
      <w:r>
        <w:t>常量</w:t>
      </w:r>
      <w:r>
        <w:rPr>
          <w:rFonts w:hint="eastAsia"/>
        </w:rPr>
        <w:t>作为锁</w:t>
      </w:r>
    </w:p>
    <w:p w:rsidR="00FA05C5" w:rsidRPr="00FA05C5" w:rsidRDefault="00FA05C5" w:rsidP="00FA05C5">
      <w:pPr>
        <w:pStyle w:val="a4"/>
        <w:numPr>
          <w:ilvl w:val="0"/>
          <w:numId w:val="3"/>
        </w:numPr>
        <w:ind w:firstLineChars="0"/>
        <w:rPr>
          <w:color w:val="000000" w:themeColor="text1"/>
        </w:rPr>
      </w:pPr>
      <w:r w:rsidRPr="00FA05C5">
        <w:rPr>
          <w:rFonts w:hint="eastAsia"/>
          <w:color w:val="000000" w:themeColor="text1"/>
        </w:rPr>
        <w:t>不要</w:t>
      </w:r>
      <w:r w:rsidRPr="00FA05C5">
        <w:rPr>
          <w:color w:val="000000" w:themeColor="text1"/>
        </w:rPr>
        <w:t>使用String</w:t>
      </w:r>
      <w:r w:rsidRPr="00FA05C5">
        <w:rPr>
          <w:rFonts w:hint="eastAsia"/>
          <w:color w:val="000000" w:themeColor="text1"/>
        </w:rPr>
        <w:t>对象</w:t>
      </w:r>
      <w:r w:rsidRPr="00FA05C5">
        <w:rPr>
          <w:color w:val="000000" w:themeColor="text1"/>
        </w:rPr>
        <w:t>作为锁</w:t>
      </w:r>
      <w:r w:rsidRPr="00FA05C5">
        <w:rPr>
          <w:rFonts w:hint="eastAsia"/>
          <w:color w:val="000000" w:themeColor="text1"/>
        </w:rPr>
        <w:t>，</w:t>
      </w:r>
      <w:r w:rsidRPr="00FA05C5">
        <w:rPr>
          <w:color w:val="000000" w:themeColor="text1"/>
        </w:rPr>
        <w:t>String</w:t>
      </w:r>
      <w:r w:rsidRPr="00FA05C5">
        <w:rPr>
          <w:rFonts w:hint="eastAsia"/>
          <w:color w:val="000000" w:themeColor="text1"/>
        </w:rPr>
        <w:t>对象</w:t>
      </w:r>
      <w:r w:rsidRPr="00FA05C5">
        <w:rPr>
          <w:color w:val="000000" w:themeColor="text1"/>
        </w:rPr>
        <w:t>改变时</w:t>
      </w:r>
      <w:r w:rsidRPr="00FA05C5">
        <w:rPr>
          <w:rFonts w:hint="eastAsia"/>
          <w:color w:val="000000" w:themeColor="text1"/>
        </w:rPr>
        <w:t>，</w:t>
      </w:r>
      <w:r w:rsidRPr="00FA05C5">
        <w:rPr>
          <w:color w:val="000000" w:themeColor="text1"/>
        </w:rPr>
        <w:t>锁也就不同</w:t>
      </w:r>
    </w:p>
    <w:p w:rsidR="00CF40F9" w:rsidRDefault="00CF40F9" w:rsidP="00CF40F9">
      <w:pPr>
        <w:pStyle w:val="2"/>
        <w:numPr>
          <w:ilvl w:val="1"/>
          <w:numId w:val="2"/>
        </w:numPr>
      </w:pPr>
      <w:r>
        <w:rPr>
          <w:rFonts w:hint="eastAsia"/>
        </w:rPr>
        <w:t>同步</w:t>
      </w:r>
    </w:p>
    <w:p w:rsidR="00CF40F9" w:rsidRPr="00CF40F9" w:rsidRDefault="00CF40F9" w:rsidP="00CF40F9">
      <w:pPr>
        <w:ind w:firstLine="420"/>
      </w:pPr>
      <w:r>
        <w:rPr>
          <w:rFonts w:hint="eastAsia"/>
        </w:rPr>
        <w:t>同步</w:t>
      </w:r>
      <w:r>
        <w:t>的概念是</w:t>
      </w:r>
      <w:r w:rsidRPr="00CF40F9">
        <w:rPr>
          <w:rFonts w:hint="eastAsia"/>
          <w:color w:val="FF0000"/>
        </w:rPr>
        <w:t>资源</w:t>
      </w:r>
      <w:r w:rsidRPr="00CF40F9">
        <w:rPr>
          <w:color w:val="FF0000"/>
        </w:rPr>
        <w:t>共享</w:t>
      </w:r>
      <w:r>
        <w:t>，如果不共享资源则没有必要进行同步</w:t>
      </w:r>
      <w:r>
        <w:rPr>
          <w:rFonts w:hint="eastAsia"/>
        </w:rPr>
        <w:t>。</w:t>
      </w:r>
    </w:p>
    <w:p w:rsidR="005B5AE5" w:rsidRDefault="00CF40F9" w:rsidP="00CF40F9">
      <w:pPr>
        <w:pStyle w:val="2"/>
        <w:numPr>
          <w:ilvl w:val="1"/>
          <w:numId w:val="2"/>
        </w:numPr>
      </w:pPr>
      <w:r w:rsidRPr="00CF40F9">
        <w:rPr>
          <w:rFonts w:hint="eastAsia"/>
        </w:rPr>
        <w:t>异步</w:t>
      </w:r>
    </w:p>
    <w:p w:rsidR="00CF40F9" w:rsidRDefault="00CF40F9" w:rsidP="00CF40F9">
      <w:pPr>
        <w:ind w:firstLine="420"/>
      </w:pPr>
      <w:r>
        <w:rPr>
          <w:rFonts w:hint="eastAsia"/>
        </w:rPr>
        <w:t>异步</w:t>
      </w:r>
      <w:r>
        <w:t>的概念是</w:t>
      </w:r>
      <w:r w:rsidRPr="00CF40F9">
        <w:rPr>
          <w:color w:val="FF0000"/>
        </w:rPr>
        <w:t>独立</w:t>
      </w:r>
      <w:r>
        <w:t>，相互之间不受对方制约</w:t>
      </w:r>
    </w:p>
    <w:p w:rsidR="00CF40F9" w:rsidRDefault="00CF40F9" w:rsidP="00CF40F9">
      <w:pPr>
        <w:pStyle w:val="2"/>
        <w:numPr>
          <w:ilvl w:val="1"/>
          <w:numId w:val="2"/>
        </w:numPr>
      </w:pPr>
      <w:r>
        <w:rPr>
          <w:rFonts w:hint="eastAsia"/>
        </w:rPr>
        <w:lastRenderedPageBreak/>
        <w:t>脏读</w:t>
      </w:r>
    </w:p>
    <w:p w:rsidR="00CF40F9" w:rsidRDefault="00BA5925" w:rsidP="00BA5925">
      <w:pPr>
        <w:ind w:left="420" w:firstLine="147"/>
      </w:pPr>
      <w:r w:rsidRPr="00BA5925">
        <w:t>脏读又称</w:t>
      </w:r>
      <w:r w:rsidRPr="00BA5925">
        <w:rPr>
          <w:color w:val="FF0000"/>
        </w:rPr>
        <w:t>无效数据的读出</w:t>
      </w:r>
      <w:r w:rsidRPr="00BA5925">
        <w:t>，是指在数据库访问中，</w:t>
      </w:r>
      <w:hyperlink r:id="rId5" w:tgtFrame="_blank" w:history="1">
        <w:r w:rsidRPr="00BA5925">
          <w:t>事务</w:t>
        </w:r>
      </w:hyperlink>
      <w:r w:rsidRPr="00BA5925">
        <w:t>T1将某一值修改，然后事务T2读取该值，此后T1因为某种原因撤销对该值的修改，这就导致了T2所读取到的数据是无效的。</w:t>
      </w:r>
    </w:p>
    <w:p w:rsidR="00044836" w:rsidRDefault="00044836" w:rsidP="00BA5925">
      <w:pPr>
        <w:ind w:left="420" w:firstLine="147"/>
      </w:pPr>
    </w:p>
    <w:p w:rsidR="00044836" w:rsidRDefault="00044836" w:rsidP="00044836">
      <w:pPr>
        <w:pStyle w:val="2"/>
        <w:numPr>
          <w:ilvl w:val="1"/>
          <w:numId w:val="2"/>
        </w:numPr>
      </w:pPr>
      <w:r>
        <w:t>v</w:t>
      </w:r>
      <w:r w:rsidRPr="00044836">
        <w:t>olatile</w:t>
      </w:r>
    </w:p>
    <w:p w:rsidR="0011056E" w:rsidRPr="00A27380" w:rsidRDefault="0011056E" w:rsidP="0011056E">
      <w:pPr>
        <w:ind w:left="420"/>
        <w:rPr>
          <w:color w:val="000000" w:themeColor="text1"/>
        </w:rPr>
      </w:pPr>
      <w:r w:rsidRPr="00A27380">
        <w:rPr>
          <w:color w:val="000000" w:themeColor="text1"/>
        </w:rPr>
        <w:t>volatile</w:t>
      </w:r>
      <w:r w:rsidRPr="00A27380">
        <w:rPr>
          <w:rFonts w:hint="eastAsia"/>
          <w:color w:val="000000" w:themeColor="text1"/>
        </w:rPr>
        <w:t>概念：</w:t>
      </w:r>
    </w:p>
    <w:p w:rsidR="0011056E" w:rsidRPr="00A27380" w:rsidRDefault="0011056E" w:rsidP="0011056E">
      <w:pPr>
        <w:ind w:left="420"/>
        <w:rPr>
          <w:color w:val="FF0000"/>
        </w:rPr>
      </w:pPr>
      <w:r>
        <w:rPr>
          <w:color w:val="FF0000"/>
        </w:rPr>
        <w:tab/>
      </w:r>
      <w:r w:rsidR="00A27380" w:rsidRPr="00A27380">
        <w:rPr>
          <w:color w:val="000000" w:themeColor="text1"/>
        </w:rPr>
        <w:t>volatile</w:t>
      </w:r>
      <w:r w:rsidR="00A27380" w:rsidRPr="00A27380">
        <w:rPr>
          <w:rFonts w:hint="eastAsia"/>
          <w:color w:val="000000" w:themeColor="text1"/>
        </w:rPr>
        <w:t>关机字</w:t>
      </w:r>
      <w:r w:rsidR="00A27380" w:rsidRPr="00A27380">
        <w:rPr>
          <w:color w:val="000000" w:themeColor="text1"/>
        </w:rPr>
        <w:t>修饰变量，使其在</w:t>
      </w:r>
      <w:r w:rsidR="00A27380" w:rsidRPr="00A27380">
        <w:rPr>
          <w:color w:val="FF0000"/>
        </w:rPr>
        <w:t>多个</w:t>
      </w:r>
      <w:r w:rsidR="00A27380" w:rsidRPr="00A27380">
        <w:rPr>
          <w:rFonts w:hint="eastAsia"/>
          <w:color w:val="FF0000"/>
        </w:rPr>
        <w:t>线程</w:t>
      </w:r>
      <w:r w:rsidR="00A27380" w:rsidRPr="00A27380">
        <w:rPr>
          <w:color w:val="FF0000"/>
        </w:rPr>
        <w:t>间</w:t>
      </w:r>
      <w:r w:rsidR="00A27380" w:rsidRPr="00A27380">
        <w:rPr>
          <w:rFonts w:hint="eastAsia"/>
          <w:color w:val="FF0000"/>
        </w:rPr>
        <w:t>可见</w:t>
      </w:r>
      <w:r w:rsidR="00A27380" w:rsidRPr="00A27380">
        <w:rPr>
          <w:color w:val="FF0000"/>
        </w:rPr>
        <w:t>。</w:t>
      </w:r>
      <w:r w:rsidR="00EB59DB">
        <w:rPr>
          <w:rFonts w:hint="eastAsia"/>
          <w:color w:val="FF0000"/>
        </w:rPr>
        <w:t>不具备</w:t>
      </w:r>
      <w:r w:rsidR="00EB59DB">
        <w:rPr>
          <w:color w:val="FF0000"/>
        </w:rPr>
        <w:t>原子性</w:t>
      </w:r>
    </w:p>
    <w:p w:rsidR="00044836" w:rsidRDefault="00CD493A" w:rsidP="00CD493A">
      <w:r>
        <w:tab/>
      </w:r>
      <w:r>
        <w:rPr>
          <w:rFonts w:hint="eastAsia"/>
        </w:rPr>
        <w:t>原理</w:t>
      </w:r>
      <w:r>
        <w:t>：</w:t>
      </w:r>
    </w:p>
    <w:p w:rsidR="00CD493A" w:rsidRDefault="00CD493A" w:rsidP="00CD493A">
      <w:pPr>
        <w:ind w:left="840" w:firstLine="420"/>
        <w:rPr>
          <w:color w:val="FF0000"/>
        </w:rPr>
      </w:pPr>
      <w:r w:rsidRPr="00A27380">
        <w:rPr>
          <w:color w:val="000000" w:themeColor="text1"/>
        </w:rPr>
        <w:t>volatile</w:t>
      </w:r>
      <w:r>
        <w:rPr>
          <w:rFonts w:hint="eastAsia"/>
          <w:color w:val="000000" w:themeColor="text1"/>
        </w:rPr>
        <w:t>的</w:t>
      </w:r>
      <w:r>
        <w:rPr>
          <w:color w:val="000000" w:themeColor="text1"/>
        </w:rPr>
        <w:t>作用是</w:t>
      </w:r>
      <w:r w:rsidRPr="00CD493A">
        <w:rPr>
          <w:color w:val="FF0000"/>
        </w:rPr>
        <w:t>强制线程到主内存中读取变量</w:t>
      </w:r>
      <w:r>
        <w:rPr>
          <w:color w:val="000000" w:themeColor="text1"/>
        </w:rPr>
        <w:t>，而不去工作内存去读取变量，也就是</w:t>
      </w:r>
      <w:r>
        <w:rPr>
          <w:rFonts w:hint="eastAsia"/>
          <w:color w:val="000000" w:themeColor="text1"/>
        </w:rPr>
        <w:t>实现</w:t>
      </w:r>
      <w:r>
        <w:rPr>
          <w:color w:val="000000" w:themeColor="text1"/>
        </w:rPr>
        <w:t>了，变量在多个线程间可见，也就是满足了线程安全的</w:t>
      </w:r>
      <w:r w:rsidRPr="00CD493A">
        <w:rPr>
          <w:color w:val="FF0000"/>
        </w:rPr>
        <w:t>可见性</w:t>
      </w:r>
    </w:p>
    <w:p w:rsidR="00CD493A" w:rsidRDefault="00CD493A" w:rsidP="00CD493A">
      <w:pPr>
        <w:rPr>
          <w:color w:val="FF0000"/>
        </w:rPr>
      </w:pPr>
    </w:p>
    <w:p w:rsidR="00CD493A" w:rsidRPr="00CD493A" w:rsidRDefault="00CD493A" w:rsidP="00CD493A">
      <w:pPr>
        <w:rPr>
          <w:color w:val="000000" w:themeColor="text1"/>
        </w:rPr>
      </w:pPr>
      <w:r w:rsidRPr="00CD493A">
        <w:rPr>
          <w:rFonts w:hint="eastAsia"/>
          <w:color w:val="000000" w:themeColor="text1"/>
        </w:rPr>
        <w:t>注：</w:t>
      </w:r>
    </w:p>
    <w:p w:rsidR="00CD493A" w:rsidRDefault="00CD493A" w:rsidP="004348E5">
      <w:pPr>
        <w:ind w:left="420" w:firstLine="420"/>
        <w:rPr>
          <w:color w:val="000000" w:themeColor="text1"/>
        </w:rPr>
      </w:pPr>
      <w:r w:rsidRPr="00CD493A">
        <w:rPr>
          <w:rFonts w:hint="eastAsia"/>
          <w:color w:val="000000" w:themeColor="text1"/>
        </w:rPr>
        <w:t>在</w:t>
      </w:r>
      <w:r w:rsidRPr="00CD493A">
        <w:rPr>
          <w:color w:val="000000" w:themeColor="text1"/>
        </w:rPr>
        <w:t>java</w:t>
      </w:r>
      <w:r w:rsidRPr="00CD493A">
        <w:rPr>
          <w:rFonts w:hint="eastAsia"/>
          <w:color w:val="000000" w:themeColor="text1"/>
        </w:rPr>
        <w:t>中</w:t>
      </w:r>
      <w:r>
        <w:rPr>
          <w:rFonts w:hint="eastAsia"/>
          <w:color w:val="000000" w:themeColor="text1"/>
        </w:rPr>
        <w:t>，</w:t>
      </w:r>
      <w:r>
        <w:rPr>
          <w:color w:val="000000" w:themeColor="text1"/>
        </w:rPr>
        <w:t>每一个线程都会有一块工作内存区，其中存放着所有线程共享的主内存中的变量</w:t>
      </w:r>
      <w:r w:rsidR="004348E5">
        <w:rPr>
          <w:rFonts w:hint="eastAsia"/>
          <w:color w:val="000000" w:themeColor="text1"/>
        </w:rPr>
        <w:t>值</w:t>
      </w:r>
      <w:r w:rsidR="004348E5">
        <w:rPr>
          <w:color w:val="000000" w:themeColor="text1"/>
        </w:rPr>
        <w:t>得拷贝。当线程执行时，它会在自己的内存中操作这些变量。为了存取一个共享的变量，一个线程通常获取锁定并去清除它的内存工作</w:t>
      </w:r>
      <w:r w:rsidR="004348E5">
        <w:rPr>
          <w:rFonts w:hint="eastAsia"/>
          <w:color w:val="000000" w:themeColor="text1"/>
        </w:rPr>
        <w:t>区</w:t>
      </w:r>
      <w:r w:rsidR="009D3330">
        <w:rPr>
          <w:rFonts w:hint="eastAsia"/>
          <w:color w:val="000000" w:themeColor="text1"/>
        </w:rPr>
        <w:t>，</w:t>
      </w:r>
      <w:r w:rsidR="009D3330">
        <w:rPr>
          <w:color w:val="000000" w:themeColor="text1"/>
        </w:rPr>
        <w:t>并把</w:t>
      </w:r>
      <w:r w:rsidR="009D3330">
        <w:rPr>
          <w:rFonts w:hint="eastAsia"/>
          <w:color w:val="000000" w:themeColor="text1"/>
        </w:rPr>
        <w:t>这些</w:t>
      </w:r>
      <w:r w:rsidR="009D3330">
        <w:rPr>
          <w:color w:val="000000" w:themeColor="text1"/>
        </w:rPr>
        <w:t>共享的变量从所有</w:t>
      </w:r>
      <w:r w:rsidR="009D3330">
        <w:rPr>
          <w:rFonts w:hint="eastAsia"/>
          <w:color w:val="000000" w:themeColor="text1"/>
        </w:rPr>
        <w:t>线程</w:t>
      </w:r>
      <w:r w:rsidR="009D3330">
        <w:rPr>
          <w:color w:val="000000" w:themeColor="text1"/>
        </w:rPr>
        <w:t>的内存共享区中正确的装入他自己所在的内存工作区</w:t>
      </w:r>
      <w:r w:rsidR="009D3330">
        <w:rPr>
          <w:rFonts w:hint="eastAsia"/>
          <w:color w:val="000000" w:themeColor="text1"/>
        </w:rPr>
        <w:t>中</w:t>
      </w:r>
      <w:r w:rsidR="009D3330">
        <w:rPr>
          <w:color w:val="000000" w:themeColor="text1"/>
        </w:rPr>
        <w:t>。当线程解锁时保证该工作区内存中的变量值回写到共享内存中。</w:t>
      </w:r>
    </w:p>
    <w:p w:rsidR="00562BFF" w:rsidRDefault="00562BFF" w:rsidP="00562BFF">
      <w:pPr>
        <w:pStyle w:val="1"/>
        <w:numPr>
          <w:ilvl w:val="0"/>
          <w:numId w:val="2"/>
        </w:numPr>
      </w:pPr>
      <w:r w:rsidRPr="00562BFF">
        <w:t>多线程通信(wait ,notify)</w:t>
      </w:r>
    </w:p>
    <w:p w:rsidR="003D58DB" w:rsidRDefault="003D58DB" w:rsidP="003D58DB">
      <w:pPr>
        <w:pStyle w:val="2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wait</w:t>
      </w:r>
      <w:r>
        <w:t>,notify</w:t>
      </w:r>
      <w:r>
        <w:rPr>
          <w:rFonts w:hint="eastAsia"/>
        </w:rPr>
        <w:t>注</w:t>
      </w:r>
    </w:p>
    <w:p w:rsidR="003D58DB" w:rsidRPr="00511D66" w:rsidRDefault="003D58DB" w:rsidP="003D58DB">
      <w:pPr>
        <w:pStyle w:val="a4"/>
        <w:numPr>
          <w:ilvl w:val="0"/>
          <w:numId w:val="5"/>
        </w:numPr>
        <w:ind w:firstLineChars="0"/>
        <w:rPr>
          <w:color w:val="FF0000"/>
        </w:rPr>
      </w:pPr>
      <w:r w:rsidRPr="00511D66">
        <w:rPr>
          <w:rFonts w:hint="eastAsia"/>
          <w:color w:val="FF0000"/>
        </w:rPr>
        <w:t>wait</w:t>
      </w:r>
      <w:r w:rsidRPr="00511D66">
        <w:rPr>
          <w:color w:val="FF0000"/>
        </w:rPr>
        <w:t>和notify必须配合synchronized关键字使用</w:t>
      </w:r>
    </w:p>
    <w:p w:rsidR="003D58DB" w:rsidRPr="00511D66" w:rsidRDefault="003D58DB" w:rsidP="003D58DB">
      <w:pPr>
        <w:pStyle w:val="a4"/>
        <w:numPr>
          <w:ilvl w:val="0"/>
          <w:numId w:val="5"/>
        </w:numPr>
        <w:ind w:firstLineChars="0"/>
        <w:rPr>
          <w:color w:val="FF0000"/>
        </w:rPr>
      </w:pPr>
      <w:r w:rsidRPr="00511D66">
        <w:rPr>
          <w:rFonts w:hint="eastAsia"/>
          <w:color w:val="FF0000"/>
        </w:rPr>
        <w:t>wait</w:t>
      </w:r>
      <w:r w:rsidRPr="00511D66">
        <w:rPr>
          <w:color w:val="FF0000"/>
        </w:rPr>
        <w:t>方法释放锁，notify方法不释放锁</w:t>
      </w:r>
    </w:p>
    <w:p w:rsidR="003D58DB" w:rsidRDefault="003D58DB" w:rsidP="003D58DB">
      <w:pPr>
        <w:pStyle w:val="a4"/>
        <w:numPr>
          <w:ilvl w:val="0"/>
          <w:numId w:val="5"/>
        </w:numPr>
        <w:ind w:firstLineChars="0"/>
      </w:pPr>
      <w:r>
        <w:rPr>
          <w:rFonts w:hint="eastAsia"/>
        </w:rPr>
        <w:t>wait</w:t>
      </w:r>
      <w:r>
        <w:t>和notify都是Object类的方法。</w:t>
      </w:r>
    </w:p>
    <w:p w:rsidR="00511D66" w:rsidRDefault="00957EE0" w:rsidP="00511D66">
      <w:pPr>
        <w:pStyle w:val="1"/>
        <w:numPr>
          <w:ilvl w:val="0"/>
          <w:numId w:val="2"/>
        </w:numPr>
      </w:pPr>
      <w:r>
        <w:rPr>
          <w:rFonts w:hint="eastAsia"/>
        </w:rPr>
        <w:t>ThreadL</w:t>
      </w:r>
      <w:r w:rsidR="00511D66">
        <w:rPr>
          <w:rFonts w:hint="eastAsia"/>
        </w:rPr>
        <w:t>o</w:t>
      </w:r>
      <w:r>
        <w:t>c</w:t>
      </w:r>
      <w:r w:rsidR="00511D66">
        <w:rPr>
          <w:rFonts w:hint="eastAsia"/>
        </w:rPr>
        <w:t>al</w:t>
      </w:r>
    </w:p>
    <w:p w:rsidR="00511D66" w:rsidRDefault="00511D66" w:rsidP="00511D66">
      <w:pPr>
        <w:pStyle w:val="2"/>
        <w:numPr>
          <w:ilvl w:val="1"/>
          <w:numId w:val="2"/>
        </w:numPr>
      </w:pPr>
      <w:r>
        <w:rPr>
          <w:rFonts w:hint="eastAsia"/>
        </w:rPr>
        <w:t>概念</w:t>
      </w:r>
    </w:p>
    <w:p w:rsidR="00511D66" w:rsidRDefault="00511D66" w:rsidP="00511D66">
      <w:pPr>
        <w:ind w:left="420" w:firstLine="420"/>
      </w:pPr>
      <w:r w:rsidRPr="00511D66">
        <w:rPr>
          <w:rFonts w:hint="eastAsia"/>
          <w:color w:val="FF0000"/>
        </w:rPr>
        <w:t>线程</w:t>
      </w:r>
      <w:r w:rsidRPr="00511D66">
        <w:rPr>
          <w:color w:val="FF0000"/>
        </w:rPr>
        <w:t>局部变量</w:t>
      </w:r>
      <w:r>
        <w:t>，是一种多线程间并发访问变量的解决方案。</w:t>
      </w:r>
      <w:r>
        <w:rPr>
          <w:rFonts w:hint="eastAsia"/>
        </w:rPr>
        <w:t>与其</w:t>
      </w:r>
      <w:r>
        <w:t>synchronized等加锁不同</w:t>
      </w:r>
      <w:r>
        <w:rPr>
          <w:rFonts w:hint="eastAsia"/>
        </w:rPr>
        <w:t>。</w:t>
      </w:r>
      <w:r>
        <w:t>ThreadLocal完全不提供锁，而是以</w:t>
      </w:r>
      <w:r w:rsidRPr="00511D66">
        <w:rPr>
          <w:color w:val="FF0000"/>
        </w:rPr>
        <w:t>空间换时间</w:t>
      </w:r>
      <w:r>
        <w:t>的做法，为每个线程提供变量的独立副本，以保障线程安全。</w:t>
      </w:r>
    </w:p>
    <w:p w:rsidR="00511D66" w:rsidRPr="00511D66" w:rsidRDefault="00511D66" w:rsidP="00511D66">
      <w:pPr>
        <w:ind w:left="420" w:firstLine="420"/>
        <w:rPr>
          <w:rFonts w:hint="eastAsia"/>
        </w:rPr>
      </w:pPr>
      <w:r>
        <w:rPr>
          <w:rFonts w:hint="eastAsia"/>
        </w:rPr>
        <w:t>从</w:t>
      </w:r>
      <w:r>
        <w:t>性能上说，ThreadLoca</w:t>
      </w:r>
      <w:bookmarkStart w:id="0" w:name="_GoBack"/>
      <w:bookmarkEnd w:id="0"/>
      <w:r>
        <w:t>l不具有绝对的</w:t>
      </w:r>
      <w:r>
        <w:rPr>
          <w:rFonts w:hint="eastAsia"/>
        </w:rPr>
        <w:t>优势</w:t>
      </w:r>
      <w:r>
        <w:t>，在并发不是很高的时候加锁的性能</w:t>
      </w:r>
      <w:r>
        <w:lastRenderedPageBreak/>
        <w:t>会更好</w:t>
      </w:r>
      <w:r>
        <w:rPr>
          <w:rFonts w:hint="eastAsia"/>
        </w:rPr>
        <w:t>，</w:t>
      </w:r>
      <w:r>
        <w:t>但作为一套与锁完全无关的线程安全的解决方案。在高并发或者竞争激烈的长江，使用ThreadLcoal可以在一定程度上减少</w:t>
      </w:r>
      <w:r>
        <w:rPr>
          <w:rFonts w:hint="eastAsia"/>
        </w:rPr>
        <w:t>锁</w:t>
      </w:r>
      <w:r>
        <w:t>竞争</w:t>
      </w:r>
    </w:p>
    <w:sectPr w:rsidR="00511D66" w:rsidRPr="00511D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ngXian">
    <w:altName w:val="宋体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宋体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30516D"/>
    <w:multiLevelType w:val="hybridMultilevel"/>
    <w:tmpl w:val="B7EC5AE6"/>
    <w:lvl w:ilvl="0" w:tplc="9DAC44C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0B47F49"/>
    <w:multiLevelType w:val="hybridMultilevel"/>
    <w:tmpl w:val="3626DFAA"/>
    <w:lvl w:ilvl="0" w:tplc="A1D29290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B0B233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47EA1C4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48E00B6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00F"/>
    <w:rsid w:val="00044836"/>
    <w:rsid w:val="0011056E"/>
    <w:rsid w:val="00281F58"/>
    <w:rsid w:val="002E392F"/>
    <w:rsid w:val="003D58DB"/>
    <w:rsid w:val="004348E5"/>
    <w:rsid w:val="004A5A1F"/>
    <w:rsid w:val="00511D66"/>
    <w:rsid w:val="0054488E"/>
    <w:rsid w:val="00562BFF"/>
    <w:rsid w:val="005B5AE5"/>
    <w:rsid w:val="005D300F"/>
    <w:rsid w:val="0063542F"/>
    <w:rsid w:val="00762DD2"/>
    <w:rsid w:val="009247B1"/>
    <w:rsid w:val="00957EE0"/>
    <w:rsid w:val="009D3330"/>
    <w:rsid w:val="00A27380"/>
    <w:rsid w:val="00BA5925"/>
    <w:rsid w:val="00CA74AE"/>
    <w:rsid w:val="00CD493A"/>
    <w:rsid w:val="00CF40F9"/>
    <w:rsid w:val="00E84AF5"/>
    <w:rsid w:val="00EB59DB"/>
    <w:rsid w:val="00F177D6"/>
    <w:rsid w:val="00FA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85AE8"/>
  <w15:chartTrackingRefBased/>
  <w15:docId w15:val="{C1545AF3-9A59-433C-B846-4391DE737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B5AE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B5AE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5B5AE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5B5AE5"/>
    <w:rPr>
      <w:b/>
      <w:bCs/>
      <w:kern w:val="44"/>
      <w:sz w:val="44"/>
      <w:szCs w:val="44"/>
    </w:rPr>
  </w:style>
  <w:style w:type="character" w:styleId="a3">
    <w:name w:val="Hyperlink"/>
    <w:basedOn w:val="a0"/>
    <w:uiPriority w:val="99"/>
    <w:semiHidden/>
    <w:unhideWhenUsed/>
    <w:rsid w:val="00BA5925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FA05C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3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aike.baidu.com/item/%E4%BA%8B%E5%8A%A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847</TotalTime>
  <Pages>1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21</cp:revision>
  <dcterms:created xsi:type="dcterms:W3CDTF">2018-06-26T03:26:00Z</dcterms:created>
  <dcterms:modified xsi:type="dcterms:W3CDTF">2018-06-27T09:23:00Z</dcterms:modified>
</cp:coreProperties>
</file>