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493" w:rsidRPr="00403493" w:rsidRDefault="00403493" w:rsidP="00403493">
      <w:pPr>
        <w:widowControl/>
        <w:shd w:val="clear" w:color="auto" w:fill="FFFFFF"/>
        <w:spacing w:before="150" w:after="150"/>
        <w:jc w:val="left"/>
        <w:outlineLvl w:val="1"/>
        <w:rPr>
          <w:rFonts w:ascii="Verdana" w:eastAsia="宋体" w:hAnsi="Verdana" w:cs="宋体"/>
          <w:b/>
          <w:bCs/>
          <w:color w:val="000000"/>
          <w:kern w:val="0"/>
          <w:sz w:val="32"/>
          <w:szCs w:val="32"/>
        </w:rPr>
      </w:pPr>
      <w:r w:rsidRPr="00403493">
        <w:rPr>
          <w:rFonts w:ascii="Verdana" w:eastAsia="宋体" w:hAnsi="Verdana" w:cs="宋体"/>
          <w:b/>
          <w:bCs/>
          <w:color w:val="000000"/>
          <w:kern w:val="0"/>
          <w:sz w:val="32"/>
          <w:szCs w:val="32"/>
        </w:rPr>
        <w:t xml:space="preserve">1. </w:t>
      </w:r>
      <w:r w:rsidRPr="00403493">
        <w:rPr>
          <w:rFonts w:ascii="Verdana" w:eastAsia="宋体" w:hAnsi="Verdana" w:cs="宋体"/>
          <w:b/>
          <w:bCs/>
          <w:color w:val="000000"/>
          <w:kern w:val="0"/>
          <w:sz w:val="32"/>
          <w:szCs w:val="32"/>
        </w:rPr>
        <w:t>概述</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 xml:space="preserve">　　多任务和高并发是衡量一台计算机处理器的能力重要指标之一。一般衡量一个服务器性能的高低好坏，使用每秒事务处理数（</w:t>
      </w:r>
      <w:r w:rsidRPr="00403493">
        <w:rPr>
          <w:rFonts w:ascii="Verdana" w:eastAsia="宋体" w:hAnsi="Verdana" w:cs="宋体"/>
          <w:color w:val="000000"/>
          <w:kern w:val="0"/>
          <w:sz w:val="20"/>
          <w:szCs w:val="20"/>
        </w:rPr>
        <w:t>Transactions Per Second</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TPS</w:t>
      </w:r>
      <w:r w:rsidRPr="00403493">
        <w:rPr>
          <w:rFonts w:ascii="Verdana" w:eastAsia="宋体" w:hAnsi="Verdana" w:cs="宋体"/>
          <w:color w:val="000000"/>
          <w:kern w:val="0"/>
          <w:sz w:val="20"/>
          <w:szCs w:val="20"/>
        </w:rPr>
        <w:t>）这个指标比较能说明问题，它代表着一秒内服务器平均能响应的请求数，而</w:t>
      </w:r>
      <w:r w:rsidRPr="00403493">
        <w:rPr>
          <w:rFonts w:ascii="Verdana" w:eastAsia="宋体" w:hAnsi="Verdana" w:cs="宋体"/>
          <w:color w:val="000000"/>
          <w:kern w:val="0"/>
          <w:sz w:val="20"/>
          <w:szCs w:val="20"/>
        </w:rPr>
        <w:t>TPS</w:t>
      </w:r>
      <w:r w:rsidRPr="00403493">
        <w:rPr>
          <w:rFonts w:ascii="Verdana" w:eastAsia="宋体" w:hAnsi="Verdana" w:cs="宋体"/>
          <w:color w:val="000000"/>
          <w:kern w:val="0"/>
          <w:sz w:val="20"/>
          <w:szCs w:val="20"/>
        </w:rPr>
        <w:t>值与程序的并发能力有着非常密切的关系。在讨论</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内存模型和线程之前，先简单介绍一下硬件的效率与一致性。</w:t>
      </w:r>
    </w:p>
    <w:p w:rsidR="00403493" w:rsidRPr="00403493" w:rsidRDefault="00403493" w:rsidP="00403493">
      <w:pPr>
        <w:widowControl/>
        <w:shd w:val="clear" w:color="auto" w:fill="FFFFFF"/>
        <w:spacing w:before="150" w:after="150"/>
        <w:jc w:val="left"/>
        <w:outlineLvl w:val="1"/>
        <w:rPr>
          <w:rFonts w:ascii="Verdana" w:eastAsia="宋体" w:hAnsi="Verdana" w:cs="宋体"/>
          <w:b/>
          <w:bCs/>
          <w:color w:val="000000"/>
          <w:kern w:val="0"/>
          <w:sz w:val="32"/>
          <w:szCs w:val="32"/>
        </w:rPr>
      </w:pPr>
      <w:r w:rsidRPr="00403493">
        <w:rPr>
          <w:rFonts w:ascii="Verdana" w:eastAsia="宋体" w:hAnsi="Verdana" w:cs="宋体"/>
          <w:b/>
          <w:bCs/>
          <w:color w:val="000000"/>
          <w:kern w:val="0"/>
          <w:sz w:val="32"/>
          <w:szCs w:val="32"/>
        </w:rPr>
        <w:t>2.</w:t>
      </w:r>
      <w:r w:rsidRPr="00403493">
        <w:rPr>
          <w:rFonts w:ascii="Verdana" w:eastAsia="宋体" w:hAnsi="Verdana" w:cs="宋体"/>
          <w:b/>
          <w:bCs/>
          <w:color w:val="000000"/>
          <w:kern w:val="0"/>
          <w:sz w:val="32"/>
          <w:szCs w:val="32"/>
        </w:rPr>
        <w:t>硬件的效率与一致性</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 xml:space="preserve">　　由于计算机的存储设备与处理器的运算能力之间有几个数量级的差距，所以现代计算机系统都不得不加入一层读写速度尽可能接近处理器运算速度的高速缓存（</w:t>
      </w:r>
      <w:r w:rsidRPr="00403493">
        <w:rPr>
          <w:rFonts w:ascii="Verdana" w:eastAsia="宋体" w:hAnsi="Verdana" w:cs="宋体"/>
          <w:color w:val="000000"/>
          <w:kern w:val="0"/>
          <w:sz w:val="20"/>
          <w:szCs w:val="20"/>
        </w:rPr>
        <w:t>cache</w:t>
      </w:r>
      <w:r w:rsidRPr="00403493">
        <w:rPr>
          <w:rFonts w:ascii="Verdana" w:eastAsia="宋体" w:hAnsi="Verdana" w:cs="宋体"/>
          <w:color w:val="000000"/>
          <w:kern w:val="0"/>
          <w:sz w:val="20"/>
          <w:szCs w:val="20"/>
        </w:rPr>
        <w:t>）来作为内存与处理器之间的缓冲：将运算需要使用到的数据复制到缓存中，让运算能快速进行，当运算结束后再从缓存同步回内存之中没这样处理器就无需等待缓慢的内存读写了。</w:t>
      </w:r>
      <w:r w:rsidRPr="00403493">
        <w:rPr>
          <w:rFonts w:ascii="Verdana" w:eastAsia="宋体" w:hAnsi="Verdana" w:cs="宋体"/>
          <w:color w:val="000000"/>
          <w:kern w:val="0"/>
          <w:sz w:val="20"/>
          <w:szCs w:val="20"/>
        </w:rPr>
        <w:br/>
      </w:r>
      <w:r w:rsidRPr="00403493">
        <w:rPr>
          <w:rFonts w:ascii="Verdana" w:eastAsia="宋体" w:hAnsi="Verdana" w:cs="宋体"/>
          <w:color w:val="000000"/>
          <w:kern w:val="0"/>
          <w:sz w:val="20"/>
          <w:szCs w:val="20"/>
        </w:rPr>
        <w:t xml:space="preserve">　　基于高速缓存的存储交互很好地解决了处理器与内存的速度矛盾，但是引入了一个新的问题：缓存一致性（</w:t>
      </w:r>
      <w:r w:rsidRPr="00403493">
        <w:rPr>
          <w:rFonts w:ascii="Verdana" w:eastAsia="宋体" w:hAnsi="Verdana" w:cs="宋体"/>
          <w:color w:val="000000"/>
          <w:kern w:val="0"/>
          <w:sz w:val="20"/>
          <w:szCs w:val="20"/>
        </w:rPr>
        <w:t>Cache Coherence</w:t>
      </w:r>
      <w:r w:rsidRPr="00403493">
        <w:rPr>
          <w:rFonts w:ascii="Verdana" w:eastAsia="宋体" w:hAnsi="Verdana" w:cs="宋体"/>
          <w:color w:val="000000"/>
          <w:kern w:val="0"/>
          <w:sz w:val="20"/>
          <w:szCs w:val="20"/>
        </w:rPr>
        <w:t>）。在多处理器系统中，每个处理器都有自己的高速缓存，而他们又共享同一主存，如下图所示：多个处理器运算任务都涉及同一块主存，需要一种协议可以保障数据的一致性，这类协议有</w:t>
      </w:r>
      <w:r w:rsidRPr="00403493">
        <w:rPr>
          <w:rFonts w:ascii="Verdana" w:eastAsia="宋体" w:hAnsi="Verdana" w:cs="宋体"/>
          <w:color w:val="000000"/>
          <w:kern w:val="0"/>
          <w:sz w:val="20"/>
          <w:szCs w:val="20"/>
        </w:rPr>
        <w:t>MSI</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MESI</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MOSI</w:t>
      </w:r>
      <w:r w:rsidRPr="00403493">
        <w:rPr>
          <w:rFonts w:ascii="Verdana" w:eastAsia="宋体" w:hAnsi="Verdana" w:cs="宋体"/>
          <w:color w:val="000000"/>
          <w:kern w:val="0"/>
          <w:sz w:val="20"/>
          <w:szCs w:val="20"/>
        </w:rPr>
        <w:t>及</w:t>
      </w:r>
      <w:r w:rsidRPr="00403493">
        <w:rPr>
          <w:rFonts w:ascii="Verdana" w:eastAsia="宋体" w:hAnsi="Verdana" w:cs="宋体"/>
          <w:color w:val="000000"/>
          <w:kern w:val="0"/>
          <w:sz w:val="20"/>
          <w:szCs w:val="20"/>
        </w:rPr>
        <w:t>Dragon Protocol</w:t>
      </w:r>
      <w:r w:rsidRPr="00403493">
        <w:rPr>
          <w:rFonts w:ascii="Verdana" w:eastAsia="宋体" w:hAnsi="Verdana" w:cs="宋体"/>
          <w:color w:val="000000"/>
          <w:kern w:val="0"/>
          <w:sz w:val="20"/>
          <w:szCs w:val="20"/>
        </w:rPr>
        <w:t>等。</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虚拟机内存模型中定义的内存访问操作与硬件的缓存访问操作是具有可比性的，后续将介绍</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内存模型。</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noProof/>
          <w:color w:val="000000"/>
          <w:kern w:val="0"/>
          <w:sz w:val="20"/>
          <w:szCs w:val="20"/>
        </w:rPr>
        <w:drawing>
          <wp:inline distT="0" distB="0" distL="0" distR="0">
            <wp:extent cx="5140946" cy="2312035"/>
            <wp:effectExtent l="0" t="0" r="3175" b="0"/>
            <wp:docPr id="4" name="图片 4" descr="https://images0.cnblogs.com/i/475287/201403/0911024842519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0.cnblogs.com/i/475287/201403/091102484251967.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9313" cy="2329290"/>
                    </a:xfrm>
                    <a:prstGeom prst="rect">
                      <a:avLst/>
                    </a:prstGeom>
                    <a:noFill/>
                    <a:ln>
                      <a:noFill/>
                    </a:ln>
                  </pic:spPr>
                </pic:pic>
              </a:graphicData>
            </a:graphic>
          </wp:inline>
        </w:drawing>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 xml:space="preserve">　　除此之外，为了使得处理器内部的运算单元能竟可能被充分利用，处理器可能会对输入代码进行乱起执行（</w:t>
      </w:r>
      <w:r w:rsidRPr="00403493">
        <w:rPr>
          <w:rFonts w:ascii="Verdana" w:eastAsia="宋体" w:hAnsi="Verdana" w:cs="宋体"/>
          <w:color w:val="000000"/>
          <w:kern w:val="0"/>
          <w:sz w:val="20"/>
          <w:szCs w:val="20"/>
        </w:rPr>
        <w:t>Out-Of-Order Execution</w:t>
      </w:r>
      <w:r w:rsidRPr="00403493">
        <w:rPr>
          <w:rFonts w:ascii="Verdana" w:eastAsia="宋体" w:hAnsi="Verdana" w:cs="宋体"/>
          <w:color w:val="000000"/>
          <w:kern w:val="0"/>
          <w:sz w:val="20"/>
          <w:szCs w:val="20"/>
        </w:rPr>
        <w:t>）优化，处理器会在计算之后将对乱序执行的代码进行结果重组，保证结果准确性。与处理器的乱序执行优化类似，</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虚拟机的即时编译器中也有类似的指令重排序（</w:t>
      </w:r>
      <w:r w:rsidRPr="00403493">
        <w:rPr>
          <w:rFonts w:ascii="Verdana" w:eastAsia="宋体" w:hAnsi="Verdana" w:cs="宋体"/>
          <w:color w:val="000000"/>
          <w:kern w:val="0"/>
          <w:sz w:val="20"/>
          <w:szCs w:val="20"/>
        </w:rPr>
        <w:t>Instruction Recorder</w:t>
      </w:r>
      <w:r w:rsidRPr="00403493">
        <w:rPr>
          <w:rFonts w:ascii="Verdana" w:eastAsia="宋体" w:hAnsi="Verdana" w:cs="宋体"/>
          <w:color w:val="000000"/>
          <w:kern w:val="0"/>
          <w:sz w:val="20"/>
          <w:szCs w:val="20"/>
        </w:rPr>
        <w:t>）优化。</w:t>
      </w:r>
    </w:p>
    <w:p w:rsidR="00403493" w:rsidRPr="00403493" w:rsidRDefault="00403493" w:rsidP="00403493">
      <w:pPr>
        <w:widowControl/>
        <w:shd w:val="clear" w:color="auto" w:fill="FFFFFF"/>
        <w:spacing w:before="150" w:after="150"/>
        <w:jc w:val="left"/>
        <w:outlineLvl w:val="1"/>
        <w:rPr>
          <w:rFonts w:ascii="Verdana" w:eastAsia="宋体" w:hAnsi="Verdana" w:cs="宋体"/>
          <w:b/>
          <w:bCs/>
          <w:color w:val="000000"/>
          <w:kern w:val="0"/>
          <w:sz w:val="32"/>
          <w:szCs w:val="32"/>
        </w:rPr>
      </w:pPr>
      <w:r w:rsidRPr="00403493">
        <w:rPr>
          <w:rFonts w:ascii="Verdana" w:eastAsia="宋体" w:hAnsi="Verdana" w:cs="宋体"/>
          <w:b/>
          <w:bCs/>
          <w:color w:val="000000"/>
          <w:kern w:val="0"/>
          <w:sz w:val="32"/>
          <w:szCs w:val="32"/>
        </w:rPr>
        <w:t>3.Java</w:t>
      </w:r>
      <w:r w:rsidRPr="00403493">
        <w:rPr>
          <w:rFonts w:ascii="Verdana" w:eastAsia="宋体" w:hAnsi="Verdana" w:cs="宋体"/>
          <w:b/>
          <w:bCs/>
          <w:color w:val="000000"/>
          <w:kern w:val="0"/>
          <w:sz w:val="32"/>
          <w:szCs w:val="32"/>
        </w:rPr>
        <w:t>内存模型</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 xml:space="preserve">　　定义</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内存模型并不是一件容易的事情，这个模型必须定义得足够严谨，才能让</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的并发操作不会产生歧义；但是，也必须得足够宽松，使得虚拟机的实现能有足够的自由空间去利用硬件的各种特性（寄存器、高速缓存等）来获取更好的执行速度。经过长时间的验证和修补，在</w:t>
      </w:r>
      <w:r w:rsidRPr="00403493">
        <w:rPr>
          <w:rFonts w:ascii="Verdana" w:eastAsia="宋体" w:hAnsi="Verdana" w:cs="宋体"/>
          <w:color w:val="000000"/>
          <w:kern w:val="0"/>
          <w:sz w:val="20"/>
          <w:szCs w:val="20"/>
        </w:rPr>
        <w:t>JDK1.5</w:t>
      </w:r>
      <w:r w:rsidRPr="00403493">
        <w:rPr>
          <w:rFonts w:ascii="Verdana" w:eastAsia="宋体" w:hAnsi="Verdana" w:cs="宋体"/>
          <w:color w:val="000000"/>
          <w:kern w:val="0"/>
          <w:sz w:val="20"/>
          <w:szCs w:val="20"/>
        </w:rPr>
        <w:t>发布后，</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内存模型就已经成熟和完善起来了。</w:t>
      </w:r>
    </w:p>
    <w:p w:rsidR="00403493" w:rsidRPr="00403493" w:rsidRDefault="00403493" w:rsidP="00403493">
      <w:pPr>
        <w:widowControl/>
        <w:shd w:val="clear" w:color="auto" w:fill="FFFFFF"/>
        <w:spacing w:before="150" w:after="150"/>
        <w:jc w:val="left"/>
        <w:outlineLvl w:val="2"/>
        <w:rPr>
          <w:rFonts w:ascii="Verdana" w:eastAsia="宋体" w:hAnsi="Verdana" w:cs="宋体"/>
          <w:b/>
          <w:bCs/>
          <w:color w:val="000000"/>
          <w:kern w:val="0"/>
          <w:sz w:val="24"/>
          <w:szCs w:val="24"/>
        </w:rPr>
      </w:pPr>
      <w:r w:rsidRPr="00403493">
        <w:rPr>
          <w:rFonts w:ascii="Verdana" w:eastAsia="宋体" w:hAnsi="Verdana" w:cs="宋体"/>
          <w:b/>
          <w:bCs/>
          <w:color w:val="000000"/>
          <w:kern w:val="0"/>
          <w:sz w:val="24"/>
          <w:szCs w:val="24"/>
        </w:rPr>
        <w:lastRenderedPageBreak/>
        <w:t xml:space="preserve">3.1 </w:t>
      </w:r>
      <w:r w:rsidRPr="00403493">
        <w:rPr>
          <w:rFonts w:ascii="Verdana" w:eastAsia="宋体" w:hAnsi="Verdana" w:cs="宋体"/>
          <w:b/>
          <w:bCs/>
          <w:color w:val="000000"/>
          <w:kern w:val="0"/>
          <w:sz w:val="24"/>
          <w:szCs w:val="24"/>
        </w:rPr>
        <w:t>主内存与工作内存</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 xml:space="preserve">　　</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内存模型的主要目标是定义程序中各个变量的访问规则，即在虚拟机中将变量存储到内存和从内存中取出变量这样底层细节。此处的变量与</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编程时所说的变量不一样，指包括了实例字段、静态字段和构成数组对象的元素，但是不包括局部变量与方法参数，后者是线程私有的，不会被共享。</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 xml:space="preserve">　　</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内存模型中规定了</w:t>
      </w:r>
      <w:r w:rsidRPr="00403493">
        <w:rPr>
          <w:rFonts w:ascii="Verdana" w:eastAsia="宋体" w:hAnsi="Verdana" w:cs="宋体"/>
          <w:color w:val="FF0000"/>
          <w:kern w:val="0"/>
          <w:sz w:val="20"/>
          <w:szCs w:val="20"/>
        </w:rPr>
        <w:t>所有的变量都存储在主内存中，每条线程还有自己的工作内存</w:t>
      </w:r>
      <w:r w:rsidRPr="00403493">
        <w:rPr>
          <w:rFonts w:ascii="Verdana" w:eastAsia="宋体" w:hAnsi="Verdana" w:cs="宋体"/>
          <w:color w:val="000000"/>
          <w:kern w:val="0"/>
          <w:sz w:val="20"/>
          <w:szCs w:val="20"/>
        </w:rPr>
        <w:t>（可以与前面将的处理器的高速缓存类比），线程的工作内存中保存了该线程使用到的变量到主内存副本拷贝，</w:t>
      </w:r>
      <w:r w:rsidRPr="00403493">
        <w:rPr>
          <w:rFonts w:ascii="Verdana" w:eastAsia="宋体" w:hAnsi="Verdana" w:cs="宋体"/>
          <w:color w:val="FF0000"/>
          <w:kern w:val="0"/>
          <w:sz w:val="20"/>
          <w:szCs w:val="20"/>
        </w:rPr>
        <w:t>线程对变量的所有操作（读取、赋值）都必须在工作内存中进行，而不能直接读写主内存中的变量</w:t>
      </w:r>
      <w:r w:rsidRPr="00403493">
        <w:rPr>
          <w:rFonts w:ascii="Verdana" w:eastAsia="宋体" w:hAnsi="Verdana" w:cs="宋体"/>
          <w:color w:val="000000"/>
          <w:kern w:val="0"/>
          <w:sz w:val="20"/>
          <w:szCs w:val="20"/>
        </w:rPr>
        <w:t>。不同线程之间无法直接访问对方工作内存中的变量，线程间变量值的传递均需要在主内存来完成，线程、主内存和工作内存的交互关系如下图所示，和上图很类似。</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noProof/>
          <w:color w:val="000000"/>
          <w:kern w:val="0"/>
          <w:sz w:val="20"/>
          <w:szCs w:val="20"/>
        </w:rPr>
        <mc:AlternateContent>
          <mc:Choice Requires="wps">
            <w:drawing>
              <wp:inline distT="0" distB="0" distL="0" distR="0">
                <wp:extent cx="306705" cy="306705"/>
                <wp:effectExtent l="0" t="0" r="0" b="0"/>
                <wp:docPr id="3" name="矩形 3" descr="https://images0.cnblogs.com/i/475287/201403/09113417706394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8E3293" id="矩形 3" o:spid="_x0000_s1026" alt="https://images0.cnblogs.com/i/475287/201403/091134177063947.jpg"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" filled="f" stroked="f">
                <o:lock v:ext="edit" aspectratio="t"/>
                <w10:anchorlock/>
              </v:rect>
            </w:pict>
          </mc:Fallback>
        </mc:AlternateConten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这里的主内存、工作内存与</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内存区域的</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堆、栈、方法区不是同一层次内存划分。</w:t>
      </w:r>
    </w:p>
    <w:p w:rsidR="00403493" w:rsidRPr="00403493" w:rsidRDefault="00403493" w:rsidP="00403493">
      <w:pPr>
        <w:widowControl/>
        <w:shd w:val="clear" w:color="auto" w:fill="FFFFFF"/>
        <w:spacing w:before="150" w:after="150"/>
        <w:jc w:val="left"/>
        <w:outlineLvl w:val="2"/>
        <w:rPr>
          <w:rFonts w:ascii="Verdana" w:eastAsia="宋体" w:hAnsi="Verdana" w:cs="宋体"/>
          <w:b/>
          <w:bCs/>
          <w:color w:val="000000"/>
          <w:kern w:val="0"/>
          <w:sz w:val="24"/>
          <w:szCs w:val="24"/>
        </w:rPr>
      </w:pPr>
      <w:r w:rsidRPr="00403493">
        <w:rPr>
          <w:rFonts w:ascii="Verdana" w:eastAsia="宋体" w:hAnsi="Verdana" w:cs="宋体"/>
          <w:b/>
          <w:bCs/>
          <w:color w:val="000000"/>
          <w:kern w:val="0"/>
          <w:sz w:val="24"/>
          <w:szCs w:val="24"/>
        </w:rPr>
        <w:t xml:space="preserve">3.2 </w:t>
      </w:r>
      <w:r w:rsidRPr="00403493">
        <w:rPr>
          <w:rFonts w:ascii="Verdana" w:eastAsia="宋体" w:hAnsi="Verdana" w:cs="宋体"/>
          <w:b/>
          <w:bCs/>
          <w:color w:val="000000"/>
          <w:kern w:val="0"/>
          <w:sz w:val="24"/>
          <w:szCs w:val="24"/>
        </w:rPr>
        <w:t>内存间交互操作</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 xml:space="preserve">　　关于主内存与工作内存之间的具体交互协议，即一个变量如何从主内存拷贝到工作内存、如何从工作内存同步到主内存之间的实现细节，</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内存模型定义了以下八种操作来完成：</w:t>
      </w:r>
    </w:p>
    <w:p w:rsidR="00403493" w:rsidRPr="00403493" w:rsidRDefault="00403493" w:rsidP="00403493">
      <w:pPr>
        <w:widowControl/>
        <w:numPr>
          <w:ilvl w:val="0"/>
          <w:numId w:val="1"/>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lock</w:t>
      </w:r>
      <w:r w:rsidRPr="00403493">
        <w:rPr>
          <w:rFonts w:ascii="Verdana" w:eastAsia="宋体" w:hAnsi="Verdana" w:cs="宋体"/>
          <w:color w:val="000000"/>
          <w:kern w:val="0"/>
          <w:sz w:val="20"/>
          <w:szCs w:val="20"/>
        </w:rPr>
        <w:t>（锁定）：作用于主内存的变量，把一个变量标识为一条线程独占状态。</w:t>
      </w:r>
    </w:p>
    <w:p w:rsidR="00403493" w:rsidRPr="00403493" w:rsidRDefault="00403493" w:rsidP="00403493">
      <w:pPr>
        <w:widowControl/>
        <w:numPr>
          <w:ilvl w:val="0"/>
          <w:numId w:val="1"/>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unlock</w:t>
      </w:r>
      <w:r w:rsidRPr="00403493">
        <w:rPr>
          <w:rFonts w:ascii="Verdana" w:eastAsia="宋体" w:hAnsi="Verdana" w:cs="宋体"/>
          <w:color w:val="000000"/>
          <w:kern w:val="0"/>
          <w:sz w:val="20"/>
          <w:szCs w:val="20"/>
        </w:rPr>
        <w:t>（解锁）：作用于主内存变量，把一个处于锁定状态的变量释放出来，释放后的变量才可以被其他线程锁定。</w:t>
      </w:r>
    </w:p>
    <w:p w:rsidR="00403493" w:rsidRPr="00403493" w:rsidRDefault="00403493" w:rsidP="00403493">
      <w:pPr>
        <w:widowControl/>
        <w:numPr>
          <w:ilvl w:val="0"/>
          <w:numId w:val="1"/>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read</w:t>
      </w:r>
      <w:r w:rsidRPr="00403493">
        <w:rPr>
          <w:rFonts w:ascii="Verdana" w:eastAsia="宋体" w:hAnsi="Verdana" w:cs="宋体"/>
          <w:color w:val="000000"/>
          <w:kern w:val="0"/>
          <w:sz w:val="20"/>
          <w:szCs w:val="20"/>
        </w:rPr>
        <w:t>（读取）：作用于主内存变量，把一个变量值从主内存传输到线程的工作内存中，以便随后的</w:t>
      </w:r>
      <w:r w:rsidRPr="00403493">
        <w:rPr>
          <w:rFonts w:ascii="Verdana" w:eastAsia="宋体" w:hAnsi="Verdana" w:cs="宋体"/>
          <w:color w:val="000000"/>
          <w:kern w:val="0"/>
          <w:sz w:val="20"/>
          <w:szCs w:val="20"/>
        </w:rPr>
        <w:t>load</w:t>
      </w:r>
      <w:r w:rsidRPr="00403493">
        <w:rPr>
          <w:rFonts w:ascii="Verdana" w:eastAsia="宋体" w:hAnsi="Verdana" w:cs="宋体"/>
          <w:color w:val="000000"/>
          <w:kern w:val="0"/>
          <w:sz w:val="20"/>
          <w:szCs w:val="20"/>
        </w:rPr>
        <w:t>动作使用</w:t>
      </w:r>
    </w:p>
    <w:p w:rsidR="00403493" w:rsidRPr="00403493" w:rsidRDefault="00403493" w:rsidP="00403493">
      <w:pPr>
        <w:widowControl/>
        <w:numPr>
          <w:ilvl w:val="0"/>
          <w:numId w:val="1"/>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load</w:t>
      </w:r>
      <w:r w:rsidRPr="00403493">
        <w:rPr>
          <w:rFonts w:ascii="Verdana" w:eastAsia="宋体" w:hAnsi="Verdana" w:cs="宋体"/>
          <w:color w:val="000000"/>
          <w:kern w:val="0"/>
          <w:sz w:val="20"/>
          <w:szCs w:val="20"/>
        </w:rPr>
        <w:t>（载入）：作用于工作内存的变量，它把</w:t>
      </w:r>
      <w:r w:rsidRPr="00403493">
        <w:rPr>
          <w:rFonts w:ascii="Verdana" w:eastAsia="宋体" w:hAnsi="Verdana" w:cs="宋体"/>
          <w:color w:val="000000"/>
          <w:kern w:val="0"/>
          <w:sz w:val="20"/>
          <w:szCs w:val="20"/>
        </w:rPr>
        <w:t>read</w:t>
      </w:r>
      <w:r w:rsidRPr="00403493">
        <w:rPr>
          <w:rFonts w:ascii="Verdana" w:eastAsia="宋体" w:hAnsi="Verdana" w:cs="宋体"/>
          <w:color w:val="000000"/>
          <w:kern w:val="0"/>
          <w:sz w:val="20"/>
          <w:szCs w:val="20"/>
        </w:rPr>
        <w:t>操作从主内存中得到的变量值放入工作内存的变量副本中。</w:t>
      </w:r>
    </w:p>
    <w:p w:rsidR="00403493" w:rsidRPr="00403493" w:rsidRDefault="00403493" w:rsidP="00403493">
      <w:pPr>
        <w:widowControl/>
        <w:numPr>
          <w:ilvl w:val="0"/>
          <w:numId w:val="1"/>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use</w:t>
      </w:r>
      <w:r w:rsidRPr="00403493">
        <w:rPr>
          <w:rFonts w:ascii="Verdana" w:eastAsia="宋体" w:hAnsi="Verdana" w:cs="宋体"/>
          <w:color w:val="000000"/>
          <w:kern w:val="0"/>
          <w:sz w:val="20"/>
          <w:szCs w:val="20"/>
        </w:rPr>
        <w:t>（使用）：作用于工作内存的变量，把工作内存中的一个变量值传递给执行引擎，每当虚拟机遇到一个需要使用变量的值的字节码指令时将会执行这个操作。</w:t>
      </w:r>
    </w:p>
    <w:p w:rsidR="00403493" w:rsidRPr="00403493" w:rsidRDefault="00403493" w:rsidP="00403493">
      <w:pPr>
        <w:widowControl/>
        <w:numPr>
          <w:ilvl w:val="0"/>
          <w:numId w:val="1"/>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assign</w:t>
      </w:r>
      <w:r w:rsidRPr="00403493">
        <w:rPr>
          <w:rFonts w:ascii="Verdana" w:eastAsia="宋体" w:hAnsi="Verdana" w:cs="宋体"/>
          <w:color w:val="000000"/>
          <w:kern w:val="0"/>
          <w:sz w:val="20"/>
          <w:szCs w:val="20"/>
        </w:rPr>
        <w:t>（赋值）：作用于工作内存的变量，它把一个从执行引擎接收到的值赋值给工作内存的变量，每当虚拟机遇到一个给变量赋值的字节码指令时执行这个操作。</w:t>
      </w:r>
    </w:p>
    <w:p w:rsidR="00403493" w:rsidRPr="00403493" w:rsidRDefault="00403493" w:rsidP="00403493">
      <w:pPr>
        <w:widowControl/>
        <w:numPr>
          <w:ilvl w:val="0"/>
          <w:numId w:val="1"/>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store</w:t>
      </w:r>
      <w:r w:rsidRPr="00403493">
        <w:rPr>
          <w:rFonts w:ascii="Verdana" w:eastAsia="宋体" w:hAnsi="Verdana" w:cs="宋体"/>
          <w:color w:val="000000"/>
          <w:kern w:val="0"/>
          <w:sz w:val="20"/>
          <w:szCs w:val="20"/>
        </w:rPr>
        <w:t>（存储）：作用于工作内存的变量，把工作内存中的一个变量的值传送到主内存中，以便随后的</w:t>
      </w:r>
      <w:r w:rsidRPr="00403493">
        <w:rPr>
          <w:rFonts w:ascii="Verdana" w:eastAsia="宋体" w:hAnsi="Verdana" w:cs="宋体"/>
          <w:color w:val="000000"/>
          <w:kern w:val="0"/>
          <w:sz w:val="20"/>
          <w:szCs w:val="20"/>
        </w:rPr>
        <w:t>write</w:t>
      </w:r>
      <w:r w:rsidRPr="00403493">
        <w:rPr>
          <w:rFonts w:ascii="Verdana" w:eastAsia="宋体" w:hAnsi="Verdana" w:cs="宋体"/>
          <w:color w:val="000000"/>
          <w:kern w:val="0"/>
          <w:sz w:val="20"/>
          <w:szCs w:val="20"/>
        </w:rPr>
        <w:t>的操作。</w:t>
      </w:r>
    </w:p>
    <w:p w:rsidR="00403493" w:rsidRPr="00403493" w:rsidRDefault="00403493" w:rsidP="00403493">
      <w:pPr>
        <w:widowControl/>
        <w:numPr>
          <w:ilvl w:val="0"/>
          <w:numId w:val="1"/>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write</w:t>
      </w:r>
      <w:r w:rsidRPr="00403493">
        <w:rPr>
          <w:rFonts w:ascii="Verdana" w:eastAsia="宋体" w:hAnsi="Verdana" w:cs="宋体"/>
          <w:color w:val="000000"/>
          <w:kern w:val="0"/>
          <w:sz w:val="20"/>
          <w:szCs w:val="20"/>
        </w:rPr>
        <w:t>（写入）：作用于主内存的变量，它把</w:t>
      </w:r>
      <w:r w:rsidRPr="00403493">
        <w:rPr>
          <w:rFonts w:ascii="Verdana" w:eastAsia="宋体" w:hAnsi="Verdana" w:cs="宋体"/>
          <w:color w:val="000000"/>
          <w:kern w:val="0"/>
          <w:sz w:val="20"/>
          <w:szCs w:val="20"/>
        </w:rPr>
        <w:t>store</w:t>
      </w:r>
      <w:r w:rsidRPr="00403493">
        <w:rPr>
          <w:rFonts w:ascii="Verdana" w:eastAsia="宋体" w:hAnsi="Verdana" w:cs="宋体"/>
          <w:color w:val="000000"/>
          <w:kern w:val="0"/>
          <w:sz w:val="20"/>
          <w:szCs w:val="20"/>
        </w:rPr>
        <w:t>操作从工作内存中一个变量的值传送到主内存的变量中。</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 xml:space="preserve">　　如果要把一个变量从主内存中复制到工作内存，就需要按顺寻地执行</w:t>
      </w:r>
      <w:r w:rsidRPr="00403493">
        <w:rPr>
          <w:rFonts w:ascii="Verdana" w:eastAsia="宋体" w:hAnsi="Verdana" w:cs="宋体"/>
          <w:color w:val="000000"/>
          <w:kern w:val="0"/>
          <w:sz w:val="20"/>
          <w:szCs w:val="20"/>
        </w:rPr>
        <w:t>read</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load</w:t>
      </w:r>
      <w:r w:rsidRPr="00403493">
        <w:rPr>
          <w:rFonts w:ascii="Verdana" w:eastAsia="宋体" w:hAnsi="Verdana" w:cs="宋体"/>
          <w:color w:val="000000"/>
          <w:kern w:val="0"/>
          <w:sz w:val="20"/>
          <w:szCs w:val="20"/>
        </w:rPr>
        <w:t>操作，如果把变量从工作内存中同步回主内存中，就要按顺序地执行</w:t>
      </w:r>
      <w:r w:rsidRPr="00403493">
        <w:rPr>
          <w:rFonts w:ascii="Verdana" w:eastAsia="宋体" w:hAnsi="Verdana" w:cs="宋体"/>
          <w:color w:val="000000"/>
          <w:kern w:val="0"/>
          <w:sz w:val="20"/>
          <w:szCs w:val="20"/>
        </w:rPr>
        <w:t>store</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write</w:t>
      </w:r>
      <w:r w:rsidRPr="00403493">
        <w:rPr>
          <w:rFonts w:ascii="Verdana" w:eastAsia="宋体" w:hAnsi="Verdana" w:cs="宋体"/>
          <w:color w:val="000000"/>
          <w:kern w:val="0"/>
          <w:sz w:val="20"/>
          <w:szCs w:val="20"/>
        </w:rPr>
        <w:t>操作。</w:t>
      </w:r>
      <w:r w:rsidRPr="00403493">
        <w:rPr>
          <w:rFonts w:ascii="Verdana" w:eastAsia="宋体" w:hAnsi="Verdana" w:cs="宋体"/>
          <w:color w:val="FF0000"/>
          <w:kern w:val="0"/>
          <w:sz w:val="20"/>
          <w:szCs w:val="20"/>
        </w:rPr>
        <w:t>Java</w:t>
      </w:r>
      <w:r w:rsidRPr="00403493">
        <w:rPr>
          <w:rFonts w:ascii="Verdana" w:eastAsia="宋体" w:hAnsi="Verdana" w:cs="宋体"/>
          <w:color w:val="FF0000"/>
          <w:kern w:val="0"/>
          <w:sz w:val="20"/>
          <w:szCs w:val="20"/>
        </w:rPr>
        <w:t>内存模型只要求上述操作必须按顺序执行，而没有保证必须是连续执行</w:t>
      </w:r>
      <w:r w:rsidRPr="00403493">
        <w:rPr>
          <w:rFonts w:ascii="Verdana" w:eastAsia="宋体" w:hAnsi="Verdana" w:cs="宋体"/>
          <w:color w:val="000000"/>
          <w:kern w:val="0"/>
          <w:sz w:val="20"/>
          <w:szCs w:val="20"/>
        </w:rPr>
        <w:t>。也就是</w:t>
      </w:r>
      <w:r w:rsidRPr="00403493">
        <w:rPr>
          <w:rFonts w:ascii="Verdana" w:eastAsia="宋体" w:hAnsi="Verdana" w:cs="宋体"/>
          <w:color w:val="000000"/>
          <w:kern w:val="0"/>
          <w:sz w:val="20"/>
          <w:szCs w:val="20"/>
        </w:rPr>
        <w:t>read</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load</w:t>
      </w:r>
      <w:r w:rsidRPr="00403493">
        <w:rPr>
          <w:rFonts w:ascii="Verdana" w:eastAsia="宋体" w:hAnsi="Verdana" w:cs="宋体"/>
          <w:color w:val="000000"/>
          <w:kern w:val="0"/>
          <w:sz w:val="20"/>
          <w:szCs w:val="20"/>
        </w:rPr>
        <w:t>之间，</w:t>
      </w:r>
      <w:r w:rsidRPr="00403493">
        <w:rPr>
          <w:rFonts w:ascii="Verdana" w:eastAsia="宋体" w:hAnsi="Verdana" w:cs="宋体"/>
          <w:color w:val="000000"/>
          <w:kern w:val="0"/>
          <w:sz w:val="20"/>
          <w:szCs w:val="20"/>
        </w:rPr>
        <w:t>store</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write</w:t>
      </w:r>
      <w:r w:rsidRPr="00403493">
        <w:rPr>
          <w:rFonts w:ascii="Verdana" w:eastAsia="宋体" w:hAnsi="Verdana" w:cs="宋体"/>
          <w:color w:val="000000"/>
          <w:kern w:val="0"/>
          <w:sz w:val="20"/>
          <w:szCs w:val="20"/>
        </w:rPr>
        <w:t>之间是可以插入其他指令的，如对主内存中的变量</w:t>
      </w:r>
      <w:r w:rsidRPr="00403493">
        <w:rPr>
          <w:rFonts w:ascii="Verdana" w:eastAsia="宋体" w:hAnsi="Verdana" w:cs="宋体"/>
          <w:color w:val="000000"/>
          <w:kern w:val="0"/>
          <w:sz w:val="20"/>
          <w:szCs w:val="20"/>
        </w:rPr>
        <w:t>a</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b</w:t>
      </w:r>
      <w:r w:rsidRPr="00403493">
        <w:rPr>
          <w:rFonts w:ascii="Verdana" w:eastAsia="宋体" w:hAnsi="Verdana" w:cs="宋体"/>
          <w:color w:val="000000"/>
          <w:kern w:val="0"/>
          <w:sz w:val="20"/>
          <w:szCs w:val="20"/>
        </w:rPr>
        <w:t>进行访问时，可能的顺序是</w:t>
      </w:r>
      <w:r w:rsidRPr="00403493">
        <w:rPr>
          <w:rFonts w:ascii="Verdana" w:eastAsia="宋体" w:hAnsi="Verdana" w:cs="宋体"/>
          <w:color w:val="000000"/>
          <w:kern w:val="0"/>
          <w:sz w:val="20"/>
          <w:szCs w:val="20"/>
        </w:rPr>
        <w:t>read a</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read b</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load b</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 xml:space="preserve"> load a</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内存模型还规定了在执行上述八种基本操作时，必须满足如下规则：</w:t>
      </w:r>
    </w:p>
    <w:p w:rsidR="00403493" w:rsidRPr="00403493" w:rsidRDefault="00403493" w:rsidP="00403493">
      <w:pPr>
        <w:widowControl/>
        <w:numPr>
          <w:ilvl w:val="0"/>
          <w:numId w:val="2"/>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不允许</w:t>
      </w:r>
      <w:r w:rsidRPr="00403493">
        <w:rPr>
          <w:rFonts w:ascii="Verdana" w:eastAsia="宋体" w:hAnsi="Verdana" w:cs="宋体"/>
          <w:color w:val="000000"/>
          <w:kern w:val="0"/>
          <w:sz w:val="20"/>
          <w:szCs w:val="20"/>
        </w:rPr>
        <w:t>read</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load</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store</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write</w:t>
      </w:r>
      <w:r w:rsidRPr="00403493">
        <w:rPr>
          <w:rFonts w:ascii="Verdana" w:eastAsia="宋体" w:hAnsi="Verdana" w:cs="宋体"/>
          <w:color w:val="000000"/>
          <w:kern w:val="0"/>
          <w:sz w:val="20"/>
          <w:szCs w:val="20"/>
        </w:rPr>
        <w:t>操作之一单独出现</w:t>
      </w:r>
    </w:p>
    <w:p w:rsidR="00403493" w:rsidRPr="00403493" w:rsidRDefault="00403493" w:rsidP="00403493">
      <w:pPr>
        <w:widowControl/>
        <w:numPr>
          <w:ilvl w:val="0"/>
          <w:numId w:val="2"/>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lastRenderedPageBreak/>
        <w:t>不允许一个线程丢弃它的最近</w:t>
      </w:r>
      <w:r w:rsidRPr="00403493">
        <w:rPr>
          <w:rFonts w:ascii="Verdana" w:eastAsia="宋体" w:hAnsi="Verdana" w:cs="宋体"/>
          <w:color w:val="000000"/>
          <w:kern w:val="0"/>
          <w:sz w:val="20"/>
          <w:szCs w:val="20"/>
        </w:rPr>
        <w:t>assign</w:t>
      </w:r>
      <w:r w:rsidRPr="00403493">
        <w:rPr>
          <w:rFonts w:ascii="Verdana" w:eastAsia="宋体" w:hAnsi="Verdana" w:cs="宋体"/>
          <w:color w:val="000000"/>
          <w:kern w:val="0"/>
          <w:sz w:val="20"/>
          <w:szCs w:val="20"/>
        </w:rPr>
        <w:t>的操作，即变量在工作内存中改变了之后必须同步到主内存中。</w:t>
      </w:r>
    </w:p>
    <w:p w:rsidR="00403493" w:rsidRPr="00403493" w:rsidRDefault="00403493" w:rsidP="00403493">
      <w:pPr>
        <w:widowControl/>
        <w:numPr>
          <w:ilvl w:val="0"/>
          <w:numId w:val="2"/>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不允许一个线程无原因地（没有发生过任何</w:t>
      </w:r>
      <w:r w:rsidRPr="00403493">
        <w:rPr>
          <w:rFonts w:ascii="Verdana" w:eastAsia="宋体" w:hAnsi="Verdana" w:cs="宋体"/>
          <w:color w:val="000000"/>
          <w:kern w:val="0"/>
          <w:sz w:val="20"/>
          <w:szCs w:val="20"/>
        </w:rPr>
        <w:t>assign</w:t>
      </w:r>
      <w:r w:rsidRPr="00403493">
        <w:rPr>
          <w:rFonts w:ascii="Verdana" w:eastAsia="宋体" w:hAnsi="Verdana" w:cs="宋体"/>
          <w:color w:val="000000"/>
          <w:kern w:val="0"/>
          <w:sz w:val="20"/>
          <w:szCs w:val="20"/>
        </w:rPr>
        <w:t>操作）把数据从工作内存同步回主内存中。</w:t>
      </w:r>
    </w:p>
    <w:p w:rsidR="00403493" w:rsidRPr="00403493" w:rsidRDefault="00403493" w:rsidP="00403493">
      <w:pPr>
        <w:widowControl/>
        <w:numPr>
          <w:ilvl w:val="0"/>
          <w:numId w:val="2"/>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一个新的变量只能在主内存中诞生，不允许在工作内存中直接使用一个未被初始化（</w:t>
      </w:r>
      <w:r w:rsidRPr="00403493">
        <w:rPr>
          <w:rFonts w:ascii="Verdana" w:eastAsia="宋体" w:hAnsi="Verdana" w:cs="宋体"/>
          <w:color w:val="000000"/>
          <w:kern w:val="0"/>
          <w:sz w:val="20"/>
          <w:szCs w:val="20"/>
        </w:rPr>
        <w:t>load</w:t>
      </w:r>
      <w:r w:rsidRPr="00403493">
        <w:rPr>
          <w:rFonts w:ascii="Verdana" w:eastAsia="宋体" w:hAnsi="Verdana" w:cs="宋体"/>
          <w:color w:val="000000"/>
          <w:kern w:val="0"/>
          <w:sz w:val="20"/>
          <w:szCs w:val="20"/>
        </w:rPr>
        <w:t>或</w:t>
      </w:r>
      <w:r w:rsidRPr="00403493">
        <w:rPr>
          <w:rFonts w:ascii="Verdana" w:eastAsia="宋体" w:hAnsi="Verdana" w:cs="宋体"/>
          <w:color w:val="000000"/>
          <w:kern w:val="0"/>
          <w:sz w:val="20"/>
          <w:szCs w:val="20"/>
        </w:rPr>
        <w:t>assign</w:t>
      </w:r>
      <w:r w:rsidRPr="00403493">
        <w:rPr>
          <w:rFonts w:ascii="Verdana" w:eastAsia="宋体" w:hAnsi="Verdana" w:cs="宋体"/>
          <w:color w:val="000000"/>
          <w:kern w:val="0"/>
          <w:sz w:val="20"/>
          <w:szCs w:val="20"/>
        </w:rPr>
        <w:t>）的变量。即就是对一个变量实施</w:t>
      </w:r>
      <w:r w:rsidRPr="00403493">
        <w:rPr>
          <w:rFonts w:ascii="Verdana" w:eastAsia="宋体" w:hAnsi="Verdana" w:cs="宋体"/>
          <w:color w:val="000000"/>
          <w:kern w:val="0"/>
          <w:sz w:val="20"/>
          <w:szCs w:val="20"/>
        </w:rPr>
        <w:t>use</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store</w:t>
      </w:r>
      <w:r w:rsidRPr="00403493">
        <w:rPr>
          <w:rFonts w:ascii="Verdana" w:eastAsia="宋体" w:hAnsi="Verdana" w:cs="宋体"/>
          <w:color w:val="000000"/>
          <w:kern w:val="0"/>
          <w:sz w:val="20"/>
          <w:szCs w:val="20"/>
        </w:rPr>
        <w:t>操作之前，必须先执行过了</w:t>
      </w:r>
      <w:r w:rsidRPr="00403493">
        <w:rPr>
          <w:rFonts w:ascii="Verdana" w:eastAsia="宋体" w:hAnsi="Verdana" w:cs="宋体"/>
          <w:color w:val="000000"/>
          <w:kern w:val="0"/>
          <w:sz w:val="20"/>
          <w:szCs w:val="20"/>
        </w:rPr>
        <w:t>assign</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load</w:t>
      </w:r>
      <w:r w:rsidRPr="00403493">
        <w:rPr>
          <w:rFonts w:ascii="Verdana" w:eastAsia="宋体" w:hAnsi="Verdana" w:cs="宋体"/>
          <w:color w:val="000000"/>
          <w:kern w:val="0"/>
          <w:sz w:val="20"/>
          <w:szCs w:val="20"/>
        </w:rPr>
        <w:t>操作。</w:t>
      </w:r>
    </w:p>
    <w:p w:rsidR="00403493" w:rsidRPr="00403493" w:rsidRDefault="00403493" w:rsidP="00403493">
      <w:pPr>
        <w:widowControl/>
        <w:numPr>
          <w:ilvl w:val="0"/>
          <w:numId w:val="2"/>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一个变量在同一时刻只允许一条线程对其进行</w:t>
      </w:r>
      <w:r w:rsidRPr="00403493">
        <w:rPr>
          <w:rFonts w:ascii="Verdana" w:eastAsia="宋体" w:hAnsi="Verdana" w:cs="宋体"/>
          <w:color w:val="000000"/>
          <w:kern w:val="0"/>
          <w:sz w:val="20"/>
          <w:szCs w:val="20"/>
        </w:rPr>
        <w:t>lock</w:t>
      </w:r>
      <w:r w:rsidRPr="00403493">
        <w:rPr>
          <w:rFonts w:ascii="Verdana" w:eastAsia="宋体" w:hAnsi="Verdana" w:cs="宋体"/>
          <w:color w:val="000000"/>
          <w:kern w:val="0"/>
          <w:sz w:val="20"/>
          <w:szCs w:val="20"/>
        </w:rPr>
        <w:t>操作，</w:t>
      </w:r>
      <w:r w:rsidRPr="00403493">
        <w:rPr>
          <w:rFonts w:ascii="Verdana" w:eastAsia="宋体" w:hAnsi="Verdana" w:cs="宋体"/>
          <w:color w:val="000000"/>
          <w:kern w:val="0"/>
          <w:sz w:val="20"/>
          <w:szCs w:val="20"/>
        </w:rPr>
        <w:t>lock</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unlock</w:t>
      </w:r>
      <w:r w:rsidRPr="00403493">
        <w:rPr>
          <w:rFonts w:ascii="Verdana" w:eastAsia="宋体" w:hAnsi="Verdana" w:cs="宋体"/>
          <w:color w:val="000000"/>
          <w:kern w:val="0"/>
          <w:sz w:val="20"/>
          <w:szCs w:val="20"/>
        </w:rPr>
        <w:t>必须成对出现</w:t>
      </w:r>
    </w:p>
    <w:p w:rsidR="00403493" w:rsidRPr="00403493" w:rsidRDefault="00403493" w:rsidP="00403493">
      <w:pPr>
        <w:widowControl/>
        <w:numPr>
          <w:ilvl w:val="0"/>
          <w:numId w:val="2"/>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如果对一个变量执行</w:t>
      </w:r>
      <w:r w:rsidRPr="00403493">
        <w:rPr>
          <w:rFonts w:ascii="Verdana" w:eastAsia="宋体" w:hAnsi="Verdana" w:cs="宋体"/>
          <w:color w:val="000000"/>
          <w:kern w:val="0"/>
          <w:sz w:val="20"/>
          <w:szCs w:val="20"/>
        </w:rPr>
        <w:t>lock</w:t>
      </w:r>
      <w:r w:rsidRPr="00403493">
        <w:rPr>
          <w:rFonts w:ascii="Verdana" w:eastAsia="宋体" w:hAnsi="Verdana" w:cs="宋体"/>
          <w:color w:val="000000"/>
          <w:kern w:val="0"/>
          <w:sz w:val="20"/>
          <w:szCs w:val="20"/>
        </w:rPr>
        <w:t>操作，将会清空工作内存中此变量的值，在执行引擎使用这个变量前需要重新执行</w:t>
      </w:r>
      <w:r w:rsidRPr="00403493">
        <w:rPr>
          <w:rFonts w:ascii="Verdana" w:eastAsia="宋体" w:hAnsi="Verdana" w:cs="宋体"/>
          <w:color w:val="000000"/>
          <w:kern w:val="0"/>
          <w:sz w:val="20"/>
          <w:szCs w:val="20"/>
        </w:rPr>
        <w:t>load</w:t>
      </w:r>
      <w:r w:rsidRPr="00403493">
        <w:rPr>
          <w:rFonts w:ascii="Verdana" w:eastAsia="宋体" w:hAnsi="Verdana" w:cs="宋体"/>
          <w:color w:val="000000"/>
          <w:kern w:val="0"/>
          <w:sz w:val="20"/>
          <w:szCs w:val="20"/>
        </w:rPr>
        <w:t>或</w:t>
      </w:r>
      <w:r w:rsidRPr="00403493">
        <w:rPr>
          <w:rFonts w:ascii="Verdana" w:eastAsia="宋体" w:hAnsi="Verdana" w:cs="宋体"/>
          <w:color w:val="000000"/>
          <w:kern w:val="0"/>
          <w:sz w:val="20"/>
          <w:szCs w:val="20"/>
        </w:rPr>
        <w:t>assign</w:t>
      </w:r>
      <w:r w:rsidRPr="00403493">
        <w:rPr>
          <w:rFonts w:ascii="Verdana" w:eastAsia="宋体" w:hAnsi="Verdana" w:cs="宋体"/>
          <w:color w:val="000000"/>
          <w:kern w:val="0"/>
          <w:sz w:val="20"/>
          <w:szCs w:val="20"/>
        </w:rPr>
        <w:t>操作初始化变量的值</w:t>
      </w:r>
    </w:p>
    <w:p w:rsidR="00403493" w:rsidRPr="00403493" w:rsidRDefault="00403493" w:rsidP="00403493">
      <w:pPr>
        <w:widowControl/>
        <w:numPr>
          <w:ilvl w:val="0"/>
          <w:numId w:val="2"/>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如果一个变量事先没有被</w:t>
      </w:r>
      <w:r w:rsidRPr="00403493">
        <w:rPr>
          <w:rFonts w:ascii="Verdana" w:eastAsia="宋体" w:hAnsi="Verdana" w:cs="宋体"/>
          <w:color w:val="000000"/>
          <w:kern w:val="0"/>
          <w:sz w:val="20"/>
          <w:szCs w:val="20"/>
        </w:rPr>
        <w:t>lock</w:t>
      </w:r>
      <w:r w:rsidRPr="00403493">
        <w:rPr>
          <w:rFonts w:ascii="Verdana" w:eastAsia="宋体" w:hAnsi="Verdana" w:cs="宋体"/>
          <w:color w:val="000000"/>
          <w:kern w:val="0"/>
          <w:sz w:val="20"/>
          <w:szCs w:val="20"/>
        </w:rPr>
        <w:t>操作锁定，则不允许对它执行</w:t>
      </w:r>
      <w:r w:rsidRPr="00403493">
        <w:rPr>
          <w:rFonts w:ascii="Verdana" w:eastAsia="宋体" w:hAnsi="Verdana" w:cs="宋体"/>
          <w:color w:val="000000"/>
          <w:kern w:val="0"/>
          <w:sz w:val="20"/>
          <w:szCs w:val="20"/>
        </w:rPr>
        <w:t>unlock</w:t>
      </w:r>
      <w:r w:rsidRPr="00403493">
        <w:rPr>
          <w:rFonts w:ascii="Verdana" w:eastAsia="宋体" w:hAnsi="Verdana" w:cs="宋体"/>
          <w:color w:val="000000"/>
          <w:kern w:val="0"/>
          <w:sz w:val="20"/>
          <w:szCs w:val="20"/>
        </w:rPr>
        <w:t>操作；也不允许去</w:t>
      </w:r>
      <w:r w:rsidRPr="00403493">
        <w:rPr>
          <w:rFonts w:ascii="Verdana" w:eastAsia="宋体" w:hAnsi="Verdana" w:cs="宋体"/>
          <w:color w:val="000000"/>
          <w:kern w:val="0"/>
          <w:sz w:val="20"/>
          <w:szCs w:val="20"/>
        </w:rPr>
        <w:t>unlock</w:t>
      </w:r>
      <w:r w:rsidRPr="00403493">
        <w:rPr>
          <w:rFonts w:ascii="Verdana" w:eastAsia="宋体" w:hAnsi="Verdana" w:cs="宋体"/>
          <w:color w:val="000000"/>
          <w:kern w:val="0"/>
          <w:sz w:val="20"/>
          <w:szCs w:val="20"/>
        </w:rPr>
        <w:t>一个被其他线程锁定的变量。</w:t>
      </w:r>
    </w:p>
    <w:p w:rsidR="00403493" w:rsidRPr="00403493" w:rsidRDefault="00403493" w:rsidP="00403493">
      <w:pPr>
        <w:widowControl/>
        <w:numPr>
          <w:ilvl w:val="0"/>
          <w:numId w:val="2"/>
        </w:numPr>
        <w:shd w:val="clear" w:color="auto" w:fill="FFFFFF"/>
        <w:spacing w:before="100" w:beforeAutospacing="1" w:after="100" w:afterAutospacing="1"/>
        <w:ind w:left="4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对一个变量执行</w:t>
      </w:r>
      <w:r w:rsidRPr="00403493">
        <w:rPr>
          <w:rFonts w:ascii="Verdana" w:eastAsia="宋体" w:hAnsi="Verdana" w:cs="宋体"/>
          <w:color w:val="000000"/>
          <w:kern w:val="0"/>
          <w:sz w:val="20"/>
          <w:szCs w:val="20"/>
        </w:rPr>
        <w:t>unlock</w:t>
      </w:r>
      <w:r w:rsidRPr="00403493">
        <w:rPr>
          <w:rFonts w:ascii="Verdana" w:eastAsia="宋体" w:hAnsi="Verdana" w:cs="宋体"/>
          <w:color w:val="000000"/>
          <w:kern w:val="0"/>
          <w:sz w:val="20"/>
          <w:szCs w:val="20"/>
        </w:rPr>
        <w:t>操作之前，必须先把此变量同步到主内存中（执行</w:t>
      </w:r>
      <w:r w:rsidRPr="00403493">
        <w:rPr>
          <w:rFonts w:ascii="Verdana" w:eastAsia="宋体" w:hAnsi="Verdana" w:cs="宋体"/>
          <w:color w:val="000000"/>
          <w:kern w:val="0"/>
          <w:sz w:val="20"/>
          <w:szCs w:val="20"/>
        </w:rPr>
        <w:t>store</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write</w:t>
      </w:r>
      <w:r w:rsidRPr="00403493">
        <w:rPr>
          <w:rFonts w:ascii="Verdana" w:eastAsia="宋体" w:hAnsi="Verdana" w:cs="宋体"/>
          <w:color w:val="000000"/>
          <w:kern w:val="0"/>
          <w:sz w:val="20"/>
          <w:szCs w:val="20"/>
        </w:rPr>
        <w:t>操作）。</w:t>
      </w:r>
    </w:p>
    <w:p w:rsidR="00403493" w:rsidRPr="00403493" w:rsidRDefault="00403493" w:rsidP="00403493">
      <w:pPr>
        <w:widowControl/>
        <w:shd w:val="clear" w:color="auto" w:fill="FFFFFF"/>
        <w:spacing w:before="150" w:after="150"/>
        <w:jc w:val="left"/>
        <w:outlineLvl w:val="2"/>
        <w:rPr>
          <w:rFonts w:ascii="Verdana" w:eastAsia="宋体" w:hAnsi="Verdana" w:cs="宋体"/>
          <w:b/>
          <w:bCs/>
          <w:color w:val="000000"/>
          <w:kern w:val="0"/>
          <w:sz w:val="24"/>
          <w:szCs w:val="24"/>
        </w:rPr>
      </w:pPr>
      <w:r w:rsidRPr="00403493">
        <w:rPr>
          <w:rFonts w:ascii="Verdana" w:eastAsia="宋体" w:hAnsi="Verdana" w:cs="宋体"/>
          <w:b/>
          <w:bCs/>
          <w:color w:val="000000"/>
          <w:kern w:val="0"/>
          <w:sz w:val="24"/>
          <w:szCs w:val="24"/>
        </w:rPr>
        <w:t xml:space="preserve"> 3.3 </w:t>
      </w:r>
      <w:r w:rsidRPr="00403493">
        <w:rPr>
          <w:rFonts w:ascii="Verdana" w:eastAsia="宋体" w:hAnsi="Verdana" w:cs="宋体"/>
          <w:b/>
          <w:bCs/>
          <w:color w:val="000000"/>
          <w:kern w:val="0"/>
          <w:sz w:val="24"/>
          <w:szCs w:val="24"/>
        </w:rPr>
        <w:t>重排序</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 xml:space="preserve">　　在执行程序时为了提高性能，编译器和处理器经常会对指令进行重排序。重排序分成三种类型：</w:t>
      </w:r>
    </w:p>
    <w:p w:rsidR="00403493" w:rsidRPr="00403493" w:rsidRDefault="00403493" w:rsidP="00403493">
      <w:pPr>
        <w:widowControl/>
        <w:numPr>
          <w:ilvl w:val="0"/>
          <w:numId w:val="3"/>
        </w:numPr>
        <w:shd w:val="clear" w:color="auto" w:fill="FFFFFF"/>
        <w:spacing w:before="100" w:beforeAutospacing="1" w:after="100" w:afterAutospacing="1"/>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编译器优化的重排序。编译器在不改变单线程程序语义放入前提下，可以重新安排语句的执行顺序。</w:t>
      </w:r>
    </w:p>
    <w:p w:rsidR="00403493" w:rsidRPr="00403493" w:rsidRDefault="00403493" w:rsidP="00403493">
      <w:pPr>
        <w:widowControl/>
        <w:numPr>
          <w:ilvl w:val="0"/>
          <w:numId w:val="3"/>
        </w:numPr>
        <w:shd w:val="clear" w:color="auto" w:fill="FFFFFF"/>
        <w:spacing w:before="100" w:beforeAutospacing="1" w:after="100" w:afterAutospacing="1"/>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指令级并行的重排序。现代处理器采用了指令级并行技术来将多条指令重叠执行。如果不存在数据依赖性，处理器可以改变语句对应机器指令的执行顺序。</w:t>
      </w:r>
    </w:p>
    <w:p w:rsidR="00403493" w:rsidRPr="00403493" w:rsidRDefault="00403493" w:rsidP="00403493">
      <w:pPr>
        <w:widowControl/>
        <w:numPr>
          <w:ilvl w:val="0"/>
          <w:numId w:val="3"/>
        </w:numPr>
        <w:shd w:val="clear" w:color="auto" w:fill="FFFFFF"/>
        <w:spacing w:before="100" w:beforeAutospacing="1" w:after="100" w:afterAutospacing="1"/>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内存系统的重排序。由于处理器使用缓存和读写缓冲区，这使得加载和存储操作看上去可能是在乱序执行。</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从</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源代码到最终实际执行的指令序列，会经过下面三种重排序：</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noProof/>
          <w:color w:val="000000"/>
          <w:kern w:val="0"/>
          <w:sz w:val="20"/>
          <w:szCs w:val="20"/>
        </w:rPr>
        <w:drawing>
          <wp:inline distT="0" distB="0" distL="0" distR="0">
            <wp:extent cx="5325054" cy="548549"/>
            <wp:effectExtent l="0" t="0" r="0" b="4445"/>
            <wp:docPr id="2" name="图片 2" descr="https://images0.cnblogs.com/i/475287/201403/09151134628459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https://images0.cnblogs.com/i/475287/201403/091511346284594.png"/>
                    <pic:cNvPicPr preferRelativeResize="0">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32642" cy="559632"/>
                    </a:xfrm>
                    <a:prstGeom prst="rect">
                      <a:avLst/>
                    </a:prstGeom>
                    <a:noFill/>
                    <a:ln>
                      <a:noFill/>
                    </a:ln>
                  </pic:spPr>
                </pic:pic>
              </a:graphicData>
            </a:graphic>
          </wp:inline>
        </w:drawing>
      </w:r>
    </w:p>
    <w:p w:rsid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为了保证内存的可见性，</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编译器在生成指令序列的适当位置会插入内存屏障指令来禁止特定类型的处理器重排序。</w:t>
      </w:r>
      <w:r w:rsidRPr="00403493">
        <w:rPr>
          <w:rFonts w:ascii="Verdana" w:eastAsia="宋体" w:hAnsi="Verdana" w:cs="宋体"/>
          <w:color w:val="000000"/>
          <w:kern w:val="0"/>
          <w:sz w:val="20"/>
          <w:szCs w:val="20"/>
        </w:rPr>
        <w:t>Java</w:t>
      </w:r>
      <w:r w:rsidRPr="00403493">
        <w:rPr>
          <w:rFonts w:ascii="Verdana" w:eastAsia="宋体" w:hAnsi="Verdana" w:cs="宋体"/>
          <w:color w:val="000000"/>
          <w:kern w:val="0"/>
          <w:sz w:val="20"/>
          <w:szCs w:val="20"/>
        </w:rPr>
        <w:t>内存模型把内存屏障分为</w:t>
      </w:r>
      <w:r w:rsidRPr="00403493">
        <w:rPr>
          <w:rFonts w:ascii="Verdana" w:eastAsia="宋体" w:hAnsi="Verdana" w:cs="宋体"/>
          <w:color w:val="000000"/>
          <w:kern w:val="0"/>
          <w:sz w:val="20"/>
          <w:szCs w:val="20"/>
        </w:rPr>
        <w:t>LoadLoad</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LoadStore</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StoreLoad</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StoreStore</w:t>
      </w:r>
      <w:r w:rsidRPr="00403493">
        <w:rPr>
          <w:rFonts w:ascii="Verdana" w:eastAsia="宋体" w:hAnsi="Verdana" w:cs="宋体"/>
          <w:color w:val="000000"/>
          <w:kern w:val="0"/>
          <w:sz w:val="20"/>
          <w:szCs w:val="20"/>
        </w:rPr>
        <w:t>四种：</w:t>
      </w:r>
    </w:p>
    <w:p w:rsidR="00403493" w:rsidRPr="00403493" w:rsidRDefault="00403493" w:rsidP="00403493">
      <w:pPr>
        <w:widowControl/>
        <w:shd w:val="clear" w:color="auto" w:fill="FFFFFF"/>
        <w:spacing w:before="150" w:after="150"/>
        <w:jc w:val="left"/>
        <w:rPr>
          <w:rFonts w:ascii="Verdana" w:eastAsia="宋体" w:hAnsi="Verdana" w:cs="宋体" w:hint="eastAsia"/>
          <w:color w:val="000000"/>
          <w:kern w:val="0"/>
          <w:sz w:val="20"/>
          <w:szCs w:val="20"/>
        </w:rPr>
      </w:pPr>
      <w:r w:rsidRPr="00403493">
        <w:rPr>
          <w:rFonts w:ascii="Verdana" w:eastAsia="宋体" w:hAnsi="Verdana" w:cs="宋体"/>
          <w:noProof/>
          <w:color w:val="000000"/>
          <w:kern w:val="0"/>
          <w:sz w:val="20"/>
          <w:szCs w:val="20"/>
        </w:rPr>
        <w:lastRenderedPageBreak/>
        <w:drawing>
          <wp:inline distT="0" distB="0" distL="0" distR="0">
            <wp:extent cx="5274310" cy="2736420"/>
            <wp:effectExtent l="0" t="0" r="2540" b="6985"/>
            <wp:docPr id="5" name="图片 5" descr="C:\Users\what\Desktop\091516513623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what\Desktop\091516513623330.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736420"/>
                    </a:xfrm>
                    <a:prstGeom prst="rect">
                      <a:avLst/>
                    </a:prstGeom>
                    <a:noFill/>
                    <a:ln>
                      <a:noFill/>
                    </a:ln>
                  </pic:spPr>
                </pic:pic>
              </a:graphicData>
            </a:graphic>
          </wp:inline>
        </w:drawing>
      </w:r>
    </w:p>
    <w:p w:rsidR="00403493" w:rsidRPr="00403493" w:rsidRDefault="00403493" w:rsidP="00403493">
      <w:pPr>
        <w:widowControl/>
        <w:shd w:val="clear" w:color="auto" w:fill="FFFFFF"/>
        <w:spacing w:before="150" w:after="150"/>
        <w:jc w:val="left"/>
        <w:outlineLvl w:val="2"/>
        <w:rPr>
          <w:rFonts w:ascii="Verdana" w:eastAsia="宋体" w:hAnsi="Verdana" w:cs="宋体"/>
          <w:b/>
          <w:bCs/>
          <w:color w:val="000000"/>
          <w:kern w:val="0"/>
          <w:sz w:val="24"/>
          <w:szCs w:val="24"/>
        </w:rPr>
      </w:pPr>
      <w:bookmarkStart w:id="0" w:name="_GoBack"/>
      <w:bookmarkEnd w:id="0"/>
      <w:r w:rsidRPr="00403493">
        <w:rPr>
          <w:rFonts w:ascii="Verdana" w:eastAsia="宋体" w:hAnsi="Verdana" w:cs="宋体"/>
          <w:b/>
          <w:bCs/>
          <w:color w:val="000000"/>
          <w:kern w:val="0"/>
          <w:sz w:val="24"/>
          <w:szCs w:val="24"/>
        </w:rPr>
        <w:t xml:space="preserve">3.4 </w:t>
      </w:r>
      <w:r w:rsidRPr="00403493">
        <w:rPr>
          <w:rFonts w:ascii="Verdana" w:eastAsia="宋体" w:hAnsi="Verdana" w:cs="宋体"/>
          <w:b/>
          <w:bCs/>
          <w:color w:val="000000"/>
          <w:kern w:val="0"/>
          <w:sz w:val="24"/>
          <w:szCs w:val="24"/>
        </w:rPr>
        <w:t>同步机制</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介绍</w:t>
      </w:r>
      <w:r w:rsidRPr="00403493">
        <w:rPr>
          <w:rFonts w:ascii="Verdana" w:eastAsia="宋体" w:hAnsi="Verdana" w:cs="宋体"/>
          <w:color w:val="000000"/>
          <w:kern w:val="0"/>
          <w:sz w:val="20"/>
          <w:szCs w:val="20"/>
        </w:rPr>
        <w:t>volatile</w:t>
      </w:r>
      <w:r w:rsidRPr="00403493">
        <w:rPr>
          <w:rFonts w:ascii="Verdana" w:eastAsia="宋体" w:hAnsi="Verdana" w:cs="宋体"/>
          <w:color w:val="000000"/>
          <w:kern w:val="0"/>
          <w:sz w:val="20"/>
          <w:szCs w:val="20"/>
        </w:rPr>
        <w:t>、</w:t>
      </w:r>
      <w:r w:rsidRPr="00403493">
        <w:rPr>
          <w:rFonts w:ascii="Verdana" w:eastAsia="宋体" w:hAnsi="Verdana" w:cs="宋体"/>
          <w:color w:val="000000"/>
          <w:kern w:val="0"/>
          <w:sz w:val="20"/>
          <w:szCs w:val="20"/>
        </w:rPr>
        <w:t>synchronized</w:t>
      </w:r>
      <w:r w:rsidRPr="00403493">
        <w:rPr>
          <w:rFonts w:ascii="Verdana" w:eastAsia="宋体" w:hAnsi="Verdana" w:cs="宋体"/>
          <w:color w:val="000000"/>
          <w:kern w:val="0"/>
          <w:sz w:val="20"/>
          <w:szCs w:val="20"/>
        </w:rPr>
        <w:t>和</w:t>
      </w:r>
      <w:r w:rsidRPr="00403493">
        <w:rPr>
          <w:rFonts w:ascii="Verdana" w:eastAsia="宋体" w:hAnsi="Verdana" w:cs="宋体"/>
          <w:color w:val="000000"/>
          <w:kern w:val="0"/>
          <w:sz w:val="20"/>
          <w:szCs w:val="20"/>
        </w:rPr>
        <w:t>final</w:t>
      </w:r>
    </w:p>
    <w:p w:rsidR="00403493" w:rsidRPr="00403493" w:rsidRDefault="00403493" w:rsidP="00403493">
      <w:pPr>
        <w:widowControl/>
        <w:shd w:val="clear" w:color="auto" w:fill="FFFFFF"/>
        <w:spacing w:before="150" w:after="150"/>
        <w:jc w:val="left"/>
        <w:outlineLvl w:val="2"/>
        <w:rPr>
          <w:rFonts w:ascii="Verdana" w:eastAsia="宋体" w:hAnsi="Verdana" w:cs="宋体"/>
          <w:b/>
          <w:bCs/>
          <w:color w:val="000000"/>
          <w:kern w:val="0"/>
          <w:sz w:val="24"/>
          <w:szCs w:val="24"/>
        </w:rPr>
      </w:pPr>
      <w:r w:rsidRPr="00403493">
        <w:rPr>
          <w:rFonts w:ascii="Verdana" w:eastAsia="宋体" w:hAnsi="Verdana" w:cs="宋体"/>
          <w:b/>
          <w:bCs/>
          <w:color w:val="000000"/>
          <w:kern w:val="0"/>
          <w:sz w:val="24"/>
          <w:szCs w:val="24"/>
        </w:rPr>
        <w:t xml:space="preserve">3.5 </w:t>
      </w:r>
      <w:r w:rsidRPr="00403493">
        <w:rPr>
          <w:rFonts w:ascii="Verdana" w:eastAsia="宋体" w:hAnsi="Verdana" w:cs="宋体"/>
          <w:b/>
          <w:bCs/>
          <w:color w:val="000000"/>
          <w:kern w:val="0"/>
          <w:sz w:val="24"/>
          <w:szCs w:val="24"/>
        </w:rPr>
        <w:t>原子性、可见性与有序性</w:t>
      </w:r>
    </w:p>
    <w:p w:rsidR="00403493" w:rsidRPr="00403493" w:rsidRDefault="00403493" w:rsidP="00403493">
      <w:pPr>
        <w:widowControl/>
        <w:shd w:val="clear" w:color="auto" w:fill="FFFFFF"/>
        <w:spacing w:before="150" w:after="150"/>
        <w:jc w:val="left"/>
        <w:rPr>
          <w:rFonts w:ascii="Verdana" w:eastAsia="宋体" w:hAnsi="Verdana" w:cs="宋体"/>
          <w:color w:val="000000"/>
          <w:kern w:val="0"/>
          <w:sz w:val="20"/>
          <w:szCs w:val="20"/>
        </w:rPr>
      </w:pPr>
      <w:r w:rsidRPr="00403493">
        <w:rPr>
          <w:rFonts w:ascii="Verdana" w:eastAsia="宋体" w:hAnsi="Verdana" w:cs="宋体"/>
          <w:color w:val="000000"/>
          <w:kern w:val="0"/>
          <w:sz w:val="20"/>
          <w:szCs w:val="20"/>
        </w:rPr>
        <w:t>介绍三个特性</w:t>
      </w:r>
    </w:p>
    <w:p w:rsidR="002C7B29" w:rsidRDefault="002C7B29"/>
    <w:sectPr w:rsidR="002C7B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宋体"/>
    <w:panose1 w:val="02010600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Verdana">
    <w:charset w:val="00"/>
    <w:family w:val="swiss"/>
    <w:pitch w:val="variable"/>
    <w:sig w:usb0="A10006FF" w:usb1="4000205B" w:usb2="00000010" w:usb3="00000000" w:csb0="0000019F" w:csb1="00000000"/>
  </w:font>
  <w:font w:name="等线 Light">
    <w:altName w:val="宋体"/>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CB217D"/>
    <w:multiLevelType w:val="multilevel"/>
    <w:tmpl w:val="C606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CE5B53"/>
    <w:multiLevelType w:val="multilevel"/>
    <w:tmpl w:val="A222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82535E"/>
    <w:multiLevelType w:val="multilevel"/>
    <w:tmpl w:val="FD6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446"/>
    <w:rsid w:val="002C7B29"/>
    <w:rsid w:val="00403493"/>
    <w:rsid w:val="00D85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689E2"/>
  <w15:chartTrackingRefBased/>
  <w15:docId w15:val="{D263D2FB-E165-44C5-8D9F-EE7C0445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0"/>
    <w:uiPriority w:val="9"/>
    <w:qFormat/>
    <w:rsid w:val="00403493"/>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40349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03493"/>
    <w:rPr>
      <w:rFonts w:ascii="宋体" w:eastAsia="宋体" w:hAnsi="宋体" w:cs="宋体"/>
      <w:b/>
      <w:bCs/>
      <w:kern w:val="0"/>
      <w:sz w:val="36"/>
      <w:szCs w:val="36"/>
    </w:rPr>
  </w:style>
  <w:style w:type="character" w:customStyle="1" w:styleId="30">
    <w:name w:val="标题 3 字符"/>
    <w:basedOn w:val="a0"/>
    <w:link w:val="3"/>
    <w:uiPriority w:val="9"/>
    <w:rsid w:val="00403493"/>
    <w:rPr>
      <w:rFonts w:ascii="宋体" w:eastAsia="宋体" w:hAnsi="宋体" w:cs="宋体"/>
      <w:b/>
      <w:bCs/>
      <w:kern w:val="0"/>
      <w:sz w:val="27"/>
      <w:szCs w:val="27"/>
    </w:rPr>
  </w:style>
  <w:style w:type="paragraph" w:styleId="a3">
    <w:name w:val="Normal (Web)"/>
    <w:basedOn w:val="a"/>
    <w:uiPriority w:val="99"/>
    <w:semiHidden/>
    <w:unhideWhenUsed/>
    <w:rsid w:val="0040349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85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dc:creator>
  <cp:keywords/>
  <dc:description/>
  <cp:lastModifiedBy>what</cp:lastModifiedBy>
  <cp:revision>2</cp:revision>
  <dcterms:created xsi:type="dcterms:W3CDTF">2018-09-05T08:59:00Z</dcterms:created>
  <dcterms:modified xsi:type="dcterms:W3CDTF">2018-09-05T09:02:00Z</dcterms:modified>
</cp:coreProperties>
</file>