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C84" w:rsidRDefault="000F3903" w:rsidP="000F3903">
      <w:pPr>
        <w:pStyle w:val="1"/>
        <w:numPr>
          <w:ilvl w:val="0"/>
          <w:numId w:val="1"/>
        </w:numPr>
      </w:pPr>
      <w:r w:rsidRPr="000F3903">
        <w:t>同步类容器和并发类容器</w:t>
      </w:r>
    </w:p>
    <w:p w:rsidR="000F3903" w:rsidRDefault="000F3903" w:rsidP="000F3903">
      <w:pPr>
        <w:pStyle w:val="2"/>
        <w:numPr>
          <w:ilvl w:val="1"/>
          <w:numId w:val="4"/>
        </w:numPr>
      </w:pPr>
      <w:r w:rsidRPr="000F3903">
        <w:t>同步类容器</w:t>
      </w:r>
    </w:p>
    <w:p w:rsidR="000F3903" w:rsidRDefault="000F3903" w:rsidP="000F3903">
      <w:pPr>
        <w:pStyle w:val="3"/>
        <w:numPr>
          <w:ilvl w:val="2"/>
          <w:numId w:val="4"/>
        </w:numPr>
      </w:pPr>
      <w:r>
        <w:rPr>
          <w:rFonts w:hint="eastAsia"/>
        </w:rPr>
        <w:t>容器</w:t>
      </w:r>
      <w:r>
        <w:t>简介</w:t>
      </w:r>
    </w:p>
    <w:p w:rsidR="000F3903" w:rsidRPr="00603E83" w:rsidRDefault="000F3903" w:rsidP="000F3903">
      <w:pPr>
        <w:ind w:left="420"/>
        <w:rPr>
          <w:rFonts w:ascii="华文楷体" w:eastAsia="华文楷体" w:hAnsi="华文楷体"/>
          <w:sz w:val="24"/>
          <w:szCs w:val="24"/>
        </w:rPr>
      </w:pPr>
      <w:r w:rsidRPr="00D561C9">
        <w:rPr>
          <w:rFonts w:hint="eastAsia"/>
        </w:rPr>
        <w:t> </w:t>
      </w:r>
      <w:r w:rsidRPr="00603E83">
        <w:rPr>
          <w:rFonts w:ascii="华文楷体" w:eastAsia="华文楷体" w:hAnsi="华文楷体" w:hint="eastAsia"/>
          <w:sz w:val="24"/>
          <w:szCs w:val="24"/>
        </w:rPr>
        <w:t>在Java的集合容器框架中，主要有四大类别：</w:t>
      </w:r>
      <w:r w:rsidRPr="00603E83">
        <w:rPr>
          <w:rFonts w:ascii="华文楷体" w:eastAsia="华文楷体" w:hAnsi="华文楷体" w:hint="eastAsia"/>
          <w:b/>
          <w:sz w:val="24"/>
          <w:szCs w:val="24"/>
          <w:u w:val="single"/>
        </w:rPr>
        <w:t>List、Set、Queue、Map。</w:t>
      </w:r>
      <w:r w:rsidRPr="00603E83">
        <w:rPr>
          <w:rFonts w:ascii="华文楷体" w:eastAsia="华文楷体" w:hAnsi="华文楷体" w:hint="eastAsia"/>
          <w:sz w:val="24"/>
          <w:szCs w:val="24"/>
        </w:rPr>
        <w:t>List、Set、Queue接口分别继承了Collection接口，Map本身是一个接口。</w:t>
      </w:r>
      <w:r w:rsidRPr="00603E83">
        <w:rPr>
          <w:rFonts w:ascii="华文楷体" w:eastAsia="华文楷体" w:hAnsi="华文楷体" w:hint="eastAsia"/>
          <w:sz w:val="24"/>
          <w:szCs w:val="24"/>
        </w:rPr>
        <w:br/>
        <w:t>  注意</w:t>
      </w:r>
      <w:r w:rsidRPr="00603E83">
        <w:rPr>
          <w:rFonts w:ascii="华文楷体" w:eastAsia="华文楷体" w:hAnsi="华文楷体" w:hint="eastAsia"/>
          <w:b/>
          <w:sz w:val="24"/>
          <w:szCs w:val="24"/>
          <w:u w:val="single"/>
        </w:rPr>
        <w:t>Collection和Map是一个顶层接口</w:t>
      </w:r>
      <w:r w:rsidRPr="00603E83">
        <w:rPr>
          <w:rFonts w:ascii="华文楷体" w:eastAsia="华文楷体" w:hAnsi="华文楷体" w:hint="eastAsia"/>
          <w:sz w:val="24"/>
          <w:szCs w:val="24"/>
        </w:rPr>
        <w:t>，而List、Set、Queue则继承了Collection接口，分别代表数组、集合和队列这三大类容器。像ArrayList、LinkedList都是实现了List接口，HashSet实现了Set接口，而Deque（双向队列，允许在队首、队尾进行入队和出队操作）继承了Queue接口，PriorityQueue实现了Queue接口。另外LinkedList（实际上是双向链表）实现了了Deque接口。像</w:t>
      </w:r>
      <w:r w:rsidRPr="00603E83">
        <w:rPr>
          <w:rFonts w:ascii="华文楷体" w:eastAsia="华文楷体" w:hAnsi="华文楷体" w:hint="eastAsia"/>
          <w:b/>
          <w:sz w:val="24"/>
          <w:szCs w:val="24"/>
          <w:u w:val="single"/>
        </w:rPr>
        <w:t>ArrayList、LinkedList、HashMap这些容器都是非线程安全的</w:t>
      </w:r>
      <w:r w:rsidRPr="00603E83">
        <w:rPr>
          <w:rFonts w:ascii="华文楷体" w:eastAsia="华文楷体" w:hAnsi="华文楷体" w:hint="eastAsia"/>
          <w:sz w:val="24"/>
          <w:szCs w:val="24"/>
        </w:rPr>
        <w:t>。如果有多个线程并发地访问这些容器时，就会出现问题。因此，在编写程序时，必须要求程序员手动地在任何访问到这些容器的地方进行同步处理，这样导致在使用这些容器的时候非常地不方便。所以，Java提供了同步容器供用户使用。</w:t>
      </w:r>
    </w:p>
    <w:p w:rsidR="000F3903" w:rsidRDefault="000F3903" w:rsidP="000F3903">
      <w:pPr>
        <w:pStyle w:val="3"/>
        <w:numPr>
          <w:ilvl w:val="2"/>
          <w:numId w:val="4"/>
        </w:numPr>
      </w:pPr>
      <w:r w:rsidRPr="000F3903">
        <w:rPr>
          <w:rFonts w:hint="eastAsia"/>
        </w:rPr>
        <w:t>同步</w:t>
      </w:r>
      <w:r w:rsidR="009345E7">
        <w:rPr>
          <w:rFonts w:hint="eastAsia"/>
        </w:rPr>
        <w:t>类</w:t>
      </w:r>
      <w:r w:rsidRPr="000F3903">
        <w:t>容器</w:t>
      </w:r>
    </w:p>
    <w:p w:rsidR="000F3903" w:rsidRPr="00603E83" w:rsidRDefault="000F3903" w:rsidP="000F3903">
      <w:pPr>
        <w:pStyle w:val="a4"/>
        <w:numPr>
          <w:ilvl w:val="0"/>
          <w:numId w:val="5"/>
        </w:numPr>
        <w:ind w:firstLineChars="0"/>
        <w:rPr>
          <w:rFonts w:ascii="华文楷体" w:eastAsia="华文楷体" w:hAnsi="华文楷体"/>
          <w:sz w:val="24"/>
          <w:szCs w:val="24"/>
        </w:rPr>
      </w:pPr>
      <w:r w:rsidRPr="00603E83">
        <w:rPr>
          <w:rFonts w:ascii="华文楷体" w:eastAsia="华文楷体" w:hAnsi="华文楷体" w:hint="eastAsia"/>
          <w:sz w:val="24"/>
          <w:szCs w:val="24"/>
          <w:u w:val="single"/>
        </w:rPr>
        <w:t>Vector、Stack、HashTable</w:t>
      </w:r>
      <w:r w:rsidR="00031C34" w:rsidRPr="00603E83">
        <w:rPr>
          <w:rFonts w:ascii="华文楷体" w:eastAsia="华文楷体" w:hAnsi="华文楷体"/>
          <w:sz w:val="24"/>
          <w:szCs w:val="24"/>
        </w:rPr>
        <w:t>(</w:t>
      </w:r>
      <w:r w:rsidR="00031C34" w:rsidRPr="00603E83">
        <w:rPr>
          <w:rFonts w:ascii="华文楷体" w:eastAsia="华文楷体" w:hAnsi="华文楷体" w:hint="eastAsia"/>
          <w:sz w:val="24"/>
          <w:szCs w:val="24"/>
        </w:rPr>
        <w:t>基本</w:t>
      </w:r>
      <w:r w:rsidR="00031C34" w:rsidRPr="00603E83">
        <w:rPr>
          <w:rFonts w:ascii="华文楷体" w:eastAsia="华文楷体" w:hAnsi="华文楷体"/>
          <w:sz w:val="24"/>
          <w:szCs w:val="24"/>
        </w:rPr>
        <w:t>不再使用</w:t>
      </w:r>
      <w:r w:rsidR="0064184E" w:rsidRPr="00603E83">
        <w:rPr>
          <w:rFonts w:ascii="华文楷体" w:eastAsia="华文楷体" w:hAnsi="华文楷体" w:hint="eastAsia"/>
          <w:sz w:val="24"/>
          <w:szCs w:val="24"/>
        </w:rPr>
        <w:t>，</w:t>
      </w:r>
      <w:r w:rsidR="0064184E" w:rsidRPr="00603E83">
        <w:rPr>
          <w:rFonts w:ascii="华文楷体" w:eastAsia="华文楷体" w:hAnsi="华文楷体"/>
          <w:sz w:val="24"/>
          <w:szCs w:val="24"/>
        </w:rPr>
        <w:t>性能不好</w:t>
      </w:r>
      <w:r w:rsidR="007E431F" w:rsidRPr="00603E83">
        <w:rPr>
          <w:rFonts w:ascii="华文楷体" w:eastAsia="华文楷体" w:hAnsi="华文楷体" w:hint="eastAsia"/>
          <w:sz w:val="24"/>
          <w:szCs w:val="24"/>
        </w:rPr>
        <w:t>，</w:t>
      </w:r>
      <w:r w:rsidR="007E431F" w:rsidRPr="00603E83">
        <w:rPr>
          <w:rFonts w:ascii="华文楷体" w:eastAsia="华文楷体" w:hAnsi="华文楷体"/>
          <w:sz w:val="24"/>
          <w:szCs w:val="24"/>
        </w:rPr>
        <w:t>但一定是线程安全的</w:t>
      </w:r>
      <w:r w:rsidR="00031C34" w:rsidRPr="00603E83">
        <w:rPr>
          <w:rFonts w:ascii="华文楷体" w:eastAsia="华文楷体" w:hAnsi="华文楷体"/>
          <w:sz w:val="24"/>
          <w:szCs w:val="24"/>
        </w:rPr>
        <w:t>)</w:t>
      </w:r>
    </w:p>
    <w:p w:rsidR="000F3903" w:rsidRPr="00603E83" w:rsidRDefault="000F3903" w:rsidP="000F3903">
      <w:pPr>
        <w:pStyle w:val="a4"/>
        <w:numPr>
          <w:ilvl w:val="0"/>
          <w:numId w:val="5"/>
        </w:numPr>
        <w:ind w:firstLineChars="0"/>
        <w:rPr>
          <w:rFonts w:ascii="华文楷体" w:eastAsia="华文楷体" w:hAnsi="华文楷体"/>
          <w:sz w:val="24"/>
          <w:szCs w:val="24"/>
        </w:rPr>
      </w:pPr>
      <w:r w:rsidRPr="00603E83">
        <w:rPr>
          <w:rFonts w:ascii="华文楷体" w:eastAsia="华文楷体" w:hAnsi="华文楷体" w:hint="eastAsia"/>
          <w:sz w:val="24"/>
          <w:szCs w:val="24"/>
          <w:u w:val="single"/>
        </w:rPr>
        <w:lastRenderedPageBreak/>
        <w:t>Collections</w:t>
      </w:r>
      <w:r w:rsidRPr="00603E83">
        <w:rPr>
          <w:rFonts w:ascii="华文楷体" w:eastAsia="华文楷体" w:hAnsi="华文楷体" w:hint="eastAsia"/>
          <w:sz w:val="24"/>
          <w:szCs w:val="24"/>
        </w:rPr>
        <w:t>类中提供的静态工厂方法创建的类</w:t>
      </w:r>
    </w:p>
    <w:p w:rsidR="000F3903" w:rsidRPr="00603E83" w:rsidRDefault="000F3903" w:rsidP="000F3903">
      <w:pPr>
        <w:ind w:left="315"/>
        <w:rPr>
          <w:rFonts w:ascii="华文楷体" w:eastAsia="华文楷体" w:hAnsi="华文楷体"/>
          <w:sz w:val="24"/>
          <w:szCs w:val="24"/>
        </w:rPr>
      </w:pPr>
    </w:p>
    <w:p w:rsidR="001B1D4D" w:rsidRPr="00603E83" w:rsidRDefault="000F3903" w:rsidP="001B1D4D">
      <w:pPr>
        <w:ind w:left="315"/>
        <w:rPr>
          <w:rFonts w:ascii="华文楷体" w:eastAsia="华文楷体" w:hAnsi="华文楷体"/>
          <w:sz w:val="24"/>
          <w:szCs w:val="24"/>
        </w:rPr>
      </w:pPr>
      <w:r w:rsidRPr="00603E83">
        <w:rPr>
          <w:rFonts w:ascii="华文楷体" w:eastAsia="华文楷体" w:hAnsi="华文楷体" w:hint="eastAsia"/>
          <w:sz w:val="24"/>
          <w:szCs w:val="24"/>
        </w:rPr>
        <w:t>原理</w:t>
      </w:r>
      <w:r w:rsidRPr="00603E83">
        <w:rPr>
          <w:rFonts w:ascii="华文楷体" w:eastAsia="华文楷体" w:hAnsi="华文楷体"/>
          <w:sz w:val="24"/>
          <w:szCs w:val="24"/>
        </w:rPr>
        <w:t>：</w:t>
      </w:r>
    </w:p>
    <w:p w:rsidR="001B1D4D" w:rsidRPr="00603E83" w:rsidRDefault="000F3903" w:rsidP="001B1D4D">
      <w:pPr>
        <w:ind w:left="420" w:firstLine="420"/>
        <w:rPr>
          <w:rFonts w:ascii="华文楷体" w:eastAsia="华文楷体" w:hAnsi="华文楷体"/>
          <w:sz w:val="24"/>
          <w:szCs w:val="24"/>
        </w:rPr>
      </w:pPr>
      <w:r w:rsidRPr="00603E83">
        <w:rPr>
          <w:rFonts w:ascii="华文楷体" w:eastAsia="华文楷体" w:hAnsi="华文楷体" w:hint="eastAsia"/>
          <w:sz w:val="24"/>
          <w:szCs w:val="24"/>
        </w:rPr>
        <w:t>Vector实现了List接口，Vector实际上就是一个数组，和ArrayList类似，但是Vector中的方法都是</w:t>
      </w:r>
      <w:r w:rsidRPr="004F16F3">
        <w:rPr>
          <w:rFonts w:ascii="华文楷体" w:eastAsia="华文楷体" w:hAnsi="华文楷体" w:hint="eastAsia"/>
          <w:sz w:val="24"/>
          <w:szCs w:val="24"/>
          <w:u w:val="single"/>
        </w:rPr>
        <w:t>synchronized</w:t>
      </w:r>
      <w:r w:rsidRPr="00603E83">
        <w:rPr>
          <w:rFonts w:ascii="华文楷体" w:eastAsia="华文楷体" w:hAnsi="华文楷体" w:hint="eastAsia"/>
          <w:sz w:val="24"/>
          <w:szCs w:val="24"/>
        </w:rPr>
        <w:t>方法，即进行了同步措施。</w:t>
      </w:r>
    </w:p>
    <w:p w:rsidR="001B1D4D" w:rsidRPr="00603E83" w:rsidRDefault="000F3903" w:rsidP="001B1D4D">
      <w:pPr>
        <w:ind w:left="420" w:firstLine="420"/>
        <w:rPr>
          <w:rFonts w:ascii="华文楷体" w:eastAsia="华文楷体" w:hAnsi="华文楷体"/>
          <w:sz w:val="24"/>
          <w:szCs w:val="24"/>
        </w:rPr>
      </w:pPr>
      <w:r w:rsidRPr="00603E83">
        <w:rPr>
          <w:rFonts w:ascii="华文楷体" w:eastAsia="华文楷体" w:hAnsi="华文楷体" w:hint="eastAsia"/>
          <w:sz w:val="24"/>
          <w:szCs w:val="24"/>
        </w:rPr>
        <w:t>Stack也是一个同步容器，它的方法也用synchronized进行了同步，它实际上是继承于Vector类。</w:t>
      </w:r>
    </w:p>
    <w:p w:rsidR="001B1D4D" w:rsidRPr="00603E83" w:rsidRDefault="000F3903" w:rsidP="001B1D4D">
      <w:pPr>
        <w:ind w:left="420" w:firstLine="420"/>
        <w:rPr>
          <w:rFonts w:ascii="华文楷体" w:eastAsia="华文楷体" w:hAnsi="华文楷体"/>
          <w:sz w:val="24"/>
          <w:szCs w:val="24"/>
        </w:rPr>
      </w:pPr>
      <w:r w:rsidRPr="00603E83">
        <w:rPr>
          <w:rFonts w:ascii="华文楷体" w:eastAsia="华文楷体" w:hAnsi="华文楷体" w:hint="eastAsia"/>
          <w:sz w:val="24"/>
          <w:szCs w:val="24"/>
        </w:rPr>
        <w:t>HashTable实现了Map接口，它和HashMap很相似，但是HashTable进行了同步处理，而HashMap没有。</w:t>
      </w:r>
    </w:p>
    <w:p w:rsidR="00043E36" w:rsidRDefault="00B55344" w:rsidP="001B1D4D">
      <w:pPr>
        <w:ind w:left="420" w:firstLine="420"/>
        <w:rPr>
          <w:rFonts w:ascii="华文楷体" w:eastAsia="华文楷体" w:hAnsi="华文楷体"/>
          <w:sz w:val="24"/>
          <w:szCs w:val="24"/>
        </w:rPr>
      </w:pPr>
      <w:r w:rsidRPr="004F16F3">
        <w:rPr>
          <w:rFonts w:ascii="华文楷体" w:eastAsia="华文楷体" w:hAnsi="华文楷体" w:hint="eastAsia"/>
          <w:sz w:val="24"/>
          <w:szCs w:val="24"/>
          <w:u w:val="single"/>
        </w:rPr>
        <w:t>Collections类是一个工具提供类</w:t>
      </w:r>
      <w:r w:rsidRPr="00603E83">
        <w:rPr>
          <w:rFonts w:ascii="华文楷体" w:eastAsia="华文楷体" w:hAnsi="华文楷体" w:hint="eastAsia"/>
          <w:sz w:val="24"/>
          <w:szCs w:val="24"/>
        </w:rPr>
        <w:t>，注意，它和Collection不同，Collection是一个顶层的接口。在Collections类中提供了大量的方法，比如对集合或者容器进行排序、查找</w:t>
      </w:r>
      <w:r w:rsidR="0064184E" w:rsidRPr="00603E83">
        <w:rPr>
          <w:rFonts w:ascii="华文楷体" w:eastAsia="华文楷体" w:hAnsi="华文楷体" w:hint="eastAsia"/>
          <w:sz w:val="24"/>
          <w:szCs w:val="24"/>
        </w:rPr>
        <w:t>、</w:t>
      </w:r>
      <w:r w:rsidRPr="00603E83">
        <w:rPr>
          <w:rFonts w:ascii="华文楷体" w:eastAsia="华文楷体" w:hAnsi="华文楷体" w:hint="eastAsia"/>
          <w:sz w:val="24"/>
          <w:szCs w:val="24"/>
        </w:rPr>
        <w:t>等操作。最重要的是，在它里面提供了几个静态工厂方法来创建同步容器类</w:t>
      </w:r>
    </w:p>
    <w:p w:rsidR="000F3903" w:rsidRDefault="0064184E" w:rsidP="00043E36">
      <w:pPr>
        <w:rPr>
          <w:color w:val="4F4F4F"/>
          <w:szCs w:val="21"/>
          <w:shd w:val="clear" w:color="auto" w:fill="FFFFFF"/>
        </w:rPr>
      </w:pPr>
      <w:r>
        <w:rPr>
          <w:noProof/>
        </w:rPr>
        <w:drawing>
          <wp:inline distT="0" distB="0" distL="0" distR="0">
            <wp:extent cx="5245100" cy="2061845"/>
            <wp:effectExtent l="0" t="0" r="0" b="0"/>
            <wp:docPr id="1" name="图片 1" descr="https://img-blog.csdn.net/20161122145250560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61122145250560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557" w:rsidRDefault="00693557" w:rsidP="009345E7">
      <w:pPr>
        <w:pStyle w:val="2"/>
        <w:numPr>
          <w:ilvl w:val="1"/>
          <w:numId w:val="4"/>
        </w:numPr>
      </w:pPr>
      <w:r>
        <w:rPr>
          <w:rFonts w:hint="eastAsia"/>
        </w:rPr>
        <w:t>并发</w:t>
      </w:r>
      <w:r>
        <w:t>类</w:t>
      </w:r>
      <w:r w:rsidRPr="000F3903">
        <w:t>容器</w:t>
      </w:r>
    </w:p>
    <w:p w:rsidR="009345E7" w:rsidRDefault="009345E7" w:rsidP="009345E7">
      <w:pPr>
        <w:pStyle w:val="3"/>
        <w:numPr>
          <w:ilvl w:val="2"/>
          <w:numId w:val="4"/>
        </w:numPr>
      </w:pPr>
      <w:r>
        <w:rPr>
          <w:rFonts w:hint="eastAsia"/>
        </w:rPr>
        <w:t>并发</w:t>
      </w:r>
      <w:r>
        <w:t>类</w:t>
      </w:r>
      <w:r>
        <w:rPr>
          <w:rFonts w:hint="eastAsia"/>
        </w:rPr>
        <w:t>容器</w:t>
      </w:r>
      <w:r w:rsidR="0048315F">
        <w:t>概念以及</w:t>
      </w:r>
      <w:r w:rsidR="00331F05">
        <w:t>原理</w:t>
      </w:r>
    </w:p>
    <w:p w:rsidR="009345E7" w:rsidRPr="009345E7" w:rsidRDefault="009345E7" w:rsidP="009345E7"/>
    <w:p w:rsidR="00BF4DCF" w:rsidRPr="00AF159A" w:rsidRDefault="009345E7" w:rsidP="00BF4DCF">
      <w:pPr>
        <w:ind w:firstLine="420"/>
        <w:rPr>
          <w:rFonts w:ascii="华文楷体" w:eastAsia="华文楷体" w:hAnsi="华文楷体"/>
          <w:sz w:val="24"/>
          <w:szCs w:val="24"/>
        </w:rPr>
      </w:pPr>
      <w:r w:rsidRPr="00AF159A">
        <w:rPr>
          <w:rFonts w:ascii="华文楷体" w:eastAsia="华文楷体" w:hAnsi="华文楷体" w:hint="eastAsia"/>
          <w:sz w:val="24"/>
          <w:szCs w:val="24"/>
        </w:rPr>
        <w:lastRenderedPageBreak/>
        <w:t>JDK5中添加了新的</w:t>
      </w:r>
      <w:r w:rsidRPr="00AF159A">
        <w:rPr>
          <w:rFonts w:ascii="华文楷体" w:eastAsia="华文楷体" w:hAnsi="华文楷体" w:hint="eastAsia"/>
          <w:sz w:val="24"/>
          <w:szCs w:val="24"/>
          <w:u w:val="single"/>
        </w:rPr>
        <w:t>concurrent</w:t>
      </w:r>
      <w:r w:rsidRPr="00AF159A">
        <w:rPr>
          <w:rFonts w:ascii="华文楷体" w:eastAsia="华文楷体" w:hAnsi="华文楷体" w:hint="eastAsia"/>
          <w:sz w:val="24"/>
          <w:szCs w:val="24"/>
        </w:rPr>
        <w:t>包，相对同步容器而言，并发容器通过一些机制改进了并发性能。因为同步容器将所有对容器状态的访问都串行化了，这样保证了线程的安全性，所以这种方法的代价就是严重降低了并发性，当多个线程竞争容器时，吞吐量严重降低。因此Java5.0开始针对多线程并发访问设计，提供了并发性能较好的并发容器，引入了java.util.concurrent包。与Vector和Hashtable、Collections.synchronizedXxx()同步容器等相比，util.concurrent中引入的并发容器主要解决了两个问题：</w:t>
      </w:r>
    </w:p>
    <w:p w:rsidR="00BF4DCF" w:rsidRPr="00AF159A" w:rsidRDefault="00BF4DCF" w:rsidP="00BF4DCF">
      <w:pPr>
        <w:ind w:firstLine="420"/>
        <w:rPr>
          <w:rFonts w:ascii="华文楷体" w:eastAsia="华文楷体" w:hAnsi="华文楷体"/>
          <w:sz w:val="24"/>
          <w:szCs w:val="24"/>
        </w:rPr>
      </w:pPr>
      <w:r w:rsidRPr="00AF159A">
        <w:rPr>
          <w:rFonts w:ascii="华文楷体" w:eastAsia="华文楷体" w:hAnsi="华文楷体" w:hint="eastAsia"/>
          <w:sz w:val="24"/>
          <w:szCs w:val="24"/>
        </w:rPr>
        <w:t>1）根据具体场景进行设计，尽量避免synchronized，提供并发性。</w:t>
      </w:r>
    </w:p>
    <w:p w:rsidR="00BF4DCF" w:rsidRPr="00AF159A" w:rsidRDefault="00BF4DCF" w:rsidP="00BF4DCF">
      <w:pPr>
        <w:ind w:firstLine="420"/>
        <w:rPr>
          <w:rFonts w:ascii="华文楷体" w:eastAsia="华文楷体" w:hAnsi="华文楷体"/>
          <w:sz w:val="24"/>
          <w:szCs w:val="24"/>
        </w:rPr>
      </w:pPr>
      <w:r w:rsidRPr="00AF159A">
        <w:rPr>
          <w:rFonts w:ascii="华文楷体" w:eastAsia="华文楷体" w:hAnsi="华文楷体" w:hint="eastAsia"/>
          <w:sz w:val="24"/>
          <w:szCs w:val="24"/>
        </w:rPr>
        <w:t>2）定义了一些并发安全的复合操作，并且保证并发环境下的迭代操作不会出错。</w:t>
      </w:r>
    </w:p>
    <w:p w:rsidR="0048315F" w:rsidRDefault="0048315F" w:rsidP="00331F05">
      <w:pPr>
        <w:pStyle w:val="3"/>
        <w:numPr>
          <w:ilvl w:val="2"/>
          <w:numId w:val="4"/>
        </w:numPr>
      </w:pPr>
      <w:r w:rsidRPr="00331F05">
        <w:rPr>
          <w:rFonts w:hint="eastAsia"/>
        </w:rPr>
        <w:t>并发容器的简介</w:t>
      </w:r>
    </w:p>
    <w:p w:rsidR="00616C30" w:rsidRPr="00AF159A" w:rsidRDefault="00331F05" w:rsidP="00AF159A">
      <w:pPr>
        <w:ind w:firstLine="420"/>
        <w:rPr>
          <w:rFonts w:ascii="华文楷体" w:eastAsia="华文楷体" w:hAnsi="华文楷体"/>
          <w:sz w:val="24"/>
          <w:szCs w:val="24"/>
        </w:rPr>
      </w:pPr>
      <w:r w:rsidRPr="00AF159A">
        <w:rPr>
          <w:rFonts w:ascii="华文楷体" w:eastAsia="华文楷体" w:hAnsi="华文楷体" w:hint="eastAsia"/>
          <w:b/>
          <w:sz w:val="24"/>
          <w:szCs w:val="24"/>
          <w:u w:val="single"/>
        </w:rPr>
        <w:t>ConcurrentHashMap</w:t>
      </w:r>
      <w:r w:rsidRPr="00AF159A">
        <w:rPr>
          <w:rFonts w:ascii="华文楷体" w:eastAsia="华文楷体" w:hAnsi="华文楷体" w:hint="eastAsia"/>
          <w:sz w:val="24"/>
          <w:szCs w:val="24"/>
        </w:rPr>
        <w:t>代替同步的Map（Collections.synchronized（new HashMap()）），众所周知，HashMap是根据散列值分段存储的，同步Map在同步的时候锁住了所有的段，而ConcurrentHashMap加锁的时候根据散列值锁住了散列值锁对应的那段，因此提高了并发性能。ConcurrentHashMap也增加了对常用复合操作的支持，比如"若没有则添加"：putIfAbsent()，替换：replace()。这2个操作都是原子操作。</w:t>
      </w:r>
    </w:p>
    <w:p w:rsidR="00827B6C" w:rsidRPr="00AF159A" w:rsidRDefault="00616C30" w:rsidP="00AF159A">
      <w:pPr>
        <w:ind w:firstLine="420"/>
        <w:rPr>
          <w:rFonts w:ascii="华文楷体" w:eastAsia="华文楷体" w:hAnsi="华文楷体"/>
          <w:sz w:val="24"/>
          <w:szCs w:val="24"/>
        </w:rPr>
      </w:pPr>
      <w:r w:rsidRPr="00AF159A">
        <w:rPr>
          <w:rFonts w:ascii="华文楷体" w:eastAsia="华文楷体" w:hAnsi="华文楷体" w:hint="eastAsia"/>
          <w:sz w:val="24"/>
          <w:szCs w:val="24"/>
          <w:u w:val="single"/>
        </w:rPr>
        <w:t>ConcurrentSkipListMap</w:t>
      </w:r>
      <w:r w:rsidRPr="00AF159A">
        <w:rPr>
          <w:rFonts w:ascii="华文楷体" w:eastAsia="华文楷体" w:hAnsi="华文楷体" w:hint="eastAsia"/>
          <w:sz w:val="24"/>
          <w:szCs w:val="24"/>
        </w:rPr>
        <w:t>可以在高效并发中替代SoredMap（例如用Collections.synchronzedMap包装的TreeMap）。</w:t>
      </w:r>
      <w:r w:rsidR="00331F05" w:rsidRPr="00AF159A">
        <w:rPr>
          <w:rFonts w:ascii="华文楷体" w:eastAsia="华文楷体" w:hAnsi="华文楷体" w:hint="eastAsia"/>
          <w:sz w:val="24"/>
          <w:szCs w:val="24"/>
        </w:rPr>
        <w:br/>
        <w:t xml:space="preserve">  </w:t>
      </w:r>
      <w:r w:rsidR="00331F05" w:rsidRPr="00AF159A">
        <w:rPr>
          <w:rFonts w:ascii="华文楷体" w:eastAsia="华文楷体" w:hAnsi="华文楷体" w:hint="eastAsia"/>
          <w:b/>
          <w:sz w:val="24"/>
          <w:szCs w:val="24"/>
          <w:u w:val="single"/>
        </w:rPr>
        <w:t>CopyOnWriteArrayList</w:t>
      </w:r>
      <w:r w:rsidR="00331F05" w:rsidRPr="00AF159A">
        <w:rPr>
          <w:rFonts w:ascii="华文楷体" w:eastAsia="华文楷体" w:hAnsi="华文楷体" w:hint="eastAsia"/>
          <w:sz w:val="24"/>
          <w:szCs w:val="24"/>
        </w:rPr>
        <w:t>和</w:t>
      </w:r>
      <w:r w:rsidR="00331F05" w:rsidRPr="00AF159A">
        <w:rPr>
          <w:rFonts w:ascii="华文楷体" w:eastAsia="华文楷体" w:hAnsi="华文楷体" w:hint="eastAsia"/>
          <w:sz w:val="24"/>
          <w:szCs w:val="24"/>
          <w:u w:val="single"/>
        </w:rPr>
        <w:t>CopyOnWriteArraySet</w:t>
      </w:r>
      <w:r w:rsidR="00331F05" w:rsidRPr="00AF159A">
        <w:rPr>
          <w:rFonts w:ascii="华文楷体" w:eastAsia="华文楷体" w:hAnsi="华文楷体" w:hint="eastAsia"/>
          <w:sz w:val="24"/>
          <w:szCs w:val="24"/>
        </w:rPr>
        <w:t>分别代替List和Set，主要是在遍历操作为主的情况下来代替同步的List和同步的Set，这也就是上面</w:t>
      </w:r>
      <w:r w:rsidR="00331F05" w:rsidRPr="00AF159A">
        <w:rPr>
          <w:rFonts w:ascii="华文楷体" w:eastAsia="华文楷体" w:hAnsi="华文楷体" w:hint="eastAsia"/>
          <w:sz w:val="24"/>
          <w:szCs w:val="24"/>
        </w:rPr>
        <w:lastRenderedPageBreak/>
        <w:t>所述的思路：迭代过程要保证不出错，除了加锁，另外一种方法就是"克隆"容器对象。</w:t>
      </w:r>
    </w:p>
    <w:p w:rsidR="00827B6C" w:rsidRPr="00AF159A" w:rsidRDefault="00331F05" w:rsidP="00AF159A">
      <w:pPr>
        <w:ind w:firstLine="420"/>
        <w:rPr>
          <w:rFonts w:ascii="华文楷体" w:eastAsia="华文楷体" w:hAnsi="华文楷体"/>
          <w:sz w:val="24"/>
          <w:szCs w:val="24"/>
        </w:rPr>
      </w:pPr>
      <w:r w:rsidRPr="00AF159A">
        <w:rPr>
          <w:rFonts w:ascii="华文楷体" w:eastAsia="华文楷体" w:hAnsi="华文楷体" w:hint="eastAsia"/>
          <w:b/>
          <w:sz w:val="24"/>
          <w:szCs w:val="24"/>
          <w:u w:val="single"/>
        </w:rPr>
        <w:t>ConcurrentLinkedQuerue</w:t>
      </w:r>
      <w:r w:rsidRPr="00AF159A">
        <w:rPr>
          <w:rFonts w:ascii="华文楷体" w:eastAsia="华文楷体" w:hAnsi="华文楷体" w:hint="eastAsia"/>
          <w:sz w:val="24"/>
          <w:szCs w:val="24"/>
        </w:rPr>
        <w:t>是一个先进先出的队列。它是非阻塞队列。</w:t>
      </w:r>
    </w:p>
    <w:p w:rsidR="00331F05" w:rsidRPr="00AF159A" w:rsidRDefault="00331F05" w:rsidP="00331F05">
      <w:pPr>
        <w:ind w:firstLine="420"/>
        <w:rPr>
          <w:rFonts w:ascii="华文楷体" w:eastAsia="华文楷体" w:hAnsi="华文楷体"/>
          <w:sz w:val="24"/>
          <w:szCs w:val="24"/>
        </w:rPr>
      </w:pPr>
      <w:r w:rsidRPr="00AF159A">
        <w:rPr>
          <w:rFonts w:ascii="华文楷体" w:eastAsia="华文楷体" w:hAnsi="华文楷体" w:hint="eastAsia"/>
          <w:b/>
          <w:sz w:val="24"/>
          <w:szCs w:val="24"/>
          <w:u w:val="single"/>
        </w:rPr>
        <w:t>ConcurrentSkipListSet</w:t>
      </w:r>
      <w:r w:rsidRPr="00AF159A">
        <w:rPr>
          <w:rFonts w:ascii="华文楷体" w:eastAsia="华文楷体" w:hAnsi="华文楷体" w:hint="eastAsia"/>
          <w:sz w:val="24"/>
          <w:szCs w:val="24"/>
        </w:rPr>
        <w:t>可以在高效并发中替代SoredSet（例如用Collections.synchronzedSet包装的TreeMap）。</w:t>
      </w:r>
    </w:p>
    <w:p w:rsidR="00693557" w:rsidRDefault="00693557" w:rsidP="001B1D4D">
      <w:pPr>
        <w:ind w:left="420" w:firstLine="420"/>
        <w:rPr>
          <w:color w:val="4F4F4F"/>
          <w:szCs w:val="21"/>
          <w:shd w:val="clear" w:color="auto" w:fill="FFFFFF"/>
        </w:rPr>
      </w:pPr>
    </w:p>
    <w:p w:rsidR="001B1D4D" w:rsidRDefault="00262C3E" w:rsidP="00262C3E">
      <w:pPr>
        <w:pStyle w:val="3"/>
        <w:numPr>
          <w:ilvl w:val="2"/>
          <w:numId w:val="4"/>
        </w:numPr>
      </w:pPr>
      <w:r w:rsidRPr="00262C3E">
        <w:rPr>
          <w:rFonts w:hint="eastAsia"/>
        </w:rPr>
        <w:t>ConcurrentMap</w:t>
      </w:r>
      <w:r w:rsidRPr="00262C3E">
        <w:t xml:space="preserve"> – 接口</w:t>
      </w:r>
    </w:p>
    <w:p w:rsidR="00262C3E" w:rsidRPr="000F0C8D" w:rsidRDefault="00262C3E" w:rsidP="00262C3E">
      <w:pPr>
        <w:ind w:left="420"/>
        <w:rPr>
          <w:rFonts w:ascii="华文楷体" w:eastAsia="华文楷体" w:hAnsi="华文楷体"/>
          <w:sz w:val="24"/>
          <w:szCs w:val="24"/>
        </w:rPr>
      </w:pPr>
      <w:r w:rsidRPr="000F0C8D">
        <w:rPr>
          <w:rFonts w:ascii="华文楷体" w:eastAsia="华文楷体" w:hAnsi="华文楷体"/>
          <w:sz w:val="24"/>
          <w:szCs w:val="24"/>
        </w:rPr>
        <w:t>实现：</w:t>
      </w:r>
    </w:p>
    <w:p w:rsidR="00262C3E" w:rsidRPr="000F0C8D" w:rsidRDefault="00262C3E" w:rsidP="009E5B14">
      <w:pPr>
        <w:rPr>
          <w:rFonts w:ascii="华文楷体" w:eastAsia="华文楷体" w:hAnsi="华文楷体"/>
          <w:sz w:val="24"/>
          <w:szCs w:val="24"/>
        </w:rPr>
      </w:pPr>
      <w:r w:rsidRPr="000F0C8D">
        <w:rPr>
          <w:rFonts w:ascii="华文楷体" w:eastAsia="华文楷体" w:hAnsi="华文楷体"/>
          <w:sz w:val="24"/>
          <w:szCs w:val="24"/>
        </w:rPr>
        <w:tab/>
      </w:r>
      <w:r w:rsidR="009E5B14" w:rsidRPr="000F0C8D">
        <w:rPr>
          <w:rFonts w:ascii="华文楷体" w:eastAsia="华文楷体" w:hAnsi="华文楷体"/>
          <w:sz w:val="24"/>
          <w:szCs w:val="24"/>
        </w:rPr>
        <w:tab/>
      </w:r>
      <w:r w:rsidRPr="000F0C8D">
        <w:rPr>
          <w:rFonts w:ascii="华文楷体" w:eastAsia="华文楷体" w:hAnsi="华文楷体" w:hint="eastAsia"/>
          <w:sz w:val="24"/>
          <w:szCs w:val="24"/>
        </w:rPr>
        <w:t>oncurrentHashMap</w:t>
      </w:r>
    </w:p>
    <w:p w:rsidR="00262C3E" w:rsidRPr="000F0C8D" w:rsidRDefault="00262C3E" w:rsidP="009E5B14">
      <w:pPr>
        <w:ind w:left="420" w:firstLine="420"/>
        <w:rPr>
          <w:rFonts w:ascii="华文楷体" w:eastAsia="华文楷体" w:hAnsi="华文楷体"/>
          <w:sz w:val="24"/>
          <w:szCs w:val="24"/>
        </w:rPr>
      </w:pPr>
      <w:r w:rsidRPr="000F0C8D">
        <w:rPr>
          <w:rFonts w:ascii="华文楷体" w:eastAsia="华文楷体" w:hAnsi="华文楷体" w:hint="eastAsia"/>
          <w:sz w:val="24"/>
          <w:szCs w:val="24"/>
        </w:rPr>
        <w:t>ConcurrentSkipListMap</w:t>
      </w:r>
      <w:r w:rsidR="008B1A18" w:rsidRPr="000F0C8D">
        <w:rPr>
          <w:rFonts w:ascii="华文楷体" w:eastAsia="华文楷体" w:hAnsi="华文楷体"/>
          <w:sz w:val="24"/>
          <w:szCs w:val="24"/>
        </w:rPr>
        <w:t>(支持并发排序功能</w:t>
      </w:r>
      <w:r w:rsidR="008B1A18" w:rsidRPr="000F0C8D">
        <w:rPr>
          <w:rFonts w:ascii="华文楷体" w:eastAsia="华文楷体" w:hAnsi="华文楷体" w:hint="eastAsia"/>
          <w:sz w:val="24"/>
          <w:szCs w:val="24"/>
        </w:rPr>
        <w:t>)</w:t>
      </w:r>
    </w:p>
    <w:p w:rsidR="00C770B8" w:rsidRPr="000F0C8D" w:rsidRDefault="00C770B8" w:rsidP="00C770B8">
      <w:pPr>
        <w:rPr>
          <w:rFonts w:ascii="华文楷体" w:eastAsia="华文楷体" w:hAnsi="华文楷体"/>
          <w:sz w:val="24"/>
          <w:szCs w:val="24"/>
        </w:rPr>
      </w:pPr>
      <w:r w:rsidRPr="000F0C8D">
        <w:rPr>
          <w:rFonts w:ascii="华文楷体" w:eastAsia="华文楷体" w:hAnsi="华文楷体"/>
          <w:sz w:val="24"/>
          <w:szCs w:val="24"/>
        </w:rPr>
        <w:tab/>
      </w:r>
      <w:r w:rsidR="000F0C8D">
        <w:rPr>
          <w:rFonts w:ascii="华文楷体" w:eastAsia="华文楷体" w:hAnsi="华文楷体"/>
          <w:sz w:val="24"/>
          <w:szCs w:val="24"/>
        </w:rPr>
        <w:tab/>
      </w:r>
      <w:r w:rsidRPr="000F0C8D">
        <w:rPr>
          <w:rFonts w:ascii="华文楷体" w:eastAsia="华文楷体" w:hAnsi="华文楷体" w:hint="eastAsia"/>
          <w:sz w:val="24"/>
          <w:szCs w:val="24"/>
        </w:rPr>
        <w:t>ConcurrentHashMap</w:t>
      </w:r>
      <w:r w:rsidRPr="000F0C8D">
        <w:rPr>
          <w:rFonts w:ascii="华文楷体" w:eastAsia="华文楷体" w:hAnsi="华文楷体"/>
          <w:sz w:val="24"/>
          <w:szCs w:val="24"/>
        </w:rPr>
        <w:t xml:space="preserve"> 原理</w:t>
      </w:r>
      <w:r w:rsidR="009E5B14" w:rsidRPr="000F0C8D">
        <w:rPr>
          <w:rFonts w:ascii="华文楷体" w:eastAsia="华文楷体" w:hAnsi="华文楷体"/>
          <w:sz w:val="24"/>
          <w:szCs w:val="24"/>
        </w:rPr>
        <w:t>：</w:t>
      </w:r>
      <w:r w:rsidR="009B7980" w:rsidRPr="000F0C8D">
        <w:rPr>
          <w:rFonts w:ascii="华文楷体" w:eastAsia="华文楷体" w:hAnsi="华文楷体" w:hint="eastAsia"/>
          <w:sz w:val="24"/>
          <w:szCs w:val="24"/>
        </w:rPr>
        <w:t>(</w:t>
      </w:r>
      <w:r w:rsidR="009B7980" w:rsidRPr="000F0C8D">
        <w:rPr>
          <w:rFonts w:ascii="华文楷体" w:eastAsia="华文楷体" w:hAnsi="华文楷体"/>
          <w:sz w:val="24"/>
          <w:szCs w:val="24"/>
        </w:rPr>
        <w:t>1.8以前的原理</w:t>
      </w:r>
      <w:r w:rsidR="009B7980" w:rsidRPr="000F0C8D">
        <w:rPr>
          <w:rFonts w:ascii="华文楷体" w:eastAsia="华文楷体" w:hAnsi="华文楷体" w:hint="eastAsia"/>
          <w:sz w:val="24"/>
          <w:szCs w:val="24"/>
        </w:rPr>
        <w:t>,</w:t>
      </w:r>
      <w:r w:rsidR="009B7980" w:rsidRPr="000F0C8D">
        <w:rPr>
          <w:rFonts w:ascii="华文楷体" w:eastAsia="华文楷体" w:hAnsi="华文楷体"/>
          <w:sz w:val="24"/>
          <w:szCs w:val="24"/>
        </w:rPr>
        <w:t>1.8改为用cas算法</w:t>
      </w:r>
      <w:r w:rsidR="009B7980" w:rsidRPr="000F0C8D">
        <w:rPr>
          <w:rFonts w:ascii="华文楷体" w:eastAsia="华文楷体" w:hAnsi="华文楷体" w:hint="eastAsia"/>
          <w:sz w:val="24"/>
          <w:szCs w:val="24"/>
        </w:rPr>
        <w:t>)</w:t>
      </w:r>
    </w:p>
    <w:p w:rsidR="009E5B14" w:rsidRPr="000F0C8D" w:rsidRDefault="009E5B14" w:rsidP="00C770B8">
      <w:pPr>
        <w:rPr>
          <w:rFonts w:ascii="华文楷体" w:eastAsia="华文楷体" w:hAnsi="华文楷体"/>
          <w:sz w:val="24"/>
          <w:szCs w:val="24"/>
        </w:rPr>
      </w:pPr>
      <w:r w:rsidRPr="000F0C8D">
        <w:rPr>
          <w:rFonts w:ascii="华文楷体" w:eastAsia="华文楷体" w:hAnsi="华文楷体"/>
          <w:sz w:val="24"/>
          <w:szCs w:val="24"/>
        </w:rPr>
        <w:tab/>
      </w:r>
      <w:r w:rsidRPr="000F0C8D">
        <w:rPr>
          <w:rFonts w:ascii="华文楷体" w:eastAsia="华文楷体" w:hAnsi="华文楷体"/>
          <w:sz w:val="24"/>
          <w:szCs w:val="24"/>
        </w:rPr>
        <w:tab/>
      </w:r>
      <w:r w:rsidRPr="000F0C8D">
        <w:rPr>
          <w:rFonts w:ascii="华文楷体" w:eastAsia="华文楷体" w:hAnsi="华文楷体" w:hint="eastAsia"/>
          <w:sz w:val="24"/>
          <w:szCs w:val="24"/>
        </w:rPr>
        <w:t>ConcurrentHashMap</w:t>
      </w:r>
      <w:r w:rsidRPr="000F0C8D">
        <w:rPr>
          <w:rFonts w:ascii="华文楷体" w:eastAsia="华文楷体" w:hAnsi="华文楷体"/>
          <w:sz w:val="24"/>
          <w:szCs w:val="24"/>
        </w:rPr>
        <w:t>内部使用段</w:t>
      </w:r>
      <w:r w:rsidRPr="000F0C8D">
        <w:rPr>
          <w:rFonts w:ascii="华文楷体" w:eastAsia="华文楷体" w:hAnsi="华文楷体" w:hint="eastAsia"/>
          <w:sz w:val="24"/>
          <w:szCs w:val="24"/>
        </w:rPr>
        <w:t>(</w:t>
      </w:r>
      <w:r w:rsidRPr="000F0C8D">
        <w:rPr>
          <w:rFonts w:ascii="华文楷体" w:eastAsia="华文楷体" w:hAnsi="华文楷体"/>
          <w:sz w:val="24"/>
          <w:szCs w:val="24"/>
        </w:rPr>
        <w:t>Segment)来表示不同的部分，</w:t>
      </w:r>
      <w:r w:rsidRPr="000F0C8D">
        <w:rPr>
          <w:rFonts w:ascii="华文楷体" w:eastAsia="华文楷体" w:hAnsi="华文楷体" w:hint="eastAsia"/>
          <w:sz w:val="24"/>
          <w:szCs w:val="24"/>
        </w:rPr>
        <w:t>一个Segment其实就是一个类Hash Table的结构，Segment内部维护了一个链表数组</w:t>
      </w:r>
    </w:p>
    <w:p w:rsidR="00E0149D" w:rsidRDefault="00E0149D" w:rsidP="00C770B8">
      <w:r>
        <w:rPr>
          <w:noProof/>
        </w:rPr>
        <w:drawing>
          <wp:inline distT="0" distB="0" distL="0" distR="0">
            <wp:extent cx="4791693" cy="2550542"/>
            <wp:effectExtent l="0" t="0" r="0" b="2540"/>
            <wp:docPr id="2" name="图片 2" descr="https://img-blog.csdn.net/20161122211248694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.net/20161122211248694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018" cy="256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49D" w:rsidRPr="00D66D15" w:rsidRDefault="00E0149D" w:rsidP="00E0149D">
      <w:pPr>
        <w:ind w:left="420" w:firstLine="420"/>
        <w:rPr>
          <w:rFonts w:ascii="华文楷体" w:eastAsia="华文楷体" w:hAnsi="华文楷体"/>
          <w:sz w:val="24"/>
          <w:szCs w:val="24"/>
        </w:rPr>
      </w:pPr>
      <w:r w:rsidRPr="00D66D15">
        <w:rPr>
          <w:rFonts w:ascii="华文楷体" w:eastAsia="华文楷体" w:hAnsi="华文楷体" w:hint="eastAsia"/>
          <w:sz w:val="24"/>
          <w:szCs w:val="24"/>
        </w:rPr>
        <w:t>从上面的结构我们可以了解到，ConcurrentHashMap定位一个元素的</w:t>
      </w:r>
      <w:r w:rsidRPr="00D66D15">
        <w:rPr>
          <w:rFonts w:ascii="华文楷体" w:eastAsia="华文楷体" w:hAnsi="华文楷体" w:hint="eastAsia"/>
          <w:sz w:val="24"/>
          <w:szCs w:val="24"/>
        </w:rPr>
        <w:lastRenderedPageBreak/>
        <w:t>过程需要进行两次Hash操作，第一次Hash定位到Segment，第二次Hash定位到元素所在的链表的头部，因此，这一种结构的带来的副作用是Hash的过程要比普通的HashMap要长，但是带来的好处是写操作的时候可以只对元素所在的Segment进行加锁即可，不会影响到其他的Segment，这样，在最理想的情况下，ConcurrentHashMap可以最高同时支持Segment数量大小的写操作（刚好这些写操作都非常平均地分布在所有的Segment上），所以，通过这一种结构，ConcurrentHashMap的并发能力可以大大的提高。</w:t>
      </w:r>
    </w:p>
    <w:p w:rsidR="00F607DD" w:rsidRDefault="00F607DD" w:rsidP="00F607DD">
      <w:pPr>
        <w:pStyle w:val="3"/>
        <w:numPr>
          <w:ilvl w:val="2"/>
          <w:numId w:val="4"/>
        </w:numPr>
      </w:pPr>
      <w:r w:rsidRPr="00F607DD">
        <w:rPr>
          <w:rFonts w:hint="eastAsia"/>
        </w:rPr>
        <w:t>Copy</w:t>
      </w:r>
      <w:r w:rsidRPr="00F607DD">
        <w:t>-</w:t>
      </w:r>
      <w:r w:rsidRPr="00F607DD">
        <w:rPr>
          <w:rFonts w:hint="eastAsia"/>
        </w:rPr>
        <w:t>On</w:t>
      </w:r>
      <w:r w:rsidRPr="00F607DD">
        <w:t>-</w:t>
      </w:r>
      <w:r w:rsidRPr="00F607DD">
        <w:rPr>
          <w:rFonts w:hint="eastAsia"/>
        </w:rPr>
        <w:t>Write</w:t>
      </w:r>
    </w:p>
    <w:p w:rsidR="00F607DD" w:rsidRPr="001B4D35" w:rsidRDefault="00F607DD" w:rsidP="00F607DD">
      <w:pPr>
        <w:ind w:left="420"/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 w:hint="eastAsia"/>
          <w:sz w:val="24"/>
          <w:szCs w:val="24"/>
        </w:rPr>
        <w:t>概念</w:t>
      </w:r>
      <w:r w:rsidRPr="001B4D35">
        <w:rPr>
          <w:rFonts w:ascii="华文楷体" w:eastAsia="华文楷体" w:hAnsi="华文楷体"/>
          <w:sz w:val="24"/>
          <w:szCs w:val="24"/>
        </w:rPr>
        <w:t>：</w:t>
      </w:r>
    </w:p>
    <w:p w:rsidR="00F607DD" w:rsidRPr="001B4D35" w:rsidRDefault="00F607DD" w:rsidP="00F607DD">
      <w:pPr>
        <w:ind w:left="420"/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</w:r>
      <w:r w:rsidRPr="001B4D35">
        <w:rPr>
          <w:rFonts w:ascii="华文楷体" w:eastAsia="华文楷体" w:hAnsi="华文楷体" w:hint="eastAsia"/>
          <w:sz w:val="24"/>
          <w:szCs w:val="24"/>
        </w:rPr>
        <w:t>Copy</w:t>
      </w:r>
      <w:r w:rsidRPr="001B4D35">
        <w:rPr>
          <w:rFonts w:ascii="华文楷体" w:eastAsia="华文楷体" w:hAnsi="华文楷体"/>
          <w:sz w:val="24"/>
          <w:szCs w:val="24"/>
        </w:rPr>
        <w:t>-</w:t>
      </w:r>
      <w:r w:rsidRPr="001B4D35">
        <w:rPr>
          <w:rFonts w:ascii="华文楷体" w:eastAsia="华文楷体" w:hAnsi="华文楷体" w:hint="eastAsia"/>
          <w:sz w:val="24"/>
          <w:szCs w:val="24"/>
        </w:rPr>
        <w:t>On</w:t>
      </w:r>
      <w:r w:rsidRPr="001B4D35">
        <w:rPr>
          <w:rFonts w:ascii="华文楷体" w:eastAsia="华文楷体" w:hAnsi="华文楷体"/>
          <w:sz w:val="24"/>
          <w:szCs w:val="24"/>
        </w:rPr>
        <w:t>-</w:t>
      </w:r>
      <w:r w:rsidRPr="001B4D35">
        <w:rPr>
          <w:rFonts w:ascii="华文楷体" w:eastAsia="华文楷体" w:hAnsi="华文楷体" w:hint="eastAsia"/>
          <w:sz w:val="24"/>
          <w:szCs w:val="24"/>
        </w:rPr>
        <w:t>Write简称</w:t>
      </w:r>
      <w:r w:rsidRPr="001B4D35">
        <w:rPr>
          <w:rFonts w:ascii="华文楷体" w:eastAsia="华文楷体" w:hAnsi="华文楷体"/>
          <w:sz w:val="24"/>
          <w:szCs w:val="24"/>
        </w:rPr>
        <w:t xml:space="preserve">COW </w:t>
      </w:r>
      <w:r w:rsidRPr="001B4D35">
        <w:rPr>
          <w:rFonts w:ascii="华文楷体" w:eastAsia="华文楷体" w:hAnsi="华文楷体" w:hint="eastAsia"/>
          <w:sz w:val="24"/>
          <w:szCs w:val="24"/>
        </w:rPr>
        <w:t>，</w:t>
      </w:r>
      <w:r w:rsidRPr="001B4D35">
        <w:rPr>
          <w:rFonts w:ascii="华文楷体" w:eastAsia="华文楷体" w:hAnsi="华文楷体"/>
          <w:sz w:val="24"/>
          <w:szCs w:val="24"/>
        </w:rPr>
        <w:t>是一种</w:t>
      </w:r>
      <w:r w:rsidRPr="001B4D35">
        <w:rPr>
          <w:rFonts w:ascii="华文楷体" w:eastAsia="华文楷体" w:hAnsi="华文楷体" w:hint="eastAsia"/>
          <w:sz w:val="24"/>
          <w:szCs w:val="24"/>
        </w:rPr>
        <w:t>用于程序</w:t>
      </w:r>
      <w:r w:rsidRPr="001B4D35">
        <w:rPr>
          <w:rFonts w:ascii="华文楷体" w:eastAsia="华文楷体" w:hAnsi="华文楷体"/>
          <w:sz w:val="24"/>
          <w:szCs w:val="24"/>
        </w:rPr>
        <w:t>设计的优化策略。</w:t>
      </w:r>
    </w:p>
    <w:p w:rsidR="00F607DD" w:rsidRPr="001B4D35" w:rsidRDefault="00F607DD" w:rsidP="00F607DD">
      <w:pPr>
        <w:ind w:left="420"/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 w:hint="eastAsia"/>
          <w:sz w:val="24"/>
          <w:szCs w:val="24"/>
        </w:rPr>
        <w:t>实现</w:t>
      </w:r>
      <w:r w:rsidRPr="001B4D35">
        <w:rPr>
          <w:rFonts w:ascii="华文楷体" w:eastAsia="华文楷体" w:hAnsi="华文楷体"/>
          <w:sz w:val="24"/>
          <w:szCs w:val="24"/>
        </w:rPr>
        <w:t>：</w:t>
      </w:r>
    </w:p>
    <w:p w:rsidR="00F607DD" w:rsidRPr="001B4D35" w:rsidRDefault="00F607DD" w:rsidP="00F607DD">
      <w:pPr>
        <w:ind w:left="420"/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  <w:t>CopyOnWriteArrayList</w:t>
      </w:r>
      <w:r w:rsidR="004A47C5" w:rsidRPr="001B4D35">
        <w:rPr>
          <w:rFonts w:ascii="华文楷体" w:eastAsia="华文楷体" w:hAnsi="华文楷体"/>
          <w:sz w:val="24"/>
          <w:szCs w:val="24"/>
        </w:rPr>
        <w:t>(</w:t>
      </w:r>
      <w:r w:rsidR="004A47C5" w:rsidRPr="001B4D35">
        <w:rPr>
          <w:rFonts w:ascii="华文楷体" w:eastAsia="华文楷体" w:hAnsi="华文楷体" w:hint="eastAsia"/>
          <w:sz w:val="24"/>
          <w:szCs w:val="24"/>
        </w:rPr>
        <w:t>读</w:t>
      </w:r>
      <w:r w:rsidR="004A47C5" w:rsidRPr="001B4D35">
        <w:rPr>
          <w:rFonts w:ascii="华文楷体" w:eastAsia="华文楷体" w:hAnsi="华文楷体"/>
          <w:sz w:val="24"/>
          <w:szCs w:val="24"/>
        </w:rPr>
        <w:t>多写少时应用)</w:t>
      </w:r>
    </w:p>
    <w:p w:rsidR="00F607DD" w:rsidRPr="001B4D35" w:rsidRDefault="00F607DD" w:rsidP="00F607DD">
      <w:pPr>
        <w:ind w:left="420"/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  <w:t>CopyOnWriteArraySet</w:t>
      </w:r>
    </w:p>
    <w:p w:rsidR="0054198D" w:rsidRPr="001B4D35" w:rsidRDefault="0054198D" w:rsidP="00F607DD">
      <w:pPr>
        <w:ind w:left="420"/>
        <w:rPr>
          <w:rFonts w:ascii="华文楷体" w:eastAsia="华文楷体" w:hAnsi="华文楷体"/>
          <w:sz w:val="24"/>
          <w:szCs w:val="24"/>
        </w:rPr>
      </w:pPr>
    </w:p>
    <w:p w:rsidR="0054198D" w:rsidRPr="001B4D35" w:rsidRDefault="0054198D" w:rsidP="00F607DD">
      <w:pPr>
        <w:ind w:left="420"/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 w:hint="eastAsia"/>
          <w:sz w:val="24"/>
          <w:szCs w:val="24"/>
        </w:rPr>
        <w:t>原理</w:t>
      </w:r>
      <w:r w:rsidRPr="001B4D35">
        <w:rPr>
          <w:rFonts w:ascii="华文楷体" w:eastAsia="华文楷体" w:hAnsi="华文楷体"/>
          <w:sz w:val="24"/>
          <w:szCs w:val="24"/>
        </w:rPr>
        <w:t>：</w:t>
      </w:r>
    </w:p>
    <w:p w:rsidR="0054198D" w:rsidRPr="001B4D35" w:rsidRDefault="0054198D" w:rsidP="00F607DD">
      <w:pPr>
        <w:ind w:left="420"/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</w:r>
      <w:r w:rsidR="00381B5C" w:rsidRPr="001B4D35">
        <w:rPr>
          <w:rFonts w:ascii="华文楷体" w:eastAsia="华文楷体" w:hAnsi="华文楷体"/>
          <w:sz w:val="24"/>
          <w:szCs w:val="24"/>
        </w:rPr>
        <w:t>CopyOnWrite</w:t>
      </w:r>
      <w:r w:rsidR="00381B5C" w:rsidRPr="001B4D35">
        <w:rPr>
          <w:rFonts w:ascii="华文楷体" w:eastAsia="华文楷体" w:hAnsi="华文楷体" w:hint="eastAsia"/>
          <w:sz w:val="24"/>
          <w:szCs w:val="24"/>
        </w:rPr>
        <w:t>容器</w:t>
      </w:r>
      <w:r w:rsidR="00381B5C" w:rsidRPr="001B4D35">
        <w:rPr>
          <w:rFonts w:ascii="华文楷体" w:eastAsia="华文楷体" w:hAnsi="华文楷体"/>
          <w:sz w:val="24"/>
          <w:szCs w:val="24"/>
        </w:rPr>
        <w:t>即写时复制的容器。当我们</w:t>
      </w:r>
      <w:r w:rsidR="00381B5C" w:rsidRPr="001B4D35">
        <w:rPr>
          <w:rFonts w:ascii="华文楷体" w:eastAsia="华文楷体" w:hAnsi="华文楷体" w:hint="eastAsia"/>
          <w:sz w:val="24"/>
          <w:szCs w:val="24"/>
        </w:rPr>
        <w:t>向一个</w:t>
      </w:r>
      <w:r w:rsidR="00381B5C" w:rsidRPr="001B4D35">
        <w:rPr>
          <w:rFonts w:ascii="华文楷体" w:eastAsia="华文楷体" w:hAnsi="华文楷体"/>
          <w:sz w:val="24"/>
          <w:szCs w:val="24"/>
        </w:rPr>
        <w:t>容器添加元素的时候，不直接向当前容器中添加，而是将当前容器Copy，</w:t>
      </w:r>
      <w:r w:rsidR="00381B5C" w:rsidRPr="001B4D35">
        <w:rPr>
          <w:rFonts w:ascii="华文楷体" w:eastAsia="华文楷体" w:hAnsi="华文楷体" w:hint="eastAsia"/>
          <w:sz w:val="24"/>
          <w:szCs w:val="24"/>
        </w:rPr>
        <w:t>复制出</w:t>
      </w:r>
      <w:r w:rsidR="00381B5C" w:rsidRPr="001B4D35">
        <w:rPr>
          <w:rFonts w:ascii="华文楷体" w:eastAsia="华文楷体" w:hAnsi="华文楷体"/>
          <w:sz w:val="24"/>
          <w:szCs w:val="24"/>
        </w:rPr>
        <w:t>一个新的容器，然后</w:t>
      </w:r>
      <w:r w:rsidR="00381B5C" w:rsidRPr="001B4D35">
        <w:rPr>
          <w:rFonts w:ascii="华文楷体" w:eastAsia="华文楷体" w:hAnsi="华文楷体" w:hint="eastAsia"/>
          <w:sz w:val="24"/>
          <w:szCs w:val="24"/>
        </w:rPr>
        <w:t>向</w:t>
      </w:r>
      <w:r w:rsidR="00381B5C" w:rsidRPr="001B4D35">
        <w:rPr>
          <w:rFonts w:ascii="华文楷体" w:eastAsia="华文楷体" w:hAnsi="华文楷体"/>
          <w:sz w:val="24"/>
          <w:szCs w:val="24"/>
        </w:rPr>
        <w:t>新的容器中添加元素，添加完容器后再将</w:t>
      </w:r>
      <w:r w:rsidR="00381B5C" w:rsidRPr="001B4D35">
        <w:rPr>
          <w:rFonts w:ascii="华文楷体" w:eastAsia="华文楷体" w:hAnsi="华文楷体" w:hint="eastAsia"/>
          <w:sz w:val="24"/>
          <w:szCs w:val="24"/>
        </w:rPr>
        <w:t>原容器</w:t>
      </w:r>
      <w:r w:rsidR="00381B5C" w:rsidRPr="001B4D35">
        <w:rPr>
          <w:rFonts w:ascii="华文楷体" w:eastAsia="华文楷体" w:hAnsi="华文楷体"/>
          <w:sz w:val="24"/>
          <w:szCs w:val="24"/>
        </w:rPr>
        <w:t>的索引只想新的容器。这样做的好处是我们可以对CopyonWrite容器进行并发的</w:t>
      </w:r>
      <w:r w:rsidR="00381B5C" w:rsidRPr="001B4D35">
        <w:rPr>
          <w:rFonts w:ascii="华文楷体" w:eastAsia="华文楷体" w:hAnsi="华文楷体" w:hint="eastAsia"/>
          <w:sz w:val="24"/>
          <w:szCs w:val="24"/>
        </w:rPr>
        <w:t>读</w:t>
      </w:r>
      <w:r w:rsidR="00381B5C" w:rsidRPr="001B4D35">
        <w:rPr>
          <w:rFonts w:ascii="华文楷体" w:eastAsia="华文楷体" w:hAnsi="华文楷体"/>
          <w:sz w:val="24"/>
          <w:szCs w:val="24"/>
        </w:rPr>
        <w:t>而不需要加锁，</w:t>
      </w:r>
      <w:r w:rsidR="00381B5C" w:rsidRPr="001B4D35">
        <w:rPr>
          <w:rFonts w:ascii="华文楷体" w:eastAsia="华文楷体" w:hAnsi="华文楷体" w:hint="eastAsia"/>
          <w:sz w:val="24"/>
          <w:szCs w:val="24"/>
        </w:rPr>
        <w:t>因为</w:t>
      </w:r>
      <w:r w:rsidR="00381B5C" w:rsidRPr="001B4D35">
        <w:rPr>
          <w:rFonts w:ascii="华文楷体" w:eastAsia="华文楷体" w:hAnsi="华文楷体"/>
          <w:sz w:val="24"/>
          <w:szCs w:val="24"/>
        </w:rPr>
        <w:t>当前容器不会添加任何元素</w:t>
      </w:r>
      <w:r w:rsidR="00381B5C" w:rsidRPr="001B4D35">
        <w:rPr>
          <w:rFonts w:ascii="华文楷体" w:eastAsia="华文楷体" w:hAnsi="华文楷体" w:hint="eastAsia"/>
          <w:sz w:val="24"/>
          <w:szCs w:val="24"/>
        </w:rPr>
        <w:t>，</w:t>
      </w:r>
      <w:r w:rsidR="00381B5C" w:rsidRPr="001B4D35">
        <w:rPr>
          <w:rFonts w:ascii="华文楷体" w:eastAsia="华文楷体" w:hAnsi="华文楷体"/>
          <w:sz w:val="24"/>
          <w:szCs w:val="24"/>
        </w:rPr>
        <w:t>所以CopyOnWrite</w:t>
      </w:r>
      <w:r w:rsidR="00381B5C" w:rsidRPr="001B4D35">
        <w:rPr>
          <w:rFonts w:ascii="华文楷体" w:eastAsia="华文楷体" w:hAnsi="华文楷体" w:hint="eastAsia"/>
          <w:sz w:val="24"/>
          <w:szCs w:val="24"/>
        </w:rPr>
        <w:t>容器是</w:t>
      </w:r>
      <w:r w:rsidR="00381B5C" w:rsidRPr="001B4D35">
        <w:rPr>
          <w:rFonts w:ascii="华文楷体" w:eastAsia="华文楷体" w:hAnsi="华文楷体"/>
          <w:sz w:val="24"/>
          <w:szCs w:val="24"/>
        </w:rPr>
        <w:t>一</w:t>
      </w:r>
      <w:r w:rsidR="00381B5C" w:rsidRPr="001B4D35">
        <w:rPr>
          <w:rFonts w:ascii="华文楷体" w:eastAsia="华文楷体" w:hAnsi="华文楷体"/>
          <w:sz w:val="24"/>
          <w:szCs w:val="24"/>
        </w:rPr>
        <w:lastRenderedPageBreak/>
        <w:t>种读写分</w:t>
      </w:r>
      <w:r w:rsidR="00381B5C" w:rsidRPr="001B4D35">
        <w:rPr>
          <w:rFonts w:ascii="华文楷体" w:eastAsia="华文楷体" w:hAnsi="华文楷体" w:hint="eastAsia"/>
          <w:sz w:val="24"/>
          <w:szCs w:val="24"/>
        </w:rPr>
        <w:t>离思想，</w:t>
      </w:r>
      <w:r w:rsidR="00381B5C" w:rsidRPr="001B4D35">
        <w:rPr>
          <w:rFonts w:ascii="华文楷体" w:eastAsia="华文楷体" w:hAnsi="华文楷体"/>
          <w:sz w:val="24"/>
          <w:szCs w:val="24"/>
        </w:rPr>
        <w:t>读和写不同的容器。</w:t>
      </w:r>
    </w:p>
    <w:p w:rsidR="00F607DD" w:rsidRPr="00F607DD" w:rsidRDefault="00F607DD" w:rsidP="00F607DD">
      <w:pPr>
        <w:ind w:left="420"/>
      </w:pPr>
      <w:r>
        <w:rPr>
          <w:b/>
          <w:color w:val="4F4F4F"/>
          <w:szCs w:val="21"/>
          <w:shd w:val="clear" w:color="auto" w:fill="FFFFFF"/>
        </w:rPr>
        <w:tab/>
      </w:r>
    </w:p>
    <w:p w:rsidR="009D49EB" w:rsidRDefault="00701D6C" w:rsidP="00701D6C">
      <w:pPr>
        <w:pStyle w:val="3"/>
        <w:numPr>
          <w:ilvl w:val="2"/>
          <w:numId w:val="4"/>
        </w:numPr>
      </w:pPr>
      <w:r w:rsidRPr="00701D6C">
        <w:rPr>
          <w:rFonts w:hint="eastAsia"/>
        </w:rPr>
        <w:t>Querue</w:t>
      </w:r>
    </w:p>
    <w:p w:rsidR="00701D6C" w:rsidRDefault="00701D6C" w:rsidP="00701D6C">
      <w:r>
        <w:rPr>
          <w:noProof/>
        </w:rPr>
        <w:drawing>
          <wp:inline distT="0" distB="0" distL="0" distR="0" wp14:anchorId="5E505CC9" wp14:editId="034007D4">
            <wp:extent cx="5274310" cy="31095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6C" w:rsidRDefault="00701D6C" w:rsidP="00701D6C"/>
    <w:p w:rsidR="001B1075" w:rsidRDefault="001B1075" w:rsidP="001B1075">
      <w:pPr>
        <w:pStyle w:val="4"/>
        <w:numPr>
          <w:ilvl w:val="3"/>
          <w:numId w:val="4"/>
        </w:numPr>
      </w:pPr>
      <w:r w:rsidRPr="005728D1">
        <w:rPr>
          <w:shd w:val="clear" w:color="auto" w:fill="FFFFFF"/>
        </w:rPr>
        <w:t>ConcurrentLinkedQueue</w:t>
      </w:r>
      <w:r>
        <w:rPr>
          <w:shd w:val="clear" w:color="auto" w:fill="FFFFFF"/>
        </w:rPr>
        <w:t>-</w:t>
      </w:r>
      <w:r>
        <w:rPr>
          <w:rFonts w:hint="eastAsia"/>
          <w:shd w:val="clear" w:color="auto" w:fill="FFFFFF"/>
        </w:rPr>
        <w:t>非阻塞</w:t>
      </w:r>
      <w:r w:rsidR="00BE351A">
        <w:rPr>
          <w:rFonts w:hint="eastAsia"/>
          <w:shd w:val="clear" w:color="auto" w:fill="FFFFFF"/>
        </w:rPr>
        <w:t>无锁</w:t>
      </w:r>
      <w:r>
        <w:rPr>
          <w:shd w:val="clear" w:color="auto" w:fill="FFFFFF"/>
        </w:rPr>
        <w:t>无界队列</w:t>
      </w:r>
    </w:p>
    <w:p w:rsidR="00701D6C" w:rsidRPr="001B4D35" w:rsidRDefault="005728D1" w:rsidP="00701D6C">
      <w:pPr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>ConcurrentLinkedQueue</w:t>
      </w:r>
      <w:r w:rsidR="00701D6C" w:rsidRPr="001B4D35">
        <w:rPr>
          <w:rFonts w:ascii="华文楷体" w:eastAsia="华文楷体" w:hAnsi="华文楷体" w:hint="eastAsia"/>
          <w:sz w:val="24"/>
          <w:szCs w:val="24"/>
        </w:rPr>
        <w:t>：</w:t>
      </w:r>
      <w:r w:rsidR="006D316F" w:rsidRPr="001B4D35">
        <w:rPr>
          <w:rFonts w:ascii="华文楷体" w:eastAsia="华文楷体" w:hAnsi="华文楷体" w:hint="eastAsia"/>
          <w:sz w:val="24"/>
          <w:szCs w:val="24"/>
        </w:rPr>
        <w:t>(场景</w:t>
      </w:r>
      <w:r w:rsidR="006D316F" w:rsidRPr="001B4D35">
        <w:rPr>
          <w:rFonts w:ascii="华文楷体" w:eastAsia="华文楷体" w:hAnsi="华文楷体"/>
          <w:sz w:val="24"/>
          <w:szCs w:val="24"/>
        </w:rPr>
        <w:t>，简介</w:t>
      </w:r>
      <w:r w:rsidR="006D316F" w:rsidRPr="001B4D35">
        <w:rPr>
          <w:rFonts w:ascii="华文楷体" w:eastAsia="华文楷体" w:hAnsi="华文楷体" w:hint="eastAsia"/>
          <w:sz w:val="24"/>
          <w:szCs w:val="24"/>
        </w:rPr>
        <w:t>)</w:t>
      </w:r>
    </w:p>
    <w:p w:rsidR="00701D6C" w:rsidRPr="001B4D35" w:rsidRDefault="00701D6C" w:rsidP="00643FC4">
      <w:pPr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</w:r>
      <w:r w:rsidRPr="001B4D35">
        <w:rPr>
          <w:rFonts w:ascii="华文楷体" w:eastAsia="华文楷体" w:hAnsi="华文楷体" w:hint="eastAsia"/>
          <w:sz w:val="24"/>
          <w:szCs w:val="24"/>
        </w:rPr>
        <w:t>是一个</w:t>
      </w:r>
      <w:r w:rsidRPr="001B4D35">
        <w:rPr>
          <w:rFonts w:ascii="华文楷体" w:eastAsia="华文楷体" w:hAnsi="华文楷体"/>
          <w:sz w:val="24"/>
          <w:szCs w:val="24"/>
        </w:rPr>
        <w:t>适合高并发</w:t>
      </w:r>
      <w:r w:rsidRPr="001B4D35">
        <w:rPr>
          <w:rFonts w:ascii="华文楷体" w:eastAsia="华文楷体" w:hAnsi="华文楷体" w:hint="eastAsia"/>
          <w:sz w:val="24"/>
          <w:szCs w:val="24"/>
        </w:rPr>
        <w:t>下的</w:t>
      </w:r>
      <w:r w:rsidRPr="001B4D35">
        <w:rPr>
          <w:rFonts w:ascii="华文楷体" w:eastAsia="华文楷体" w:hAnsi="华文楷体"/>
          <w:sz w:val="24"/>
          <w:szCs w:val="24"/>
        </w:rPr>
        <w:t>队列</w:t>
      </w:r>
      <w:r w:rsidRPr="001B4D35">
        <w:rPr>
          <w:rFonts w:ascii="华文楷体" w:eastAsia="华文楷体" w:hAnsi="华文楷体" w:hint="eastAsia"/>
          <w:sz w:val="24"/>
          <w:szCs w:val="24"/>
        </w:rPr>
        <w:t>吗，</w:t>
      </w:r>
      <w:r w:rsidRPr="001B4D35">
        <w:rPr>
          <w:rFonts w:ascii="华文楷体" w:eastAsia="华文楷体" w:hAnsi="华文楷体"/>
          <w:sz w:val="24"/>
          <w:szCs w:val="24"/>
        </w:rPr>
        <w:t>通过无锁的方式，实现了高并发</w:t>
      </w:r>
      <w:r w:rsidRPr="001B4D35">
        <w:rPr>
          <w:rFonts w:ascii="华文楷体" w:eastAsia="华文楷体" w:hAnsi="华文楷体" w:hint="eastAsia"/>
          <w:sz w:val="24"/>
          <w:szCs w:val="24"/>
        </w:rPr>
        <w:t>下</w:t>
      </w:r>
      <w:r w:rsidRPr="001B4D35">
        <w:rPr>
          <w:rFonts w:ascii="华文楷体" w:eastAsia="华文楷体" w:hAnsi="华文楷体"/>
          <w:sz w:val="24"/>
          <w:szCs w:val="24"/>
        </w:rPr>
        <w:t>的高性能。</w:t>
      </w:r>
      <w:r w:rsidRPr="001B4D35">
        <w:rPr>
          <w:rFonts w:ascii="华文楷体" w:eastAsia="华文楷体" w:hAnsi="华文楷体" w:hint="eastAsia"/>
          <w:sz w:val="24"/>
          <w:szCs w:val="24"/>
        </w:rPr>
        <w:t>通常</w:t>
      </w:r>
      <w:r w:rsidR="005728D1" w:rsidRPr="001B4D35">
        <w:rPr>
          <w:rFonts w:ascii="华文楷体" w:eastAsia="华文楷体" w:hAnsi="华文楷体"/>
          <w:sz w:val="24"/>
          <w:szCs w:val="24"/>
        </w:rPr>
        <w:t>ConcurrentLinkedQueue</w:t>
      </w:r>
      <w:r w:rsidR="00643FC4" w:rsidRPr="001B4D35">
        <w:rPr>
          <w:rFonts w:ascii="华文楷体" w:eastAsia="华文楷体" w:hAnsi="华文楷体" w:hint="eastAsia"/>
          <w:sz w:val="24"/>
          <w:szCs w:val="24"/>
        </w:rPr>
        <w:t>性能</w:t>
      </w:r>
      <w:r w:rsidR="00643FC4" w:rsidRPr="001B4D35">
        <w:rPr>
          <w:rFonts w:ascii="华文楷体" w:eastAsia="华文楷体" w:hAnsi="华文楷体"/>
          <w:sz w:val="24"/>
          <w:szCs w:val="24"/>
        </w:rPr>
        <w:t>好于BlockingQuene。它是一个基于</w:t>
      </w:r>
      <w:r w:rsidR="00663EA9" w:rsidRPr="001B4D35">
        <w:rPr>
          <w:rFonts w:ascii="华文楷体" w:eastAsia="华文楷体" w:hAnsi="华文楷体"/>
          <w:sz w:val="24"/>
          <w:szCs w:val="24"/>
        </w:rPr>
        <w:t>链接节点的无界线程安全队列</w:t>
      </w:r>
      <w:r w:rsidR="00643FC4" w:rsidRPr="001B4D35">
        <w:rPr>
          <w:rFonts w:ascii="华文楷体" w:eastAsia="华文楷体" w:hAnsi="华文楷体"/>
          <w:sz w:val="24"/>
          <w:szCs w:val="24"/>
        </w:rPr>
        <w:t>，该队列遵循着先进先出原则</w:t>
      </w:r>
      <w:r w:rsidR="00643FC4" w:rsidRPr="001B4D35">
        <w:rPr>
          <w:rFonts w:ascii="华文楷体" w:eastAsia="华文楷体" w:hAnsi="华文楷体" w:hint="eastAsia"/>
          <w:sz w:val="24"/>
          <w:szCs w:val="24"/>
        </w:rPr>
        <w:t>，且</w:t>
      </w:r>
      <w:r w:rsidR="00643FC4" w:rsidRPr="001B4D35">
        <w:rPr>
          <w:rFonts w:ascii="华文楷体" w:eastAsia="华文楷体" w:hAnsi="华文楷体"/>
          <w:sz w:val="24"/>
          <w:szCs w:val="24"/>
        </w:rPr>
        <w:t>该队列不允许null元素。</w:t>
      </w:r>
    </w:p>
    <w:p w:rsidR="00BA4588" w:rsidRPr="001B4D35" w:rsidRDefault="005728D1" w:rsidP="00BA4588">
      <w:pPr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>ConcurrentLinkedQueue</w:t>
      </w:r>
      <w:r w:rsidR="00BA4588" w:rsidRPr="001B4D35">
        <w:rPr>
          <w:rFonts w:ascii="华文楷体" w:eastAsia="华文楷体" w:hAnsi="华文楷体" w:hint="eastAsia"/>
          <w:sz w:val="24"/>
          <w:szCs w:val="24"/>
        </w:rPr>
        <w:t>：(方法)</w:t>
      </w:r>
      <w:bookmarkStart w:id="0" w:name="_GoBack"/>
      <w:bookmarkEnd w:id="0"/>
    </w:p>
    <w:p w:rsidR="00BA4588" w:rsidRPr="001B4D35" w:rsidRDefault="00BA4588" w:rsidP="00BA4588">
      <w:pPr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  <w:t>add()</w:t>
      </w:r>
      <w:r w:rsidRPr="001B4D35">
        <w:rPr>
          <w:rFonts w:ascii="华文楷体" w:eastAsia="华文楷体" w:hAnsi="华文楷体" w:hint="eastAsia"/>
          <w:sz w:val="24"/>
          <w:szCs w:val="24"/>
        </w:rPr>
        <w:t>和</w:t>
      </w:r>
      <w:r w:rsidRPr="001B4D35">
        <w:rPr>
          <w:rFonts w:ascii="华文楷体" w:eastAsia="华文楷体" w:hAnsi="华文楷体"/>
          <w:sz w:val="24"/>
          <w:szCs w:val="24"/>
        </w:rPr>
        <w:t>offer</w:t>
      </w:r>
      <w:r w:rsidRPr="001B4D35">
        <w:rPr>
          <w:rFonts w:ascii="华文楷体" w:eastAsia="华文楷体" w:hAnsi="华文楷体" w:hint="eastAsia"/>
          <w:sz w:val="24"/>
          <w:szCs w:val="24"/>
        </w:rPr>
        <w:t>()都是</w:t>
      </w:r>
      <w:r w:rsidRPr="001B4D35">
        <w:rPr>
          <w:rFonts w:ascii="华文楷体" w:eastAsia="华文楷体" w:hAnsi="华文楷体"/>
          <w:sz w:val="24"/>
          <w:szCs w:val="24"/>
        </w:rPr>
        <w:t>加入元素的方法</w:t>
      </w:r>
      <w:r w:rsidRPr="001B4D35">
        <w:rPr>
          <w:rFonts w:ascii="华文楷体" w:eastAsia="华文楷体" w:hAnsi="华文楷体" w:hint="eastAsia"/>
          <w:sz w:val="24"/>
          <w:szCs w:val="24"/>
        </w:rPr>
        <w:t>(在</w:t>
      </w:r>
      <w:r w:rsidR="005728D1" w:rsidRPr="001B4D35">
        <w:rPr>
          <w:rFonts w:ascii="华文楷体" w:eastAsia="华文楷体" w:hAnsi="华文楷体"/>
          <w:sz w:val="24"/>
          <w:szCs w:val="24"/>
        </w:rPr>
        <w:t>ConcurrentLinkedQueue</w:t>
      </w:r>
      <w:r w:rsidRPr="001B4D35">
        <w:rPr>
          <w:rFonts w:ascii="华文楷体" w:eastAsia="华文楷体" w:hAnsi="华文楷体" w:hint="eastAsia"/>
          <w:sz w:val="24"/>
          <w:szCs w:val="24"/>
        </w:rPr>
        <w:t>中</w:t>
      </w:r>
      <w:r w:rsidRPr="001B4D35">
        <w:rPr>
          <w:rFonts w:ascii="华文楷体" w:eastAsia="华文楷体" w:hAnsi="华文楷体"/>
          <w:sz w:val="24"/>
          <w:szCs w:val="24"/>
        </w:rPr>
        <w:t>这两个方法没有区别</w:t>
      </w:r>
      <w:r w:rsidRPr="001B4D35">
        <w:rPr>
          <w:rFonts w:ascii="华文楷体" w:eastAsia="华文楷体" w:hAnsi="华文楷体" w:hint="eastAsia"/>
          <w:sz w:val="24"/>
          <w:szCs w:val="24"/>
        </w:rPr>
        <w:t>)。</w:t>
      </w:r>
    </w:p>
    <w:p w:rsidR="00BA4588" w:rsidRPr="001B4D35" w:rsidRDefault="00BA4588" w:rsidP="00BA4588">
      <w:pPr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lastRenderedPageBreak/>
        <w:tab/>
        <w:t>poll()</w:t>
      </w:r>
      <w:r w:rsidRPr="001B4D35">
        <w:rPr>
          <w:rFonts w:ascii="华文楷体" w:eastAsia="华文楷体" w:hAnsi="华文楷体" w:hint="eastAsia"/>
          <w:sz w:val="24"/>
          <w:szCs w:val="24"/>
        </w:rPr>
        <w:t>和</w:t>
      </w:r>
      <w:r w:rsidRPr="001B4D35">
        <w:rPr>
          <w:rFonts w:ascii="华文楷体" w:eastAsia="华文楷体" w:hAnsi="华文楷体"/>
          <w:sz w:val="24"/>
          <w:szCs w:val="24"/>
        </w:rPr>
        <w:t>peek()</w:t>
      </w:r>
      <w:r w:rsidRPr="001B4D35">
        <w:rPr>
          <w:rFonts w:ascii="华文楷体" w:eastAsia="华文楷体" w:hAnsi="华文楷体" w:hint="eastAsia"/>
          <w:sz w:val="24"/>
          <w:szCs w:val="24"/>
        </w:rPr>
        <w:t>都是</w:t>
      </w:r>
      <w:r w:rsidRPr="001B4D35">
        <w:rPr>
          <w:rFonts w:ascii="华文楷体" w:eastAsia="华文楷体" w:hAnsi="华文楷体"/>
          <w:sz w:val="24"/>
          <w:szCs w:val="24"/>
        </w:rPr>
        <w:t>取头元素节点，区别在于前者会删除元素，后者不会。</w:t>
      </w:r>
    </w:p>
    <w:p w:rsidR="00942475" w:rsidRDefault="00D57BEF" w:rsidP="000F403D">
      <w:pPr>
        <w:pStyle w:val="4"/>
        <w:numPr>
          <w:ilvl w:val="3"/>
          <w:numId w:val="4"/>
        </w:numPr>
      </w:pPr>
      <w:r>
        <w:rPr>
          <w:shd w:val="clear" w:color="auto" w:fill="FFFFFF"/>
        </w:rPr>
        <w:t>Blocking</w:t>
      </w:r>
      <w:r w:rsidRPr="005728D1">
        <w:rPr>
          <w:shd w:val="clear" w:color="auto" w:fill="FFFFFF"/>
        </w:rPr>
        <w:t>Queue</w:t>
      </w:r>
      <w:r w:rsidR="000F403D">
        <w:t xml:space="preserve"> </w:t>
      </w:r>
      <w:r w:rsidR="00CA3CE1">
        <w:t xml:space="preserve">– </w:t>
      </w:r>
      <w:r w:rsidR="00CA3CE1">
        <w:rPr>
          <w:rFonts w:hint="eastAsia"/>
        </w:rPr>
        <w:t>阻塞</w:t>
      </w:r>
      <w:r w:rsidR="00CA3CE1">
        <w:t>队列接口</w:t>
      </w:r>
    </w:p>
    <w:p w:rsidR="00942475" w:rsidRPr="00BA5282" w:rsidRDefault="00942475" w:rsidP="00942475">
      <w:pPr>
        <w:rPr>
          <w:rFonts w:ascii="华文楷体" w:eastAsia="华文楷体" w:hAnsi="华文楷体"/>
          <w:sz w:val="24"/>
          <w:szCs w:val="24"/>
          <w:u w:val="single"/>
        </w:rPr>
      </w:pPr>
      <w:r w:rsidRPr="00BA5282">
        <w:rPr>
          <w:rFonts w:ascii="华文楷体" w:eastAsia="华文楷体" w:hAnsi="华文楷体" w:hint="eastAsia"/>
          <w:sz w:val="24"/>
          <w:szCs w:val="24"/>
          <w:u w:val="single"/>
        </w:rPr>
        <w:t>ArrayBlockingQue</w:t>
      </w:r>
      <w:r w:rsidR="00D11C38" w:rsidRPr="00BA5282">
        <w:rPr>
          <w:rFonts w:ascii="华文楷体" w:eastAsia="华文楷体" w:hAnsi="华文楷体"/>
          <w:sz w:val="24"/>
          <w:szCs w:val="24"/>
          <w:u w:val="single"/>
        </w:rPr>
        <w:t>ue</w:t>
      </w:r>
      <w:r w:rsidRPr="00BA5282">
        <w:rPr>
          <w:rFonts w:ascii="华文楷体" w:eastAsia="华文楷体" w:hAnsi="华文楷体"/>
          <w:sz w:val="24"/>
          <w:szCs w:val="24"/>
          <w:u w:val="single"/>
        </w:rPr>
        <w:t>：</w:t>
      </w:r>
      <w:r w:rsidRPr="00BA5282">
        <w:rPr>
          <w:rFonts w:ascii="华文楷体" w:eastAsia="华文楷体" w:hAnsi="华文楷体" w:hint="eastAsia"/>
          <w:sz w:val="24"/>
          <w:szCs w:val="24"/>
          <w:u w:val="single"/>
        </w:rPr>
        <w:t>原理</w:t>
      </w:r>
    </w:p>
    <w:p w:rsidR="00942475" w:rsidRPr="001B4D35" w:rsidRDefault="00942475" w:rsidP="00942475">
      <w:pPr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</w:r>
      <w:r w:rsidRPr="001B4D35">
        <w:rPr>
          <w:rFonts w:ascii="华文楷体" w:eastAsia="华文楷体" w:hAnsi="华文楷体" w:hint="eastAsia"/>
          <w:sz w:val="24"/>
          <w:szCs w:val="24"/>
        </w:rPr>
        <w:t>基于</w:t>
      </w:r>
      <w:r w:rsidRPr="001B4D35">
        <w:rPr>
          <w:rFonts w:ascii="华文楷体" w:eastAsia="华文楷体" w:hAnsi="华文楷体"/>
          <w:sz w:val="24"/>
          <w:szCs w:val="24"/>
        </w:rPr>
        <w:t>数组的阻塞队列实现，在</w:t>
      </w:r>
      <w:r w:rsidRPr="001B4D35">
        <w:rPr>
          <w:rFonts w:ascii="华文楷体" w:eastAsia="华文楷体" w:hAnsi="华文楷体" w:hint="eastAsia"/>
          <w:sz w:val="24"/>
          <w:szCs w:val="24"/>
        </w:rPr>
        <w:t>ArrayBlockingQuene内部</w:t>
      </w:r>
      <w:r w:rsidRPr="001B4D35">
        <w:rPr>
          <w:rFonts w:ascii="华文楷体" w:eastAsia="华文楷体" w:hAnsi="华文楷体"/>
          <w:sz w:val="24"/>
          <w:szCs w:val="24"/>
        </w:rPr>
        <w:t>维护</w:t>
      </w:r>
      <w:r w:rsidRPr="001B4D35">
        <w:rPr>
          <w:rFonts w:ascii="华文楷体" w:eastAsia="华文楷体" w:hAnsi="华文楷体" w:hint="eastAsia"/>
          <w:sz w:val="24"/>
          <w:szCs w:val="24"/>
        </w:rPr>
        <w:t>了</w:t>
      </w:r>
      <w:r w:rsidRPr="001B4D35">
        <w:rPr>
          <w:rFonts w:ascii="华文楷体" w:eastAsia="华文楷体" w:hAnsi="华文楷体"/>
          <w:sz w:val="24"/>
          <w:szCs w:val="24"/>
        </w:rPr>
        <w:t>一个定长数组，以便缓存队列的中的数据对象，其内部未</w:t>
      </w:r>
      <w:r w:rsidRPr="001B4D35">
        <w:rPr>
          <w:rFonts w:ascii="华文楷体" w:eastAsia="华文楷体" w:hAnsi="华文楷体" w:hint="eastAsia"/>
          <w:sz w:val="24"/>
          <w:szCs w:val="24"/>
        </w:rPr>
        <w:t>实现</w:t>
      </w:r>
      <w:r w:rsidRPr="001B4D35">
        <w:rPr>
          <w:rFonts w:ascii="华文楷体" w:eastAsia="华文楷体" w:hAnsi="华文楷体"/>
          <w:sz w:val="24"/>
          <w:szCs w:val="24"/>
        </w:rPr>
        <w:t>读写分离</w:t>
      </w:r>
      <w:r w:rsidRPr="001B4D35">
        <w:rPr>
          <w:rFonts w:ascii="华文楷体" w:eastAsia="华文楷体" w:hAnsi="华文楷体" w:hint="eastAsia"/>
          <w:sz w:val="24"/>
          <w:szCs w:val="24"/>
        </w:rPr>
        <w:t>。</w:t>
      </w:r>
      <w:r w:rsidRPr="001B4D35">
        <w:rPr>
          <w:rFonts w:ascii="华文楷体" w:eastAsia="华文楷体" w:hAnsi="华文楷体"/>
          <w:sz w:val="24"/>
          <w:szCs w:val="24"/>
        </w:rPr>
        <w:t>也就意味着生产和消费不能完全并行</w:t>
      </w:r>
      <w:r w:rsidR="00823F8C" w:rsidRPr="001B4D35">
        <w:rPr>
          <w:rFonts w:ascii="华文楷体" w:eastAsia="华文楷体" w:hAnsi="华文楷体" w:hint="eastAsia"/>
          <w:sz w:val="24"/>
          <w:szCs w:val="24"/>
        </w:rPr>
        <w:t>，</w:t>
      </w:r>
      <w:r w:rsidR="00823F8C" w:rsidRPr="001B4D35">
        <w:rPr>
          <w:rFonts w:ascii="华文楷体" w:eastAsia="华文楷体" w:hAnsi="华文楷体"/>
          <w:sz w:val="24"/>
          <w:szCs w:val="24"/>
        </w:rPr>
        <w:t>长度是需要定义的，可以指定先进先出或者后进后出，也叫有界队列</w:t>
      </w:r>
      <w:r w:rsidR="00D11C38" w:rsidRPr="001B4D35">
        <w:rPr>
          <w:rFonts w:ascii="华文楷体" w:eastAsia="华文楷体" w:hAnsi="华文楷体" w:hint="eastAsia"/>
          <w:sz w:val="24"/>
          <w:szCs w:val="24"/>
        </w:rPr>
        <w:t>。</w:t>
      </w:r>
    </w:p>
    <w:p w:rsidR="00D11C38" w:rsidRPr="001B4D35" w:rsidRDefault="00D11C38" w:rsidP="00942475">
      <w:pPr>
        <w:rPr>
          <w:rFonts w:ascii="华文楷体" w:eastAsia="华文楷体" w:hAnsi="华文楷体"/>
          <w:sz w:val="24"/>
          <w:szCs w:val="24"/>
        </w:rPr>
      </w:pPr>
    </w:p>
    <w:p w:rsidR="00D11C38" w:rsidRPr="00BA5282" w:rsidRDefault="00D11C38" w:rsidP="00D11C38">
      <w:pPr>
        <w:rPr>
          <w:rFonts w:ascii="华文楷体" w:eastAsia="华文楷体" w:hAnsi="华文楷体"/>
          <w:sz w:val="24"/>
          <w:szCs w:val="24"/>
          <w:u w:val="single"/>
        </w:rPr>
      </w:pPr>
      <w:r w:rsidRPr="00BA5282">
        <w:rPr>
          <w:rFonts w:ascii="华文楷体" w:eastAsia="华文楷体" w:hAnsi="华文楷体"/>
          <w:sz w:val="24"/>
          <w:szCs w:val="24"/>
          <w:u w:val="single"/>
        </w:rPr>
        <w:t>Linked</w:t>
      </w:r>
      <w:r w:rsidRPr="00BA5282">
        <w:rPr>
          <w:rFonts w:ascii="华文楷体" w:eastAsia="华文楷体" w:hAnsi="华文楷体" w:hint="eastAsia"/>
          <w:sz w:val="24"/>
          <w:szCs w:val="24"/>
          <w:u w:val="single"/>
        </w:rPr>
        <w:t>BlockingQue</w:t>
      </w:r>
      <w:r w:rsidRPr="00BA5282">
        <w:rPr>
          <w:rFonts w:ascii="华文楷体" w:eastAsia="华文楷体" w:hAnsi="华文楷体"/>
          <w:sz w:val="24"/>
          <w:szCs w:val="24"/>
          <w:u w:val="single"/>
        </w:rPr>
        <w:t>u</w:t>
      </w:r>
      <w:r w:rsidRPr="00BA5282">
        <w:rPr>
          <w:rFonts w:ascii="华文楷体" w:eastAsia="华文楷体" w:hAnsi="华文楷体" w:hint="eastAsia"/>
          <w:sz w:val="24"/>
          <w:szCs w:val="24"/>
          <w:u w:val="single"/>
        </w:rPr>
        <w:t>e</w:t>
      </w:r>
      <w:r w:rsidRPr="00BA5282">
        <w:rPr>
          <w:rFonts w:ascii="华文楷体" w:eastAsia="华文楷体" w:hAnsi="华文楷体"/>
          <w:sz w:val="24"/>
          <w:szCs w:val="24"/>
          <w:u w:val="single"/>
        </w:rPr>
        <w:t>：</w:t>
      </w:r>
      <w:r w:rsidRPr="00BA5282">
        <w:rPr>
          <w:rFonts w:ascii="华文楷体" w:eastAsia="华文楷体" w:hAnsi="华文楷体" w:hint="eastAsia"/>
          <w:sz w:val="24"/>
          <w:szCs w:val="24"/>
          <w:u w:val="single"/>
        </w:rPr>
        <w:t>原理</w:t>
      </w:r>
    </w:p>
    <w:p w:rsidR="00D11C38" w:rsidRPr="001B4D35" w:rsidRDefault="00D11C38" w:rsidP="00D11C38">
      <w:pPr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</w:r>
      <w:r w:rsidRPr="001B4D35">
        <w:rPr>
          <w:rFonts w:ascii="华文楷体" w:eastAsia="华文楷体" w:hAnsi="华文楷体" w:hint="eastAsia"/>
          <w:sz w:val="24"/>
          <w:szCs w:val="24"/>
        </w:rPr>
        <w:t>基于</w:t>
      </w:r>
      <w:r w:rsidRPr="001B4D35">
        <w:rPr>
          <w:rFonts w:ascii="华文楷体" w:eastAsia="华文楷体" w:hAnsi="华文楷体"/>
          <w:sz w:val="24"/>
          <w:szCs w:val="24"/>
        </w:rPr>
        <w:t>链表的阻塞队列，同Linked</w:t>
      </w:r>
      <w:r w:rsidRPr="001B4D35">
        <w:rPr>
          <w:rFonts w:ascii="华文楷体" w:eastAsia="华文楷体" w:hAnsi="华文楷体" w:hint="eastAsia"/>
          <w:sz w:val="24"/>
          <w:szCs w:val="24"/>
        </w:rPr>
        <w:t>BlockingQue</w:t>
      </w:r>
      <w:r w:rsidRPr="001B4D35">
        <w:rPr>
          <w:rFonts w:ascii="华文楷体" w:eastAsia="华文楷体" w:hAnsi="华文楷体"/>
          <w:sz w:val="24"/>
          <w:szCs w:val="24"/>
        </w:rPr>
        <w:t>u</w:t>
      </w:r>
      <w:r w:rsidRPr="001B4D35">
        <w:rPr>
          <w:rFonts w:ascii="华文楷体" w:eastAsia="华文楷体" w:hAnsi="华文楷体" w:hint="eastAsia"/>
          <w:sz w:val="24"/>
          <w:szCs w:val="24"/>
        </w:rPr>
        <w:t>e类似</w:t>
      </w:r>
      <w:r w:rsidRPr="001B4D35">
        <w:rPr>
          <w:rFonts w:ascii="华文楷体" w:eastAsia="华文楷体" w:hAnsi="华文楷体"/>
          <w:sz w:val="24"/>
          <w:szCs w:val="24"/>
        </w:rPr>
        <w:t>，其内部也维持着一个数据缓冲队列</w:t>
      </w:r>
      <w:r w:rsidRPr="001B4D35">
        <w:rPr>
          <w:rFonts w:ascii="华文楷体" w:eastAsia="华文楷体" w:hAnsi="华文楷体" w:hint="eastAsia"/>
          <w:sz w:val="24"/>
          <w:szCs w:val="24"/>
        </w:rPr>
        <w:t>(该队列</w:t>
      </w:r>
      <w:r w:rsidRPr="001B4D35">
        <w:rPr>
          <w:rFonts w:ascii="华文楷体" w:eastAsia="华文楷体" w:hAnsi="华文楷体"/>
          <w:sz w:val="24"/>
          <w:szCs w:val="24"/>
        </w:rPr>
        <w:t>由一个链表构成</w:t>
      </w:r>
      <w:r w:rsidRPr="001B4D35">
        <w:rPr>
          <w:rFonts w:ascii="华文楷体" w:eastAsia="华文楷体" w:hAnsi="华文楷体" w:hint="eastAsia"/>
          <w:sz w:val="24"/>
          <w:szCs w:val="24"/>
        </w:rPr>
        <w:t>)，</w:t>
      </w:r>
      <w:r w:rsidRPr="001B4D35">
        <w:rPr>
          <w:rFonts w:ascii="华文楷体" w:eastAsia="华文楷体" w:hAnsi="华文楷体"/>
          <w:sz w:val="24"/>
          <w:szCs w:val="24"/>
        </w:rPr>
        <w:t>Linked</w:t>
      </w:r>
      <w:r w:rsidRPr="001B4D35">
        <w:rPr>
          <w:rFonts w:ascii="华文楷体" w:eastAsia="华文楷体" w:hAnsi="华文楷体" w:hint="eastAsia"/>
          <w:sz w:val="24"/>
          <w:szCs w:val="24"/>
        </w:rPr>
        <w:t>BlockingQue</w:t>
      </w:r>
      <w:r w:rsidRPr="001B4D35">
        <w:rPr>
          <w:rFonts w:ascii="华文楷体" w:eastAsia="华文楷体" w:hAnsi="华文楷体"/>
          <w:sz w:val="24"/>
          <w:szCs w:val="24"/>
        </w:rPr>
        <w:t>u</w:t>
      </w:r>
      <w:r w:rsidRPr="001B4D35">
        <w:rPr>
          <w:rFonts w:ascii="华文楷体" w:eastAsia="华文楷体" w:hAnsi="华文楷体" w:hint="eastAsia"/>
          <w:sz w:val="24"/>
          <w:szCs w:val="24"/>
        </w:rPr>
        <w:t>e之</w:t>
      </w:r>
      <w:r w:rsidRPr="001B4D35">
        <w:rPr>
          <w:rFonts w:ascii="华文楷体" w:eastAsia="华文楷体" w:hAnsi="华文楷体"/>
          <w:sz w:val="24"/>
          <w:szCs w:val="24"/>
        </w:rPr>
        <w:t>所以能够</w:t>
      </w:r>
      <w:r w:rsidRPr="001B4D35">
        <w:rPr>
          <w:rFonts w:ascii="华文楷体" w:eastAsia="华文楷体" w:hAnsi="华文楷体" w:hint="eastAsia"/>
          <w:sz w:val="24"/>
          <w:szCs w:val="24"/>
        </w:rPr>
        <w:t>高效</w:t>
      </w:r>
      <w:r w:rsidRPr="001B4D35">
        <w:rPr>
          <w:rFonts w:ascii="华文楷体" w:eastAsia="华文楷体" w:hAnsi="华文楷体"/>
          <w:sz w:val="24"/>
          <w:szCs w:val="24"/>
        </w:rPr>
        <w:t>的</w:t>
      </w:r>
      <w:r w:rsidRPr="001B4D35">
        <w:rPr>
          <w:rFonts w:ascii="华文楷体" w:eastAsia="华文楷体" w:hAnsi="华文楷体" w:hint="eastAsia"/>
          <w:sz w:val="24"/>
          <w:szCs w:val="24"/>
        </w:rPr>
        <w:t>处理</w:t>
      </w:r>
      <w:r w:rsidRPr="001B4D35">
        <w:rPr>
          <w:rFonts w:ascii="华文楷体" w:eastAsia="华文楷体" w:hAnsi="华文楷体"/>
          <w:sz w:val="24"/>
          <w:szCs w:val="24"/>
        </w:rPr>
        <w:t>并发数据，是因为内实现</w:t>
      </w:r>
      <w:r w:rsidRPr="001B4D35">
        <w:rPr>
          <w:rFonts w:ascii="华文楷体" w:eastAsia="华文楷体" w:hAnsi="华文楷体" w:hint="eastAsia"/>
          <w:sz w:val="24"/>
          <w:szCs w:val="24"/>
        </w:rPr>
        <w:t>读写</w:t>
      </w:r>
      <w:r w:rsidRPr="001B4D35">
        <w:rPr>
          <w:rFonts w:ascii="华文楷体" w:eastAsia="华文楷体" w:hAnsi="华文楷体"/>
          <w:sz w:val="24"/>
          <w:szCs w:val="24"/>
        </w:rPr>
        <w:t>分离</w:t>
      </w:r>
      <w:r w:rsidRPr="001B4D35">
        <w:rPr>
          <w:rFonts w:ascii="华文楷体" w:eastAsia="华文楷体" w:hAnsi="华文楷体" w:hint="eastAsia"/>
          <w:sz w:val="24"/>
          <w:szCs w:val="24"/>
        </w:rPr>
        <w:t>锁</w:t>
      </w:r>
      <w:r w:rsidRPr="001B4D35">
        <w:rPr>
          <w:rFonts w:ascii="华文楷体" w:eastAsia="华文楷体" w:hAnsi="华文楷体"/>
          <w:sz w:val="24"/>
          <w:szCs w:val="24"/>
        </w:rPr>
        <w:t>，从而实现生产者和消费者的完全</w:t>
      </w:r>
      <w:r w:rsidRPr="001B4D35">
        <w:rPr>
          <w:rFonts w:ascii="华文楷体" w:eastAsia="华文楷体" w:hAnsi="华文楷体" w:hint="eastAsia"/>
          <w:sz w:val="24"/>
          <w:szCs w:val="24"/>
        </w:rPr>
        <w:t>并行</w:t>
      </w:r>
      <w:r w:rsidRPr="001B4D35">
        <w:rPr>
          <w:rFonts w:ascii="华文楷体" w:eastAsia="华文楷体" w:hAnsi="华文楷体"/>
          <w:sz w:val="24"/>
          <w:szCs w:val="24"/>
        </w:rPr>
        <w:t>运行。他是一个无界队列</w:t>
      </w:r>
      <w:r w:rsidR="000F403D" w:rsidRPr="001B4D35">
        <w:rPr>
          <w:rFonts w:ascii="华文楷体" w:eastAsia="华文楷体" w:hAnsi="华文楷体" w:hint="eastAsia"/>
          <w:sz w:val="24"/>
          <w:szCs w:val="24"/>
        </w:rPr>
        <w:t>。</w:t>
      </w:r>
    </w:p>
    <w:p w:rsidR="000F403D" w:rsidRPr="001B4D35" w:rsidRDefault="000F403D" w:rsidP="00D11C38">
      <w:pPr>
        <w:rPr>
          <w:rFonts w:ascii="华文楷体" w:eastAsia="华文楷体" w:hAnsi="华文楷体"/>
          <w:sz w:val="24"/>
          <w:szCs w:val="24"/>
        </w:rPr>
      </w:pPr>
    </w:p>
    <w:p w:rsidR="000F403D" w:rsidRPr="00BA5282" w:rsidRDefault="000F403D" w:rsidP="00D11C38">
      <w:pPr>
        <w:rPr>
          <w:rFonts w:ascii="华文楷体" w:eastAsia="华文楷体" w:hAnsi="华文楷体"/>
          <w:sz w:val="24"/>
          <w:szCs w:val="24"/>
          <w:u w:val="single"/>
        </w:rPr>
      </w:pPr>
      <w:r w:rsidRPr="00BA5282">
        <w:rPr>
          <w:rFonts w:ascii="华文楷体" w:eastAsia="华文楷体" w:hAnsi="华文楷体"/>
          <w:sz w:val="24"/>
          <w:szCs w:val="24"/>
          <w:u w:val="single"/>
        </w:rPr>
        <w:t>SynchronousQueue:</w:t>
      </w:r>
      <w:r w:rsidR="00C6787B" w:rsidRPr="00BA5282">
        <w:rPr>
          <w:rFonts w:ascii="华文楷体" w:eastAsia="华文楷体" w:hAnsi="华文楷体" w:hint="eastAsia"/>
          <w:sz w:val="24"/>
          <w:szCs w:val="24"/>
          <w:u w:val="single"/>
        </w:rPr>
        <w:t xml:space="preserve"> 原理</w:t>
      </w:r>
    </w:p>
    <w:p w:rsidR="00C6787B" w:rsidRPr="001B4D35" w:rsidRDefault="00C6787B" w:rsidP="00D11C38">
      <w:pPr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</w:r>
      <w:r w:rsidR="0085259B" w:rsidRPr="001B4D35">
        <w:rPr>
          <w:rFonts w:ascii="华文楷体" w:eastAsia="华文楷体" w:hAnsi="华文楷体" w:hint="eastAsia"/>
          <w:sz w:val="24"/>
          <w:szCs w:val="24"/>
        </w:rPr>
        <w:t>一个</w:t>
      </w:r>
      <w:r w:rsidR="0085259B" w:rsidRPr="001B4D35">
        <w:rPr>
          <w:rFonts w:ascii="华文楷体" w:eastAsia="华文楷体" w:hAnsi="华文楷体"/>
          <w:sz w:val="24"/>
          <w:szCs w:val="24"/>
        </w:rPr>
        <w:t>没有</w:t>
      </w:r>
      <w:r w:rsidR="0085259B" w:rsidRPr="001B4D35">
        <w:rPr>
          <w:rFonts w:ascii="华文楷体" w:eastAsia="华文楷体" w:hAnsi="华文楷体" w:hint="eastAsia"/>
          <w:sz w:val="24"/>
          <w:szCs w:val="24"/>
        </w:rPr>
        <w:t>缓冲</w:t>
      </w:r>
      <w:r w:rsidR="0085259B" w:rsidRPr="001B4D35">
        <w:rPr>
          <w:rFonts w:ascii="华文楷体" w:eastAsia="华文楷体" w:hAnsi="华文楷体"/>
          <w:sz w:val="24"/>
          <w:szCs w:val="24"/>
        </w:rPr>
        <w:t>的队列</w:t>
      </w:r>
      <w:r w:rsidR="0085259B" w:rsidRPr="001B4D35">
        <w:rPr>
          <w:rFonts w:ascii="华文楷体" w:eastAsia="华文楷体" w:hAnsi="华文楷体" w:hint="eastAsia"/>
          <w:sz w:val="24"/>
          <w:szCs w:val="24"/>
        </w:rPr>
        <w:t>，</w:t>
      </w:r>
      <w:r w:rsidR="0085259B" w:rsidRPr="001B4D35">
        <w:rPr>
          <w:rFonts w:ascii="华文楷体" w:eastAsia="华文楷体" w:hAnsi="华文楷体"/>
          <w:sz w:val="24"/>
          <w:szCs w:val="24"/>
        </w:rPr>
        <w:t>生产者产生的数据会被消费者获取并消费。</w:t>
      </w:r>
    </w:p>
    <w:p w:rsidR="000079E7" w:rsidRPr="00BA5282" w:rsidRDefault="000079E7" w:rsidP="000079E7">
      <w:pPr>
        <w:rPr>
          <w:rFonts w:ascii="华文楷体" w:eastAsia="华文楷体" w:hAnsi="华文楷体"/>
          <w:sz w:val="24"/>
          <w:szCs w:val="24"/>
          <w:u w:val="single"/>
        </w:rPr>
      </w:pPr>
      <w:r w:rsidRPr="00BA5282">
        <w:rPr>
          <w:rFonts w:ascii="华文楷体" w:eastAsia="华文楷体" w:hAnsi="华文楷体"/>
          <w:sz w:val="24"/>
          <w:szCs w:val="24"/>
          <w:u w:val="single"/>
        </w:rPr>
        <w:t>PriorityQueue:</w:t>
      </w:r>
      <w:r w:rsidRPr="00BA5282">
        <w:rPr>
          <w:rFonts w:ascii="华文楷体" w:eastAsia="华文楷体" w:hAnsi="华文楷体" w:hint="eastAsia"/>
          <w:sz w:val="24"/>
          <w:szCs w:val="24"/>
          <w:u w:val="single"/>
        </w:rPr>
        <w:t xml:space="preserve"> 原理</w:t>
      </w:r>
    </w:p>
    <w:p w:rsidR="00942475" w:rsidRPr="001B4D35" w:rsidRDefault="000079E7" w:rsidP="00942475">
      <w:pPr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</w:r>
      <w:r w:rsidRPr="001B4D35">
        <w:rPr>
          <w:rFonts w:ascii="华文楷体" w:eastAsia="华文楷体" w:hAnsi="华文楷体" w:hint="eastAsia"/>
          <w:sz w:val="24"/>
          <w:szCs w:val="24"/>
        </w:rPr>
        <w:t>基于</w:t>
      </w:r>
      <w:r w:rsidRPr="001B4D35">
        <w:rPr>
          <w:rFonts w:ascii="华文楷体" w:eastAsia="华文楷体" w:hAnsi="华文楷体"/>
          <w:sz w:val="24"/>
          <w:szCs w:val="24"/>
        </w:rPr>
        <w:t>优先级的阻塞队列</w:t>
      </w:r>
      <w:r w:rsidRPr="001B4D35">
        <w:rPr>
          <w:rFonts w:ascii="华文楷体" w:eastAsia="华文楷体" w:hAnsi="华文楷体" w:hint="eastAsia"/>
          <w:sz w:val="24"/>
          <w:szCs w:val="24"/>
        </w:rPr>
        <w:t>(优先级</w:t>
      </w:r>
      <w:r w:rsidRPr="001B4D35">
        <w:rPr>
          <w:rFonts w:ascii="华文楷体" w:eastAsia="华文楷体" w:hAnsi="华文楷体"/>
          <w:sz w:val="24"/>
          <w:szCs w:val="24"/>
        </w:rPr>
        <w:t>的判断通过构造函数传入的Compator对象决定，也就是说传入队列的</w:t>
      </w:r>
      <w:r w:rsidRPr="001B4D35">
        <w:rPr>
          <w:rFonts w:ascii="华文楷体" w:eastAsia="华文楷体" w:hAnsi="华文楷体" w:hint="eastAsia"/>
          <w:sz w:val="24"/>
          <w:szCs w:val="24"/>
        </w:rPr>
        <w:t>对象</w:t>
      </w:r>
      <w:r w:rsidRPr="001B4D35">
        <w:rPr>
          <w:rFonts w:ascii="华文楷体" w:eastAsia="华文楷体" w:hAnsi="华文楷体"/>
          <w:sz w:val="24"/>
          <w:szCs w:val="24"/>
        </w:rPr>
        <w:t>必须实现Comparable接口</w:t>
      </w:r>
      <w:r w:rsidRPr="001B4D35">
        <w:rPr>
          <w:rFonts w:ascii="华文楷体" w:eastAsia="华文楷体" w:hAnsi="华文楷体" w:hint="eastAsia"/>
          <w:sz w:val="24"/>
          <w:szCs w:val="24"/>
        </w:rPr>
        <w:t>)，</w:t>
      </w:r>
      <w:r w:rsidRPr="001B4D35">
        <w:rPr>
          <w:rFonts w:ascii="华文楷体" w:eastAsia="华文楷体" w:hAnsi="华文楷体"/>
          <w:sz w:val="24"/>
          <w:szCs w:val="24"/>
        </w:rPr>
        <w:t>在实现PriorityQueue</w:t>
      </w:r>
      <w:r w:rsidRPr="001B4D35">
        <w:rPr>
          <w:rFonts w:ascii="华文楷体" w:eastAsia="华文楷体" w:hAnsi="华文楷体" w:hint="eastAsia"/>
          <w:sz w:val="24"/>
          <w:szCs w:val="24"/>
        </w:rPr>
        <w:t>时</w:t>
      </w:r>
      <w:r w:rsidRPr="001B4D35">
        <w:rPr>
          <w:rFonts w:ascii="华文楷体" w:eastAsia="华文楷体" w:hAnsi="华文楷体"/>
          <w:sz w:val="24"/>
          <w:szCs w:val="24"/>
        </w:rPr>
        <w:t>，内部</w:t>
      </w:r>
      <w:r w:rsidRPr="001B4D35">
        <w:rPr>
          <w:rFonts w:ascii="华文楷体" w:eastAsia="华文楷体" w:hAnsi="华文楷体" w:hint="eastAsia"/>
          <w:sz w:val="24"/>
          <w:szCs w:val="24"/>
        </w:rPr>
        <w:t>控制</w:t>
      </w:r>
      <w:r w:rsidRPr="001B4D35">
        <w:rPr>
          <w:rFonts w:ascii="华文楷体" w:eastAsia="华文楷体" w:hAnsi="华文楷体"/>
          <w:sz w:val="24"/>
          <w:szCs w:val="24"/>
        </w:rPr>
        <w:t>线程</w:t>
      </w:r>
      <w:r w:rsidRPr="001B4D35">
        <w:rPr>
          <w:rFonts w:ascii="华文楷体" w:eastAsia="华文楷体" w:hAnsi="华文楷体" w:hint="eastAsia"/>
          <w:sz w:val="24"/>
          <w:szCs w:val="24"/>
        </w:rPr>
        <w:t>同步</w:t>
      </w:r>
      <w:r w:rsidRPr="001B4D35">
        <w:rPr>
          <w:rFonts w:ascii="华文楷体" w:eastAsia="华文楷体" w:hAnsi="华文楷体"/>
          <w:sz w:val="24"/>
          <w:szCs w:val="24"/>
        </w:rPr>
        <w:t>的锁是公平锁，它也是一个无界队列</w:t>
      </w:r>
      <w:r w:rsidR="00627EC2" w:rsidRPr="001B4D35">
        <w:rPr>
          <w:rFonts w:ascii="华文楷体" w:eastAsia="华文楷体" w:hAnsi="华文楷体" w:hint="eastAsia"/>
          <w:sz w:val="24"/>
          <w:szCs w:val="24"/>
        </w:rPr>
        <w:t>。</w:t>
      </w:r>
    </w:p>
    <w:p w:rsidR="00627EC2" w:rsidRPr="001B4D35" w:rsidRDefault="00627EC2" w:rsidP="00942475">
      <w:pPr>
        <w:rPr>
          <w:rFonts w:ascii="华文楷体" w:eastAsia="华文楷体" w:hAnsi="华文楷体"/>
          <w:sz w:val="24"/>
          <w:szCs w:val="24"/>
        </w:rPr>
      </w:pPr>
    </w:p>
    <w:p w:rsidR="00627EC2" w:rsidRPr="00BA5282" w:rsidRDefault="00E54ECA" w:rsidP="00627EC2">
      <w:pPr>
        <w:rPr>
          <w:rFonts w:ascii="华文楷体" w:eastAsia="华文楷体" w:hAnsi="华文楷体"/>
          <w:sz w:val="24"/>
          <w:szCs w:val="24"/>
          <w:u w:val="single"/>
        </w:rPr>
      </w:pPr>
      <w:r w:rsidRPr="00BA5282">
        <w:rPr>
          <w:rFonts w:ascii="华文楷体" w:eastAsia="华文楷体" w:hAnsi="华文楷体"/>
          <w:sz w:val="24"/>
          <w:szCs w:val="24"/>
          <w:u w:val="single"/>
        </w:rPr>
        <w:lastRenderedPageBreak/>
        <w:t>DelayQueue</w:t>
      </w:r>
      <w:r w:rsidR="00627EC2" w:rsidRPr="00BA5282">
        <w:rPr>
          <w:rFonts w:ascii="华文楷体" w:eastAsia="华文楷体" w:hAnsi="华文楷体"/>
          <w:sz w:val="24"/>
          <w:szCs w:val="24"/>
          <w:u w:val="single"/>
        </w:rPr>
        <w:t>:</w:t>
      </w:r>
      <w:r w:rsidR="00627EC2" w:rsidRPr="00BA5282">
        <w:rPr>
          <w:rFonts w:ascii="华文楷体" w:eastAsia="华文楷体" w:hAnsi="华文楷体" w:hint="eastAsia"/>
          <w:sz w:val="24"/>
          <w:szCs w:val="24"/>
          <w:u w:val="single"/>
        </w:rPr>
        <w:t xml:space="preserve"> 原理</w:t>
      </w:r>
    </w:p>
    <w:p w:rsidR="00627EC2" w:rsidRPr="001B4D35" w:rsidRDefault="00627EC2" w:rsidP="00627EC2">
      <w:pPr>
        <w:rPr>
          <w:rFonts w:ascii="华文楷体" w:eastAsia="华文楷体" w:hAnsi="华文楷体"/>
          <w:sz w:val="24"/>
          <w:szCs w:val="24"/>
        </w:rPr>
      </w:pPr>
      <w:r w:rsidRPr="001B4D35">
        <w:rPr>
          <w:rFonts w:ascii="华文楷体" w:eastAsia="华文楷体" w:hAnsi="华文楷体"/>
          <w:sz w:val="24"/>
          <w:szCs w:val="24"/>
        </w:rPr>
        <w:tab/>
      </w:r>
      <w:r w:rsidRPr="001B4D35">
        <w:rPr>
          <w:rFonts w:ascii="华文楷体" w:eastAsia="华文楷体" w:hAnsi="华文楷体" w:hint="eastAsia"/>
          <w:sz w:val="24"/>
          <w:szCs w:val="24"/>
        </w:rPr>
        <w:t>带有</w:t>
      </w:r>
      <w:r w:rsidR="00F44D59" w:rsidRPr="001B4D35">
        <w:rPr>
          <w:rFonts w:ascii="华文楷体" w:eastAsia="华文楷体" w:hAnsi="华文楷体"/>
          <w:sz w:val="24"/>
          <w:szCs w:val="24"/>
        </w:rPr>
        <w:t>延时</w:t>
      </w:r>
      <w:r w:rsidRPr="001B4D35">
        <w:rPr>
          <w:rFonts w:ascii="华文楷体" w:eastAsia="华文楷体" w:hAnsi="华文楷体"/>
          <w:sz w:val="24"/>
          <w:szCs w:val="24"/>
        </w:rPr>
        <w:t>的Queue，其中的元素只有当执行的延时时间到了，才能从该队列中取到该元素</w:t>
      </w:r>
      <w:r w:rsidR="00E54ECA" w:rsidRPr="001B4D35">
        <w:rPr>
          <w:rFonts w:ascii="华文楷体" w:eastAsia="华文楷体" w:hAnsi="华文楷体" w:hint="eastAsia"/>
          <w:sz w:val="24"/>
          <w:szCs w:val="24"/>
        </w:rPr>
        <w:t>。</w:t>
      </w:r>
      <w:r w:rsidR="00E54ECA" w:rsidRPr="001B4D35">
        <w:rPr>
          <w:rFonts w:ascii="华文楷体" w:eastAsia="华文楷体" w:hAnsi="华文楷体"/>
          <w:sz w:val="24"/>
          <w:szCs w:val="24"/>
        </w:rPr>
        <w:t>DelayQueue</w:t>
      </w:r>
      <w:r w:rsidR="00E54ECA" w:rsidRPr="001B4D35">
        <w:rPr>
          <w:rFonts w:ascii="华文楷体" w:eastAsia="华文楷体" w:hAnsi="华文楷体" w:hint="eastAsia"/>
          <w:sz w:val="24"/>
          <w:szCs w:val="24"/>
        </w:rPr>
        <w:t>中</w:t>
      </w:r>
      <w:r w:rsidR="00E54ECA" w:rsidRPr="001B4D35">
        <w:rPr>
          <w:rFonts w:ascii="华文楷体" w:eastAsia="华文楷体" w:hAnsi="华文楷体"/>
          <w:sz w:val="24"/>
          <w:szCs w:val="24"/>
        </w:rPr>
        <w:t>的元素必须实现Delayed接口</w:t>
      </w:r>
      <w:r w:rsidR="00E54ECA" w:rsidRPr="001B4D35">
        <w:rPr>
          <w:rFonts w:ascii="华文楷体" w:eastAsia="华文楷体" w:hAnsi="华文楷体" w:hint="eastAsia"/>
          <w:sz w:val="24"/>
          <w:szCs w:val="24"/>
        </w:rPr>
        <w:t>。</w:t>
      </w:r>
      <w:r w:rsidR="00E54ECA" w:rsidRPr="001B4D35">
        <w:rPr>
          <w:rFonts w:ascii="华文楷体" w:eastAsia="华文楷体" w:hAnsi="华文楷体"/>
          <w:sz w:val="24"/>
          <w:szCs w:val="24"/>
        </w:rPr>
        <w:t>DelayQueue</w:t>
      </w:r>
      <w:r w:rsidR="00E54ECA" w:rsidRPr="001B4D35">
        <w:rPr>
          <w:rFonts w:ascii="华文楷体" w:eastAsia="华文楷体" w:hAnsi="华文楷体" w:hint="eastAsia"/>
          <w:sz w:val="24"/>
          <w:szCs w:val="24"/>
        </w:rPr>
        <w:t>应用场景</w:t>
      </w:r>
      <w:r w:rsidR="00E54ECA" w:rsidRPr="001B4D35">
        <w:rPr>
          <w:rFonts w:ascii="华文楷体" w:eastAsia="华文楷体" w:hAnsi="华文楷体"/>
          <w:sz w:val="24"/>
          <w:szCs w:val="24"/>
        </w:rPr>
        <w:t>有很多，比如对缓存超时的数据的移除，任务超时处理、空闲的连接关闭等等。DelayQueue</w:t>
      </w:r>
      <w:r w:rsidR="00E54ECA" w:rsidRPr="001B4D35">
        <w:rPr>
          <w:rFonts w:ascii="华文楷体" w:eastAsia="华文楷体" w:hAnsi="华文楷体" w:hint="eastAsia"/>
          <w:sz w:val="24"/>
          <w:szCs w:val="24"/>
        </w:rPr>
        <w:t>是一个</w:t>
      </w:r>
      <w:r w:rsidR="00E54ECA" w:rsidRPr="001B4D35">
        <w:rPr>
          <w:rFonts w:ascii="华文楷体" w:eastAsia="华文楷体" w:hAnsi="华文楷体"/>
          <w:sz w:val="24"/>
          <w:szCs w:val="24"/>
        </w:rPr>
        <w:t>无界队列</w:t>
      </w:r>
      <w:r w:rsidR="00E54ECA" w:rsidRPr="001B4D35">
        <w:rPr>
          <w:rFonts w:ascii="华文楷体" w:eastAsia="华文楷体" w:hAnsi="华文楷体" w:hint="eastAsia"/>
          <w:sz w:val="24"/>
          <w:szCs w:val="24"/>
        </w:rPr>
        <w:t>。</w:t>
      </w:r>
    </w:p>
    <w:p w:rsidR="00627EC2" w:rsidRPr="001B4D35" w:rsidRDefault="00627EC2" w:rsidP="00942475">
      <w:pPr>
        <w:rPr>
          <w:rFonts w:ascii="华文楷体" w:eastAsia="华文楷体" w:hAnsi="华文楷体"/>
          <w:sz w:val="24"/>
          <w:szCs w:val="24"/>
        </w:rPr>
      </w:pPr>
    </w:p>
    <w:p w:rsidR="00BA4588" w:rsidRPr="001B4D35" w:rsidRDefault="00BA4588" w:rsidP="00643FC4">
      <w:pPr>
        <w:rPr>
          <w:rFonts w:ascii="华文楷体" w:eastAsia="华文楷体" w:hAnsi="华文楷体"/>
          <w:sz w:val="24"/>
          <w:szCs w:val="24"/>
        </w:rPr>
      </w:pPr>
    </w:p>
    <w:sectPr w:rsidR="00BA4588" w:rsidRPr="001B4D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宋体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altName w:val="微软雅黑"/>
    <w:charset w:val="86"/>
    <w:family w:val="auto"/>
    <w:pitch w:val="variable"/>
    <w:sig w:usb0="00000000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A7A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3D1454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413732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F41651E"/>
    <w:multiLevelType w:val="multilevel"/>
    <w:tmpl w:val="265CE34E"/>
    <w:lvl w:ilvl="0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4" w15:restartNumberingAfterBreak="0">
    <w:nsid w:val="52B40D2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55B83292"/>
    <w:multiLevelType w:val="hybridMultilevel"/>
    <w:tmpl w:val="6B4802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E030FA4"/>
    <w:multiLevelType w:val="hybridMultilevel"/>
    <w:tmpl w:val="265CE34E"/>
    <w:lvl w:ilvl="0" w:tplc="BD9A6228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43D"/>
    <w:rsid w:val="00002851"/>
    <w:rsid w:val="000079E7"/>
    <w:rsid w:val="00031C34"/>
    <w:rsid w:val="00043E36"/>
    <w:rsid w:val="000F0C8D"/>
    <w:rsid w:val="000F3903"/>
    <w:rsid w:val="000F403D"/>
    <w:rsid w:val="00114034"/>
    <w:rsid w:val="001B1075"/>
    <w:rsid w:val="001B1D4D"/>
    <w:rsid w:val="001B4D35"/>
    <w:rsid w:val="00262C3E"/>
    <w:rsid w:val="00331F05"/>
    <w:rsid w:val="00381B5C"/>
    <w:rsid w:val="0048315F"/>
    <w:rsid w:val="004A47C5"/>
    <w:rsid w:val="004F16F3"/>
    <w:rsid w:val="0054198D"/>
    <w:rsid w:val="00557200"/>
    <w:rsid w:val="00567E13"/>
    <w:rsid w:val="005728D1"/>
    <w:rsid w:val="00603E83"/>
    <w:rsid w:val="00616C30"/>
    <w:rsid w:val="00627EC2"/>
    <w:rsid w:val="0064184E"/>
    <w:rsid w:val="00643FC4"/>
    <w:rsid w:val="00663EA9"/>
    <w:rsid w:val="00693557"/>
    <w:rsid w:val="006D043D"/>
    <w:rsid w:val="006D316F"/>
    <w:rsid w:val="00701D6C"/>
    <w:rsid w:val="00755FC6"/>
    <w:rsid w:val="007E431F"/>
    <w:rsid w:val="00823F8C"/>
    <w:rsid w:val="00827B6C"/>
    <w:rsid w:val="0085259B"/>
    <w:rsid w:val="008B1A18"/>
    <w:rsid w:val="009345E7"/>
    <w:rsid w:val="00942475"/>
    <w:rsid w:val="00995566"/>
    <w:rsid w:val="00996305"/>
    <w:rsid w:val="009B7980"/>
    <w:rsid w:val="009D49EB"/>
    <w:rsid w:val="009E5B14"/>
    <w:rsid w:val="00AF159A"/>
    <w:rsid w:val="00B55344"/>
    <w:rsid w:val="00BA4588"/>
    <w:rsid w:val="00BA5282"/>
    <w:rsid w:val="00BB0C1E"/>
    <w:rsid w:val="00BE351A"/>
    <w:rsid w:val="00BF4DCF"/>
    <w:rsid w:val="00C6787B"/>
    <w:rsid w:val="00C770B8"/>
    <w:rsid w:val="00CA0C84"/>
    <w:rsid w:val="00CA3CE1"/>
    <w:rsid w:val="00CF132C"/>
    <w:rsid w:val="00D11C38"/>
    <w:rsid w:val="00D561C9"/>
    <w:rsid w:val="00D57BEF"/>
    <w:rsid w:val="00D66D15"/>
    <w:rsid w:val="00DB6190"/>
    <w:rsid w:val="00E0149D"/>
    <w:rsid w:val="00E54ECA"/>
    <w:rsid w:val="00F44D59"/>
    <w:rsid w:val="00F603B0"/>
    <w:rsid w:val="00F607DD"/>
    <w:rsid w:val="00F964A8"/>
    <w:rsid w:val="00FB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BB9C3A-5455-495F-9F5E-C57CAE37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39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F39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39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B107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90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F39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a0"/>
    <w:rsid w:val="000F3903"/>
  </w:style>
  <w:style w:type="character" w:customStyle="1" w:styleId="30">
    <w:name w:val="标题 3 字符"/>
    <w:basedOn w:val="a0"/>
    <w:link w:val="3"/>
    <w:uiPriority w:val="9"/>
    <w:rsid w:val="000F3903"/>
    <w:rPr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0F39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0F3903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1B107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1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8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68</cp:revision>
  <dcterms:created xsi:type="dcterms:W3CDTF">2018-06-28T02:26:00Z</dcterms:created>
  <dcterms:modified xsi:type="dcterms:W3CDTF">2018-09-12T06:25:00Z</dcterms:modified>
</cp:coreProperties>
</file>