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8C" w:rsidRDefault="00984180" w:rsidP="002C07D6">
      <w:pPr>
        <w:pStyle w:val="1"/>
        <w:numPr>
          <w:ilvl w:val="0"/>
          <w:numId w:val="16"/>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Pr>
        <w:rPr>
          <w:rFonts w:hint="eastAsia"/>
        </w:rPr>
      </w:pPr>
    </w:p>
    <w:p w:rsidR="00984180" w:rsidRDefault="00723587" w:rsidP="002C07D6">
      <w:pPr>
        <w:pStyle w:val="3"/>
        <w:numPr>
          <w:ilvl w:val="1"/>
          <w:numId w:val="16"/>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p>
    <w:p w:rsidR="008C2ED3" w:rsidRPr="008C2ED3" w:rsidRDefault="008C2ED3" w:rsidP="008C2ED3">
      <w:pPr>
        <w:pStyle w:val="4"/>
        <w:numPr>
          <w:ilvl w:val="2"/>
          <w:numId w:val="16"/>
        </w:numPr>
        <w:rPr>
          <w:rFonts w:hint="eastAsia"/>
        </w:rPr>
      </w:pPr>
      <w:r w:rsidRPr="005901A2">
        <w:rPr>
          <w:rFonts w:hint="eastAsia"/>
        </w:rPr>
        <w:t>面向对象的特征有哪些方面</w:t>
      </w:r>
    </w:p>
    <w:p w:rsidR="00E12E3F" w:rsidRPr="005901A2" w:rsidRDefault="00222525" w:rsidP="002C07D6">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006D5B77"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w:t>
      </w:r>
      <w:bookmarkStart w:id="0" w:name="_GoBack"/>
      <w:bookmarkEnd w:id="0"/>
      <w:r w:rsidRPr="005901A2">
        <w:rPr>
          <w:rFonts w:ascii="宋体" w:eastAsia="宋体" w:hAnsi="宋体" w:hint="eastAsia"/>
          <w:color w:val="FF0000"/>
        </w:rPr>
        <w:t>面。</w:t>
      </w:r>
      <w:r w:rsidRPr="005901A2">
        <w:rPr>
          <w:rFonts w:ascii="宋体" w:eastAsia="宋体" w:hAnsi="宋体" w:hint="eastAsia"/>
        </w:rPr>
        <w:t>抽象一般只关注这些对象有哪些属性和行为并不关心这些行为是什么。</w:t>
      </w:r>
    </w:p>
    <w:p w:rsidR="00E12E3F" w:rsidRPr="005901A2" w:rsidRDefault="00222525" w:rsidP="002C07D6">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006D5B77"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w:t>
      </w:r>
      <w:r w:rsidR="006D5B77" w:rsidRPr="005901A2">
        <w:rPr>
          <w:rFonts w:ascii="宋体" w:eastAsia="宋体" w:hAnsi="宋体" w:hint="eastAsia"/>
          <w:color w:val="FF0000"/>
        </w:rPr>
        <w:t>，对数据的访问只能通过定义好的接口。</w:t>
      </w:r>
      <w:r w:rsidR="006D5B77" w:rsidRPr="005901A2">
        <w:rPr>
          <w:rFonts w:ascii="宋体" w:eastAsia="宋体" w:hAnsi="宋体" w:hint="eastAsia"/>
          <w:color w:val="000000" w:themeColor="text1"/>
        </w:rPr>
        <w:t>可以说封装就是隐藏一切能隐藏的东西，只向外界提供最简单的操作方式。</w:t>
      </w:r>
    </w:p>
    <w:p w:rsidR="00E12E3F" w:rsidRPr="005901A2" w:rsidRDefault="00222525" w:rsidP="002C07D6">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006D5B77" w:rsidRPr="005901A2">
        <w:rPr>
          <w:rFonts w:ascii="宋体" w:eastAsia="宋体" w:hAnsi="宋体" w:hint="eastAsia"/>
        </w:rPr>
        <w:t>：</w:t>
      </w:r>
      <w:r w:rsidR="006D5B77" w:rsidRPr="005901A2">
        <w:rPr>
          <w:rFonts w:ascii="宋体" w:eastAsia="宋体" w:hAnsi="宋体" w:hint="eastAsia"/>
          <w:color w:val="FF0000"/>
        </w:rPr>
        <w:t>继承是从已有类得到信息，创建新类的过程</w:t>
      </w:r>
      <w:r w:rsidR="006D5B77" w:rsidRPr="005901A2">
        <w:rPr>
          <w:rFonts w:ascii="宋体" w:eastAsia="宋体" w:hAnsi="宋体"/>
          <w:color w:val="FF0000"/>
        </w:rPr>
        <w:t xml:space="preserve"> </w:t>
      </w:r>
      <w:r w:rsidR="006D5B77" w:rsidRPr="005901A2">
        <w:rPr>
          <w:rFonts w:ascii="宋体" w:eastAsia="宋体" w:hAnsi="宋体" w:hint="eastAsia"/>
          <w:color w:val="FF0000"/>
        </w:rPr>
        <w:t>。提供信息的类被称作父类（超类，基类），继承信息的类被称作子类（派生类）。</w:t>
      </w:r>
      <w:r w:rsidR="006D5B77" w:rsidRPr="005901A2">
        <w:rPr>
          <w:rFonts w:ascii="宋体" w:eastAsia="宋体" w:hAnsi="宋体" w:hint="eastAsia"/>
          <w:color w:val="000000" w:themeColor="text1"/>
        </w:rPr>
        <w:t>继承让变化中的软件系统有了延续性，同时继承也是封装程序中可变因素的</w:t>
      </w:r>
      <w:r w:rsidR="00E12E3F" w:rsidRPr="005901A2">
        <w:rPr>
          <w:rFonts w:ascii="宋体" w:eastAsia="宋体" w:hAnsi="宋体" w:hint="eastAsia"/>
          <w:color w:val="000000" w:themeColor="text1"/>
        </w:rPr>
        <w:t>重要手段</w:t>
      </w:r>
      <w:r w:rsidR="00E12E3F" w:rsidRPr="005901A2">
        <w:rPr>
          <w:rFonts w:ascii="宋体" w:eastAsia="宋体" w:hAnsi="宋体"/>
          <w:color w:val="000000" w:themeColor="text1"/>
          <w:shd w:val="clear" w:color="auto" w:fill="FFFFFF"/>
        </w:rPr>
        <w:t>（如果不能理解请阅读阎宏博士的《Java与模式》或《设计模式精解》中关于桥梁模式的部分）。</w:t>
      </w:r>
    </w:p>
    <w:p w:rsidR="00AD7EA8" w:rsidRDefault="00222525" w:rsidP="00AD7EA8">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00E12E3F" w:rsidRPr="005901A2">
        <w:rPr>
          <w:rFonts w:ascii="宋体" w:eastAsia="宋体" w:hAnsi="宋体" w:hint="eastAsia"/>
        </w:rPr>
        <w:t>：</w:t>
      </w:r>
      <w:r w:rsidR="00E12E3F" w:rsidRPr="005901A2">
        <w:rPr>
          <w:rFonts w:ascii="宋体" w:eastAsia="宋体" w:hAnsi="宋体" w:hint="eastAsia"/>
          <w:color w:val="FF0000"/>
        </w:rPr>
        <w:t>多态是指不同的子类对象对同一消息做出不同的响应。</w:t>
      </w:r>
      <w:r w:rsidR="00E12E3F" w:rsidRPr="005901A2">
        <w:rPr>
          <w:rFonts w:ascii="宋体" w:eastAsia="宋体" w:hAnsi="宋体" w:hint="eastAsia"/>
        </w:rPr>
        <w:t>简单来说就是就是用同样的对象，调用同样的方法但是做了不同的事情。</w:t>
      </w:r>
      <w:r w:rsidR="00F02F86" w:rsidRPr="005901A2">
        <w:rPr>
          <w:rFonts w:ascii="宋体" w:eastAsia="宋体" w:hAnsi="宋体" w:hint="eastAsia"/>
        </w:rPr>
        <w:t>多态分为编译时的多态性和运行时的多态性</w:t>
      </w:r>
      <w:r w:rsidR="00DE7030" w:rsidRPr="005901A2">
        <w:rPr>
          <w:rFonts w:ascii="宋体" w:eastAsia="宋体" w:hAnsi="宋体" w:hint="eastAsia"/>
        </w:rPr>
        <w:t>。</w:t>
      </w:r>
      <w:r w:rsidR="00DE7030"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00DE7030" w:rsidRPr="005901A2">
        <w:rPr>
          <w:rFonts w:ascii="宋体" w:eastAsia="宋体" w:hAnsi="宋体"/>
          <w:shd w:val="clear" w:color="auto" w:fill="FFFFFF"/>
        </w:rPr>
        <w:br/>
      </w:r>
      <w:r w:rsidR="00DE7030" w:rsidRPr="005901A2">
        <w:rPr>
          <w:rFonts w:ascii="宋体" w:eastAsia="宋体" w:hAnsi="宋体"/>
          <w:color w:val="FF0000"/>
        </w:rPr>
        <w:t>1</w:t>
      </w:r>
      <w:r w:rsidR="00DE7030" w:rsidRPr="005901A2">
        <w:rPr>
          <w:rFonts w:ascii="宋体" w:eastAsia="宋体" w:hAnsi="宋体" w:hint="eastAsia"/>
          <w:color w:val="FF0000"/>
        </w:rPr>
        <w:t>）方法重写</w:t>
      </w:r>
      <w:r w:rsidR="00DE7030" w:rsidRPr="005901A2">
        <w:rPr>
          <w:rFonts w:ascii="宋体" w:eastAsia="宋体" w:hAnsi="宋体" w:hint="eastAsia"/>
          <w:color w:val="000000" w:themeColor="text1"/>
        </w:rPr>
        <w:t>：</w:t>
      </w:r>
      <w:r w:rsidR="00DE7030" w:rsidRPr="005901A2">
        <w:rPr>
          <w:rFonts w:ascii="宋体" w:eastAsia="宋体" w:hAnsi="宋体" w:hint="eastAsia"/>
        </w:rPr>
        <w:t>子类继承父类并重写父类已有的(可以是抽象,已实现的，为被final修饰的)方法</w:t>
      </w:r>
      <w:r w:rsidR="00DE7030" w:rsidRPr="005901A2">
        <w:rPr>
          <w:rFonts w:ascii="宋体" w:eastAsia="宋体" w:hAnsi="宋体"/>
        </w:rPr>
        <w:br/>
      </w:r>
      <w:r w:rsidR="00DE7030" w:rsidRPr="005901A2">
        <w:rPr>
          <w:rFonts w:ascii="宋体" w:eastAsia="宋体" w:hAnsi="宋体" w:hint="eastAsia"/>
          <w:color w:val="FF0000"/>
        </w:rPr>
        <w:t>2）对象造型</w:t>
      </w:r>
      <w:r w:rsidR="00DE7030" w:rsidRPr="005901A2">
        <w:rPr>
          <w:rFonts w:ascii="宋体" w:eastAsia="宋体" w:hAnsi="宋体" w:hint="eastAsia"/>
        </w:rPr>
        <w:t>：用父类型引用子类型对象，这样才调用方法就会通过同样的引用同样的方法跟据子类的不同而表现出不同的行为</w:t>
      </w:r>
    </w:p>
    <w:p w:rsidR="00AD7EA8" w:rsidRDefault="008D0E56" w:rsidP="008D0E56">
      <w:pPr>
        <w:pStyle w:val="4"/>
        <w:numPr>
          <w:ilvl w:val="2"/>
          <w:numId w:val="16"/>
        </w:numPr>
        <w:rPr>
          <w:rStyle w:val="a4"/>
          <w:rFonts w:ascii="宋体" w:eastAsia="宋体" w:hAnsi="宋体"/>
          <w:b/>
          <w:bCs/>
        </w:rPr>
      </w:pPr>
      <w:r>
        <w:rPr>
          <w:rStyle w:val="a4"/>
          <w:rFonts w:ascii="microsoft yahei" w:hAnsi="microsoft yahei"/>
          <w:color w:val="3F3F3F"/>
          <w:shd w:val="clear" w:color="auto" w:fill="FFFFFF"/>
        </w:rPr>
        <w:t>描述一下</w:t>
      </w:r>
      <w:r>
        <w:rPr>
          <w:rStyle w:val="a4"/>
          <w:rFonts w:ascii="microsoft yahei" w:hAnsi="microsoft yahei"/>
          <w:color w:val="3F3F3F"/>
          <w:shd w:val="clear" w:color="auto" w:fill="FFFFFF"/>
        </w:rPr>
        <w:t>JVM</w:t>
      </w:r>
      <w:r>
        <w:rPr>
          <w:rStyle w:val="a4"/>
          <w:rFonts w:ascii="microsoft yahei" w:hAnsi="microsoft yahei"/>
          <w:color w:val="3F3F3F"/>
          <w:shd w:val="clear" w:color="auto" w:fill="FFFFFF"/>
        </w:rPr>
        <w:t>加载</w:t>
      </w:r>
      <w:r>
        <w:rPr>
          <w:rStyle w:val="a4"/>
          <w:rFonts w:ascii="microsoft yahei" w:hAnsi="microsoft yahei"/>
          <w:color w:val="3F3F3F"/>
          <w:shd w:val="clear" w:color="auto" w:fill="FFFFFF"/>
        </w:rPr>
        <w:t>class</w:t>
      </w:r>
      <w:r>
        <w:rPr>
          <w:rStyle w:val="a4"/>
          <w:rFonts w:ascii="microsoft yahei" w:hAnsi="microsoft yahei"/>
          <w:color w:val="3F3F3F"/>
          <w:shd w:val="clear" w:color="auto" w:fill="FFFFFF"/>
        </w:rPr>
        <w:t>文件的原理机制？</w:t>
      </w:r>
    </w:p>
    <w:p w:rsidR="00AD7EA8" w:rsidRDefault="00AD7EA8" w:rsidP="00AD7EA8">
      <w:pPr>
        <w:ind w:left="420" w:hangingChars="200" w:hanging="420"/>
        <w:rPr>
          <w:rStyle w:val="a4"/>
          <w:rFonts w:ascii="宋体" w:eastAsia="宋体" w:hAnsi="宋体"/>
          <w:b w:val="0"/>
          <w:bCs w:val="0"/>
        </w:rPr>
      </w:pPr>
    </w:p>
    <w:p w:rsidR="00AD7EA8" w:rsidRPr="00AD7EA8" w:rsidRDefault="00AD7EA8" w:rsidP="00AD7EA8">
      <w:pPr>
        <w:ind w:left="420" w:hangingChars="200" w:hanging="420"/>
        <w:rPr>
          <w:rStyle w:val="a4"/>
          <w:rFonts w:ascii="宋体" w:eastAsia="宋体" w:hAnsi="宋体" w:hint="eastAsia"/>
          <w:b w:val="0"/>
          <w:bCs w:val="0"/>
        </w:rPr>
      </w:pPr>
    </w:p>
    <w:p w:rsidR="00AD7EA8" w:rsidRDefault="00AD7EA8" w:rsidP="00AD7EA8">
      <w:pPr>
        <w:pStyle w:val="4"/>
        <w:numPr>
          <w:ilvl w:val="2"/>
          <w:numId w:val="16"/>
        </w:numPr>
        <w:rPr>
          <w:rStyle w:val="apple-converted-space"/>
        </w:rPr>
      </w:pPr>
      <w:r w:rsidRPr="00453BBF">
        <w:rPr>
          <w:rStyle w:val="a4"/>
          <w:b/>
          <w:bCs/>
        </w:rPr>
        <w:lastRenderedPageBreak/>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2145"/>
        <w:gridCol w:w="1770"/>
        <w:gridCol w:w="1770"/>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 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 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D258C2" w:rsidRDefault="00D258C2" w:rsidP="00D258C2">
      <w:pPr>
        <w:pStyle w:val="4"/>
        <w:numPr>
          <w:ilvl w:val="2"/>
          <w:numId w:val="16"/>
        </w:numPr>
        <w:rPr>
          <w:rStyle w:val="a4"/>
          <w:rFonts w:ascii="microsoft yahei" w:hAnsi="microsoft yahei"/>
          <w:color w:val="3F3F3F"/>
          <w:shd w:val="clear" w:color="auto" w:fill="FFFFFF"/>
        </w:rPr>
      </w:pPr>
      <w:r>
        <w:rPr>
          <w:rStyle w:val="a4"/>
          <w:rFonts w:ascii="microsoft yahei" w:hAnsi="microsoft yahei"/>
          <w:color w:val="3F3F3F"/>
          <w:shd w:val="clear" w:color="auto" w:fill="FFFFFF"/>
        </w:rPr>
        <w:t>重载（</w:t>
      </w:r>
      <w:r>
        <w:rPr>
          <w:rStyle w:val="a4"/>
          <w:rFonts w:ascii="microsoft yahei" w:hAnsi="microsoft yahei"/>
          <w:color w:val="3F3F3F"/>
          <w:shd w:val="clear" w:color="auto" w:fill="FFFFFF"/>
        </w:rPr>
        <w:t>Overload</w:t>
      </w:r>
      <w:r>
        <w:rPr>
          <w:rStyle w:val="a4"/>
          <w:rFonts w:ascii="microsoft yahei" w:hAnsi="microsoft yahei"/>
          <w:color w:val="3F3F3F"/>
          <w:shd w:val="clear" w:color="auto" w:fill="FFFFFF"/>
        </w:rPr>
        <w:t>）和重写（</w:t>
      </w:r>
      <w:r>
        <w:rPr>
          <w:rStyle w:val="a4"/>
          <w:rFonts w:ascii="microsoft yahei" w:hAnsi="microsoft yahei"/>
          <w:color w:val="3F3F3F"/>
          <w:shd w:val="clear" w:color="auto" w:fill="FFFFFF"/>
        </w:rPr>
        <w:t>Override</w:t>
      </w:r>
      <w:r>
        <w:rPr>
          <w:rStyle w:val="a4"/>
          <w:rFonts w:ascii="microsoft yahei" w:hAnsi="microsoft yahei"/>
          <w:color w:val="3F3F3F"/>
          <w:shd w:val="clear" w:color="auto" w:fill="FFFFFF"/>
        </w:rPr>
        <w:t>）的区别。重载的方法能否根据返回类型进行区分？</w:t>
      </w:r>
    </w:p>
    <w:p w:rsidR="00D258C2" w:rsidRDefault="00D258C2" w:rsidP="00E2410C">
      <w:pPr>
        <w:ind w:left="420" w:hangingChars="200" w:hanging="420"/>
        <w:rPr>
          <w:rFonts w:ascii="microsoft yahei" w:hAnsi="microsoft yahei"/>
          <w:color w:val="3F3F3F"/>
          <w:shd w:val="clear" w:color="auto" w:fill="FFFFFF"/>
        </w:rPr>
      </w:pPr>
      <w:r>
        <w:rPr>
          <w:rFonts w:ascii="microsoft yahei" w:hAnsi="microsoft yahei"/>
          <w:color w:val="3F3F3F"/>
          <w:shd w:val="clear" w:color="auto" w:fill="FFFFFF"/>
        </w:rPr>
        <w:t>答：</w:t>
      </w:r>
      <w:r w:rsidRPr="005F661C">
        <w:rPr>
          <w:rFonts w:ascii="microsoft yahei" w:hAnsi="microsoft yahei"/>
          <w:color w:val="FF0000"/>
          <w:shd w:val="clear" w:color="auto" w:fill="FFFFFF"/>
        </w:rPr>
        <w:t>方法的重载和重写都是实现多态的方式，区别在于前者实现的是编译时的多态性，而后者实现的是运行时的多态性。</w:t>
      </w:r>
      <w:r>
        <w:rPr>
          <w:rFonts w:ascii="microsoft yahei" w:hAnsi="microsoft yahei"/>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D258C2" w:rsidRPr="00DC31DB" w:rsidRDefault="00D258C2" w:rsidP="00E2410C">
      <w:pPr>
        <w:ind w:left="420" w:hangingChars="200" w:hanging="420"/>
      </w:pPr>
      <w:r w:rsidRPr="00DC31DB">
        <w:rPr>
          <w:b/>
          <w:bCs/>
        </w:rPr>
        <w:t>面试题：</w:t>
      </w:r>
      <w:r w:rsidRPr="00DC31DB">
        <w:t>华为的面试题中曾经问过这样一个问题 – “为什么不能根据返回类型来区分重载”，快说出你的答案吧！</w:t>
      </w:r>
    </w:p>
    <w:p w:rsidR="00E2410C" w:rsidRDefault="00D258C2" w:rsidP="00E2410C">
      <w:pPr>
        <w:ind w:left="480" w:hangingChars="200" w:hanging="480"/>
      </w:pPr>
      <w:r>
        <w:rPr>
          <w:rFonts w:ascii="宋体" w:hAnsi="宋体" w:hint="eastAsia"/>
          <w:sz w:val="24"/>
          <w:szCs w:val="24"/>
        </w:rPr>
        <w:t>答：</w:t>
      </w:r>
      <w:r w:rsidR="00E2410C">
        <w:rPr>
          <w:rFonts w:ascii="宋体" w:hAnsi="宋体"/>
          <w:sz w:val="24"/>
          <w:szCs w:val="24"/>
        </w:rPr>
        <w:br/>
        <w:t>float max(int a, int b);</w:t>
      </w:r>
      <w:r w:rsidR="00E2410C">
        <w:rPr>
          <w:rFonts w:ascii="宋体" w:hAnsi="宋体"/>
          <w:sz w:val="24"/>
          <w:szCs w:val="24"/>
        </w:rPr>
        <w:br/>
        <w:t>int max(int a, int b);</w:t>
      </w:r>
      <w:r w:rsidR="00E2410C">
        <w:rPr>
          <w:rFonts w:ascii="宋体" w:hAnsi="宋体"/>
          <w:sz w:val="24"/>
          <w:szCs w:val="24"/>
        </w:rPr>
        <w:br/>
      </w:r>
      <w:r w:rsidRPr="00DC31DB">
        <w:t>当调用max(1, 2);时无法确定调用的是哪个，单从这一点上来说，仅返回值类型不同的重载是不应该允许的。</w:t>
      </w:r>
      <w:r w:rsidR="00E2410C">
        <w:rPr>
          <w:rFonts w:ascii="宋体" w:hAnsi="宋体"/>
          <w:sz w:val="24"/>
          <w:szCs w:val="24"/>
        </w:rPr>
        <w:br/>
      </w:r>
      <w:r w:rsidR="00E2410C" w:rsidRPr="00DC31DB">
        <w:t>函数的返回值只是作为函数运行之后的一个“状态”</w:t>
      </w:r>
      <w:r w:rsidR="00E2410C" w:rsidRPr="00DC31DB">
        <w:br/>
        <w:t>他是保持方法的调用者与被调用者进行通信的关键。</w:t>
      </w:r>
      <w:r w:rsidR="00E2410C" w:rsidRPr="00DC31DB">
        <w:br/>
        <w:t>并不能作为某个方法的“标识”</w:t>
      </w:r>
    </w:p>
    <w:p w:rsidR="005A28A5" w:rsidRDefault="005A28A5" w:rsidP="005A28A5">
      <w:pPr>
        <w:pStyle w:val="4"/>
        <w:numPr>
          <w:ilvl w:val="2"/>
          <w:numId w:val="16"/>
        </w:numPr>
        <w:rPr>
          <w:rStyle w:val="apple-converted-space"/>
          <w:rFonts w:ascii="microsoft yahei" w:hAnsi="microsoft yahei" w:hint="eastAsia"/>
          <w:color w:val="3F3F3F"/>
          <w:shd w:val="clear" w:color="auto" w:fill="FFFFFF"/>
        </w:rPr>
      </w:pPr>
      <w:r>
        <w:rPr>
          <w:rStyle w:val="a4"/>
          <w:rFonts w:ascii="microsoft yahei" w:hAnsi="microsoft yahei"/>
          <w:color w:val="3F3F3F"/>
          <w:shd w:val="clear" w:color="auto" w:fill="FFFFFF"/>
        </w:rPr>
        <w:lastRenderedPageBreak/>
        <w:t>抽象类（</w:t>
      </w:r>
      <w:r>
        <w:rPr>
          <w:rStyle w:val="a4"/>
          <w:rFonts w:ascii="microsoft yahei" w:hAnsi="microsoft yahei"/>
          <w:color w:val="3F3F3F"/>
          <w:shd w:val="clear" w:color="auto" w:fill="FFFFFF"/>
        </w:rPr>
        <w:t>abstract class</w:t>
      </w:r>
      <w:r>
        <w:rPr>
          <w:rStyle w:val="a4"/>
          <w:rFonts w:ascii="microsoft yahei" w:hAnsi="microsoft yahei"/>
          <w:color w:val="3F3F3F"/>
          <w:shd w:val="clear" w:color="auto" w:fill="FFFFFF"/>
        </w:rPr>
        <w:t>）和接口（</w:t>
      </w:r>
      <w:r>
        <w:rPr>
          <w:rStyle w:val="a4"/>
          <w:rFonts w:ascii="microsoft yahei" w:hAnsi="microsoft yahei"/>
          <w:color w:val="3F3F3F"/>
          <w:shd w:val="clear" w:color="auto" w:fill="FFFFFF"/>
        </w:rPr>
        <w:t>interface</w:t>
      </w:r>
      <w:r>
        <w:rPr>
          <w:rStyle w:val="a4"/>
          <w:rFonts w:ascii="microsoft yahei" w:hAnsi="microsoft yahei"/>
          <w:color w:val="3F3F3F"/>
          <w:shd w:val="clear" w:color="auto" w:fill="FFFFFF"/>
        </w:rPr>
        <w:t>）有什么异同？</w:t>
      </w:r>
    </w:p>
    <w:p w:rsidR="005A28A5" w:rsidRPr="00BA702A" w:rsidRDefault="005A28A5" w:rsidP="005A28A5">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5A28A5" w:rsidRDefault="005A28A5" w:rsidP="005A28A5">
      <w:pPr>
        <w:pStyle w:val="4"/>
        <w:numPr>
          <w:ilvl w:val="2"/>
          <w:numId w:val="16"/>
        </w:numPr>
        <w:rPr>
          <w:rStyle w:val="apple-converted-space"/>
          <w:rFonts w:ascii="microsoft yahei" w:hAnsi="microsoft yahei" w:hint="eastAsia"/>
          <w:color w:val="3F3F3F"/>
          <w:shd w:val="clear" w:color="auto" w:fill="FFFFFF"/>
        </w:rPr>
      </w:pPr>
      <w:r>
        <w:rPr>
          <w:rStyle w:val="a4"/>
          <w:rFonts w:ascii="microsoft yahei" w:hAnsi="microsoft yahei"/>
          <w:color w:val="3F3F3F"/>
          <w:shd w:val="clear" w:color="auto" w:fill="FFFFFF"/>
        </w:rPr>
        <w:t>静态嵌套类</w:t>
      </w:r>
      <w:r>
        <w:rPr>
          <w:rStyle w:val="a4"/>
          <w:rFonts w:ascii="microsoft yahei" w:hAnsi="microsoft yahei"/>
          <w:color w:val="3F3F3F"/>
          <w:shd w:val="clear" w:color="auto" w:fill="FFFFFF"/>
        </w:rPr>
        <w:t>(Static Nested Class)</w:t>
      </w:r>
      <w:r>
        <w:rPr>
          <w:rStyle w:val="a4"/>
          <w:rFonts w:ascii="microsoft yahei" w:hAnsi="microsoft yahei"/>
          <w:color w:val="3F3F3F"/>
          <w:shd w:val="clear" w:color="auto" w:fill="FFFFFF"/>
        </w:rPr>
        <w:t>和内部类（</w:t>
      </w:r>
      <w:r>
        <w:rPr>
          <w:rStyle w:val="a4"/>
          <w:rFonts w:ascii="microsoft yahei" w:hAnsi="microsoft yahei"/>
          <w:color w:val="3F3F3F"/>
          <w:shd w:val="clear" w:color="auto" w:fill="FFFFFF"/>
        </w:rPr>
        <w:t>Inner Class</w:t>
      </w:r>
      <w:r>
        <w:rPr>
          <w:rStyle w:val="a4"/>
          <w:rFonts w:ascii="microsoft yahei" w:hAnsi="microsoft yahei"/>
          <w:color w:val="3F3F3F"/>
          <w:shd w:val="clear" w:color="auto" w:fill="FFFFFF"/>
        </w:rPr>
        <w:t>）的不同？</w:t>
      </w:r>
    </w:p>
    <w:p w:rsidR="00C926D1" w:rsidRDefault="00C926D1" w:rsidP="00C926D1">
      <w:pPr>
        <w:ind w:left="420" w:hangingChars="200" w:hanging="420"/>
        <w:rPr>
          <w:rFonts w:ascii="microsoft yahei" w:hAnsi="microsoft yahei" w:hint="eastAsia"/>
          <w:color w:val="3F3F3F"/>
          <w:shd w:val="clear" w:color="auto" w:fill="FFFFFF"/>
        </w:rPr>
      </w:pPr>
      <w:r>
        <w:rPr>
          <w:rFonts w:ascii="microsoft yahei" w:hAnsi="microsoft yahei"/>
          <w:color w:val="3F3F3F"/>
          <w:shd w:val="clear" w:color="auto" w:fill="FFFFFF"/>
        </w:rPr>
        <w:t>答：</w:t>
      </w:r>
      <w:r w:rsidRPr="008942B4">
        <w:rPr>
          <w:rFonts w:ascii="microsoft yahei" w:hAnsi="microsoft yahei"/>
          <w:color w:val="FF0000"/>
          <w:shd w:val="clear" w:color="auto" w:fill="FFFFFF"/>
        </w:rPr>
        <w:t>Static Nested Class</w:t>
      </w:r>
      <w:r w:rsidRPr="008942B4">
        <w:rPr>
          <w:rFonts w:ascii="microsoft yahei" w:hAnsi="microsoft yahei"/>
          <w:color w:val="FF0000"/>
          <w:shd w:val="clear" w:color="auto" w:fill="FFFFFF"/>
        </w:rPr>
        <w:t>是被声明为静态（</w:t>
      </w:r>
      <w:r w:rsidRPr="008942B4">
        <w:rPr>
          <w:rFonts w:ascii="microsoft yahei" w:hAnsi="microsoft yahei"/>
          <w:color w:val="FF0000"/>
          <w:shd w:val="clear" w:color="auto" w:fill="FFFFFF"/>
        </w:rPr>
        <w:t>static</w:t>
      </w:r>
      <w:r w:rsidRPr="008942B4">
        <w:rPr>
          <w:rFonts w:ascii="microsoft yahei" w:hAnsi="microsoft yahei"/>
          <w:color w:val="FF0000"/>
          <w:shd w:val="clear" w:color="auto" w:fill="FFFFFF"/>
        </w:rPr>
        <w:t>）的内部类，它可以不依赖于外部类实例被实例化。而通常的内部类需要在外部类实例化后才能实例化</w:t>
      </w:r>
      <w:r>
        <w:rPr>
          <w:rFonts w:ascii="microsoft yahei" w:hAnsi="microsoft yahei" w:hint="eastAsia"/>
          <w:color w:val="FF0000"/>
          <w:shd w:val="clear" w:color="auto" w:fill="FFFFFF"/>
        </w:rPr>
        <w:t>。</w:t>
      </w:r>
      <w:r>
        <w:rPr>
          <w:rFonts w:ascii="microsoft yahei" w:hAnsi="microsoft yahei"/>
          <w:color w:val="3F3F3F"/>
          <w:shd w:val="clear" w:color="auto" w:fill="FFFFFF"/>
        </w:rPr>
        <w:t>其语法看起来挺诡异的，如下所示。</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rsidR="00C926D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Card[] cards;</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Poker()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shuffle()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 temp =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temp;</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deal(</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 = suite;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 = 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toString()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测试代码：</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PokerTest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Poker();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microsoft yahei" w:hAnsi="microsoft yahei" w:hint="eastAsia"/>
          <w:color w:val="6F6F6F"/>
        </w:rPr>
      </w:pPr>
      <w:r>
        <w:rPr>
          <w:rFonts w:ascii="microsoft yahei" w:hAnsi="microsoft yahei"/>
          <w:color w:val="6F6F6F"/>
        </w:rPr>
        <w:t>面试题</w:t>
      </w:r>
      <w:r>
        <w:rPr>
          <w:rFonts w:ascii="microsoft yahei" w:hAnsi="microsoft yahei"/>
          <w:color w:val="6F6F6F"/>
        </w:rPr>
        <w:t xml:space="preserve"> - </w:t>
      </w:r>
      <w:r>
        <w:rPr>
          <w:rFonts w:ascii="microsoft yahei" w:hAnsi="microsoft yahei"/>
          <w:color w:val="6F6F6F"/>
        </w:rPr>
        <w:t>下面的代码哪些地方会产生编译错误？</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foo()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bar()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microsoft yahei" w:hAnsi="microsoft yahei" w:hint="eastAsia"/>
          <w:color w:val="6F6F6F"/>
        </w:rPr>
      </w:pPr>
      <w:r>
        <w:rPr>
          <w:rFonts w:ascii="microsoft yahei" w:hAnsi="microsoft yahei"/>
          <w:color w:val="6F6F6F"/>
        </w:rPr>
        <w:t>注意：</w:t>
      </w:r>
      <w:r>
        <w:rPr>
          <w:rFonts w:ascii="microsoft yahei" w:hAnsi="microsoft yahei"/>
          <w:color w:val="6F6F6F"/>
        </w:rPr>
        <w:t>Java</w:t>
      </w:r>
      <w:r>
        <w:rPr>
          <w:rFonts w:ascii="microsoft yahei" w:hAnsi="microsoft yahei"/>
          <w:color w:val="6F6F6F"/>
        </w:rPr>
        <w:t>中非静态内部类对象的创建要依赖其外部类对象，上面的面试题中</w:t>
      </w:r>
      <w:r>
        <w:rPr>
          <w:rFonts w:ascii="microsoft yahei" w:hAnsi="microsoft yahei"/>
          <w:color w:val="6F6F6F"/>
        </w:rPr>
        <w:t>foo</w:t>
      </w:r>
      <w:r>
        <w:rPr>
          <w:rFonts w:ascii="microsoft yahei" w:hAnsi="microsoft yahei"/>
          <w:color w:val="6F6F6F"/>
        </w:rPr>
        <w:t>和</w:t>
      </w:r>
      <w:r>
        <w:rPr>
          <w:rFonts w:ascii="microsoft yahei" w:hAnsi="microsoft yahei"/>
          <w:color w:val="6F6F6F"/>
        </w:rPr>
        <w:t>main</w:t>
      </w:r>
      <w:r>
        <w:rPr>
          <w:rFonts w:ascii="microsoft yahei" w:hAnsi="microsoft yahei"/>
          <w:color w:val="6F6F6F"/>
        </w:rPr>
        <w:t>方法都是静态方法，静态方法中没有</w:t>
      </w:r>
      <w:r>
        <w:rPr>
          <w:rFonts w:ascii="microsoft yahei" w:hAnsi="microsoft yahei"/>
          <w:color w:val="6F6F6F"/>
        </w:rPr>
        <w:t>this</w:t>
      </w:r>
      <w:r>
        <w:rPr>
          <w:rFonts w:ascii="microsoft yahei" w:hAnsi="microsoft yahei"/>
          <w:color w:val="6F6F6F"/>
        </w:rPr>
        <w:t>，也就是说没有所谓的外部类对象，因此无法创建内部类对象，如果要在静态方法中创建内部类对象，可以这样做：</w:t>
      </w:r>
    </w:p>
    <w:p w:rsidR="00C926D1" w:rsidRDefault="00C926D1" w:rsidP="00C926D1">
      <w:pPr>
        <w:ind w:left="380"/>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Outer().</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rsidR="005A28A5" w:rsidRDefault="005A28A5" w:rsidP="00C926D1">
      <w:pPr>
        <w:ind w:left="420" w:hangingChars="200" w:hanging="420"/>
      </w:pP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8D0E56">
      <w:pPr>
        <w:pStyle w:val="4"/>
        <w:numPr>
          <w:ilvl w:val="2"/>
          <w:numId w:val="16"/>
        </w:numPr>
        <w:rPr>
          <w:rStyle w:val="a4"/>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E2410C" w:rsidRPr="00DC31DB" w:rsidRDefault="00E2410C" w:rsidP="00D258C2">
      <w:pPr>
        <w:rPr>
          <w:rFonts w:hint="eastAsia"/>
        </w:rPr>
      </w:pPr>
    </w:p>
    <w:p w:rsidR="00D258C2" w:rsidRPr="00DC31DB" w:rsidRDefault="00D258C2" w:rsidP="00D258C2">
      <w:pPr>
        <w:ind w:left="420" w:hangingChars="200" w:hanging="420"/>
        <w:rPr>
          <w:rFonts w:ascii="microsoft yahei" w:hAnsi="microsoft yahei" w:hint="eastAsia"/>
          <w:color w:val="3F3F3F"/>
          <w:shd w:val="clear" w:color="auto" w:fill="FFFFFF"/>
        </w:rPr>
      </w:pPr>
    </w:p>
    <w:p w:rsidR="00D258C2" w:rsidRPr="00D258C2" w:rsidRDefault="00D258C2" w:rsidP="00D258C2">
      <w:pPr>
        <w:ind w:left="420" w:hangingChars="200" w:hanging="420"/>
        <w:rPr>
          <w:rFonts w:hint="eastAsia"/>
        </w:rPr>
      </w:pPr>
    </w:p>
    <w:p w:rsidR="00AD7EA8" w:rsidRPr="00AD7EA8" w:rsidRDefault="00AD7EA8" w:rsidP="00D258C2">
      <w:pPr>
        <w:ind w:left="420" w:hangingChars="200" w:hanging="420"/>
        <w:rPr>
          <w:rFonts w:hint="eastAsia"/>
          <w:shd w:val="clear" w:color="auto" w:fill="FFFFFF"/>
        </w:rPr>
      </w:pPr>
    </w:p>
    <w:p w:rsidR="00AD7EA8" w:rsidRPr="00AD7EA8" w:rsidRDefault="00AD7EA8" w:rsidP="00AD7EA8">
      <w:pPr>
        <w:rPr>
          <w:rFonts w:hint="eastAsia"/>
        </w:rPr>
      </w:pPr>
    </w:p>
    <w:p w:rsidR="00AD7EA8" w:rsidRPr="005901A2" w:rsidRDefault="00AD7EA8" w:rsidP="002C07D6">
      <w:pPr>
        <w:ind w:left="420" w:hangingChars="200" w:hanging="420"/>
        <w:rPr>
          <w:rFonts w:ascii="宋体" w:eastAsia="宋体" w:hAnsi="宋体" w:hint="eastAsia"/>
        </w:rPr>
      </w:pPr>
    </w:p>
    <w:p w:rsidR="00576C1F" w:rsidRPr="005901A2" w:rsidRDefault="005901A2" w:rsidP="002C07D6">
      <w:pPr>
        <w:pStyle w:val="3"/>
        <w:numPr>
          <w:ilvl w:val="1"/>
          <w:numId w:val="16"/>
        </w:numPr>
        <w:ind w:left="643" w:hangingChars="200" w:hanging="643"/>
        <w:rPr>
          <w:rFonts w:ascii="宋体" w:eastAsia="宋体" w:hAnsi="宋体"/>
        </w:rPr>
      </w:pPr>
      <w:r w:rsidRPr="005901A2">
        <w:rPr>
          <w:rFonts w:ascii="宋体" w:eastAsia="宋体" w:hAnsi="宋体" w:hint="eastAsia"/>
        </w:rPr>
        <w:t>基本数据类型与类型转换与自运算</w:t>
      </w:r>
    </w:p>
    <w:p w:rsidR="00576C1F" w:rsidRPr="005901A2" w:rsidRDefault="005901A2" w:rsidP="002C07D6">
      <w:pPr>
        <w:pStyle w:val="4"/>
        <w:numPr>
          <w:ilvl w:val="2"/>
          <w:numId w:val="16"/>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 xml:space="preserve"> </w:t>
      </w:r>
      <w:r w:rsidR="002C07D6" w:rsidRPr="00D34E29">
        <w:rPr>
          <w:rFonts w:hint="eastAsia"/>
          <w:shd w:val="clear" w:color="auto" w:fill="FFFFFF"/>
        </w:rPr>
        <w:t>(8bits)</w:t>
      </w:r>
      <w:r w:rsidR="002C07D6" w:rsidRPr="00D34E29">
        <w:rPr>
          <w:rFonts w:hint="eastAsia"/>
          <w:shd w:val="clear" w:color="auto" w:fill="FFFFFF"/>
        </w:rPr>
        <w:t>,</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 xml:space="preserve"> , int</w:t>
      </w:r>
      <w:r w:rsidR="002C07D6" w:rsidRPr="00D34E29">
        <w:rPr>
          <w:rFonts w:hint="eastAsia"/>
          <w:shd w:val="clear" w:color="auto" w:fill="FFFFFF"/>
        </w:rPr>
        <w:t xml:space="preserve"> </w:t>
      </w:r>
      <w:r w:rsidR="002C07D6" w:rsidRPr="00D34E29">
        <w:rPr>
          <w:rFonts w:hint="eastAsia"/>
          <w:shd w:val="clear" w:color="auto" w:fill="FFFFFF"/>
        </w:rPr>
        <w:t>(32bits)</w:t>
      </w:r>
      <w:r w:rsidRPr="00D34E29">
        <w:rPr>
          <w:rFonts w:hint="eastAsia"/>
          <w:shd w:val="clear" w:color="auto" w:fill="FFFFFF"/>
        </w:rPr>
        <w:t xml:space="preserve"> , long</w:t>
      </w:r>
      <w:r w:rsidR="002C07D6" w:rsidRPr="00D34E29">
        <w:rPr>
          <w:rFonts w:hint="eastAsia"/>
          <w:shd w:val="clear" w:color="auto" w:fill="FFFFFF"/>
        </w:rPr>
        <w:t xml:space="preserve"> </w:t>
      </w:r>
      <w:r w:rsidR="002C07D6" w:rsidRPr="00D34E29">
        <w:rPr>
          <w:rFonts w:hint="eastAsia"/>
          <w:shd w:val="clear" w:color="auto" w:fill="FFFFFF"/>
        </w:rPr>
        <w:t>(64bits)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 xml:space="preserve"> , 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bits)</w:t>
      </w:r>
      <w:r w:rsidR="002C07D6" w:rsidRPr="00D34E29">
        <w:rPr>
          <w:rFonts w:hint="eastAsia"/>
          <w:shd w:val="clear" w:color="auto" w:fill="FFFFFF"/>
        </w:rPr>
        <w:t xml:space="preserve">( </w:t>
      </w:r>
      <w:r w:rsidR="002C07D6" w:rsidRPr="00D34E29">
        <w:rPr>
          <w:rFonts w:hint="eastAsia"/>
          <w:shd w:val="clear" w:color="auto" w:fill="FFFFFF"/>
        </w:rPr>
        <w:t>unicode</w:t>
      </w:r>
      <w:r w:rsidR="002C07D6" w:rsidRPr="00D34E29">
        <w:rPr>
          <w:rFonts w:hint="eastAsia"/>
          <w:shd w:val="clear" w:color="auto" w:fill="FFFFFF"/>
        </w:rPr>
        <w:t>编码可以储存一个汉字)</w:t>
      </w:r>
      <w:r w:rsidR="002C07D6" w:rsidRPr="00D34E29">
        <w:rPr>
          <w:shd w:val="clear" w:color="auto" w:fill="FFFFFF"/>
        </w:rPr>
        <w:t xml:space="preserve"> </w:t>
      </w:r>
      <w:r w:rsidR="002C07D6" w:rsidRPr="00D34E29">
        <w:rPr>
          <w:shd w:val="clear" w:color="auto" w:fill="FFFFFF"/>
        </w:rPr>
        <w:br/>
      </w:r>
      <w:r w:rsidR="002C07D6" w:rsidRPr="00D34E29">
        <w:rPr>
          <w:shd w:val="clear" w:color="auto" w:fill="FFFFFF"/>
        </w:rPr>
        <w:br/>
      </w:r>
      <w:r w:rsidR="002C07D6" w:rsidRPr="00D34E29">
        <w:rPr>
          <w:rFonts w:hint="eastAsia"/>
          <w:shd w:val="clear" w:color="auto" w:fill="FFFFFF"/>
        </w:rPr>
        <w:t>转换规则：</w:t>
      </w:r>
      <w:r w:rsidR="002C07D6" w:rsidRPr="00D34E29">
        <w:rPr>
          <w:rFonts w:hint="eastAsia"/>
          <w:shd w:val="clear" w:color="auto" w:fill="FFFFFF"/>
        </w:rPr>
        <w:t>从低精度向高精度转换byte 、short、int、long、float、double、char</w:t>
      </w:r>
      <w:r w:rsidR="00EE6858" w:rsidRPr="00D34E29">
        <w:rPr>
          <w:shd w:val="clear" w:color="auto" w:fill="FFFFFF"/>
        </w:rPr>
        <w:br/>
      </w:r>
      <w:r w:rsidR="00EE6858" w:rsidRPr="00D34E29">
        <w:rPr>
          <w:rFonts w:hint="eastAsia"/>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w:t>
      </w:r>
      <w:r w:rsidR="002C07D6" w:rsidRPr="00D34E29">
        <w:rPr>
          <w:rFonts w:hint="eastAsia"/>
          <w:shd w:val="clear" w:color="auto" w:fill="FFFFFF"/>
        </w:rPr>
        <w:t>Byte、Short、Integer、Long</w:t>
      </w:r>
      <w:r w:rsidR="002C07D6" w:rsidRPr="00D34E29">
        <w:rPr>
          <w:rFonts w:hint="eastAsia"/>
          <w:shd w:val="clear" w:color="auto" w:fill="FFFFFF"/>
        </w:rPr>
        <w:t xml:space="preserve"> 、</w:t>
      </w:r>
      <w:r w:rsidR="002C07D6" w:rsidRPr="00D34E29">
        <w:rPr>
          <w:rFonts w:hint="eastAsia"/>
          <w:shd w:val="clear" w:color="auto" w:fill="FFFFFF"/>
        </w:rPr>
        <w:t>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r>
      <w:r w:rsidR="00D34E29" w:rsidRPr="00D34E29">
        <w:rPr>
          <w:shd w:val="clear" w:color="auto" w:fill="FFFFFF"/>
        </w:rPr>
        <w:t>public static void main(String[] args) throws Exception {</w:t>
      </w:r>
      <w:r w:rsidR="00D34E29" w:rsidRPr="00D34E29">
        <w:rPr>
          <w:shd w:val="clear" w:color="auto" w:fill="FFFFFF"/>
        </w:rPr>
        <w:br/>
      </w:r>
      <w:r w:rsidR="00D34E29">
        <w:rPr>
          <w:shd w:val="clear" w:color="auto" w:fill="FFFFFF"/>
        </w:rPr>
        <w:t xml:space="preserve">    </w:t>
      </w:r>
      <w:r w:rsidR="00D34E29" w:rsidRPr="00D34E29">
        <w:rPr>
          <w:shd w:val="clear" w:color="auto" w:fill="FFFFFF"/>
        </w:rPr>
        <w:t>Integer a = new Integer(3);</w:t>
      </w:r>
      <w:r w:rsidR="00D34E29" w:rsidRPr="00D34E29">
        <w:rPr>
          <w:shd w:val="clear" w:color="auto" w:fill="FFFFFF"/>
        </w:rPr>
        <w:br/>
        <w:t xml:space="preserve">    Integer b = 3;           // </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t xml:space="preserve">    </w:t>
      </w:r>
      <w:r w:rsidR="00D34E29" w:rsidRPr="00D34E29">
        <w:rPr>
          <w:shd w:val="clear" w:color="auto" w:fill="FFFFFF"/>
        </w:rPr>
        <w:t>int c = 3;</w:t>
      </w:r>
      <w:r w:rsidR="00D34E29" w:rsidRPr="00D34E29">
        <w:rPr>
          <w:shd w:val="clear" w:color="auto" w:fill="FFFFFF"/>
        </w:rPr>
        <w:br/>
        <w:t xml:space="preserve">    System.out.println(a == b);// false </w:t>
      </w:r>
      <w:r w:rsidR="00D34E29" w:rsidRPr="00D34E29">
        <w:rPr>
          <w:rFonts w:hint="eastAsia"/>
          <w:shd w:val="clear" w:color="auto" w:fill="FFFFFF"/>
        </w:rPr>
        <w:t>两个引用没有引用同一对象</w:t>
      </w:r>
      <w:r w:rsidR="00D34E29" w:rsidRPr="00D34E29">
        <w:rPr>
          <w:rFonts w:hint="eastAsia"/>
          <w:shd w:val="clear" w:color="auto" w:fill="FFFFFF"/>
        </w:rPr>
        <w:br/>
        <w:t xml:space="preserve">    </w:t>
      </w:r>
      <w:r w:rsidR="00D34E29" w:rsidRPr="00D34E29">
        <w:rPr>
          <w:shd w:val="clear" w:color="auto" w:fill="FFFFFF"/>
        </w:rPr>
        <w:t>System.out.println(a == c);// true</w:t>
      </w:r>
      <w:r w:rsidR="00D34E29">
        <w:rPr>
          <w:shd w:val="clear" w:color="auto" w:fill="FFFFFF"/>
        </w:rPr>
        <w:t xml:space="preserve">  </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t xml:space="preserve">    </w:t>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rsidR="0020667F"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20667F" w:rsidP="0020667F">
      <w:pPr>
        <w:ind w:left="420"/>
        <w:rPr>
          <w:rStyle w:val="a4"/>
          <w:rFonts w:hint="eastAsia"/>
          <w:b w:val="0"/>
          <w:bCs w:val="0"/>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t>简单的说，如果整型字面量的值在-128到127之间，那么不会new新的Integer对象，而是直接引用常量池中的Integer对象，所以上面的面试题中f1==f2的结果是true，而f3==f4的结果是false。</w:t>
      </w:r>
    </w:p>
    <w:p w:rsidR="0020667F" w:rsidRDefault="0020667F" w:rsidP="0020667F">
      <w:pPr>
        <w:pStyle w:val="4"/>
        <w:numPr>
          <w:ilvl w:val="2"/>
          <w:numId w:val="1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lastRenderedPageBreak/>
        <w:t>float f=3.4;</w:t>
      </w:r>
      <w:r>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不正确。3.4是双精度数，将双精度型（double）赋值给浮点型（float）属于下转型（down-casting，也称为窄化）会造成精度损失，因此需要强制类型转换float f =(float)3.4; 或者写成float f =3.4F;。</w:t>
      </w:r>
    </w:p>
    <w:p w:rsidR="0020667F" w:rsidRPr="0020667F" w:rsidRDefault="0020667F" w:rsidP="0020667F">
      <w:pPr>
        <w:rPr>
          <w:rFonts w:hint="eastAsia"/>
        </w:rPr>
      </w:pPr>
    </w:p>
    <w:p w:rsidR="008C2ED3" w:rsidRDefault="008C2ED3" w:rsidP="008C2ED3">
      <w:pPr>
        <w:pStyle w:val="4"/>
        <w:numPr>
          <w:ilvl w:val="2"/>
          <w:numId w:val="16"/>
        </w:numPr>
        <w:rPr>
          <w:rStyle w:val="a4"/>
          <w:rFonts w:ascii="微软雅黑" w:hAnsi="微软雅黑"/>
          <w:color w:val="3F3F3F"/>
          <w:shd w:val="clear" w:color="auto" w:fill="FFFFFF"/>
        </w:rPr>
      </w:pPr>
      <w:r>
        <w:rPr>
          <w:rStyle w:val="a4"/>
          <w:rFonts w:ascii="微软雅黑" w:hAnsi="微软雅黑"/>
          <w:color w:val="3F3F3F"/>
          <w:shd w:val="clear" w:color="auto" w:fill="FFFFFF"/>
        </w:rPr>
        <w:t>short s1 = 1; s1 = s1 + 1;</w:t>
      </w:r>
      <w:r>
        <w:rPr>
          <w:rStyle w:val="a4"/>
          <w:rFonts w:ascii="微软雅黑" w:hAnsi="微软雅黑"/>
          <w:color w:val="3F3F3F"/>
          <w:shd w:val="clear" w:color="auto" w:fill="FFFFFF"/>
        </w:rPr>
        <w:t>有错吗</w:t>
      </w:r>
      <w:r>
        <w:rPr>
          <w:rStyle w:val="a4"/>
          <w:rFonts w:ascii="微软雅黑" w:hAnsi="微软雅黑"/>
          <w:color w:val="3F3F3F"/>
          <w:shd w:val="clear" w:color="auto" w:fill="FFFFFF"/>
        </w:rPr>
        <w:t>?short s1 = 1; s1 += 1;</w:t>
      </w:r>
      <w:r>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 s1 = 1; s1 = s1 + 1;由于1是int类型，因此s1+1运算结果也是int 型，需要强制转换类型才能赋值给short型。</w:t>
      </w:r>
      <w:r w:rsidRPr="008C2ED3">
        <w:rPr>
          <w:shd w:val="clear" w:color="auto" w:fill="FFFFFF"/>
        </w:rPr>
        <w:br/>
        <w:t>而short s1 = 1; s1 += 1;可以正确编译，因为s1+= 1;相当于s1 = (short)(s1 + 1);其中有隐含的强制类型转换。</w:t>
      </w:r>
    </w:p>
    <w:p w:rsidR="00AD7EA8" w:rsidRPr="00AD7EA8" w:rsidRDefault="00AD7EA8" w:rsidP="00AD7EA8">
      <w:pPr>
        <w:rPr>
          <w:rFonts w:hint="eastAsia"/>
        </w:rPr>
      </w:pPr>
    </w:p>
    <w:p w:rsidR="008C2ED3" w:rsidRPr="008C2ED3" w:rsidRDefault="008C2ED3" w:rsidP="008C2ED3">
      <w:pPr>
        <w:ind w:left="420" w:hangingChars="200" w:hanging="420"/>
        <w:rPr>
          <w:rFonts w:hint="eastAsia"/>
          <w:shd w:val="clear" w:color="auto" w:fill="FFFFFF"/>
        </w:rPr>
      </w:pPr>
    </w:p>
    <w:p w:rsidR="008C2ED3" w:rsidRPr="008C2ED3" w:rsidRDefault="008C2ED3" w:rsidP="008C2ED3">
      <w:pPr>
        <w:rPr>
          <w:rFonts w:hint="eastAsia"/>
        </w:rPr>
      </w:pPr>
    </w:p>
    <w:p w:rsidR="005901A2" w:rsidRPr="005901A2" w:rsidRDefault="005901A2" w:rsidP="002C07D6">
      <w:pPr>
        <w:pStyle w:val="HTML"/>
        <w:shd w:val="clear" w:color="auto" w:fill="FFFFFF"/>
        <w:spacing w:before="150" w:after="150"/>
        <w:ind w:left="420" w:hangingChars="200" w:hanging="420"/>
        <w:rPr>
          <w:rFonts w:cstheme="minorBidi" w:hint="eastAsia"/>
          <w:kern w:val="2"/>
          <w:sz w:val="21"/>
          <w:szCs w:val="22"/>
        </w:rPr>
      </w:pPr>
    </w:p>
    <w:sectPr w:rsidR="005901A2" w:rsidRPr="005901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4A6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55257DE"/>
    <w:multiLevelType w:val="multilevel"/>
    <w:tmpl w:val="41E2F8B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EDB2A98"/>
    <w:multiLevelType w:val="multilevel"/>
    <w:tmpl w:val="41E2F8B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1DD7E55"/>
    <w:multiLevelType w:val="multilevel"/>
    <w:tmpl w:val="41E2F8B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12212E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8C56C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ABA18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3E0063B"/>
    <w:multiLevelType w:val="multilevel"/>
    <w:tmpl w:val="41E2F8B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269F5CFF"/>
    <w:multiLevelType w:val="multilevel"/>
    <w:tmpl w:val="1F4CF8E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275228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8F31AE7"/>
    <w:multiLevelType w:val="multilevel"/>
    <w:tmpl w:val="41E2F8B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3CF55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1276"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9FE76D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34A2EFB"/>
    <w:multiLevelType w:val="hybridMultilevel"/>
    <w:tmpl w:val="FC4A600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44274D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6D770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9A91EB2"/>
    <w:multiLevelType w:val="hybridMultilevel"/>
    <w:tmpl w:val="FC4A600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49AA46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E780ACB"/>
    <w:multiLevelType w:val="hybridMultilevel"/>
    <w:tmpl w:val="16BEEFC0"/>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500346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06328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12405BE"/>
    <w:multiLevelType w:val="hybridMultilevel"/>
    <w:tmpl w:val="077ED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484C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5335CB8"/>
    <w:multiLevelType w:val="multilevel"/>
    <w:tmpl w:val="85CA1192"/>
    <w:lvl w:ilvl="0">
      <w:start w:val="1"/>
      <w:numFmt w:val="decimal"/>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4" w15:restartNumberingAfterBreak="0">
    <w:nsid w:val="5D8F13DC"/>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5" w15:restartNumberingAfterBreak="0">
    <w:nsid w:val="66286141"/>
    <w:multiLevelType w:val="hybridMultilevel"/>
    <w:tmpl w:val="5956C9B6"/>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6AC3125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ECC68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F0C779D"/>
    <w:multiLevelType w:val="multilevel"/>
    <w:tmpl w:val="2C38AF1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9" w15:restartNumberingAfterBreak="0">
    <w:nsid w:val="72284734"/>
    <w:multiLevelType w:val="multilevel"/>
    <w:tmpl w:val="41E2F8B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752969E4"/>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1" w15:restartNumberingAfterBreak="0">
    <w:nsid w:val="7A804EAE"/>
    <w:multiLevelType w:val="multilevel"/>
    <w:tmpl w:val="2438D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2"/>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7FFD5885"/>
    <w:multiLevelType w:val="multilevel"/>
    <w:tmpl w:val="41E2F8B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7"/>
  </w:num>
  <w:num w:numId="2">
    <w:abstractNumId w:val="6"/>
  </w:num>
  <w:num w:numId="3">
    <w:abstractNumId w:val="20"/>
  </w:num>
  <w:num w:numId="4">
    <w:abstractNumId w:val="30"/>
  </w:num>
  <w:num w:numId="5">
    <w:abstractNumId w:val="24"/>
  </w:num>
  <w:num w:numId="6">
    <w:abstractNumId w:val="23"/>
  </w:num>
  <w:num w:numId="7">
    <w:abstractNumId w:val="9"/>
  </w:num>
  <w:num w:numId="8">
    <w:abstractNumId w:val="4"/>
  </w:num>
  <w:num w:numId="9">
    <w:abstractNumId w:val="13"/>
  </w:num>
  <w:num w:numId="10">
    <w:abstractNumId w:val="18"/>
  </w:num>
  <w:num w:numId="11">
    <w:abstractNumId w:val="16"/>
  </w:num>
  <w:num w:numId="12">
    <w:abstractNumId w:val="14"/>
  </w:num>
  <w:num w:numId="13">
    <w:abstractNumId w:val="22"/>
  </w:num>
  <w:num w:numId="14">
    <w:abstractNumId w:val="26"/>
  </w:num>
  <w:num w:numId="15">
    <w:abstractNumId w:val="15"/>
  </w:num>
  <w:num w:numId="16">
    <w:abstractNumId w:val="28"/>
  </w:num>
  <w:num w:numId="17">
    <w:abstractNumId w:val="21"/>
  </w:num>
  <w:num w:numId="18">
    <w:abstractNumId w:val="27"/>
  </w:num>
  <w:num w:numId="19">
    <w:abstractNumId w:val="12"/>
  </w:num>
  <w:num w:numId="20">
    <w:abstractNumId w:val="0"/>
  </w:num>
  <w:num w:numId="21">
    <w:abstractNumId w:val="19"/>
  </w:num>
  <w:num w:numId="22">
    <w:abstractNumId w:val="1"/>
  </w:num>
  <w:num w:numId="23">
    <w:abstractNumId w:val="31"/>
  </w:num>
  <w:num w:numId="24">
    <w:abstractNumId w:val="5"/>
  </w:num>
  <w:num w:numId="25">
    <w:abstractNumId w:val="11"/>
  </w:num>
  <w:num w:numId="26">
    <w:abstractNumId w:val="10"/>
  </w:num>
  <w:num w:numId="27">
    <w:abstractNumId w:val="25"/>
  </w:num>
  <w:num w:numId="28">
    <w:abstractNumId w:val="3"/>
  </w:num>
  <w:num w:numId="29">
    <w:abstractNumId w:val="2"/>
  </w:num>
  <w:num w:numId="30">
    <w:abstractNumId w:val="29"/>
  </w:num>
  <w:num w:numId="31">
    <w:abstractNumId w:val="32"/>
  </w:num>
  <w:num w:numId="32">
    <w:abstractNumId w:val="7"/>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0B"/>
    <w:rsid w:val="00096742"/>
    <w:rsid w:val="0010310B"/>
    <w:rsid w:val="0012638A"/>
    <w:rsid w:val="00171D3F"/>
    <w:rsid w:val="0020667F"/>
    <w:rsid w:val="00222525"/>
    <w:rsid w:val="00226BEA"/>
    <w:rsid w:val="002C07D6"/>
    <w:rsid w:val="00446A59"/>
    <w:rsid w:val="004C4727"/>
    <w:rsid w:val="00576C1F"/>
    <w:rsid w:val="005901A2"/>
    <w:rsid w:val="005A108C"/>
    <w:rsid w:val="005A28A5"/>
    <w:rsid w:val="006D5B77"/>
    <w:rsid w:val="00723587"/>
    <w:rsid w:val="008C2ED3"/>
    <w:rsid w:val="008D0E56"/>
    <w:rsid w:val="00984180"/>
    <w:rsid w:val="009E5533"/>
    <w:rsid w:val="00A04125"/>
    <w:rsid w:val="00AD7EA8"/>
    <w:rsid w:val="00AE49E4"/>
    <w:rsid w:val="00BA2241"/>
    <w:rsid w:val="00C926D1"/>
    <w:rsid w:val="00D258C2"/>
    <w:rsid w:val="00D34E29"/>
    <w:rsid w:val="00DE7030"/>
    <w:rsid w:val="00E12E3F"/>
    <w:rsid w:val="00E2410C"/>
    <w:rsid w:val="00EA6E8E"/>
    <w:rsid w:val="00EE6858"/>
    <w:rsid w:val="00F02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9527"/>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semiHidden/>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2017-12-11T01:22:00Z</dcterms:created>
  <dcterms:modified xsi:type="dcterms:W3CDTF">2017-12-12T09:33:00Z</dcterms:modified>
</cp:coreProperties>
</file>