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F4F89">
      <w:pPr>
        <w:pStyle w:val="2"/>
        <w:bidi w:val="0"/>
        <w:rPr>
          <w:rFonts w:hint="default"/>
          <w:lang w:val="en-US" w:eastAsia="zh-CN"/>
        </w:rPr>
      </w:pPr>
      <w:r>
        <w:rPr>
          <w:rFonts w:hint="eastAsia"/>
          <w:lang w:val="en-US" w:eastAsia="zh-CN"/>
        </w:rPr>
        <w:t>黄静雯个人总结</w:t>
      </w:r>
      <w:bookmarkStart w:id="0" w:name="_GoBack"/>
      <w:bookmarkEnd w:id="0"/>
    </w:p>
    <w:p w14:paraId="5F906BF4">
      <w:pPr>
        <w:bidi w:val="0"/>
      </w:pPr>
      <w:r>
        <w:rPr>
          <w:rFonts w:hint="eastAsia"/>
          <w:lang w:val="en-US" w:eastAsia="zh-CN"/>
        </w:rPr>
        <w:t>在</w:t>
      </w:r>
      <w:r>
        <w:t>本次</w:t>
      </w:r>
      <w:r>
        <w:rPr>
          <w:rFonts w:hint="eastAsia"/>
          <w:lang w:val="en-US" w:eastAsia="zh-CN"/>
        </w:rPr>
        <w:t>小组作业</w:t>
      </w:r>
      <w:r>
        <w:t>基于机器学习的乳腺癌辅助诊断</w:t>
      </w:r>
      <w:r>
        <w:rPr>
          <w:rFonts w:hint="eastAsia"/>
          <w:lang w:val="en-US" w:eastAsia="zh-CN"/>
        </w:rPr>
        <w:t>中</w:t>
      </w:r>
      <w:r>
        <w:t>，我主要负责数据探索性分析、模型评估、PPT汇报以及最终报告的润色工作。这些任务贯穿课题的中后期阶段，让我在数据分析可视化、模型性能解读、学术表达与成果展示等方面得到了系统性的锻炼。</w:t>
      </w:r>
    </w:p>
    <w:p w14:paraId="7F63FAA0">
      <w:pPr>
        <w:bidi w:val="0"/>
      </w:pPr>
      <w:r>
        <w:rPr>
          <w:rFonts w:hint="default"/>
        </w:rPr>
        <w:t>课题进入数据探索阶段时，我接手了融合数据集的全面分析工作。面对971条样本和30维特征，我需要从大量数值中挖掘出真正对建模有价值的信息。我借助Matplotlib和Seaborn库，围绕样本分布、特征关联、差异对比等维度，先后生成了16张可视化图表。绘制直方图和箱线图时，我发现多数特征呈现右偏分布，部分标准误差字段存在较多异常值，这直接解释了后续为什么要对数据进行标准化处理。在绘制相关性热力图的过程中，我观察到半径、周长、面积等形态类特征彼此高度耦合，聚类热力图进一步将它们归为形态组、凹陷紧致组、纹理对称组三大模块。这一发现让我意识到特征冗余问题会干扰模型训练，也为后续的特征优化提供了明确方向。PCA降维分析部分，我通过碎石图和累计方差图验证了前六个主成分即可覆盖九成以上的数据信息，二维和三维散点图则直观展示了降维后良恶性样本仍然保持清晰的聚类边界。整套可视化工作不仅验证了数据的可分性，也让团队对数据质量有了统一的判断依据。</w:t>
      </w:r>
    </w:p>
    <w:p w14:paraId="00BC6AD7">
      <w:pPr>
        <w:bidi w:val="0"/>
      </w:pPr>
      <w:r>
        <w:rPr>
          <w:rFonts w:hint="default"/>
        </w:rPr>
        <w:t>模型评估环节是我投入精力最多的部分。五类模型训练完成后，我需要从多个维度客观评判它们的优劣。我不局限于对比准确率这一单一指标，而是结合混淆矩阵、精确率、召回率、F1值、AUC值以及交叉验证结果，对每个模型进行全方位审视。分析KNN模型的K值准确率曲线时，我注意到K值过小会导致准确率大幅波动，过大则会让分类边界模糊，最终锁定K=7为最优参数。对比决策树和朴素贝叶斯的混淆矩阵时，我清晰地看到决策树虽然良性样本识别率很高，但恶性样本假阴性数量偏多，这意味着临床应用中存在漏诊风险；而朴素贝叶斯的错误分布更加均匀，双向识别能力更稳定。绘制综合性能雷达图时，朴素贝叶斯的覆盖面积明显大于决策树，各项指标更加均衡。通过这些分析，我最终得出KNN综合性能最优、朴素贝叶斯稳定性强、决策树存在明显短板的结论，并为每一种结论找到了对应的实验数据支撑。</w:t>
      </w:r>
    </w:p>
    <w:p w14:paraId="1D0444A6">
      <w:pPr>
        <w:bidi w:val="0"/>
      </w:pPr>
      <w:r>
        <w:rPr>
          <w:rFonts w:hint="default"/>
        </w:rPr>
        <w:t>PPT汇报环节要求我将大量实验内容精简提炼，适配现场讲解的场景。我按照研究背景、数据准备、模型构建、结果评估、总结展望六个板块重新组织内容，将原本分散的图表归类整合，用简洁的文字标注核心发现，避免大段堆砌代码和公式</w:t>
      </w:r>
      <w:r>
        <w:rPr>
          <w:rFonts w:hint="eastAsia"/>
          <w:lang w:eastAsia="zh-CN"/>
        </w:rPr>
        <w:t>，</w:t>
      </w:r>
    </w:p>
    <w:p w14:paraId="6D4CDA3F">
      <w:pPr>
        <w:bidi w:val="0"/>
      </w:pPr>
      <w:r>
        <w:rPr>
          <w:rFonts w:hint="default"/>
        </w:rPr>
        <w:t>最终报告的润色工作则考验我对学术文本的整合与打磨能力。</w:t>
      </w:r>
      <w:r>
        <w:rPr>
          <w:rFonts w:hint="eastAsia"/>
          <w:lang w:val="en-US" w:eastAsia="zh-CN"/>
        </w:rPr>
        <w:t>在组员</w:t>
      </w:r>
      <w:r>
        <w:rPr>
          <w:rFonts w:hint="default"/>
        </w:rPr>
        <w:t>撰写后，我需要统一全篇的术语表达、逻辑衔接与格式规范。仔细通读过程中，我补充了部分图表与正文的对应说明，调整了章节之间的过渡语句，确保从数据预处理到模型构建再到结果评估的流程读起来顺畅连贯。同时对结论部分的表述进行了适度收敛，避免过度夸大研究价值，让报告整体呈现更加客观严谨。</w:t>
      </w:r>
    </w:p>
    <w:p w14:paraId="3699D894">
      <w:pPr>
        <w:bidi w:val="0"/>
        <w:rPr>
          <w:rFonts w:hint="eastAsia" w:eastAsia="宋体"/>
          <w:lang w:eastAsia="zh-CN"/>
        </w:rPr>
      </w:pPr>
      <w:r>
        <w:rPr>
          <w:rFonts w:hint="default"/>
        </w:rPr>
        <w:t>回顾整个课题周期，我从数据可视化、模型评估解读、学术汇报到报告润色，每个环节都积累了切实的经验</w:t>
      </w:r>
      <w:r>
        <w:rPr>
          <w:rFonts w:hint="eastAsia"/>
          <w:lang w:eastAsia="zh-CN"/>
        </w:rPr>
        <w:t>。</w:t>
      </w:r>
      <w:r>
        <w:rPr>
          <w:rFonts w:hint="eastAsia"/>
          <w:lang w:val="en-US" w:eastAsia="zh-CN"/>
        </w:rPr>
        <w:t>我</w:t>
      </w:r>
      <w:r>
        <w:rPr>
          <w:rFonts w:hint="default"/>
        </w:rPr>
        <w:t>这次学会了通过图表挖掘数据背后的分布规律和潜在问题。评估模型时也不再盲目相信单一指标，而是懂得结合临床诊断的实际需求去权衡不同模型的优劣。报告润色则让我意识到，好的研究成果同样需要清晰有效的表达才能发挥价值。这次课题实践让我对机器学习在医学辅助诊断中的应用有了更具体的认知</w:t>
      </w:r>
      <w:r>
        <w:rPr>
          <w:rFonts w:hint="eastAsia"/>
          <w:lang w:eastAsia="zh-CN"/>
        </w:rPr>
        <w:t>。</w:t>
      </w:r>
    </w:p>
    <w:p w14:paraId="136C0B9E"/>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209DF"/>
    <w:rsid w:val="05430861"/>
    <w:rsid w:val="078D2A44"/>
    <w:rsid w:val="0EDE6AD6"/>
    <w:rsid w:val="112B7F3C"/>
    <w:rsid w:val="11F117B8"/>
    <w:rsid w:val="11F85D38"/>
    <w:rsid w:val="14EA41D2"/>
    <w:rsid w:val="160D0F37"/>
    <w:rsid w:val="17885D27"/>
    <w:rsid w:val="287D431A"/>
    <w:rsid w:val="2AB37511"/>
    <w:rsid w:val="2AF77CB2"/>
    <w:rsid w:val="2D160BC7"/>
    <w:rsid w:val="32AF3323"/>
    <w:rsid w:val="35575FC2"/>
    <w:rsid w:val="386A185F"/>
    <w:rsid w:val="41D47636"/>
    <w:rsid w:val="45EF6544"/>
    <w:rsid w:val="4B5949AF"/>
    <w:rsid w:val="4B7C6E3E"/>
    <w:rsid w:val="4FA93638"/>
    <w:rsid w:val="51355A57"/>
    <w:rsid w:val="54462DDA"/>
    <w:rsid w:val="5F471529"/>
    <w:rsid w:val="65664460"/>
    <w:rsid w:val="6A0209DF"/>
    <w:rsid w:val="6A413C9D"/>
    <w:rsid w:val="70570D5E"/>
    <w:rsid w:val="71A10F54"/>
    <w:rsid w:val="79A51827"/>
    <w:rsid w:val="7ABA3EC1"/>
    <w:rsid w:val="7E7F5AF6"/>
    <w:rsid w:val="7EF6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20" w:lineRule="exact"/>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100" w:beforeLines="0" w:beforeAutospacing="1" w:after="100" w:afterLines="0" w:afterAutospacing="1" w:line="240" w:lineRule="auto"/>
      <w:ind w:firstLine="0" w:firstLineChars="0"/>
      <w:jc w:val="center"/>
      <w:outlineLvl w:val="0"/>
    </w:pPr>
    <w:rPr>
      <w:kern w:val="44"/>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2026-06-12T03:08:00Z</dcterms:created>
  <dc:creator>。</dc:creator>
  <cp:lastModifiedBy>。</cp:lastModifiedBy>
  <dcterms:modified xsi:type="dcterms:W3CDTF">2026-06-12T03:16:32Z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719D142C62BC4D468D4ACADB74A3A3A2_11</vt:lpwstr>
  </property>
  <property fmtid="{D5CDD505-2E9C-101B-9397-08002B2CF9AE}" pid="4" name="KSOTemplateDocerSaveRecord">
    <vt:lpwstr>eyJoZGlkIjoiMmIyNmZmYWU4YTJiMTI5NDYyYjkzN2RmYmYzZjE4ZmYiLCJ1c2VySWQiOiIxMDEzMzExNjM3In0=</vt:lpwstr>
  </property>
</Properties>
</file>