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A46283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A46283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A46283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</w:t>
      </w:r>
      <w:proofErr w:type="gramStart"/>
      <w:r w:rsidR="00445EE2">
        <w:rPr>
          <w:rFonts w:hint="eastAsia"/>
          <w:b/>
          <w:bCs/>
          <w:color w:val="FF0000"/>
        </w:rPr>
        <w:t>栈</w:t>
      </w:r>
      <w:proofErr w:type="gramEnd"/>
      <w:r w:rsidR="00445EE2">
        <w:rPr>
          <w:rFonts w:hint="eastAsia"/>
          <w:b/>
          <w:bCs/>
          <w:color w:val="FF0000"/>
        </w:rPr>
        <w:t>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proofErr w:type="spellStart"/>
      <w:r>
        <w:t>Dp</w:t>
      </w:r>
      <w:proofErr w:type="spellEnd"/>
      <w:r>
        <w:t>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0DAB7AAB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65655511" w:rsidR="00CB167A" w:rsidRDefault="00CB167A" w:rsidP="0072300A">
      <w:r>
        <w:rPr>
          <w:rFonts w:hint="eastAsia"/>
        </w:rPr>
        <w:t>思路：该盒子没有苹果和所有的盒子都有苹果</w:t>
      </w:r>
    </w:p>
    <w:p w14:paraId="7B7D63EF" w14:textId="146FC435" w:rsidR="004824E5" w:rsidRDefault="004824E5" w:rsidP="0072300A"/>
    <w:p w14:paraId="1EC6ECD0" w14:textId="77C3F90C" w:rsidR="004824E5" w:rsidRDefault="004824E5" w:rsidP="0072300A">
      <w:r>
        <w:rPr>
          <w:rFonts w:hint="eastAsia"/>
        </w:rPr>
        <w:t>第6</w:t>
      </w:r>
      <w:r>
        <w:t>7</w:t>
      </w:r>
      <w:r>
        <w:rPr>
          <w:rFonts w:hint="eastAsia"/>
        </w:rPr>
        <w:t>题</w:t>
      </w:r>
    </w:p>
    <w:p w14:paraId="34364BE7" w14:textId="241C1F74" w:rsidR="004824E5" w:rsidRDefault="00183AEB" w:rsidP="0072300A">
      <w:pPr>
        <w:rPr>
          <w:b/>
          <w:bCs/>
          <w:color w:val="FF0000"/>
        </w:rPr>
      </w:pPr>
      <w:r w:rsidRPr="00183AEB">
        <w:rPr>
          <w:rFonts w:hint="eastAsia"/>
          <w:b/>
          <w:bCs/>
          <w:color w:val="FF0000"/>
        </w:rPr>
        <w:t>思路:递归调用</w:t>
      </w:r>
      <w:r w:rsidR="00C14092">
        <w:rPr>
          <w:rFonts w:hint="eastAsia"/>
          <w:b/>
          <w:bCs/>
          <w:color w:val="FF0000"/>
        </w:rPr>
        <w:t>,逐步减少数组中的值个数.</w:t>
      </w:r>
    </w:p>
    <w:p w14:paraId="65EF5970" w14:textId="369194FE" w:rsidR="00C14092" w:rsidRDefault="00C14092" w:rsidP="0072300A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注意:此题直接借鉴,未自行写解答.</w:t>
      </w:r>
      <w:r w:rsidR="00122EC6">
        <w:rPr>
          <w:b/>
          <w:bCs/>
          <w:color w:val="FF0000"/>
        </w:rPr>
        <w:t xml:space="preserve"> </w:t>
      </w:r>
    </w:p>
    <w:p w14:paraId="0A0DA054" w14:textId="47CC7801" w:rsidR="00122EC6" w:rsidRDefault="00122EC6" w:rsidP="0072300A">
      <w:pPr>
        <w:rPr>
          <w:color w:val="000000" w:themeColor="text1"/>
        </w:rPr>
      </w:pPr>
    </w:p>
    <w:p w14:paraId="0A248EC4" w14:textId="3785A4DC" w:rsidR="00122EC6" w:rsidRDefault="00122EC6" w:rsidP="0072300A">
      <w:pPr>
        <w:rPr>
          <w:color w:val="000000" w:themeColor="text1"/>
        </w:rPr>
      </w:pPr>
    </w:p>
    <w:p w14:paraId="1D12537B" w14:textId="63195B11" w:rsidR="00122EC6" w:rsidRDefault="00122EC6" w:rsidP="0072300A">
      <w:pPr>
        <w:rPr>
          <w:color w:val="000000" w:themeColor="text1"/>
        </w:rPr>
      </w:pPr>
    </w:p>
    <w:p w14:paraId="5EC77CA8" w14:textId="26061EF0" w:rsidR="00122EC6" w:rsidRDefault="00122EC6" w:rsidP="0072300A">
      <w:pPr>
        <w:rPr>
          <w:color w:val="000000" w:themeColor="text1"/>
        </w:rPr>
      </w:pPr>
    </w:p>
    <w:p w14:paraId="53DD91DC" w14:textId="7631995C" w:rsidR="00122EC6" w:rsidRDefault="00122EC6" w:rsidP="0072300A">
      <w:pPr>
        <w:rPr>
          <w:color w:val="000000" w:themeColor="text1"/>
        </w:rPr>
      </w:pPr>
    </w:p>
    <w:p w14:paraId="67D54299" w14:textId="7B68E23D" w:rsidR="00122EC6" w:rsidRDefault="00122EC6" w:rsidP="0072300A">
      <w:pPr>
        <w:rPr>
          <w:color w:val="000000" w:themeColor="text1"/>
        </w:rPr>
      </w:pPr>
      <w:bookmarkStart w:id="0" w:name="_GoBack"/>
      <w:bookmarkEnd w:id="0"/>
    </w:p>
    <w:p w14:paraId="01BC2544" w14:textId="29EE52C8" w:rsidR="00122EC6" w:rsidRDefault="00122EC6" w:rsidP="0072300A">
      <w:pPr>
        <w:rPr>
          <w:color w:val="000000" w:themeColor="text1"/>
        </w:rPr>
      </w:pPr>
    </w:p>
    <w:p w14:paraId="36EA9B86" w14:textId="615D3E7E" w:rsidR="00122EC6" w:rsidRDefault="00122EC6" w:rsidP="0072300A">
      <w:pPr>
        <w:rPr>
          <w:color w:val="000000" w:themeColor="text1"/>
        </w:rPr>
      </w:pPr>
    </w:p>
    <w:p w14:paraId="5133474E" w14:textId="37436BE1" w:rsidR="00122EC6" w:rsidRDefault="00122EC6" w:rsidP="0072300A">
      <w:pPr>
        <w:rPr>
          <w:color w:val="000000" w:themeColor="text1"/>
        </w:rPr>
      </w:pPr>
    </w:p>
    <w:p w14:paraId="308E69D6" w14:textId="627EFB13" w:rsidR="00122EC6" w:rsidRDefault="00122EC6" w:rsidP="0072300A">
      <w:pPr>
        <w:rPr>
          <w:color w:val="000000" w:themeColor="text1"/>
        </w:rPr>
      </w:pPr>
    </w:p>
    <w:p w14:paraId="3C72FAEB" w14:textId="2210DC3E" w:rsidR="00122EC6" w:rsidRDefault="00122EC6" w:rsidP="0072300A">
      <w:pPr>
        <w:rPr>
          <w:color w:val="000000" w:themeColor="text1"/>
        </w:rPr>
      </w:pPr>
    </w:p>
    <w:p w14:paraId="7BDE0C50" w14:textId="108B5872" w:rsidR="00122EC6" w:rsidRDefault="00122EC6" w:rsidP="0072300A">
      <w:pPr>
        <w:rPr>
          <w:color w:val="000000" w:themeColor="text1"/>
        </w:rPr>
      </w:pPr>
    </w:p>
    <w:p w14:paraId="4CCCB8CC" w14:textId="64DA4A77" w:rsidR="00122EC6" w:rsidRDefault="00122EC6" w:rsidP="0072300A">
      <w:pPr>
        <w:rPr>
          <w:color w:val="000000" w:themeColor="text1"/>
        </w:rPr>
      </w:pPr>
    </w:p>
    <w:p w14:paraId="2567A7B3" w14:textId="14994A28" w:rsidR="00122EC6" w:rsidRDefault="00122EC6" w:rsidP="0072300A">
      <w:pPr>
        <w:rPr>
          <w:color w:val="000000" w:themeColor="text1"/>
        </w:rPr>
      </w:pPr>
    </w:p>
    <w:p w14:paraId="57BEA8FC" w14:textId="4865BE30" w:rsidR="00122EC6" w:rsidRDefault="00122EC6" w:rsidP="0072300A">
      <w:pPr>
        <w:rPr>
          <w:color w:val="000000" w:themeColor="text1"/>
        </w:rPr>
      </w:pPr>
    </w:p>
    <w:p w14:paraId="023E0DD5" w14:textId="21A5686A" w:rsidR="00122EC6" w:rsidRDefault="00122EC6" w:rsidP="0072300A">
      <w:pPr>
        <w:rPr>
          <w:color w:val="000000" w:themeColor="text1"/>
        </w:rPr>
      </w:pPr>
    </w:p>
    <w:p w14:paraId="61A381A6" w14:textId="58B1B7A9" w:rsidR="00122EC6" w:rsidRDefault="00122EC6" w:rsidP="0072300A">
      <w:pPr>
        <w:rPr>
          <w:color w:val="000000" w:themeColor="text1"/>
        </w:rPr>
      </w:pPr>
    </w:p>
    <w:p w14:paraId="34DFBFFD" w14:textId="06D50E7A" w:rsidR="00122EC6" w:rsidRDefault="00122EC6" w:rsidP="0072300A">
      <w:pPr>
        <w:rPr>
          <w:color w:val="000000" w:themeColor="text1"/>
        </w:rPr>
      </w:pPr>
    </w:p>
    <w:p w14:paraId="36990F53" w14:textId="28EDB50D" w:rsidR="00122EC6" w:rsidRDefault="00122EC6" w:rsidP="0072300A">
      <w:pPr>
        <w:rPr>
          <w:color w:val="000000" w:themeColor="text1"/>
        </w:rPr>
      </w:pPr>
    </w:p>
    <w:p w14:paraId="42477BA7" w14:textId="4B5F9DE5" w:rsidR="00122EC6" w:rsidRDefault="00122EC6" w:rsidP="0072300A">
      <w:pPr>
        <w:rPr>
          <w:color w:val="000000" w:themeColor="text1"/>
        </w:rPr>
      </w:pPr>
    </w:p>
    <w:p w14:paraId="2E392712" w14:textId="619C9EF3" w:rsidR="00122EC6" w:rsidRDefault="00122EC6" w:rsidP="0072300A">
      <w:pPr>
        <w:rPr>
          <w:color w:val="000000" w:themeColor="text1"/>
        </w:rPr>
      </w:pPr>
    </w:p>
    <w:p w14:paraId="508AC012" w14:textId="77777777" w:rsidR="00122EC6" w:rsidRPr="00122EC6" w:rsidRDefault="00122EC6" w:rsidP="0072300A">
      <w:pPr>
        <w:rPr>
          <w:rFonts w:hint="eastAsia"/>
          <w:color w:val="000000" w:themeColor="text1"/>
        </w:rPr>
      </w:pPr>
    </w:p>
    <w:sectPr w:rsidR="00122EC6" w:rsidRPr="001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E13D" w14:textId="77777777" w:rsidR="00A46283" w:rsidRDefault="00A46283" w:rsidP="00D33465">
      <w:r>
        <w:separator/>
      </w:r>
    </w:p>
  </w:endnote>
  <w:endnote w:type="continuationSeparator" w:id="0">
    <w:p w14:paraId="05140331" w14:textId="77777777" w:rsidR="00A46283" w:rsidRDefault="00A46283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1FD14" w14:textId="77777777" w:rsidR="00A46283" w:rsidRDefault="00A46283" w:rsidP="00D33465">
      <w:r>
        <w:separator/>
      </w:r>
    </w:p>
  </w:footnote>
  <w:footnote w:type="continuationSeparator" w:id="0">
    <w:p w14:paraId="6B59BCED" w14:textId="77777777" w:rsidR="00A46283" w:rsidRDefault="00A46283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22EC6"/>
    <w:rsid w:val="00174963"/>
    <w:rsid w:val="00183AEB"/>
    <w:rsid w:val="002508C7"/>
    <w:rsid w:val="00257996"/>
    <w:rsid w:val="0039356C"/>
    <w:rsid w:val="003E329A"/>
    <w:rsid w:val="00434297"/>
    <w:rsid w:val="00445EE2"/>
    <w:rsid w:val="00453847"/>
    <w:rsid w:val="00462387"/>
    <w:rsid w:val="004824E5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830B92"/>
    <w:rsid w:val="0085184D"/>
    <w:rsid w:val="00856035"/>
    <w:rsid w:val="008772B2"/>
    <w:rsid w:val="008A34C3"/>
    <w:rsid w:val="008C3D78"/>
    <w:rsid w:val="00943CD0"/>
    <w:rsid w:val="00A46283"/>
    <w:rsid w:val="00A551CE"/>
    <w:rsid w:val="00A55EFE"/>
    <w:rsid w:val="00A638D1"/>
    <w:rsid w:val="00A84F07"/>
    <w:rsid w:val="00A86173"/>
    <w:rsid w:val="00AD4437"/>
    <w:rsid w:val="00AD78FA"/>
    <w:rsid w:val="00B95536"/>
    <w:rsid w:val="00BC33B2"/>
    <w:rsid w:val="00C14092"/>
    <w:rsid w:val="00C26F61"/>
    <w:rsid w:val="00C6627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2019-11-30T01:59:00Z</dcterms:created>
  <dcterms:modified xsi:type="dcterms:W3CDTF">2019-12-30T11:20:00Z</dcterms:modified>
</cp:coreProperties>
</file>