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</w:t>
      </w:r>
      <w:proofErr w:type="gramStart"/>
      <w:r>
        <w:rPr>
          <w:rFonts w:hint="eastAsia"/>
          <w:b/>
          <w:bCs/>
          <w:color w:val="FF0000"/>
        </w:rPr>
        <w:t>测例相互</w:t>
      </w:r>
      <w:proofErr w:type="gramEnd"/>
      <w:r>
        <w:rPr>
          <w:rFonts w:hint="eastAsia"/>
          <w:b/>
          <w:bCs/>
          <w:color w:val="FF0000"/>
        </w:rPr>
        <w:t>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8772B2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>动态规划</w:t>
      </w:r>
      <w:proofErr w:type="gramStart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  <w:bookmarkStart w:id="0" w:name="_GoBack"/>
      <w:bookmarkEnd w:id="0"/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</w:t>
      </w:r>
      <w:proofErr w:type="gramStart"/>
      <w:r w:rsidRPr="00596F5F">
        <w:rPr>
          <w:b/>
          <w:bCs/>
          <w:color w:val="FF0000"/>
        </w:rPr>
        <w:t>值按照</w:t>
      </w:r>
      <w:proofErr w:type="gramEnd"/>
      <w:r w:rsidRPr="00596F5F">
        <w:rPr>
          <w:b/>
          <w:bCs/>
          <w:color w:val="FF0000"/>
        </w:rPr>
        <w:t>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D702D6" w:rsidP="0072300A">
      <w:hyperlink r:id="rId9" w:history="1">
        <w:r w:rsidRPr="006C2170">
          <w:rPr>
            <w:rStyle w:val="a7"/>
          </w:rPr>
          <w:t>https://www.cnblogs.com/wanghang-learning/p/9430672.html</w:t>
        </w:r>
      </w:hyperlink>
    </w:p>
    <w:p w14:paraId="01278D86" w14:textId="2524592F" w:rsidR="00D702D6" w:rsidRPr="00D702D6" w:rsidRDefault="00D702D6" w:rsidP="0072300A">
      <w:pPr>
        <w:rPr>
          <w:rFonts w:hint="eastAsia"/>
        </w:rPr>
      </w:pPr>
      <w:r>
        <w:rPr>
          <w:rFonts w:hint="eastAsia"/>
        </w:rPr>
        <w:t>广度优先搜索、深度优先搜索、回溯</w:t>
      </w:r>
    </w:p>
    <w:p w14:paraId="0384872C" w14:textId="77777777" w:rsidR="00A638D1" w:rsidRDefault="00A638D1" w:rsidP="0072300A"/>
    <w:p w14:paraId="044FE233" w14:textId="77777777" w:rsidR="00A638D1" w:rsidRPr="00A638D1" w:rsidRDefault="00A638D1" w:rsidP="0072300A"/>
    <w:sectPr w:rsidR="00A638D1" w:rsidRPr="00A6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E0CB0" w14:textId="77777777" w:rsidR="008772B2" w:rsidRDefault="008772B2" w:rsidP="00D33465">
      <w:r>
        <w:separator/>
      </w:r>
    </w:p>
  </w:endnote>
  <w:endnote w:type="continuationSeparator" w:id="0">
    <w:p w14:paraId="7E41F2A7" w14:textId="77777777" w:rsidR="008772B2" w:rsidRDefault="008772B2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3183" w14:textId="77777777" w:rsidR="008772B2" w:rsidRDefault="008772B2" w:rsidP="00D33465">
      <w:r>
        <w:separator/>
      </w:r>
    </w:p>
  </w:footnote>
  <w:footnote w:type="continuationSeparator" w:id="0">
    <w:p w14:paraId="1CCDC491" w14:textId="77777777" w:rsidR="008772B2" w:rsidRDefault="008772B2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2508C7"/>
    <w:rsid w:val="00257996"/>
    <w:rsid w:val="0039356C"/>
    <w:rsid w:val="003E329A"/>
    <w:rsid w:val="00462387"/>
    <w:rsid w:val="004E6352"/>
    <w:rsid w:val="004F7C9B"/>
    <w:rsid w:val="00503CC3"/>
    <w:rsid w:val="005524F6"/>
    <w:rsid w:val="00596F5F"/>
    <w:rsid w:val="006311CA"/>
    <w:rsid w:val="006B5EC1"/>
    <w:rsid w:val="006B7128"/>
    <w:rsid w:val="006D7CA9"/>
    <w:rsid w:val="0072300A"/>
    <w:rsid w:val="00765850"/>
    <w:rsid w:val="00856035"/>
    <w:rsid w:val="008772B2"/>
    <w:rsid w:val="008A34C3"/>
    <w:rsid w:val="008C3D78"/>
    <w:rsid w:val="00A551CE"/>
    <w:rsid w:val="00A55EFE"/>
    <w:rsid w:val="00A638D1"/>
    <w:rsid w:val="00A86173"/>
    <w:rsid w:val="00B95536"/>
    <w:rsid w:val="00C26F61"/>
    <w:rsid w:val="00D33465"/>
    <w:rsid w:val="00D42E02"/>
    <w:rsid w:val="00D54B49"/>
    <w:rsid w:val="00D702D6"/>
    <w:rsid w:val="00DC60C8"/>
    <w:rsid w:val="00E21B6F"/>
    <w:rsid w:val="00E6642E"/>
    <w:rsid w:val="00EB4D3A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LuHai</cp:lastModifiedBy>
  <cp:revision>18</cp:revision>
  <dcterms:created xsi:type="dcterms:W3CDTF">2019-11-30T01:59:00Z</dcterms:created>
  <dcterms:modified xsi:type="dcterms:W3CDTF">2019-12-18T15:23:00Z</dcterms:modified>
</cp:coreProperties>
</file>