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09AB5" w14:textId="3C1E242A" w:rsidR="009C60EA" w:rsidRPr="009C60EA" w:rsidRDefault="009C60EA" w:rsidP="009C60EA">
      <w:pPr>
        <w:spacing w:after="0" w:line="240" w:lineRule="auto"/>
        <w:jc w:val="center"/>
        <w:rPr>
          <w:rFonts w:ascii="Arial" w:hAnsi="Arial" w:cs="Arial"/>
          <w:lang w:val="es-419"/>
        </w:rPr>
      </w:pPr>
      <w:r w:rsidRPr="009879D4">
        <w:rPr>
          <w:rFonts w:ascii="Arial" w:hAnsi="Arial" w:cs="Arial"/>
          <w:noProof/>
        </w:rPr>
        <w:drawing>
          <wp:anchor distT="0" distB="0" distL="114300" distR="114300" simplePos="0" relativeHeight="251659264" behindDoc="0" locked="0" layoutInCell="1" allowOverlap="1" wp14:anchorId="7786BC2E" wp14:editId="6AE7DB26">
            <wp:simplePos x="0" y="0"/>
            <wp:positionH relativeFrom="column">
              <wp:posOffset>5744845</wp:posOffset>
            </wp:positionH>
            <wp:positionV relativeFrom="paragraph">
              <wp:posOffset>1270</wp:posOffset>
            </wp:positionV>
            <wp:extent cx="737870" cy="733425"/>
            <wp:effectExtent l="0" t="0" r="5080" b="9525"/>
            <wp:wrapNone/>
            <wp:docPr id="4" name="3 Imagen" descr="fis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descr="fisc1.png"/>
                    <pic:cNvPicPr>
                      <a:picLocks noChangeAspect="1"/>
                    </pic:cNvPicPr>
                  </pic:nvPicPr>
                  <pic:blipFill>
                    <a:blip r:embed="rId5" cstate="print"/>
                    <a:srcRect/>
                    <a:stretch>
                      <a:fillRect/>
                    </a:stretch>
                  </pic:blipFill>
                  <pic:spPr bwMode="auto">
                    <a:xfrm>
                      <a:off x="0" y="0"/>
                      <a:ext cx="737870" cy="7334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9879D4">
        <w:rPr>
          <w:rFonts w:ascii="Arial" w:hAnsi="Arial" w:cs="Arial"/>
          <w:noProof/>
        </w:rPr>
        <w:drawing>
          <wp:anchor distT="0" distB="0" distL="114300" distR="114300" simplePos="0" relativeHeight="251660288" behindDoc="0" locked="0" layoutInCell="1" allowOverlap="1" wp14:anchorId="7A10FBC0" wp14:editId="39EA41B7">
            <wp:simplePos x="0" y="0"/>
            <wp:positionH relativeFrom="column">
              <wp:posOffset>-284068</wp:posOffset>
            </wp:positionH>
            <wp:positionV relativeFrom="paragraph">
              <wp:posOffset>20320</wp:posOffset>
            </wp:positionV>
            <wp:extent cx="735965" cy="690880"/>
            <wp:effectExtent l="0" t="0" r="6985" b="0"/>
            <wp:wrapNone/>
            <wp:docPr id="6" name="4 Imagen" descr="ut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 Imagen" descr="utp logo.png"/>
                    <pic:cNvPicPr>
                      <a:picLocks noChangeAspect="1"/>
                    </pic:cNvPicPr>
                  </pic:nvPicPr>
                  <pic:blipFill>
                    <a:blip r:embed="rId6" cstate="print"/>
                    <a:srcRect/>
                    <a:stretch>
                      <a:fillRect/>
                    </a:stretch>
                  </pic:blipFill>
                  <pic:spPr bwMode="auto">
                    <a:xfrm>
                      <a:off x="0" y="0"/>
                      <a:ext cx="735965" cy="6908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9C60EA">
        <w:rPr>
          <w:rFonts w:ascii="Arial" w:hAnsi="Arial" w:cs="Arial"/>
          <w:lang w:val="es-419"/>
        </w:rPr>
        <w:t>UNIVERSIDAD TECNOLÓGICA DE PANAMÁ</w:t>
      </w:r>
    </w:p>
    <w:p w14:paraId="160BD03F" w14:textId="77777777" w:rsidR="009C60EA" w:rsidRPr="009C60EA" w:rsidRDefault="009C60EA" w:rsidP="009C60EA">
      <w:pPr>
        <w:spacing w:after="0" w:line="240" w:lineRule="auto"/>
        <w:jc w:val="center"/>
        <w:rPr>
          <w:rFonts w:ascii="Arial" w:hAnsi="Arial" w:cs="Arial"/>
          <w:lang w:val="es-419"/>
        </w:rPr>
      </w:pPr>
      <w:r w:rsidRPr="009C60EA">
        <w:rPr>
          <w:rFonts w:ascii="Arial" w:hAnsi="Arial" w:cs="Arial"/>
          <w:lang w:val="es-419"/>
        </w:rPr>
        <w:t>FACULTAD DE INGENIERÍA DE SISTEMAS COMPUTACIONALES</w:t>
      </w:r>
    </w:p>
    <w:p w14:paraId="13259951" w14:textId="14DBE7FE" w:rsidR="009C60EA" w:rsidRDefault="00F75441" w:rsidP="009C60EA">
      <w:pPr>
        <w:spacing w:after="0" w:line="240" w:lineRule="auto"/>
        <w:jc w:val="center"/>
        <w:rPr>
          <w:rFonts w:ascii="Arial" w:hAnsi="Arial" w:cs="Arial"/>
          <w:b/>
          <w:lang w:val="es-419"/>
        </w:rPr>
      </w:pPr>
      <w:r>
        <w:rPr>
          <w:rFonts w:ascii="Arial" w:hAnsi="Arial" w:cs="Arial"/>
          <w:b/>
          <w:lang w:val="es-419"/>
        </w:rPr>
        <w:t>BASE DE DATOS</w:t>
      </w:r>
      <w:r w:rsidR="00220B41">
        <w:rPr>
          <w:rFonts w:ascii="Arial" w:hAnsi="Arial" w:cs="Arial"/>
          <w:b/>
          <w:lang w:val="es-419"/>
        </w:rPr>
        <w:t xml:space="preserve"> I</w:t>
      </w:r>
    </w:p>
    <w:p w14:paraId="37DBED16" w14:textId="47AA92C6" w:rsidR="009C60EA" w:rsidRDefault="008C01FE" w:rsidP="003C0957">
      <w:pPr>
        <w:spacing w:after="0" w:line="240" w:lineRule="auto"/>
        <w:jc w:val="center"/>
        <w:rPr>
          <w:rFonts w:ascii="Arial" w:hAnsi="Arial" w:cs="Arial"/>
          <w:b/>
          <w:lang w:val="es-419"/>
        </w:rPr>
      </w:pPr>
      <w:r>
        <w:rPr>
          <w:rFonts w:ascii="Arial" w:hAnsi="Arial" w:cs="Arial"/>
          <w:b/>
          <w:lang w:val="es-419"/>
        </w:rPr>
        <w:t>TALLER</w:t>
      </w:r>
    </w:p>
    <w:p w14:paraId="1C117E5D" w14:textId="02618064" w:rsidR="003C0957" w:rsidRDefault="003C0957" w:rsidP="003C0957">
      <w:pPr>
        <w:spacing w:after="0" w:line="240" w:lineRule="auto"/>
        <w:jc w:val="center"/>
        <w:rPr>
          <w:rFonts w:ascii="Arial" w:hAnsi="Arial" w:cs="Arial"/>
          <w:b/>
          <w:lang w:val="es-419"/>
        </w:rPr>
      </w:pPr>
    </w:p>
    <w:p w14:paraId="71872529" w14:textId="18B5EE71" w:rsidR="00F75441" w:rsidRDefault="005460A0" w:rsidP="005460A0">
      <w:pPr>
        <w:spacing w:after="0" w:line="240" w:lineRule="auto"/>
        <w:jc w:val="both"/>
        <w:rPr>
          <w:rFonts w:ascii="Arial" w:hAnsi="Arial" w:cs="Arial"/>
          <w:b/>
          <w:i/>
          <w:iCs/>
          <w:lang w:val="es-419"/>
        </w:rPr>
      </w:pPr>
      <w:r w:rsidRPr="005460A0">
        <w:rPr>
          <w:rFonts w:ascii="Arial" w:hAnsi="Arial" w:cs="Arial"/>
          <w:b/>
          <w:i/>
          <w:iCs/>
          <w:lang w:val="es-419"/>
        </w:rPr>
        <w:t>Facilitador: Ing. Víctor A. Fuentes T.</w:t>
      </w:r>
    </w:p>
    <w:p w14:paraId="16891BE7" w14:textId="77777777" w:rsidR="005460A0" w:rsidRPr="005460A0" w:rsidRDefault="005460A0" w:rsidP="005460A0">
      <w:pPr>
        <w:spacing w:after="0" w:line="240" w:lineRule="auto"/>
        <w:jc w:val="both"/>
        <w:rPr>
          <w:rFonts w:ascii="Arial" w:hAnsi="Arial" w:cs="Arial"/>
          <w:b/>
          <w:i/>
          <w:iCs/>
          <w:lang w:val="es-419"/>
        </w:rPr>
      </w:pPr>
    </w:p>
    <w:tbl>
      <w:tblPr>
        <w:tblStyle w:val="TableGrid"/>
        <w:tblW w:w="0" w:type="auto"/>
        <w:tblLook w:val="04A0" w:firstRow="1" w:lastRow="0" w:firstColumn="1" w:lastColumn="0" w:noHBand="0" w:noVBand="1"/>
      </w:tblPr>
      <w:tblGrid>
        <w:gridCol w:w="1165"/>
        <w:gridCol w:w="3566"/>
        <w:gridCol w:w="1044"/>
        <w:gridCol w:w="1607"/>
        <w:gridCol w:w="1079"/>
        <w:gridCol w:w="889"/>
      </w:tblGrid>
      <w:tr w:rsidR="00F75441" w14:paraId="67CAC912" w14:textId="77777777" w:rsidTr="00F75441">
        <w:tc>
          <w:tcPr>
            <w:tcW w:w="1165" w:type="dxa"/>
          </w:tcPr>
          <w:p w14:paraId="7D84DA85" w14:textId="55595AAB" w:rsidR="00F75441" w:rsidRDefault="00F75441" w:rsidP="003C0957">
            <w:pPr>
              <w:contextualSpacing/>
              <w:jc w:val="both"/>
              <w:rPr>
                <w:rFonts w:ascii="Arial" w:hAnsi="Arial" w:cs="Arial"/>
                <w:sz w:val="24"/>
                <w:szCs w:val="24"/>
                <w:lang w:val="es-419"/>
              </w:rPr>
            </w:pPr>
            <w:r>
              <w:rPr>
                <w:rFonts w:ascii="Arial" w:hAnsi="Arial" w:cs="Arial"/>
                <w:sz w:val="24"/>
                <w:szCs w:val="24"/>
                <w:lang w:val="es-419"/>
              </w:rPr>
              <w:t>Nombre:</w:t>
            </w:r>
          </w:p>
        </w:tc>
        <w:tc>
          <w:tcPr>
            <w:tcW w:w="3566" w:type="dxa"/>
          </w:tcPr>
          <w:p w14:paraId="6CC02563" w14:textId="77777777" w:rsidR="00F75441" w:rsidRDefault="00F75441" w:rsidP="003C0957">
            <w:pPr>
              <w:contextualSpacing/>
              <w:jc w:val="both"/>
              <w:rPr>
                <w:rFonts w:ascii="Arial" w:hAnsi="Arial" w:cs="Arial"/>
                <w:sz w:val="24"/>
                <w:szCs w:val="24"/>
                <w:lang w:val="es-419"/>
              </w:rPr>
            </w:pPr>
          </w:p>
        </w:tc>
        <w:tc>
          <w:tcPr>
            <w:tcW w:w="1044" w:type="dxa"/>
          </w:tcPr>
          <w:p w14:paraId="22673796" w14:textId="58559518" w:rsidR="00F75441" w:rsidRDefault="00F75441" w:rsidP="003C0957">
            <w:pPr>
              <w:contextualSpacing/>
              <w:jc w:val="both"/>
              <w:rPr>
                <w:rFonts w:ascii="Arial" w:hAnsi="Arial" w:cs="Arial"/>
                <w:sz w:val="24"/>
                <w:szCs w:val="24"/>
                <w:lang w:val="es-419"/>
              </w:rPr>
            </w:pPr>
            <w:r>
              <w:rPr>
                <w:rFonts w:ascii="Arial" w:hAnsi="Arial" w:cs="Arial"/>
                <w:sz w:val="24"/>
                <w:szCs w:val="24"/>
                <w:lang w:val="es-419"/>
              </w:rPr>
              <w:t>Cédula:</w:t>
            </w:r>
          </w:p>
        </w:tc>
        <w:tc>
          <w:tcPr>
            <w:tcW w:w="1607" w:type="dxa"/>
          </w:tcPr>
          <w:p w14:paraId="6CCC2944" w14:textId="57D71823" w:rsidR="00F75441" w:rsidRDefault="00F75441" w:rsidP="003C0957">
            <w:pPr>
              <w:contextualSpacing/>
              <w:jc w:val="both"/>
              <w:rPr>
                <w:rFonts w:ascii="Arial" w:hAnsi="Arial" w:cs="Arial"/>
                <w:sz w:val="24"/>
                <w:szCs w:val="24"/>
                <w:lang w:val="es-419"/>
              </w:rPr>
            </w:pPr>
          </w:p>
        </w:tc>
        <w:tc>
          <w:tcPr>
            <w:tcW w:w="1079" w:type="dxa"/>
          </w:tcPr>
          <w:p w14:paraId="6F58033F" w14:textId="04A293EE" w:rsidR="00F75441" w:rsidRDefault="00F75441" w:rsidP="003C0957">
            <w:pPr>
              <w:contextualSpacing/>
              <w:jc w:val="both"/>
              <w:rPr>
                <w:rFonts w:ascii="Arial" w:hAnsi="Arial" w:cs="Arial"/>
                <w:sz w:val="24"/>
                <w:szCs w:val="24"/>
                <w:lang w:val="es-419"/>
              </w:rPr>
            </w:pPr>
            <w:r>
              <w:rPr>
                <w:rFonts w:ascii="Arial" w:hAnsi="Arial" w:cs="Arial"/>
                <w:sz w:val="24"/>
                <w:szCs w:val="24"/>
                <w:lang w:val="es-419"/>
              </w:rPr>
              <w:t>Grupo:</w:t>
            </w:r>
          </w:p>
        </w:tc>
        <w:tc>
          <w:tcPr>
            <w:tcW w:w="889" w:type="dxa"/>
          </w:tcPr>
          <w:p w14:paraId="1E81774F" w14:textId="77777777" w:rsidR="00F75441" w:rsidRDefault="00F75441" w:rsidP="003C0957">
            <w:pPr>
              <w:contextualSpacing/>
              <w:jc w:val="both"/>
              <w:rPr>
                <w:rFonts w:ascii="Arial" w:hAnsi="Arial" w:cs="Arial"/>
                <w:sz w:val="24"/>
                <w:szCs w:val="24"/>
                <w:lang w:val="es-419"/>
              </w:rPr>
            </w:pPr>
          </w:p>
        </w:tc>
      </w:tr>
    </w:tbl>
    <w:p w14:paraId="619D7422" w14:textId="707D3189" w:rsidR="003C0957" w:rsidRDefault="003C0957" w:rsidP="003C0957">
      <w:pPr>
        <w:contextualSpacing/>
        <w:jc w:val="both"/>
        <w:rPr>
          <w:rFonts w:ascii="Arial" w:hAnsi="Arial" w:cs="Arial"/>
          <w:sz w:val="24"/>
          <w:szCs w:val="24"/>
          <w:lang w:val="es-419"/>
        </w:rPr>
      </w:pPr>
    </w:p>
    <w:p w14:paraId="0DE25846" w14:textId="4F72D76D" w:rsidR="003C0957" w:rsidRDefault="00E52A4B" w:rsidP="003C0957">
      <w:pPr>
        <w:contextualSpacing/>
        <w:jc w:val="both"/>
        <w:rPr>
          <w:rFonts w:ascii="Arial" w:hAnsi="Arial" w:cs="Arial"/>
          <w:sz w:val="24"/>
          <w:szCs w:val="24"/>
          <w:lang w:val="es-419"/>
        </w:rPr>
      </w:pPr>
      <w:r>
        <w:rPr>
          <w:rFonts w:ascii="Arial" w:hAnsi="Arial" w:cs="Arial"/>
          <w:sz w:val="24"/>
          <w:szCs w:val="24"/>
          <w:lang w:val="es-419"/>
        </w:rPr>
        <w:t>Utilizando los enunciados de los problemas que a continuación se describen, proponga un modelo base</w:t>
      </w:r>
      <w:r w:rsidR="00FD610B">
        <w:rPr>
          <w:rFonts w:ascii="Arial" w:hAnsi="Arial" w:cs="Arial"/>
          <w:sz w:val="24"/>
          <w:szCs w:val="24"/>
          <w:lang w:val="es-419"/>
        </w:rPr>
        <w:t xml:space="preserve"> (diagrama</w:t>
      </w:r>
      <w:r w:rsidR="00C25490">
        <w:rPr>
          <w:rFonts w:ascii="Arial" w:hAnsi="Arial" w:cs="Arial"/>
          <w:sz w:val="24"/>
          <w:szCs w:val="24"/>
          <w:lang w:val="es-419"/>
        </w:rPr>
        <w:t>)</w:t>
      </w:r>
      <w:r>
        <w:rPr>
          <w:rFonts w:ascii="Arial" w:hAnsi="Arial" w:cs="Arial"/>
          <w:sz w:val="24"/>
          <w:szCs w:val="24"/>
          <w:lang w:val="es-419"/>
        </w:rPr>
        <w:t xml:space="preserve"> para cada uno de ellos usando los elementos del </w:t>
      </w:r>
      <w:r w:rsidR="00C25490">
        <w:rPr>
          <w:rFonts w:ascii="Arial" w:hAnsi="Arial" w:cs="Arial"/>
          <w:sz w:val="24"/>
          <w:szCs w:val="24"/>
          <w:lang w:val="es-419"/>
        </w:rPr>
        <w:t>modelo</w:t>
      </w:r>
      <w:r>
        <w:rPr>
          <w:rFonts w:ascii="Arial" w:hAnsi="Arial" w:cs="Arial"/>
          <w:sz w:val="24"/>
          <w:szCs w:val="24"/>
          <w:lang w:val="es-419"/>
        </w:rPr>
        <w:t xml:space="preserve"> Entidad Relación vistos en clases. Establezca las entidades con sus respectivos atributos, así como las relaciones que se desprenden del análisis de cada enunciado.</w:t>
      </w:r>
    </w:p>
    <w:p w14:paraId="3A7893F3" w14:textId="3ED0A7AC" w:rsidR="003C0957" w:rsidRDefault="003C0957" w:rsidP="003C0957">
      <w:pPr>
        <w:contextualSpacing/>
        <w:jc w:val="both"/>
        <w:rPr>
          <w:rFonts w:ascii="Arial" w:hAnsi="Arial" w:cs="Arial"/>
          <w:sz w:val="24"/>
          <w:szCs w:val="24"/>
          <w:lang w:val="es-419"/>
        </w:rPr>
      </w:pPr>
    </w:p>
    <w:p w14:paraId="1763654E" w14:textId="51267744" w:rsidR="003C0957" w:rsidRDefault="00581931" w:rsidP="001A6392">
      <w:pPr>
        <w:pStyle w:val="ListParagraph"/>
        <w:numPr>
          <w:ilvl w:val="0"/>
          <w:numId w:val="5"/>
        </w:numPr>
        <w:jc w:val="both"/>
        <w:rPr>
          <w:rFonts w:ascii="Arial" w:hAnsi="Arial" w:cs="Arial"/>
          <w:sz w:val="24"/>
          <w:szCs w:val="24"/>
          <w:lang w:val="es-419"/>
        </w:rPr>
      </w:pPr>
      <w:r w:rsidRPr="001A6392">
        <w:rPr>
          <w:rFonts w:ascii="Arial" w:hAnsi="Arial" w:cs="Arial"/>
          <w:sz w:val="24"/>
          <w:szCs w:val="24"/>
          <w:lang w:val="es-419"/>
        </w:rPr>
        <w:t>Un instituto educativo desea mantener registro de sus actividades básicas a través del uso de una base de datos. Para el análisis inicial, se sabe que la institución cuenta con una serie de profesores de los cuales se guarda su cédula, nombre, apellido, dirección y teléfono. Las clases se imparten en módulos, y de estos es importante registrar el código, nombre y duración. Un profesor puede impartir muchos módulos durante el periodo académico y se da el caso de que un módulo es impartido por varios profesores. Del alumno se mantiene un expediente con su código de estudiante, nombre, apellido, fecha de nacimiento, teléfono y dirección. Como es normal, un estudiante puede cursas varios módulos al mismo tiempo. De igual forma un estudiante puede ser delegado de sus propios compañeros de clases, por lo que se necesita guardar esta información.</w:t>
      </w:r>
    </w:p>
    <w:p w14:paraId="5A3B7720" w14:textId="77777777" w:rsidR="001A6392" w:rsidRDefault="001A6392">
      <w:pPr>
        <w:rPr>
          <w:rFonts w:ascii="Arial" w:hAnsi="Arial" w:cs="Arial"/>
          <w:sz w:val="24"/>
          <w:szCs w:val="24"/>
          <w:lang w:val="es-419"/>
        </w:rPr>
      </w:pPr>
      <w:r>
        <w:rPr>
          <w:rFonts w:ascii="Arial" w:hAnsi="Arial" w:cs="Arial"/>
          <w:sz w:val="24"/>
          <w:szCs w:val="24"/>
          <w:lang w:val="es-419"/>
        </w:rPr>
        <w:br w:type="page"/>
      </w:r>
    </w:p>
    <w:p w14:paraId="477A4F98" w14:textId="1B81F983" w:rsidR="001A6392" w:rsidRPr="001A6392" w:rsidRDefault="001A6392" w:rsidP="001A6392">
      <w:pPr>
        <w:pStyle w:val="ListParagraph"/>
        <w:numPr>
          <w:ilvl w:val="0"/>
          <w:numId w:val="5"/>
        </w:numPr>
        <w:jc w:val="both"/>
        <w:rPr>
          <w:rFonts w:ascii="Arial" w:hAnsi="Arial" w:cs="Arial"/>
          <w:sz w:val="24"/>
          <w:szCs w:val="24"/>
          <w:lang w:val="es-419"/>
        </w:rPr>
      </w:pPr>
      <w:r w:rsidRPr="001A6392">
        <w:rPr>
          <w:rFonts w:ascii="Arial" w:hAnsi="Arial" w:cs="Arial"/>
          <w:sz w:val="24"/>
          <w:szCs w:val="24"/>
          <w:lang w:val="es-419"/>
        </w:rPr>
        <w:lastRenderedPageBreak/>
        <w:t>En un ecosistema empresarial, toda empresa necesita utilizar la información de sus clientes, administrar los productos que vende y establecer relaciones con diferentes proveedores. Se desea desarrollar un sistema a futuro que almacene todos los datos de los actores de este ecosistema. De un cliente nos interesa utilizar el número de cédula, el cual es único, nombre, apellidos, la fecha de nacimiento categorizada en día, mes y año, correo electrónico, así como los números de teléfono. Los productos son categorizados con un código y se guarda su nombre y precio. Para propósitos de operación, la empresa asigna a cada proveedor un código y guarda de este su RUC (Registro único comercial), nombre y dirección. De la dirección es importante establecer la provincia y el país. Los clientes pueden comprar los productos que se deseen, pero por políticas de la empresa, se mantiene un registro de que cada producto s</w:t>
      </w:r>
      <w:r>
        <w:rPr>
          <w:rFonts w:ascii="Arial" w:hAnsi="Arial" w:cs="Arial"/>
          <w:sz w:val="24"/>
          <w:szCs w:val="24"/>
          <w:lang w:val="es-419"/>
        </w:rPr>
        <w:t>ó</w:t>
      </w:r>
      <w:r w:rsidRPr="001A6392">
        <w:rPr>
          <w:rFonts w:ascii="Arial" w:hAnsi="Arial" w:cs="Arial"/>
          <w:sz w:val="24"/>
          <w:szCs w:val="24"/>
          <w:lang w:val="es-419"/>
        </w:rPr>
        <w:t>lo es distribuido por un único proveedor.</w:t>
      </w:r>
    </w:p>
    <w:p w14:paraId="18EE8D19" w14:textId="3F1E3F68" w:rsidR="001A6392" w:rsidRPr="00F75441" w:rsidRDefault="001A6392" w:rsidP="00F75441">
      <w:pPr>
        <w:rPr>
          <w:rFonts w:ascii="Arial" w:hAnsi="Arial" w:cs="Arial"/>
          <w:sz w:val="24"/>
          <w:szCs w:val="24"/>
          <w:lang w:val="es-419"/>
        </w:rPr>
      </w:pPr>
    </w:p>
    <w:sectPr w:rsidR="001A6392" w:rsidRPr="00F75441" w:rsidSect="003C0957">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3454"/>
    <w:multiLevelType w:val="hybridMultilevel"/>
    <w:tmpl w:val="04881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149C5"/>
    <w:multiLevelType w:val="hybridMultilevel"/>
    <w:tmpl w:val="C308A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76C11"/>
    <w:multiLevelType w:val="hybridMultilevel"/>
    <w:tmpl w:val="F49A5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4125B2"/>
    <w:multiLevelType w:val="hybridMultilevel"/>
    <w:tmpl w:val="B8983084"/>
    <w:lvl w:ilvl="0" w:tplc="9BB294F0">
      <w:start w:val="4"/>
      <w:numFmt w:val="decimal"/>
      <w:lvlText w:val="%1."/>
      <w:lvlJc w:val="left"/>
      <w:pPr>
        <w:tabs>
          <w:tab w:val="num" w:pos="720"/>
        </w:tabs>
        <w:ind w:left="720" w:hanging="360"/>
      </w:pPr>
    </w:lvl>
    <w:lvl w:ilvl="1" w:tplc="3D684A7E" w:tentative="1">
      <w:start w:val="1"/>
      <w:numFmt w:val="decimal"/>
      <w:lvlText w:val="%2."/>
      <w:lvlJc w:val="left"/>
      <w:pPr>
        <w:tabs>
          <w:tab w:val="num" w:pos="1440"/>
        </w:tabs>
        <w:ind w:left="1440" w:hanging="360"/>
      </w:pPr>
    </w:lvl>
    <w:lvl w:ilvl="2" w:tplc="41F6C64A" w:tentative="1">
      <w:start w:val="1"/>
      <w:numFmt w:val="decimal"/>
      <w:lvlText w:val="%3."/>
      <w:lvlJc w:val="left"/>
      <w:pPr>
        <w:tabs>
          <w:tab w:val="num" w:pos="2160"/>
        </w:tabs>
        <w:ind w:left="2160" w:hanging="360"/>
      </w:pPr>
    </w:lvl>
    <w:lvl w:ilvl="3" w:tplc="C052ABF0" w:tentative="1">
      <w:start w:val="1"/>
      <w:numFmt w:val="decimal"/>
      <w:lvlText w:val="%4."/>
      <w:lvlJc w:val="left"/>
      <w:pPr>
        <w:tabs>
          <w:tab w:val="num" w:pos="2880"/>
        </w:tabs>
        <w:ind w:left="2880" w:hanging="360"/>
      </w:pPr>
    </w:lvl>
    <w:lvl w:ilvl="4" w:tplc="85743AB0" w:tentative="1">
      <w:start w:val="1"/>
      <w:numFmt w:val="decimal"/>
      <w:lvlText w:val="%5."/>
      <w:lvlJc w:val="left"/>
      <w:pPr>
        <w:tabs>
          <w:tab w:val="num" w:pos="3600"/>
        </w:tabs>
        <w:ind w:left="3600" w:hanging="360"/>
      </w:pPr>
    </w:lvl>
    <w:lvl w:ilvl="5" w:tplc="D2128C18" w:tentative="1">
      <w:start w:val="1"/>
      <w:numFmt w:val="decimal"/>
      <w:lvlText w:val="%6."/>
      <w:lvlJc w:val="left"/>
      <w:pPr>
        <w:tabs>
          <w:tab w:val="num" w:pos="4320"/>
        </w:tabs>
        <w:ind w:left="4320" w:hanging="360"/>
      </w:pPr>
    </w:lvl>
    <w:lvl w:ilvl="6" w:tplc="13FAAED6" w:tentative="1">
      <w:start w:val="1"/>
      <w:numFmt w:val="decimal"/>
      <w:lvlText w:val="%7."/>
      <w:lvlJc w:val="left"/>
      <w:pPr>
        <w:tabs>
          <w:tab w:val="num" w:pos="5040"/>
        </w:tabs>
        <w:ind w:left="5040" w:hanging="360"/>
      </w:pPr>
    </w:lvl>
    <w:lvl w:ilvl="7" w:tplc="EFCAC138" w:tentative="1">
      <w:start w:val="1"/>
      <w:numFmt w:val="decimal"/>
      <w:lvlText w:val="%8."/>
      <w:lvlJc w:val="left"/>
      <w:pPr>
        <w:tabs>
          <w:tab w:val="num" w:pos="5760"/>
        </w:tabs>
        <w:ind w:left="5760" w:hanging="360"/>
      </w:pPr>
    </w:lvl>
    <w:lvl w:ilvl="8" w:tplc="2BAEFDE0" w:tentative="1">
      <w:start w:val="1"/>
      <w:numFmt w:val="decimal"/>
      <w:lvlText w:val="%9."/>
      <w:lvlJc w:val="left"/>
      <w:pPr>
        <w:tabs>
          <w:tab w:val="num" w:pos="6480"/>
        </w:tabs>
        <w:ind w:left="6480" w:hanging="360"/>
      </w:pPr>
    </w:lvl>
  </w:abstractNum>
  <w:abstractNum w:abstractNumId="4" w15:restartNumberingAfterBreak="0">
    <w:nsid w:val="3FB720BA"/>
    <w:multiLevelType w:val="hybridMultilevel"/>
    <w:tmpl w:val="5DCE0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036757"/>
    <w:multiLevelType w:val="hybridMultilevel"/>
    <w:tmpl w:val="65A26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DC043E"/>
    <w:multiLevelType w:val="hybridMultilevel"/>
    <w:tmpl w:val="D25CB620"/>
    <w:lvl w:ilvl="0" w:tplc="5E845EB2">
      <w:start w:val="1"/>
      <w:numFmt w:val="decimal"/>
      <w:lvlText w:val="%1."/>
      <w:lvlJc w:val="left"/>
      <w:pPr>
        <w:tabs>
          <w:tab w:val="num" w:pos="720"/>
        </w:tabs>
        <w:ind w:left="720" w:hanging="360"/>
      </w:pPr>
    </w:lvl>
    <w:lvl w:ilvl="1" w:tplc="664E1F9C" w:tentative="1">
      <w:start w:val="1"/>
      <w:numFmt w:val="decimal"/>
      <w:lvlText w:val="%2."/>
      <w:lvlJc w:val="left"/>
      <w:pPr>
        <w:tabs>
          <w:tab w:val="num" w:pos="1440"/>
        </w:tabs>
        <w:ind w:left="1440" w:hanging="360"/>
      </w:pPr>
    </w:lvl>
    <w:lvl w:ilvl="2" w:tplc="172083AA" w:tentative="1">
      <w:start w:val="1"/>
      <w:numFmt w:val="decimal"/>
      <w:lvlText w:val="%3."/>
      <w:lvlJc w:val="left"/>
      <w:pPr>
        <w:tabs>
          <w:tab w:val="num" w:pos="2160"/>
        </w:tabs>
        <w:ind w:left="2160" w:hanging="360"/>
      </w:pPr>
    </w:lvl>
    <w:lvl w:ilvl="3" w:tplc="80105C62" w:tentative="1">
      <w:start w:val="1"/>
      <w:numFmt w:val="decimal"/>
      <w:lvlText w:val="%4."/>
      <w:lvlJc w:val="left"/>
      <w:pPr>
        <w:tabs>
          <w:tab w:val="num" w:pos="2880"/>
        </w:tabs>
        <w:ind w:left="2880" w:hanging="360"/>
      </w:pPr>
    </w:lvl>
    <w:lvl w:ilvl="4" w:tplc="724C3112" w:tentative="1">
      <w:start w:val="1"/>
      <w:numFmt w:val="decimal"/>
      <w:lvlText w:val="%5."/>
      <w:lvlJc w:val="left"/>
      <w:pPr>
        <w:tabs>
          <w:tab w:val="num" w:pos="3600"/>
        </w:tabs>
        <w:ind w:left="3600" w:hanging="360"/>
      </w:pPr>
    </w:lvl>
    <w:lvl w:ilvl="5" w:tplc="DB3AC3EA" w:tentative="1">
      <w:start w:val="1"/>
      <w:numFmt w:val="decimal"/>
      <w:lvlText w:val="%6."/>
      <w:lvlJc w:val="left"/>
      <w:pPr>
        <w:tabs>
          <w:tab w:val="num" w:pos="4320"/>
        </w:tabs>
        <w:ind w:left="4320" w:hanging="360"/>
      </w:pPr>
    </w:lvl>
    <w:lvl w:ilvl="6" w:tplc="98E2C6BA" w:tentative="1">
      <w:start w:val="1"/>
      <w:numFmt w:val="decimal"/>
      <w:lvlText w:val="%7."/>
      <w:lvlJc w:val="left"/>
      <w:pPr>
        <w:tabs>
          <w:tab w:val="num" w:pos="5040"/>
        </w:tabs>
        <w:ind w:left="5040" w:hanging="360"/>
      </w:pPr>
    </w:lvl>
    <w:lvl w:ilvl="7" w:tplc="442002B4" w:tentative="1">
      <w:start w:val="1"/>
      <w:numFmt w:val="decimal"/>
      <w:lvlText w:val="%8."/>
      <w:lvlJc w:val="left"/>
      <w:pPr>
        <w:tabs>
          <w:tab w:val="num" w:pos="5760"/>
        </w:tabs>
        <w:ind w:left="5760" w:hanging="360"/>
      </w:pPr>
    </w:lvl>
    <w:lvl w:ilvl="8" w:tplc="F684CC48" w:tentative="1">
      <w:start w:val="1"/>
      <w:numFmt w:val="decimal"/>
      <w:lvlText w:val="%9."/>
      <w:lvlJc w:val="left"/>
      <w:pPr>
        <w:tabs>
          <w:tab w:val="num" w:pos="6480"/>
        </w:tabs>
        <w:ind w:left="6480" w:hanging="360"/>
      </w:pPr>
    </w:lvl>
  </w:abstractNum>
  <w:abstractNum w:abstractNumId="7" w15:restartNumberingAfterBreak="0">
    <w:nsid w:val="78C90D5A"/>
    <w:multiLevelType w:val="hybridMultilevel"/>
    <w:tmpl w:val="EE864AEA"/>
    <w:lvl w:ilvl="0" w:tplc="5E2A0516">
      <w:start w:val="3"/>
      <w:numFmt w:val="decimal"/>
      <w:lvlText w:val="%1."/>
      <w:lvlJc w:val="left"/>
      <w:pPr>
        <w:tabs>
          <w:tab w:val="num" w:pos="720"/>
        </w:tabs>
        <w:ind w:left="720" w:hanging="360"/>
      </w:pPr>
    </w:lvl>
    <w:lvl w:ilvl="1" w:tplc="67D2668C" w:tentative="1">
      <w:start w:val="1"/>
      <w:numFmt w:val="decimal"/>
      <w:lvlText w:val="%2."/>
      <w:lvlJc w:val="left"/>
      <w:pPr>
        <w:tabs>
          <w:tab w:val="num" w:pos="1440"/>
        </w:tabs>
        <w:ind w:left="1440" w:hanging="360"/>
      </w:pPr>
    </w:lvl>
    <w:lvl w:ilvl="2" w:tplc="6A0A922A" w:tentative="1">
      <w:start w:val="1"/>
      <w:numFmt w:val="decimal"/>
      <w:lvlText w:val="%3."/>
      <w:lvlJc w:val="left"/>
      <w:pPr>
        <w:tabs>
          <w:tab w:val="num" w:pos="2160"/>
        </w:tabs>
        <w:ind w:left="2160" w:hanging="360"/>
      </w:pPr>
    </w:lvl>
    <w:lvl w:ilvl="3" w:tplc="03729D40" w:tentative="1">
      <w:start w:val="1"/>
      <w:numFmt w:val="decimal"/>
      <w:lvlText w:val="%4."/>
      <w:lvlJc w:val="left"/>
      <w:pPr>
        <w:tabs>
          <w:tab w:val="num" w:pos="2880"/>
        </w:tabs>
        <w:ind w:left="2880" w:hanging="360"/>
      </w:pPr>
    </w:lvl>
    <w:lvl w:ilvl="4" w:tplc="1AD27028" w:tentative="1">
      <w:start w:val="1"/>
      <w:numFmt w:val="decimal"/>
      <w:lvlText w:val="%5."/>
      <w:lvlJc w:val="left"/>
      <w:pPr>
        <w:tabs>
          <w:tab w:val="num" w:pos="3600"/>
        </w:tabs>
        <w:ind w:left="3600" w:hanging="360"/>
      </w:pPr>
    </w:lvl>
    <w:lvl w:ilvl="5" w:tplc="2A78C0C2" w:tentative="1">
      <w:start w:val="1"/>
      <w:numFmt w:val="decimal"/>
      <w:lvlText w:val="%6."/>
      <w:lvlJc w:val="left"/>
      <w:pPr>
        <w:tabs>
          <w:tab w:val="num" w:pos="4320"/>
        </w:tabs>
        <w:ind w:left="4320" w:hanging="360"/>
      </w:pPr>
    </w:lvl>
    <w:lvl w:ilvl="6" w:tplc="8B8A8F44" w:tentative="1">
      <w:start w:val="1"/>
      <w:numFmt w:val="decimal"/>
      <w:lvlText w:val="%7."/>
      <w:lvlJc w:val="left"/>
      <w:pPr>
        <w:tabs>
          <w:tab w:val="num" w:pos="5040"/>
        </w:tabs>
        <w:ind w:left="5040" w:hanging="360"/>
      </w:pPr>
    </w:lvl>
    <w:lvl w:ilvl="7" w:tplc="A7805EA6" w:tentative="1">
      <w:start w:val="1"/>
      <w:numFmt w:val="decimal"/>
      <w:lvlText w:val="%8."/>
      <w:lvlJc w:val="left"/>
      <w:pPr>
        <w:tabs>
          <w:tab w:val="num" w:pos="5760"/>
        </w:tabs>
        <w:ind w:left="5760" w:hanging="360"/>
      </w:pPr>
    </w:lvl>
    <w:lvl w:ilvl="8" w:tplc="7AA22C5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0"/>
  </w:num>
  <w:num w:numId="5">
    <w:abstractNumId w:val="2"/>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MzMDY2MjI0NzM0NzVR0lEKTi0uzszPAykwrwUAFnPX0iwAAAA="/>
  </w:docVars>
  <w:rsids>
    <w:rsidRoot w:val="00E76068"/>
    <w:rsid w:val="001A26CF"/>
    <w:rsid w:val="001A6392"/>
    <w:rsid w:val="00220B41"/>
    <w:rsid w:val="002F25C7"/>
    <w:rsid w:val="003C0957"/>
    <w:rsid w:val="0040297C"/>
    <w:rsid w:val="005460A0"/>
    <w:rsid w:val="00581931"/>
    <w:rsid w:val="005A129E"/>
    <w:rsid w:val="00671900"/>
    <w:rsid w:val="006B4610"/>
    <w:rsid w:val="0089048B"/>
    <w:rsid w:val="008C01FE"/>
    <w:rsid w:val="009C60EA"/>
    <w:rsid w:val="00B6410E"/>
    <w:rsid w:val="00C25490"/>
    <w:rsid w:val="00D37F54"/>
    <w:rsid w:val="00E52A4B"/>
    <w:rsid w:val="00E76068"/>
    <w:rsid w:val="00F75441"/>
    <w:rsid w:val="00FD6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EAC92"/>
  <w15:chartTrackingRefBased/>
  <w15:docId w15:val="{7DEB10B8-0A71-4B1F-BACA-BC61C79F9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068"/>
    <w:pPr>
      <w:ind w:left="720"/>
      <w:contextualSpacing/>
    </w:pPr>
  </w:style>
  <w:style w:type="table" w:styleId="TableGrid">
    <w:name w:val="Table Grid"/>
    <w:basedOn w:val="TableNormal"/>
    <w:uiPriority w:val="39"/>
    <w:rsid w:val="00B64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4055">
      <w:bodyDiv w:val="1"/>
      <w:marLeft w:val="0"/>
      <w:marRight w:val="0"/>
      <w:marTop w:val="0"/>
      <w:marBottom w:val="0"/>
      <w:divBdr>
        <w:top w:val="none" w:sz="0" w:space="0" w:color="auto"/>
        <w:left w:val="none" w:sz="0" w:space="0" w:color="auto"/>
        <w:bottom w:val="none" w:sz="0" w:space="0" w:color="auto"/>
        <w:right w:val="none" w:sz="0" w:space="0" w:color="auto"/>
      </w:divBdr>
      <w:divsChild>
        <w:div w:id="904922443">
          <w:marLeft w:val="821"/>
          <w:marRight w:val="0"/>
          <w:marTop w:val="115"/>
          <w:marBottom w:val="0"/>
          <w:divBdr>
            <w:top w:val="none" w:sz="0" w:space="0" w:color="auto"/>
            <w:left w:val="none" w:sz="0" w:space="0" w:color="auto"/>
            <w:bottom w:val="none" w:sz="0" w:space="0" w:color="auto"/>
            <w:right w:val="none" w:sz="0" w:space="0" w:color="auto"/>
          </w:divBdr>
        </w:div>
      </w:divsChild>
    </w:div>
    <w:div w:id="473179196">
      <w:bodyDiv w:val="1"/>
      <w:marLeft w:val="0"/>
      <w:marRight w:val="0"/>
      <w:marTop w:val="0"/>
      <w:marBottom w:val="0"/>
      <w:divBdr>
        <w:top w:val="none" w:sz="0" w:space="0" w:color="auto"/>
        <w:left w:val="none" w:sz="0" w:space="0" w:color="auto"/>
        <w:bottom w:val="none" w:sz="0" w:space="0" w:color="auto"/>
        <w:right w:val="none" w:sz="0" w:space="0" w:color="auto"/>
      </w:divBdr>
      <w:divsChild>
        <w:div w:id="2106609740">
          <w:marLeft w:val="821"/>
          <w:marRight w:val="0"/>
          <w:marTop w:val="115"/>
          <w:marBottom w:val="0"/>
          <w:divBdr>
            <w:top w:val="none" w:sz="0" w:space="0" w:color="auto"/>
            <w:left w:val="none" w:sz="0" w:space="0" w:color="auto"/>
            <w:bottom w:val="none" w:sz="0" w:space="0" w:color="auto"/>
            <w:right w:val="none" w:sz="0" w:space="0" w:color="auto"/>
          </w:divBdr>
        </w:div>
      </w:divsChild>
    </w:div>
    <w:div w:id="522593792">
      <w:bodyDiv w:val="1"/>
      <w:marLeft w:val="0"/>
      <w:marRight w:val="0"/>
      <w:marTop w:val="0"/>
      <w:marBottom w:val="0"/>
      <w:divBdr>
        <w:top w:val="none" w:sz="0" w:space="0" w:color="auto"/>
        <w:left w:val="none" w:sz="0" w:space="0" w:color="auto"/>
        <w:bottom w:val="none" w:sz="0" w:space="0" w:color="auto"/>
        <w:right w:val="none" w:sz="0" w:space="0" w:color="auto"/>
      </w:divBdr>
      <w:divsChild>
        <w:div w:id="360281472">
          <w:marLeft w:val="821"/>
          <w:marRight w:val="0"/>
          <w:marTop w:val="115"/>
          <w:marBottom w:val="0"/>
          <w:divBdr>
            <w:top w:val="none" w:sz="0" w:space="0" w:color="auto"/>
            <w:left w:val="none" w:sz="0" w:space="0" w:color="auto"/>
            <w:bottom w:val="none" w:sz="0" w:space="0" w:color="auto"/>
            <w:right w:val="none" w:sz="0" w:space="0" w:color="auto"/>
          </w:divBdr>
        </w:div>
        <w:div w:id="1569338426">
          <w:marLeft w:val="821"/>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Fuentes</dc:creator>
  <cp:keywords/>
  <dc:description/>
  <cp:lastModifiedBy>DEPTO SICERI</cp:lastModifiedBy>
  <cp:revision>3</cp:revision>
  <dcterms:created xsi:type="dcterms:W3CDTF">2021-04-29T22:33:00Z</dcterms:created>
  <dcterms:modified xsi:type="dcterms:W3CDTF">2021-04-29T22:34:00Z</dcterms:modified>
</cp:coreProperties>
</file>