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783" w14:textId="6A2250F6" w:rsidR="00A21558" w:rsidRPr="00D7363B" w:rsidRDefault="00A53A6B" w:rsidP="00A21558">
      <w:pPr>
        <w:pStyle w:val="NoSpacing"/>
        <w:jc w:val="center"/>
        <w:rPr>
          <w:rFonts w:ascii="Arial" w:hAnsi="Arial" w:cs="Arial"/>
          <w:b/>
          <w:sz w:val="24"/>
          <w:szCs w:val="24"/>
          <w:lang w:val="es-ES_tradnl"/>
        </w:rPr>
      </w:pPr>
      <w:r>
        <w:rPr>
          <w:rFonts w:ascii="Arial" w:hAnsi="Arial" w:cs="Arial"/>
          <w:b/>
          <w:noProof/>
          <w:sz w:val="24"/>
          <w:szCs w:val="24"/>
        </w:rPr>
        <w:drawing>
          <wp:anchor distT="0" distB="0" distL="114300" distR="114300" simplePos="0" relativeHeight="251651584" behindDoc="0" locked="0" layoutInCell="1" allowOverlap="1" wp14:anchorId="10E77596" wp14:editId="301D2BB3">
            <wp:simplePos x="0" y="0"/>
            <wp:positionH relativeFrom="column">
              <wp:posOffset>5178425</wp:posOffset>
            </wp:positionH>
            <wp:positionV relativeFrom="paragraph">
              <wp:posOffset>-45720</wp:posOffset>
            </wp:positionV>
            <wp:extent cx="737870" cy="733425"/>
            <wp:effectExtent l="0" t="0" r="0" b="0"/>
            <wp:wrapNone/>
            <wp:docPr id="56"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rPr>
        <w:drawing>
          <wp:anchor distT="0" distB="0" distL="114300" distR="114300" simplePos="0" relativeHeight="251650560" behindDoc="0" locked="0" layoutInCell="1" allowOverlap="1" wp14:anchorId="1A96BC02" wp14:editId="76BDAB3E">
            <wp:simplePos x="0" y="0"/>
            <wp:positionH relativeFrom="column">
              <wp:posOffset>-57785</wp:posOffset>
            </wp:positionH>
            <wp:positionV relativeFrom="paragraph">
              <wp:posOffset>-121920</wp:posOffset>
            </wp:positionV>
            <wp:extent cx="800100" cy="741680"/>
            <wp:effectExtent l="0" t="0" r="0" b="0"/>
            <wp:wrapNone/>
            <wp:docPr id="55"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00A21558" w:rsidRPr="00D7363B">
        <w:rPr>
          <w:rFonts w:ascii="Arial" w:hAnsi="Arial" w:cs="Arial"/>
          <w:b/>
          <w:sz w:val="24"/>
          <w:szCs w:val="24"/>
          <w:lang w:val="es-ES_tradnl"/>
        </w:rPr>
        <w:t>Universidad Tecnológica de Panamá</w:t>
      </w:r>
    </w:p>
    <w:p w14:paraId="39B9FB9B" w14:textId="77777777" w:rsidR="00A21558" w:rsidRPr="00D7363B" w:rsidRDefault="00A21558" w:rsidP="00A21558">
      <w:pPr>
        <w:pStyle w:val="NoSpacing"/>
        <w:jc w:val="center"/>
        <w:rPr>
          <w:rFonts w:ascii="Arial" w:hAnsi="Arial" w:cs="Arial"/>
          <w:b/>
          <w:sz w:val="24"/>
          <w:szCs w:val="24"/>
          <w:lang w:val="es-ES_tradnl"/>
        </w:rPr>
      </w:pPr>
      <w:r w:rsidRPr="00D7363B">
        <w:rPr>
          <w:rFonts w:ascii="Arial" w:hAnsi="Arial" w:cs="Arial"/>
          <w:b/>
          <w:sz w:val="24"/>
          <w:szCs w:val="24"/>
          <w:lang w:val="es-ES_tradnl"/>
        </w:rPr>
        <w:t>Facultad de Ingeniería de Sistemas Computacionales</w:t>
      </w:r>
    </w:p>
    <w:p w14:paraId="2EF639EF" w14:textId="77777777" w:rsidR="00A21558" w:rsidRPr="00D7363B" w:rsidRDefault="00A21558" w:rsidP="00A21558">
      <w:pPr>
        <w:pStyle w:val="NoSpacing"/>
        <w:jc w:val="center"/>
        <w:rPr>
          <w:rFonts w:ascii="Arial" w:hAnsi="Arial" w:cs="Arial"/>
          <w:b/>
          <w:sz w:val="24"/>
          <w:szCs w:val="24"/>
          <w:lang w:val="es-ES_tradnl"/>
        </w:rPr>
      </w:pPr>
      <w:r w:rsidRPr="00D7363B">
        <w:rPr>
          <w:rFonts w:ascii="Arial" w:hAnsi="Arial" w:cs="Arial"/>
          <w:b/>
          <w:sz w:val="24"/>
          <w:szCs w:val="24"/>
          <w:lang w:val="es-ES_tradnl"/>
        </w:rPr>
        <w:t>BASE DE DATOS I</w:t>
      </w:r>
    </w:p>
    <w:p w14:paraId="37194A62" w14:textId="7FE34A81" w:rsidR="00A21558" w:rsidRPr="00D7363B" w:rsidRDefault="00A21558" w:rsidP="00A21558">
      <w:pPr>
        <w:pStyle w:val="NoSpacing"/>
        <w:jc w:val="center"/>
        <w:rPr>
          <w:rFonts w:ascii="Arial" w:hAnsi="Arial" w:cs="Arial"/>
          <w:b/>
          <w:sz w:val="24"/>
          <w:szCs w:val="24"/>
          <w:lang w:val="es-ES_tradnl"/>
        </w:rPr>
      </w:pPr>
      <w:r w:rsidRPr="00D7363B">
        <w:rPr>
          <w:rFonts w:ascii="Arial" w:hAnsi="Arial" w:cs="Arial"/>
          <w:b/>
          <w:sz w:val="24"/>
          <w:szCs w:val="24"/>
          <w:lang w:val="es-ES_tradnl"/>
        </w:rPr>
        <w:t>Laboratorio N°</w:t>
      </w:r>
      <w:r w:rsidR="00011095">
        <w:rPr>
          <w:rFonts w:ascii="Arial" w:hAnsi="Arial" w:cs="Arial"/>
          <w:b/>
          <w:sz w:val="24"/>
          <w:szCs w:val="24"/>
          <w:lang w:val="es-ES_tradnl"/>
        </w:rPr>
        <w:t>7</w:t>
      </w:r>
    </w:p>
    <w:p w14:paraId="60477328" w14:textId="77777777" w:rsidR="00A21558" w:rsidRPr="00D7363B" w:rsidRDefault="00A21558" w:rsidP="00A21558">
      <w:pPr>
        <w:rPr>
          <w:rFonts w:ascii="Arial" w:hAnsi="Arial" w:cs="Arial"/>
          <w:b/>
          <w:sz w:val="24"/>
          <w:szCs w:val="24"/>
        </w:rPr>
      </w:pPr>
    </w:p>
    <w:p w14:paraId="3019B267" w14:textId="77777777" w:rsidR="00A21558" w:rsidRPr="00D7363B" w:rsidRDefault="00A21558" w:rsidP="00A21558">
      <w:pPr>
        <w:rPr>
          <w:rFonts w:ascii="Arial" w:hAnsi="Arial" w:cs="Arial"/>
          <w:sz w:val="24"/>
          <w:szCs w:val="24"/>
        </w:rPr>
      </w:pPr>
      <w:r w:rsidRPr="00D7363B">
        <w:rPr>
          <w:rFonts w:ascii="Arial" w:hAnsi="Arial" w:cs="Arial"/>
          <w:b/>
          <w:sz w:val="24"/>
          <w:szCs w:val="24"/>
        </w:rPr>
        <w:t>Facilitador:</w:t>
      </w:r>
      <w:r w:rsidRPr="00D7363B">
        <w:rPr>
          <w:rFonts w:ascii="Arial" w:hAnsi="Arial" w:cs="Arial"/>
          <w:sz w:val="24"/>
          <w:szCs w:val="24"/>
        </w:rPr>
        <w:t xml:space="preserve"> Víctor A. Fuentes T.</w:t>
      </w:r>
    </w:p>
    <w:p w14:paraId="64DDF055" w14:textId="77777777" w:rsidR="00E12F8E" w:rsidRPr="00D7363B" w:rsidRDefault="00E12F8E" w:rsidP="00E12F8E">
      <w:pPr>
        <w:spacing w:after="0" w:line="240" w:lineRule="auto"/>
        <w:rPr>
          <w:rFonts w:ascii="Arial" w:eastAsia="Times New Roman" w:hAnsi="Arial" w:cs="Arial"/>
          <w:sz w:val="24"/>
          <w:szCs w:val="24"/>
          <w:lang w:eastAsia="es-ES"/>
        </w:rPr>
      </w:pPr>
    </w:p>
    <w:p w14:paraId="3159E1B1" w14:textId="77777777" w:rsidR="00E12F8E" w:rsidRPr="00D7363B" w:rsidRDefault="00E12F8E" w:rsidP="00E12F8E">
      <w:pPr>
        <w:numPr>
          <w:ilvl w:val="0"/>
          <w:numId w:val="17"/>
        </w:numPr>
        <w:spacing w:after="0" w:line="259" w:lineRule="auto"/>
        <w:contextualSpacing/>
        <w:jc w:val="both"/>
        <w:rPr>
          <w:rFonts w:ascii="Arial" w:hAnsi="Arial" w:cs="Arial"/>
          <w:sz w:val="24"/>
          <w:szCs w:val="24"/>
          <w:lang w:val="es-MX"/>
        </w:rPr>
      </w:pPr>
      <w:r w:rsidRPr="00D7363B">
        <w:rPr>
          <w:rFonts w:ascii="Arial" w:hAnsi="Arial" w:cs="Arial"/>
          <w:b/>
          <w:sz w:val="24"/>
          <w:szCs w:val="24"/>
        </w:rPr>
        <w:t>TÍTULO</w:t>
      </w:r>
      <w:r w:rsidRPr="00D7363B">
        <w:rPr>
          <w:rFonts w:ascii="Arial" w:hAnsi="Arial" w:cs="Arial"/>
          <w:sz w:val="24"/>
          <w:szCs w:val="24"/>
        </w:rPr>
        <w:t xml:space="preserve"> </w:t>
      </w:r>
      <w:r w:rsidRPr="00D7363B">
        <w:rPr>
          <w:rFonts w:ascii="Arial" w:hAnsi="Arial" w:cs="Arial"/>
          <w:b/>
          <w:sz w:val="24"/>
          <w:szCs w:val="24"/>
        </w:rPr>
        <w:t>DE LA EXPERIENCIA:</w:t>
      </w:r>
    </w:p>
    <w:p w14:paraId="603423F5" w14:textId="35E5B2E8" w:rsidR="00E12F8E" w:rsidRPr="00D7363B" w:rsidRDefault="00E12F8E" w:rsidP="00E12F8E">
      <w:pPr>
        <w:spacing w:after="0" w:line="259" w:lineRule="auto"/>
        <w:ind w:left="360"/>
        <w:contextualSpacing/>
        <w:jc w:val="both"/>
        <w:rPr>
          <w:rFonts w:ascii="Arial" w:hAnsi="Arial" w:cs="Arial"/>
          <w:sz w:val="24"/>
          <w:szCs w:val="24"/>
          <w:lang w:val="es-MX"/>
        </w:rPr>
      </w:pPr>
      <w:r w:rsidRPr="00D7363B">
        <w:rPr>
          <w:rFonts w:ascii="Arial" w:hAnsi="Arial" w:cs="Arial"/>
          <w:sz w:val="24"/>
          <w:szCs w:val="24"/>
        </w:rPr>
        <w:t>Laboratorio No.</w:t>
      </w:r>
      <w:r w:rsidR="00011095">
        <w:rPr>
          <w:rFonts w:ascii="Arial" w:hAnsi="Arial" w:cs="Arial"/>
          <w:sz w:val="24"/>
          <w:szCs w:val="24"/>
        </w:rPr>
        <w:t>7</w:t>
      </w:r>
      <w:r w:rsidRPr="00D7363B">
        <w:rPr>
          <w:rFonts w:ascii="Arial" w:hAnsi="Arial" w:cs="Arial"/>
          <w:sz w:val="24"/>
          <w:szCs w:val="24"/>
        </w:rPr>
        <w:t xml:space="preserve">.  </w:t>
      </w:r>
      <w:r w:rsidR="00011095">
        <w:rPr>
          <w:rFonts w:ascii="Arial" w:hAnsi="Arial" w:cs="Arial"/>
          <w:sz w:val="24"/>
          <w:szCs w:val="24"/>
        </w:rPr>
        <w:t>Consultas multi tablas y Subconsultas anidadas</w:t>
      </w:r>
      <w:r w:rsidR="001556BA" w:rsidRPr="00D7363B">
        <w:rPr>
          <w:rFonts w:ascii="Arial" w:hAnsi="Arial" w:cs="Arial"/>
          <w:sz w:val="24"/>
          <w:szCs w:val="24"/>
        </w:rPr>
        <w:t>.</w:t>
      </w:r>
    </w:p>
    <w:p w14:paraId="4B5453FB" w14:textId="009D911A" w:rsidR="00E12F8E" w:rsidRDefault="00E12F8E" w:rsidP="00E12F8E">
      <w:pPr>
        <w:spacing w:after="0" w:line="259" w:lineRule="auto"/>
        <w:ind w:left="720"/>
        <w:contextualSpacing/>
        <w:jc w:val="both"/>
        <w:rPr>
          <w:rFonts w:ascii="Arial" w:hAnsi="Arial" w:cs="Arial"/>
          <w:sz w:val="24"/>
          <w:szCs w:val="24"/>
          <w:lang w:val="es-MX"/>
        </w:rPr>
      </w:pPr>
    </w:p>
    <w:p w14:paraId="37D43E94" w14:textId="77777777" w:rsidR="00027A06" w:rsidRPr="00D7363B" w:rsidRDefault="00027A06" w:rsidP="00E12F8E">
      <w:pPr>
        <w:spacing w:after="0" w:line="259" w:lineRule="auto"/>
        <w:ind w:left="720"/>
        <w:contextualSpacing/>
        <w:jc w:val="both"/>
        <w:rPr>
          <w:rFonts w:ascii="Arial" w:hAnsi="Arial" w:cs="Arial"/>
          <w:sz w:val="24"/>
          <w:szCs w:val="24"/>
          <w:lang w:val="es-MX"/>
        </w:rPr>
      </w:pPr>
    </w:p>
    <w:p w14:paraId="7D26A630" w14:textId="174FD5A8" w:rsidR="00E12F8E" w:rsidRPr="00D7363B" w:rsidRDefault="00E12F8E" w:rsidP="00E12F8E">
      <w:pPr>
        <w:numPr>
          <w:ilvl w:val="0"/>
          <w:numId w:val="17"/>
        </w:numPr>
        <w:spacing w:after="0" w:line="259" w:lineRule="auto"/>
        <w:contextualSpacing/>
        <w:jc w:val="both"/>
        <w:rPr>
          <w:rFonts w:ascii="Arial" w:hAnsi="Arial" w:cs="Arial"/>
          <w:sz w:val="24"/>
          <w:szCs w:val="24"/>
          <w:lang w:val="es-MX"/>
        </w:rPr>
      </w:pPr>
      <w:r w:rsidRPr="00D7363B">
        <w:rPr>
          <w:rFonts w:ascii="Arial" w:hAnsi="Arial" w:cs="Arial"/>
          <w:b/>
          <w:sz w:val="24"/>
          <w:szCs w:val="24"/>
        </w:rPr>
        <w:t>TEMAS:</w:t>
      </w:r>
      <w:r w:rsidRPr="00D7363B">
        <w:rPr>
          <w:rFonts w:ascii="Arial" w:hAnsi="Arial" w:cs="Arial"/>
          <w:sz w:val="24"/>
          <w:szCs w:val="24"/>
          <w:lang w:val="es-MX"/>
        </w:rPr>
        <w:t xml:space="preserve"> </w:t>
      </w:r>
    </w:p>
    <w:p w14:paraId="4EC26FC1" w14:textId="1A5E14B4" w:rsidR="00E12F8E" w:rsidRPr="00D7363B" w:rsidRDefault="00011095" w:rsidP="00E12F8E">
      <w:pPr>
        <w:numPr>
          <w:ilvl w:val="1"/>
          <w:numId w:val="17"/>
        </w:numPr>
        <w:spacing w:after="0" w:line="259" w:lineRule="auto"/>
        <w:contextualSpacing/>
        <w:jc w:val="both"/>
        <w:rPr>
          <w:rFonts w:ascii="Arial" w:hAnsi="Arial" w:cs="Arial"/>
          <w:sz w:val="24"/>
          <w:szCs w:val="24"/>
          <w:lang w:val="es-MX"/>
        </w:rPr>
      </w:pPr>
      <w:r>
        <w:rPr>
          <w:rFonts w:ascii="Arial" w:hAnsi="Arial" w:cs="Arial"/>
          <w:sz w:val="24"/>
          <w:szCs w:val="24"/>
          <w:lang w:val="es-MX"/>
        </w:rPr>
        <w:t xml:space="preserve">Combinaciones </w:t>
      </w:r>
      <w:proofErr w:type="spellStart"/>
      <w:r>
        <w:rPr>
          <w:rFonts w:ascii="Arial" w:hAnsi="Arial" w:cs="Arial"/>
          <w:sz w:val="24"/>
          <w:szCs w:val="24"/>
          <w:lang w:val="es-MX"/>
        </w:rPr>
        <w:t>Join</w:t>
      </w:r>
      <w:proofErr w:type="spellEnd"/>
    </w:p>
    <w:p w14:paraId="61D607B0" w14:textId="3C329817" w:rsidR="001556BA" w:rsidRPr="00011095" w:rsidRDefault="00011095" w:rsidP="00E12F8E">
      <w:pPr>
        <w:numPr>
          <w:ilvl w:val="1"/>
          <w:numId w:val="17"/>
        </w:numPr>
        <w:spacing w:after="0" w:line="259" w:lineRule="auto"/>
        <w:contextualSpacing/>
        <w:jc w:val="both"/>
        <w:rPr>
          <w:rFonts w:ascii="Arial" w:hAnsi="Arial" w:cs="Arial"/>
          <w:sz w:val="24"/>
          <w:szCs w:val="24"/>
          <w:lang w:val="es-419"/>
        </w:rPr>
      </w:pPr>
      <w:r w:rsidRPr="00011095">
        <w:rPr>
          <w:rFonts w:ascii="Arial" w:hAnsi="Arial" w:cs="Arial"/>
          <w:sz w:val="24"/>
          <w:szCs w:val="24"/>
          <w:lang w:val="es-419"/>
        </w:rPr>
        <w:t xml:space="preserve">Sub consultas </w:t>
      </w:r>
      <w:r>
        <w:rPr>
          <w:rFonts w:ascii="Arial" w:hAnsi="Arial" w:cs="Arial"/>
          <w:sz w:val="24"/>
          <w:szCs w:val="24"/>
          <w:lang w:val="es-419"/>
        </w:rPr>
        <w:t xml:space="preserve">con </w:t>
      </w:r>
      <w:proofErr w:type="spellStart"/>
      <w:r w:rsidRPr="00011095">
        <w:rPr>
          <w:rFonts w:ascii="Arial" w:hAnsi="Arial" w:cs="Arial"/>
          <w:sz w:val="24"/>
          <w:szCs w:val="24"/>
          <w:lang w:val="es-419"/>
        </w:rPr>
        <w:t>select</w:t>
      </w:r>
      <w:proofErr w:type="spellEnd"/>
      <w:r w:rsidRPr="00011095">
        <w:rPr>
          <w:rFonts w:ascii="Arial" w:hAnsi="Arial" w:cs="Arial"/>
          <w:sz w:val="24"/>
          <w:szCs w:val="24"/>
          <w:lang w:val="es-419"/>
        </w:rPr>
        <w:t xml:space="preserve"> a</w:t>
      </w:r>
      <w:r>
        <w:rPr>
          <w:rFonts w:ascii="Arial" w:hAnsi="Arial" w:cs="Arial"/>
          <w:sz w:val="24"/>
          <w:szCs w:val="24"/>
          <w:lang w:val="es-419"/>
        </w:rPr>
        <w:t>nidados</w:t>
      </w:r>
    </w:p>
    <w:p w14:paraId="6AF1D8B5" w14:textId="64718D14" w:rsidR="00E12F8E" w:rsidRPr="00011095" w:rsidRDefault="00E12F8E" w:rsidP="00E12F8E">
      <w:pPr>
        <w:spacing w:after="0" w:line="240" w:lineRule="auto"/>
        <w:ind w:left="360"/>
        <w:jc w:val="both"/>
        <w:rPr>
          <w:rFonts w:ascii="Arial" w:eastAsia="Times New Roman" w:hAnsi="Arial" w:cs="Arial"/>
          <w:sz w:val="24"/>
          <w:szCs w:val="24"/>
          <w:lang w:val="es-419" w:eastAsia="es-ES"/>
        </w:rPr>
      </w:pPr>
    </w:p>
    <w:p w14:paraId="733E3159" w14:textId="77777777" w:rsidR="00027A06" w:rsidRPr="00011095" w:rsidRDefault="00027A06" w:rsidP="00E12F8E">
      <w:pPr>
        <w:spacing w:after="0" w:line="240" w:lineRule="auto"/>
        <w:ind w:left="360"/>
        <w:jc w:val="both"/>
        <w:rPr>
          <w:rFonts w:ascii="Arial" w:eastAsia="Times New Roman" w:hAnsi="Arial" w:cs="Arial"/>
          <w:sz w:val="24"/>
          <w:szCs w:val="24"/>
          <w:lang w:val="es-419" w:eastAsia="es-ES"/>
        </w:rPr>
      </w:pPr>
    </w:p>
    <w:p w14:paraId="5B137590"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OBJETIVO(S):</w:t>
      </w:r>
    </w:p>
    <w:p w14:paraId="1491FF0A" w14:textId="43B930B6" w:rsidR="00E12F8E" w:rsidRPr="00D7363B" w:rsidRDefault="00011095" w:rsidP="00574563">
      <w:pPr>
        <w:numPr>
          <w:ilvl w:val="0"/>
          <w:numId w:val="21"/>
        </w:numPr>
        <w:spacing w:before="100" w:beforeAutospacing="1" w:after="160" w:afterAutospacing="1" w:line="259" w:lineRule="auto"/>
        <w:ind w:left="709" w:hanging="349"/>
        <w:contextualSpacing/>
        <w:jc w:val="both"/>
        <w:rPr>
          <w:rFonts w:ascii="Arial" w:hAnsi="Arial" w:cs="Arial"/>
          <w:i/>
          <w:sz w:val="24"/>
          <w:szCs w:val="24"/>
          <w:lang w:val="es-ES"/>
        </w:rPr>
      </w:pPr>
      <w:r w:rsidRPr="00011095">
        <w:rPr>
          <w:rFonts w:ascii="Arial" w:eastAsia="Times New Roman" w:hAnsi="Arial" w:cs="Arial"/>
          <w:bCs/>
          <w:sz w:val="24"/>
          <w:szCs w:val="24"/>
          <w:lang w:val="es-ES" w:eastAsia="es-ES"/>
        </w:rPr>
        <w:t xml:space="preserve">Introducir al estudiante en el uso de </w:t>
      </w:r>
      <w:r>
        <w:rPr>
          <w:rFonts w:ascii="Arial" w:eastAsia="Times New Roman" w:hAnsi="Arial" w:cs="Arial"/>
          <w:bCs/>
          <w:sz w:val="24"/>
          <w:szCs w:val="24"/>
          <w:lang w:val="es-ES" w:eastAsia="es-ES"/>
        </w:rPr>
        <w:t>t</w:t>
      </w:r>
      <w:r w:rsidRPr="00011095">
        <w:rPr>
          <w:rFonts w:ascii="Arial" w:eastAsia="Times New Roman" w:hAnsi="Arial" w:cs="Arial"/>
          <w:bCs/>
          <w:sz w:val="24"/>
          <w:szCs w:val="24"/>
          <w:lang w:val="es-ES" w:eastAsia="es-ES"/>
        </w:rPr>
        <w:t xml:space="preserve">écnicas </w:t>
      </w:r>
      <w:r>
        <w:rPr>
          <w:rFonts w:ascii="Arial" w:eastAsia="Times New Roman" w:hAnsi="Arial" w:cs="Arial"/>
          <w:bCs/>
          <w:sz w:val="24"/>
          <w:szCs w:val="24"/>
          <w:lang w:val="es-ES" w:eastAsia="es-ES"/>
        </w:rPr>
        <w:t>a</w:t>
      </w:r>
      <w:r w:rsidRPr="00011095">
        <w:rPr>
          <w:rFonts w:ascii="Arial" w:eastAsia="Times New Roman" w:hAnsi="Arial" w:cs="Arial"/>
          <w:bCs/>
          <w:sz w:val="24"/>
          <w:szCs w:val="24"/>
          <w:lang w:val="es-ES" w:eastAsia="es-ES"/>
        </w:rPr>
        <w:t xml:space="preserve">vanzadas de </w:t>
      </w:r>
      <w:r>
        <w:rPr>
          <w:rFonts w:ascii="Arial" w:eastAsia="Times New Roman" w:hAnsi="Arial" w:cs="Arial"/>
          <w:bCs/>
          <w:sz w:val="24"/>
          <w:szCs w:val="24"/>
          <w:lang w:val="es-ES" w:eastAsia="es-ES"/>
        </w:rPr>
        <w:t>c</w:t>
      </w:r>
      <w:r w:rsidRPr="00011095">
        <w:rPr>
          <w:rFonts w:ascii="Arial" w:eastAsia="Times New Roman" w:hAnsi="Arial" w:cs="Arial"/>
          <w:bCs/>
          <w:sz w:val="24"/>
          <w:szCs w:val="24"/>
          <w:lang w:val="es-ES" w:eastAsia="es-ES"/>
        </w:rPr>
        <w:t xml:space="preserve">onsulta para </w:t>
      </w:r>
      <w:r>
        <w:rPr>
          <w:rFonts w:ascii="Arial" w:eastAsia="Times New Roman" w:hAnsi="Arial" w:cs="Arial"/>
          <w:bCs/>
          <w:sz w:val="24"/>
          <w:szCs w:val="24"/>
          <w:lang w:val="es-ES" w:eastAsia="es-ES"/>
        </w:rPr>
        <w:t>a</w:t>
      </w:r>
      <w:r w:rsidRPr="00011095">
        <w:rPr>
          <w:rFonts w:ascii="Arial" w:eastAsia="Times New Roman" w:hAnsi="Arial" w:cs="Arial"/>
          <w:bCs/>
          <w:sz w:val="24"/>
          <w:szCs w:val="24"/>
          <w:lang w:val="es-ES" w:eastAsia="es-ES"/>
        </w:rPr>
        <w:t xml:space="preserve">cceder a los </w:t>
      </w:r>
      <w:r>
        <w:rPr>
          <w:rFonts w:ascii="Arial" w:eastAsia="Times New Roman" w:hAnsi="Arial" w:cs="Arial"/>
          <w:bCs/>
          <w:sz w:val="24"/>
          <w:szCs w:val="24"/>
          <w:lang w:val="es-ES" w:eastAsia="es-ES"/>
        </w:rPr>
        <w:t>d</w:t>
      </w:r>
      <w:r w:rsidRPr="00011095">
        <w:rPr>
          <w:rFonts w:ascii="Arial" w:eastAsia="Times New Roman" w:hAnsi="Arial" w:cs="Arial"/>
          <w:bCs/>
          <w:sz w:val="24"/>
          <w:szCs w:val="24"/>
          <w:lang w:val="es-ES" w:eastAsia="es-ES"/>
        </w:rPr>
        <w:t>atos de una base de datos</w:t>
      </w:r>
      <w:r>
        <w:rPr>
          <w:rFonts w:ascii="Arial" w:eastAsia="Times New Roman" w:hAnsi="Arial" w:cs="Arial"/>
          <w:bCs/>
          <w:sz w:val="24"/>
          <w:szCs w:val="24"/>
          <w:lang w:val="es-ES" w:eastAsia="es-ES"/>
        </w:rPr>
        <w:t xml:space="preserve"> cuando se encuentran en tablas diferentes y cuando son productos de resultados previos</w:t>
      </w:r>
      <w:r w:rsidR="005877AE" w:rsidRPr="00D7363B">
        <w:rPr>
          <w:rFonts w:ascii="Arial" w:eastAsia="Times New Roman" w:hAnsi="Arial" w:cs="Arial"/>
          <w:bCs/>
          <w:sz w:val="24"/>
          <w:szCs w:val="24"/>
          <w:lang w:val="es-ES" w:eastAsia="es-ES"/>
        </w:rPr>
        <w:t>.</w:t>
      </w:r>
    </w:p>
    <w:p w14:paraId="3FF1E16C" w14:textId="33F8118D" w:rsidR="00E12F8E" w:rsidRDefault="00E12F8E" w:rsidP="00027A06">
      <w:pPr>
        <w:spacing w:before="100" w:beforeAutospacing="1" w:after="100" w:afterAutospacing="1" w:line="259" w:lineRule="auto"/>
        <w:ind w:left="709"/>
        <w:contextualSpacing/>
        <w:jc w:val="both"/>
        <w:rPr>
          <w:rFonts w:ascii="Arial" w:hAnsi="Arial" w:cs="Arial"/>
          <w:i/>
          <w:sz w:val="24"/>
          <w:szCs w:val="24"/>
          <w:lang w:val="es-ES"/>
        </w:rPr>
      </w:pPr>
    </w:p>
    <w:p w14:paraId="4EC62F8E" w14:textId="77777777" w:rsidR="00027A06" w:rsidRPr="00D7363B" w:rsidRDefault="00027A06" w:rsidP="00027A06">
      <w:pPr>
        <w:spacing w:before="100" w:beforeAutospacing="1" w:after="100" w:afterAutospacing="1" w:line="259" w:lineRule="auto"/>
        <w:ind w:left="709"/>
        <w:contextualSpacing/>
        <w:jc w:val="both"/>
        <w:rPr>
          <w:rFonts w:ascii="Arial" w:hAnsi="Arial" w:cs="Arial"/>
          <w:i/>
          <w:sz w:val="24"/>
          <w:szCs w:val="24"/>
          <w:lang w:val="es-ES"/>
        </w:rPr>
      </w:pPr>
    </w:p>
    <w:p w14:paraId="3D61CE51" w14:textId="77777777" w:rsidR="00E12F8E" w:rsidRPr="00D7363B" w:rsidRDefault="00E12F8E" w:rsidP="00E12F8E">
      <w:pPr>
        <w:numPr>
          <w:ilvl w:val="0"/>
          <w:numId w:val="17"/>
        </w:numPr>
        <w:spacing w:after="0" w:line="259" w:lineRule="auto"/>
        <w:contextualSpacing/>
        <w:jc w:val="both"/>
        <w:rPr>
          <w:rFonts w:ascii="Arial" w:hAnsi="Arial" w:cs="Arial"/>
          <w:i/>
          <w:sz w:val="24"/>
          <w:szCs w:val="24"/>
        </w:rPr>
      </w:pPr>
      <w:r w:rsidRPr="00D7363B">
        <w:rPr>
          <w:rFonts w:ascii="Arial" w:hAnsi="Arial" w:cs="Arial"/>
          <w:b/>
          <w:sz w:val="24"/>
          <w:szCs w:val="24"/>
        </w:rPr>
        <w:t xml:space="preserve">METODOLOGÍA: </w:t>
      </w:r>
    </w:p>
    <w:p w14:paraId="6C34CA59" w14:textId="77777777"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 xml:space="preserve">Para presentar el informe de los resultados obtenidos, haga captura de pantalla desde el SQL Server mostrando la instrucción y el resultado de la consulta generada por la misma.  </w:t>
      </w:r>
    </w:p>
    <w:p w14:paraId="404398C4" w14:textId="77777777" w:rsidR="00E12F8E" w:rsidRPr="00D7363B" w:rsidRDefault="00E12F8E" w:rsidP="00E12F8E">
      <w:pPr>
        <w:spacing w:after="160" w:line="259" w:lineRule="auto"/>
        <w:ind w:left="360"/>
        <w:contextualSpacing/>
        <w:jc w:val="both"/>
        <w:rPr>
          <w:rFonts w:ascii="Arial" w:hAnsi="Arial" w:cs="Arial"/>
          <w:sz w:val="24"/>
          <w:szCs w:val="24"/>
        </w:rPr>
      </w:pPr>
    </w:p>
    <w:p w14:paraId="7C486859" w14:textId="1E35DB0C"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Copie estas capturas de pantalla en la sección G (RESULTADOS) de esta guía, en el número mostrado en la sección E (PROCEDIMIENTO). Corte y sólo presente el área de trabajo donde aparece la instrucción y el resultado obtenido, no incluya el explorador de objetos, el menú de opciones ni la barra de herramientas estándar en su respuesta final.</w:t>
      </w:r>
    </w:p>
    <w:p w14:paraId="00D813AD" w14:textId="77777777" w:rsidR="00E12F8E" w:rsidRPr="00D7363B" w:rsidRDefault="00E12F8E" w:rsidP="00E12F8E">
      <w:pPr>
        <w:spacing w:after="0" w:line="259" w:lineRule="auto"/>
        <w:ind w:left="360"/>
        <w:contextualSpacing/>
        <w:jc w:val="both"/>
        <w:rPr>
          <w:rFonts w:ascii="Arial" w:hAnsi="Arial" w:cs="Arial"/>
          <w:sz w:val="24"/>
          <w:szCs w:val="24"/>
        </w:rPr>
      </w:pPr>
    </w:p>
    <w:p w14:paraId="7C777257" w14:textId="77777777" w:rsidR="00E12F8E" w:rsidRPr="00D7363B" w:rsidRDefault="00E12F8E" w:rsidP="00E12F8E">
      <w:pPr>
        <w:spacing w:after="0" w:line="259" w:lineRule="auto"/>
        <w:ind w:left="360"/>
        <w:contextualSpacing/>
        <w:jc w:val="both"/>
        <w:rPr>
          <w:rFonts w:ascii="Arial" w:hAnsi="Arial" w:cs="Arial"/>
          <w:sz w:val="24"/>
          <w:szCs w:val="24"/>
        </w:rPr>
      </w:pPr>
    </w:p>
    <w:p w14:paraId="0D6A710A" w14:textId="0A63AE47" w:rsidR="00A21558" w:rsidRPr="00D7363B" w:rsidRDefault="005877A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PROCEDIMIENTO O ENUNCIADO</w:t>
      </w:r>
      <w:r w:rsidR="00E12F8E" w:rsidRPr="00D7363B">
        <w:rPr>
          <w:rFonts w:ascii="Arial" w:hAnsi="Arial" w:cs="Arial"/>
          <w:b/>
          <w:sz w:val="24"/>
          <w:szCs w:val="24"/>
        </w:rPr>
        <w:t xml:space="preserve"> DE LA EXPERIENCIA:  </w:t>
      </w:r>
    </w:p>
    <w:p w14:paraId="477F4E32" w14:textId="14150D37" w:rsidR="00E12F8E" w:rsidRDefault="00A21558" w:rsidP="00A21558">
      <w:pPr>
        <w:spacing w:after="0" w:line="259" w:lineRule="auto"/>
        <w:ind w:left="360"/>
        <w:contextualSpacing/>
        <w:jc w:val="both"/>
        <w:rPr>
          <w:rFonts w:ascii="Arial" w:hAnsi="Arial" w:cs="Arial"/>
          <w:sz w:val="24"/>
          <w:szCs w:val="24"/>
        </w:rPr>
      </w:pPr>
      <w:r w:rsidRPr="00D7363B">
        <w:rPr>
          <w:rFonts w:ascii="Arial" w:hAnsi="Arial" w:cs="Arial"/>
          <w:sz w:val="24"/>
          <w:szCs w:val="24"/>
        </w:rPr>
        <w:t>T</w:t>
      </w:r>
      <w:r w:rsidR="00E12F8E" w:rsidRPr="00D7363B">
        <w:rPr>
          <w:rFonts w:ascii="Arial" w:hAnsi="Arial" w:cs="Arial"/>
          <w:sz w:val="24"/>
          <w:szCs w:val="24"/>
        </w:rPr>
        <w:t>odo lo indi</w:t>
      </w:r>
      <w:r w:rsidRPr="00D7363B">
        <w:rPr>
          <w:rFonts w:ascii="Arial" w:hAnsi="Arial" w:cs="Arial"/>
          <w:sz w:val="24"/>
          <w:szCs w:val="24"/>
        </w:rPr>
        <w:t>cado en color verde corresponde</w:t>
      </w:r>
      <w:r w:rsidR="00E12F8E" w:rsidRPr="00D7363B">
        <w:rPr>
          <w:rFonts w:ascii="Arial" w:hAnsi="Arial" w:cs="Arial"/>
          <w:sz w:val="24"/>
          <w:szCs w:val="24"/>
        </w:rPr>
        <w:t xml:space="preserve"> a acc</w:t>
      </w:r>
      <w:r w:rsidRPr="00D7363B">
        <w:rPr>
          <w:rFonts w:ascii="Arial" w:hAnsi="Arial" w:cs="Arial"/>
          <w:sz w:val="24"/>
          <w:szCs w:val="24"/>
        </w:rPr>
        <w:t xml:space="preserve">iones que usted deberá ejecutar. La primera sección es una serie de ejemplos </w:t>
      </w:r>
      <w:r w:rsidR="00011095">
        <w:rPr>
          <w:rFonts w:ascii="Arial" w:hAnsi="Arial" w:cs="Arial"/>
          <w:sz w:val="24"/>
          <w:szCs w:val="24"/>
        </w:rPr>
        <w:t xml:space="preserve">explicativos </w:t>
      </w:r>
      <w:r w:rsidRPr="00D7363B">
        <w:rPr>
          <w:rFonts w:ascii="Arial" w:hAnsi="Arial" w:cs="Arial"/>
          <w:sz w:val="24"/>
          <w:szCs w:val="24"/>
        </w:rPr>
        <w:t>que debe realizar para familiarizarse con el uso de l</w:t>
      </w:r>
      <w:r w:rsidR="005877AE" w:rsidRPr="00D7363B">
        <w:rPr>
          <w:rFonts w:ascii="Arial" w:hAnsi="Arial" w:cs="Arial"/>
          <w:sz w:val="24"/>
          <w:szCs w:val="24"/>
        </w:rPr>
        <w:t xml:space="preserve">as </w:t>
      </w:r>
      <w:r w:rsidR="00011095">
        <w:rPr>
          <w:rFonts w:ascii="Arial" w:hAnsi="Arial" w:cs="Arial"/>
          <w:sz w:val="24"/>
          <w:szCs w:val="24"/>
        </w:rPr>
        <w:t xml:space="preserve">funciones y sintaxis </w:t>
      </w:r>
      <w:r w:rsidRPr="00D7363B">
        <w:rPr>
          <w:rFonts w:ascii="Arial" w:hAnsi="Arial" w:cs="Arial"/>
          <w:sz w:val="24"/>
          <w:szCs w:val="24"/>
        </w:rPr>
        <w:t>que se tratan en este tema.</w:t>
      </w:r>
    </w:p>
    <w:p w14:paraId="06A8A118" w14:textId="77777777" w:rsidR="00072A11" w:rsidRPr="00D7363B" w:rsidRDefault="00072A11" w:rsidP="00072A11">
      <w:pPr>
        <w:spacing w:after="0" w:line="259" w:lineRule="auto"/>
        <w:contextualSpacing/>
        <w:jc w:val="both"/>
        <w:rPr>
          <w:rFonts w:ascii="Arial" w:hAnsi="Arial" w:cs="Arial"/>
          <w:b/>
          <w:sz w:val="24"/>
          <w:szCs w:val="24"/>
        </w:rPr>
      </w:pPr>
    </w:p>
    <w:p w14:paraId="6DC02336" w14:textId="77777777" w:rsidR="00072A11" w:rsidRDefault="00072A11" w:rsidP="00072A11">
      <w:pPr>
        <w:pStyle w:val="NormalWeb"/>
        <w:jc w:val="both"/>
        <w:rPr>
          <w:rFonts w:ascii="Arial" w:hAnsi="Arial" w:cs="Arial"/>
          <w:lang w:val="es-MX"/>
        </w:rPr>
      </w:pPr>
      <w:r w:rsidRPr="00072A11">
        <w:rPr>
          <w:rFonts w:ascii="Arial" w:hAnsi="Arial" w:cs="Arial"/>
          <w:color w:val="0070C0"/>
          <w:lang w:val="es-MX"/>
        </w:rPr>
        <w:t xml:space="preserve">Para trabajar adecuadamente con algunas columnas, se hace necesario consultar información que residen en diferentes tablas. Hasta el momento solo se ha trabajado con una sola tabla, sin embargo, es posible emplear más de una tabla para satisfacer la consulta que se necesita. Para estos casos, uno de los elementos en que se basa el funcionamiento de algunas formas de </w:t>
      </w:r>
      <w:r w:rsidRPr="00072A11">
        <w:rPr>
          <w:rFonts w:ascii="Arial" w:hAnsi="Arial" w:cs="Arial"/>
          <w:color w:val="0070C0"/>
          <w:lang w:val="es-MX"/>
        </w:rPr>
        <w:lastRenderedPageBreak/>
        <w:t>uniones en los sistemas de gestión de base de datos, es la teoría de conjuntos. A continuación, se introducen algunos de las formas de uniones más usadas en SQL Server.</w:t>
      </w:r>
    </w:p>
    <w:p w14:paraId="6CE60711" w14:textId="0E38CC58" w:rsidR="00011095" w:rsidRPr="00F4627D" w:rsidRDefault="00011095" w:rsidP="00072A11">
      <w:pPr>
        <w:pStyle w:val="NormalWeb"/>
        <w:jc w:val="both"/>
        <w:rPr>
          <w:rFonts w:ascii="Verdana" w:hAnsi="Verdana"/>
          <w:color w:val="FF0000"/>
          <w:sz w:val="22"/>
          <w:szCs w:val="20"/>
        </w:rPr>
      </w:pPr>
      <w:r w:rsidRPr="00F4627D">
        <w:rPr>
          <w:rFonts w:ascii="Verdana" w:hAnsi="Verdana"/>
          <w:b/>
          <w:bCs/>
          <w:color w:val="FF0000"/>
          <w:sz w:val="22"/>
          <w:szCs w:val="20"/>
        </w:rPr>
        <w:t xml:space="preserve">Combinaciones </w:t>
      </w:r>
      <w:proofErr w:type="spellStart"/>
      <w:r w:rsidRPr="00F4627D">
        <w:rPr>
          <w:rFonts w:ascii="Verdana" w:hAnsi="Verdana"/>
          <w:b/>
          <w:bCs/>
          <w:color w:val="FF0000"/>
          <w:sz w:val="22"/>
          <w:szCs w:val="20"/>
        </w:rPr>
        <w:t>Inner</w:t>
      </w:r>
      <w:proofErr w:type="spellEnd"/>
      <w:r w:rsidRPr="00F4627D">
        <w:rPr>
          <w:rFonts w:ascii="Verdana" w:hAnsi="Verdana"/>
          <w:b/>
          <w:bCs/>
          <w:color w:val="FF0000"/>
          <w:sz w:val="22"/>
          <w:szCs w:val="20"/>
        </w:rPr>
        <w:t xml:space="preserve"> </w:t>
      </w:r>
      <w:proofErr w:type="spellStart"/>
      <w:r w:rsidRPr="00F4627D">
        <w:rPr>
          <w:rFonts w:ascii="Verdana" w:hAnsi="Verdana"/>
          <w:b/>
          <w:bCs/>
          <w:color w:val="FF0000"/>
          <w:sz w:val="22"/>
          <w:szCs w:val="20"/>
        </w:rPr>
        <w:t>Join</w:t>
      </w:r>
      <w:proofErr w:type="spellEnd"/>
    </w:p>
    <w:p w14:paraId="4FA9FEA7" w14:textId="77777777" w:rsidR="00011095" w:rsidRDefault="00011095" w:rsidP="00011095">
      <w:pPr>
        <w:pStyle w:val="NormalWeb"/>
        <w:jc w:val="both"/>
        <w:rPr>
          <w:rFonts w:ascii="Verdana" w:hAnsi="Verdana"/>
          <w:sz w:val="20"/>
          <w:szCs w:val="20"/>
        </w:rPr>
      </w:pPr>
      <w:r w:rsidRPr="00CD6112">
        <w:rPr>
          <w:noProof/>
        </w:rPr>
        <w:drawing>
          <wp:anchor distT="0" distB="0" distL="114300" distR="114300" simplePos="0" relativeHeight="251659264" behindDoc="1" locked="0" layoutInCell="1" allowOverlap="1" wp14:anchorId="7ACF0DCC" wp14:editId="3EE548F1">
            <wp:simplePos x="0" y="0"/>
            <wp:positionH relativeFrom="column">
              <wp:posOffset>3957320</wp:posOffset>
            </wp:positionH>
            <wp:positionV relativeFrom="paragraph">
              <wp:posOffset>349250</wp:posOffset>
            </wp:positionV>
            <wp:extent cx="2509520" cy="2686050"/>
            <wp:effectExtent l="0" t="0" r="5080" b="0"/>
            <wp:wrapTight wrapText="bothSides">
              <wp:wrapPolygon edited="0">
                <wp:start x="0" y="0"/>
                <wp:lineTo x="0" y="21447"/>
                <wp:lineTo x="21480" y="21447"/>
                <wp:lineTo x="21480"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952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112">
        <w:rPr>
          <w:rFonts w:ascii="Verdana" w:hAnsi="Verdana"/>
          <w:sz w:val="20"/>
          <w:szCs w:val="20"/>
        </w:rPr>
        <w:t xml:space="preserve">Una combinación </w:t>
      </w:r>
      <w:proofErr w:type="spellStart"/>
      <w:r w:rsidRPr="00CD6112">
        <w:rPr>
          <w:rFonts w:ascii="Verdana" w:hAnsi="Verdana"/>
          <w:sz w:val="20"/>
          <w:szCs w:val="20"/>
        </w:rPr>
        <w:t>inner</w:t>
      </w:r>
      <w:proofErr w:type="spellEnd"/>
      <w:r w:rsidRPr="00CD6112">
        <w:rPr>
          <w:rFonts w:ascii="Verdana" w:hAnsi="Verdana"/>
          <w:sz w:val="20"/>
          <w:szCs w:val="20"/>
        </w:rPr>
        <w:t xml:space="preserve"> es una combinación en la cual los valores de las columnas a ser combinadas son comparados a través de un operador de comparación. </w:t>
      </w:r>
    </w:p>
    <w:p w14:paraId="479B20AA" w14:textId="77777777" w:rsidR="00011095" w:rsidRPr="00355097" w:rsidRDefault="00011095" w:rsidP="00011095">
      <w:pPr>
        <w:pStyle w:val="NormalWeb"/>
        <w:jc w:val="both"/>
        <w:rPr>
          <w:rFonts w:ascii="Verdana" w:hAnsi="Verdana"/>
          <w:color w:val="FF0000"/>
          <w:szCs w:val="20"/>
          <w:lang w:val="en-US"/>
        </w:rPr>
      </w:pPr>
      <w:proofErr w:type="spellStart"/>
      <w:r w:rsidRPr="00355097">
        <w:rPr>
          <w:rFonts w:ascii="Verdana" w:hAnsi="Verdana"/>
          <w:color w:val="FF0000"/>
          <w:szCs w:val="20"/>
          <w:lang w:val="en-US"/>
        </w:rPr>
        <w:t>Ejemplo</w:t>
      </w:r>
      <w:proofErr w:type="spellEnd"/>
      <w:r w:rsidRPr="00355097">
        <w:rPr>
          <w:rFonts w:ascii="Verdana" w:hAnsi="Verdana"/>
          <w:color w:val="FF0000"/>
          <w:szCs w:val="20"/>
          <w:lang w:val="en-US"/>
        </w:rPr>
        <w:t xml:space="preserve"> 1</w:t>
      </w:r>
    </w:p>
    <w:p w14:paraId="2540E4FD" w14:textId="77777777" w:rsidR="00011095" w:rsidRDefault="00011095" w:rsidP="00011095">
      <w:pPr>
        <w:autoSpaceDE w:val="0"/>
        <w:autoSpaceDN w:val="0"/>
        <w:adjustRightInd w:val="0"/>
        <w:jc w:val="both"/>
        <w:rPr>
          <w:rFonts w:ascii="Courier New" w:hAnsi="Courier New" w:cs="Courier New"/>
          <w:noProof/>
          <w:color w:val="0000FF"/>
          <w:sz w:val="20"/>
          <w:szCs w:val="20"/>
          <w:lang w:val="en-US"/>
        </w:rPr>
      </w:pPr>
    </w:p>
    <w:p w14:paraId="459D7F79"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color w:val="0000FF"/>
          <w:lang w:val="en-US"/>
        </w:rPr>
        <w:t>SELECT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title</w:t>
      </w:r>
      <w:r w:rsidRPr="00415F24">
        <w:rPr>
          <w:rFonts w:ascii="Courier New" w:hAnsi="Courier New" w:cs="Courier New"/>
          <w:noProof/>
          <w:color w:val="808080"/>
          <w:lang w:val="en-US"/>
        </w:rPr>
        <w:t>,</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pub_name</w:t>
      </w:r>
    </w:p>
    <w:p w14:paraId="46301C53"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FROM</w:t>
      </w:r>
      <w:r w:rsidRPr="00415F24">
        <w:rPr>
          <w:rFonts w:ascii="Courier New" w:hAnsi="Courier New" w:cs="Courier New"/>
          <w:noProof/>
          <w:lang w:val="en-US"/>
        </w:rPr>
        <w:t xml:space="preserve"> Publishers </w:t>
      </w:r>
      <w:r w:rsidRPr="00415F24">
        <w:rPr>
          <w:rFonts w:ascii="Courier New" w:hAnsi="Courier New" w:cs="Courier New"/>
          <w:noProof/>
          <w:color w:val="0000FF"/>
          <w:lang w:val="en-US"/>
        </w:rPr>
        <w:t>AS</w:t>
      </w:r>
      <w:r w:rsidRPr="00415F24">
        <w:rPr>
          <w:rFonts w:ascii="Courier New" w:hAnsi="Courier New" w:cs="Courier New"/>
          <w:noProof/>
          <w:lang w:val="en-US"/>
        </w:rPr>
        <w:t xml:space="preserve"> p </w:t>
      </w:r>
      <w:r w:rsidRPr="00415F24">
        <w:rPr>
          <w:rFonts w:ascii="Courier New" w:hAnsi="Courier New" w:cs="Courier New"/>
          <w:noProof/>
          <w:color w:val="808080"/>
          <w:lang w:val="en-US"/>
        </w:rPr>
        <w:t>INNER</w:t>
      </w:r>
      <w:r w:rsidRPr="00415F24">
        <w:rPr>
          <w:rFonts w:ascii="Courier New" w:hAnsi="Courier New" w:cs="Courier New"/>
          <w:noProof/>
          <w:lang w:val="en-US"/>
        </w:rPr>
        <w:t xml:space="preserve"> </w:t>
      </w:r>
      <w:r w:rsidRPr="00415F24">
        <w:rPr>
          <w:rFonts w:ascii="Courier New" w:hAnsi="Courier New" w:cs="Courier New"/>
          <w:noProof/>
          <w:color w:val="808080"/>
          <w:lang w:val="en-US"/>
        </w:rPr>
        <w:t>JOIN</w:t>
      </w:r>
      <w:r w:rsidRPr="00415F24">
        <w:rPr>
          <w:rFonts w:ascii="Courier New" w:hAnsi="Courier New" w:cs="Courier New"/>
          <w:noProof/>
          <w:lang w:val="en-US"/>
        </w:rPr>
        <w:t xml:space="preserve"> Titles </w:t>
      </w:r>
      <w:r w:rsidRPr="00415F24">
        <w:rPr>
          <w:rFonts w:ascii="Courier New" w:hAnsi="Courier New" w:cs="Courier New"/>
          <w:noProof/>
          <w:color w:val="0000FF"/>
          <w:lang w:val="en-US"/>
        </w:rPr>
        <w:t>AS</w:t>
      </w:r>
      <w:r w:rsidRPr="00415F24">
        <w:rPr>
          <w:rFonts w:ascii="Courier New" w:hAnsi="Courier New" w:cs="Courier New"/>
          <w:noProof/>
          <w:lang w:val="en-US"/>
        </w:rPr>
        <w:t xml:space="preserve"> t  </w:t>
      </w:r>
    </w:p>
    <w:p w14:paraId="3EBB6E0D" w14:textId="77777777" w:rsidR="00011095" w:rsidRPr="00415F24" w:rsidRDefault="00011095" w:rsidP="00011095">
      <w:pPr>
        <w:autoSpaceDE w:val="0"/>
        <w:autoSpaceDN w:val="0"/>
        <w:adjustRightInd w:val="0"/>
        <w:jc w:val="both"/>
        <w:rPr>
          <w:rFonts w:ascii="Verdana" w:hAnsi="Verdana"/>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ON</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 xml:space="preserve">pub_id </w:t>
      </w:r>
      <w:r w:rsidRPr="00415F24">
        <w:rPr>
          <w:rFonts w:ascii="Courier New" w:hAnsi="Courier New" w:cs="Courier New"/>
          <w:noProof/>
          <w:color w:val="808080"/>
          <w:lang w:val="en-US"/>
        </w:rPr>
        <w: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pub_id</w:t>
      </w:r>
    </w:p>
    <w:p w14:paraId="3779B0A8" w14:textId="77777777" w:rsidR="00011095" w:rsidRPr="00324ECD" w:rsidRDefault="00011095" w:rsidP="00011095">
      <w:pPr>
        <w:pStyle w:val="NormalWeb"/>
        <w:jc w:val="both"/>
        <w:rPr>
          <w:rFonts w:ascii="Verdana" w:hAnsi="Verdana"/>
          <w:sz w:val="20"/>
          <w:szCs w:val="20"/>
          <w:lang w:val="en-US"/>
        </w:rPr>
      </w:pPr>
      <w:r>
        <w:rPr>
          <w:rFonts w:ascii="Verdana" w:hAnsi="Verdana"/>
          <w:sz w:val="20"/>
          <w:szCs w:val="20"/>
          <w:lang w:val="en-US"/>
        </w:rPr>
        <w:t>ó</w:t>
      </w:r>
    </w:p>
    <w:p w14:paraId="527ADEE4"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color w:val="0000FF"/>
          <w:lang w:val="en-US"/>
        </w:rPr>
        <w:t>SELECT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title</w:t>
      </w:r>
      <w:r w:rsidRPr="00415F24">
        <w:rPr>
          <w:rFonts w:ascii="Courier New" w:hAnsi="Courier New" w:cs="Courier New"/>
          <w:noProof/>
          <w:color w:val="808080"/>
          <w:lang w:val="en-US"/>
        </w:rPr>
        <w:t>,</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pub_name</w:t>
      </w:r>
    </w:p>
    <w:p w14:paraId="4EC5C411"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FROM</w:t>
      </w:r>
      <w:r w:rsidRPr="00415F24">
        <w:rPr>
          <w:rFonts w:ascii="Courier New" w:hAnsi="Courier New" w:cs="Courier New"/>
          <w:noProof/>
          <w:lang w:val="en-US"/>
        </w:rPr>
        <w:t xml:space="preserve"> Publishers  p </w:t>
      </w:r>
      <w:r w:rsidRPr="00415F24">
        <w:rPr>
          <w:rFonts w:ascii="Courier New" w:hAnsi="Courier New" w:cs="Courier New"/>
          <w:noProof/>
          <w:color w:val="808080"/>
          <w:lang w:val="en-US"/>
        </w:rPr>
        <w:t>INNER</w:t>
      </w:r>
      <w:r w:rsidRPr="00415F24">
        <w:rPr>
          <w:rFonts w:ascii="Courier New" w:hAnsi="Courier New" w:cs="Courier New"/>
          <w:noProof/>
          <w:lang w:val="en-US"/>
        </w:rPr>
        <w:t xml:space="preserve"> </w:t>
      </w:r>
      <w:r w:rsidRPr="00415F24">
        <w:rPr>
          <w:rFonts w:ascii="Courier New" w:hAnsi="Courier New" w:cs="Courier New"/>
          <w:noProof/>
          <w:color w:val="808080"/>
          <w:lang w:val="en-US"/>
        </w:rPr>
        <w:t>JOIN</w:t>
      </w:r>
      <w:r w:rsidRPr="00415F24">
        <w:rPr>
          <w:rFonts w:ascii="Courier New" w:hAnsi="Courier New" w:cs="Courier New"/>
          <w:noProof/>
          <w:lang w:val="en-US"/>
        </w:rPr>
        <w:t xml:space="preserve"> Titles  t  </w:t>
      </w:r>
    </w:p>
    <w:p w14:paraId="13FFA7F4" w14:textId="77777777" w:rsidR="00011095" w:rsidRPr="00415F24" w:rsidRDefault="00011095" w:rsidP="00011095">
      <w:pPr>
        <w:autoSpaceDE w:val="0"/>
        <w:autoSpaceDN w:val="0"/>
        <w:adjustRightInd w:val="0"/>
        <w:jc w:val="both"/>
        <w:rPr>
          <w:rFonts w:ascii="Verdana" w:hAnsi="Verdana"/>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ON</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 xml:space="preserve">pub_id </w:t>
      </w:r>
      <w:r w:rsidRPr="00415F24">
        <w:rPr>
          <w:rFonts w:ascii="Courier New" w:hAnsi="Courier New" w:cs="Courier New"/>
          <w:noProof/>
          <w:color w:val="808080"/>
          <w:lang w:val="en-US"/>
        </w:rPr>
        <w: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pub_id</w:t>
      </w:r>
    </w:p>
    <w:p w14:paraId="51DB0512" w14:textId="77777777" w:rsidR="00011095" w:rsidRDefault="00011095" w:rsidP="00011095">
      <w:pPr>
        <w:pStyle w:val="NormalWeb"/>
        <w:jc w:val="both"/>
        <w:rPr>
          <w:rFonts w:ascii="Verdana" w:hAnsi="Verdana"/>
          <w:sz w:val="20"/>
          <w:szCs w:val="20"/>
        </w:rPr>
      </w:pPr>
      <w:r>
        <w:rPr>
          <w:rFonts w:ascii="Verdana" w:hAnsi="Verdana"/>
          <w:sz w:val="20"/>
          <w:szCs w:val="20"/>
        </w:rPr>
        <w:t>El</w:t>
      </w:r>
      <w:r w:rsidRPr="00CD6112">
        <w:rPr>
          <w:rFonts w:ascii="Verdana" w:hAnsi="Verdana"/>
          <w:sz w:val="20"/>
          <w:szCs w:val="20"/>
        </w:rPr>
        <w:t xml:space="preserve"> comando SELECT recupera </w:t>
      </w:r>
      <w:r>
        <w:rPr>
          <w:rFonts w:ascii="Verdana" w:hAnsi="Verdana"/>
          <w:sz w:val="20"/>
          <w:szCs w:val="20"/>
        </w:rPr>
        <w:t>el nombre del libro (</w:t>
      </w:r>
      <w:proofErr w:type="spellStart"/>
      <w:r>
        <w:rPr>
          <w:rFonts w:ascii="Verdana" w:hAnsi="Verdana"/>
          <w:sz w:val="20"/>
          <w:szCs w:val="20"/>
        </w:rPr>
        <w:t>tiltle</w:t>
      </w:r>
      <w:proofErr w:type="spellEnd"/>
      <w:r>
        <w:rPr>
          <w:rFonts w:ascii="Verdana" w:hAnsi="Verdana"/>
          <w:sz w:val="20"/>
          <w:szCs w:val="20"/>
        </w:rPr>
        <w:t xml:space="preserve">) de la tabla </w:t>
      </w:r>
      <w:proofErr w:type="spellStart"/>
      <w:proofErr w:type="gramStart"/>
      <w:r>
        <w:rPr>
          <w:rFonts w:ascii="Verdana" w:hAnsi="Verdana"/>
          <w:sz w:val="20"/>
          <w:szCs w:val="20"/>
        </w:rPr>
        <w:t>titles</w:t>
      </w:r>
      <w:proofErr w:type="spellEnd"/>
      <w:r>
        <w:rPr>
          <w:rFonts w:ascii="Verdana" w:hAnsi="Verdana"/>
          <w:sz w:val="20"/>
          <w:szCs w:val="20"/>
        </w:rPr>
        <w:t xml:space="preserve">  y</w:t>
      </w:r>
      <w:proofErr w:type="gramEnd"/>
      <w:r>
        <w:rPr>
          <w:rFonts w:ascii="Verdana" w:hAnsi="Verdana"/>
          <w:sz w:val="20"/>
          <w:szCs w:val="20"/>
        </w:rPr>
        <w:t xml:space="preserve"> el nombre de la editora (</w:t>
      </w:r>
      <w:proofErr w:type="spellStart"/>
      <w:r>
        <w:rPr>
          <w:rFonts w:ascii="Verdana" w:hAnsi="Verdana"/>
          <w:sz w:val="20"/>
          <w:szCs w:val="20"/>
        </w:rPr>
        <w:t>pub_name</w:t>
      </w:r>
      <w:proofErr w:type="spellEnd"/>
      <w:r>
        <w:rPr>
          <w:rFonts w:ascii="Verdana" w:hAnsi="Verdana"/>
          <w:sz w:val="20"/>
          <w:szCs w:val="20"/>
        </w:rPr>
        <w:t xml:space="preserve">) de la tabla </w:t>
      </w:r>
      <w:proofErr w:type="spellStart"/>
      <w:r>
        <w:rPr>
          <w:rFonts w:ascii="Verdana" w:hAnsi="Verdana"/>
          <w:sz w:val="20"/>
          <w:szCs w:val="20"/>
        </w:rPr>
        <w:t>publishers</w:t>
      </w:r>
      <w:proofErr w:type="spellEnd"/>
      <w:r>
        <w:rPr>
          <w:rFonts w:ascii="Verdana" w:hAnsi="Verdana"/>
          <w:sz w:val="20"/>
          <w:szCs w:val="20"/>
        </w:rPr>
        <w:t xml:space="preserve"> cuando coinciden los códigos </w:t>
      </w:r>
      <w:proofErr w:type="spellStart"/>
      <w:r>
        <w:rPr>
          <w:rFonts w:ascii="Verdana" w:hAnsi="Verdana"/>
          <w:sz w:val="20"/>
          <w:szCs w:val="20"/>
        </w:rPr>
        <w:t>pub_id</w:t>
      </w:r>
      <w:proofErr w:type="spellEnd"/>
      <w:r>
        <w:rPr>
          <w:rFonts w:ascii="Verdana" w:hAnsi="Verdana"/>
          <w:sz w:val="20"/>
          <w:szCs w:val="20"/>
        </w:rPr>
        <w:t xml:space="preserve"> en ambas tablas (usando PK y FK). </w:t>
      </w:r>
    </w:p>
    <w:p w14:paraId="5A5E5DAD" w14:textId="77777777" w:rsidR="00011095" w:rsidRPr="00903822" w:rsidRDefault="00011095" w:rsidP="00011095">
      <w:pPr>
        <w:pStyle w:val="NormalWeb"/>
        <w:jc w:val="both"/>
        <w:rPr>
          <w:rFonts w:ascii="Verdana" w:hAnsi="Verdana"/>
          <w:sz w:val="20"/>
          <w:szCs w:val="20"/>
        </w:rPr>
      </w:pPr>
      <w:r w:rsidRPr="00903822">
        <w:rPr>
          <w:rFonts w:ascii="Verdana" w:hAnsi="Verdana"/>
          <w:sz w:val="20"/>
          <w:szCs w:val="20"/>
        </w:rPr>
        <w:t xml:space="preserve">Hay que tener en cuenta que, si el nombre de una columna existe en más de una de las tablas indicadas en la cláusula FROM, hay que poner, obligatoriamente, el nombre o alias de la tabla de la que queremos obtener dicho valor. En caso contrario nos dará un error de ejecución, indicando que hay un nombre ambiguo. </w:t>
      </w:r>
    </w:p>
    <w:p w14:paraId="713CA364" w14:textId="77777777" w:rsidR="00011095" w:rsidRDefault="00011095" w:rsidP="00011095">
      <w:pPr>
        <w:pStyle w:val="NormalWeb"/>
        <w:jc w:val="both"/>
        <w:rPr>
          <w:rFonts w:ascii="Verdana" w:hAnsi="Verdana" w:cs="Calibri"/>
          <w:sz w:val="20"/>
          <w:szCs w:val="20"/>
          <w:shd w:val="clear" w:color="auto" w:fill="FFFFFF"/>
        </w:rPr>
      </w:pPr>
      <w:r>
        <w:rPr>
          <w:rFonts w:ascii="Verdana" w:hAnsi="Verdana" w:cs="Calibri"/>
          <w:sz w:val="20"/>
          <w:szCs w:val="20"/>
          <w:shd w:val="clear" w:color="auto" w:fill="FFFFFF"/>
        </w:rPr>
        <w:t xml:space="preserve">Por ello otorgamos </w:t>
      </w:r>
      <w:r w:rsidRPr="00D85401">
        <w:rPr>
          <w:rFonts w:ascii="Verdana" w:hAnsi="Verdana" w:cs="Calibri"/>
          <w:sz w:val="20"/>
          <w:szCs w:val="20"/>
          <w:shd w:val="clear" w:color="auto" w:fill="FFFFFF"/>
        </w:rPr>
        <w:t>un alias a cada tabla (</w:t>
      </w:r>
      <w:r>
        <w:rPr>
          <w:rFonts w:ascii="Verdana" w:hAnsi="Verdana" w:cs="Calibri"/>
          <w:sz w:val="20"/>
          <w:szCs w:val="20"/>
          <w:shd w:val="clear" w:color="auto" w:fill="FFFFFF"/>
        </w:rPr>
        <w:t>t</w:t>
      </w:r>
      <w:r w:rsidRPr="00D85401">
        <w:rPr>
          <w:rFonts w:ascii="Verdana" w:hAnsi="Verdana" w:cs="Calibri"/>
          <w:sz w:val="20"/>
          <w:szCs w:val="20"/>
          <w:shd w:val="clear" w:color="auto" w:fill="FFFFFF"/>
        </w:rPr>
        <w:t xml:space="preserve"> y </w:t>
      </w:r>
      <w:r>
        <w:rPr>
          <w:rFonts w:ascii="Verdana" w:hAnsi="Verdana" w:cs="Calibri"/>
          <w:sz w:val="20"/>
          <w:szCs w:val="20"/>
          <w:shd w:val="clear" w:color="auto" w:fill="FFFFFF"/>
        </w:rPr>
        <w:t>p</w:t>
      </w:r>
      <w:r w:rsidRPr="00D85401">
        <w:rPr>
          <w:rFonts w:ascii="Verdana" w:hAnsi="Verdana" w:cs="Calibri"/>
          <w:sz w:val="20"/>
          <w:szCs w:val="20"/>
          <w:shd w:val="clear" w:color="auto" w:fill="FFFFFF"/>
        </w:rPr>
        <w:t xml:space="preserve"> respectivamente) para no tener que escribir su nombre completo cada vez que necesitamos usarlas.</w:t>
      </w:r>
    </w:p>
    <w:p w14:paraId="3E552299" w14:textId="04244872" w:rsidR="00011095" w:rsidRDefault="00011095" w:rsidP="00011095">
      <w:pPr>
        <w:pStyle w:val="NormalWeb"/>
        <w:jc w:val="both"/>
        <w:rPr>
          <w:rFonts w:ascii="Verdana" w:hAnsi="Verdana"/>
          <w:sz w:val="20"/>
          <w:szCs w:val="20"/>
        </w:rPr>
      </w:pPr>
      <w:r>
        <w:rPr>
          <w:rFonts w:ascii="Verdana" w:hAnsi="Verdana" w:cs="Calibri"/>
          <w:sz w:val="20"/>
          <w:szCs w:val="20"/>
          <w:shd w:val="clear" w:color="auto" w:fill="FFFFFF"/>
        </w:rPr>
        <w:t>Es una buena práctica acostumbrarse a colocar de qué tabla es cada campo</w:t>
      </w:r>
      <w:r w:rsidR="00072A11">
        <w:rPr>
          <w:rFonts w:ascii="Verdana" w:hAnsi="Verdana" w:cs="Calibri"/>
          <w:sz w:val="20"/>
          <w:szCs w:val="20"/>
          <w:shd w:val="clear" w:color="auto" w:fill="FFFFFF"/>
        </w:rPr>
        <w:t xml:space="preserve"> con los alias</w:t>
      </w:r>
      <w:r>
        <w:rPr>
          <w:rFonts w:ascii="Verdana" w:hAnsi="Verdana" w:cs="Calibri"/>
          <w:sz w:val="20"/>
          <w:szCs w:val="20"/>
          <w:shd w:val="clear" w:color="auto" w:fill="FFFFFF"/>
        </w:rPr>
        <w:t>.</w:t>
      </w:r>
    </w:p>
    <w:p w14:paraId="631D1761" w14:textId="77777777" w:rsidR="00011095" w:rsidRDefault="00011095" w:rsidP="00011095">
      <w:pPr>
        <w:pStyle w:val="NormalWeb"/>
        <w:jc w:val="both"/>
        <w:rPr>
          <w:rFonts w:ascii="Verdana" w:hAnsi="Verdana"/>
          <w:sz w:val="20"/>
          <w:szCs w:val="20"/>
        </w:rPr>
      </w:pPr>
      <w:r w:rsidRPr="0052729F">
        <w:rPr>
          <w:noProof/>
          <w:color w:val="FF0000"/>
        </w:rPr>
        <w:lastRenderedPageBreak/>
        <w:drawing>
          <wp:anchor distT="0" distB="0" distL="114300" distR="114300" simplePos="0" relativeHeight="251669504" behindDoc="1" locked="0" layoutInCell="1" allowOverlap="1" wp14:anchorId="6AFA2DE1" wp14:editId="63A1E7A5">
            <wp:simplePos x="0" y="0"/>
            <wp:positionH relativeFrom="column">
              <wp:posOffset>3764280</wp:posOffset>
            </wp:positionH>
            <wp:positionV relativeFrom="paragraph">
              <wp:posOffset>433705</wp:posOffset>
            </wp:positionV>
            <wp:extent cx="2295525" cy="2466340"/>
            <wp:effectExtent l="0" t="0" r="0" b="0"/>
            <wp:wrapTight wrapText="bothSides">
              <wp:wrapPolygon edited="0">
                <wp:start x="0" y="0"/>
                <wp:lineTo x="0" y="21355"/>
                <wp:lineTo x="21510" y="21355"/>
                <wp:lineTo x="21510" y="0"/>
                <wp:lineTo x="0"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l="30029" t="37833" r="35521" b="15761"/>
                    <a:stretch>
                      <a:fillRect/>
                    </a:stretch>
                  </pic:blipFill>
                  <pic:spPr bwMode="auto">
                    <a:xfrm>
                      <a:off x="0" y="0"/>
                      <a:ext cx="2295525" cy="2466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729F">
        <w:rPr>
          <w:rFonts w:ascii="Verdana" w:hAnsi="Verdana"/>
          <w:color w:val="FF0000"/>
          <w:sz w:val="20"/>
          <w:szCs w:val="20"/>
        </w:rPr>
        <w:t>Otra forma de</w:t>
      </w:r>
      <w:r>
        <w:rPr>
          <w:rFonts w:ascii="Verdana" w:hAnsi="Verdana"/>
          <w:sz w:val="20"/>
          <w:szCs w:val="20"/>
        </w:rPr>
        <w:t xml:space="preserve"> </w:t>
      </w:r>
      <w:r w:rsidRPr="00E3225A">
        <w:rPr>
          <w:rFonts w:ascii="Verdana" w:hAnsi="Verdana"/>
          <w:b/>
          <w:color w:val="FF0000"/>
          <w:sz w:val="20"/>
          <w:szCs w:val="20"/>
        </w:rPr>
        <w:t>hacer lo mismo</w:t>
      </w:r>
      <w:r>
        <w:rPr>
          <w:rFonts w:ascii="Verdana" w:hAnsi="Verdana"/>
          <w:sz w:val="20"/>
          <w:szCs w:val="20"/>
        </w:rPr>
        <w:t xml:space="preserve"> es indicando las tablas en el </w:t>
      </w:r>
      <w:proofErr w:type="spellStart"/>
      <w:r>
        <w:rPr>
          <w:rFonts w:ascii="Verdana" w:hAnsi="Verdana"/>
          <w:sz w:val="20"/>
          <w:szCs w:val="20"/>
        </w:rPr>
        <w:t>from</w:t>
      </w:r>
      <w:proofErr w:type="spellEnd"/>
      <w:r>
        <w:rPr>
          <w:rFonts w:ascii="Verdana" w:hAnsi="Verdana"/>
          <w:sz w:val="20"/>
          <w:szCs w:val="20"/>
        </w:rPr>
        <w:t xml:space="preserve"> separadas por comas y colocar en el </w:t>
      </w:r>
      <w:proofErr w:type="spellStart"/>
      <w:r>
        <w:rPr>
          <w:rFonts w:ascii="Verdana" w:hAnsi="Verdana"/>
          <w:sz w:val="20"/>
          <w:szCs w:val="20"/>
        </w:rPr>
        <w:t>where</w:t>
      </w:r>
      <w:proofErr w:type="spellEnd"/>
      <w:r>
        <w:rPr>
          <w:rFonts w:ascii="Verdana" w:hAnsi="Verdana"/>
          <w:sz w:val="20"/>
          <w:szCs w:val="20"/>
        </w:rPr>
        <w:t xml:space="preserve"> los criterios de coincidencia que debemos validar (PK y FK) </w:t>
      </w:r>
    </w:p>
    <w:p w14:paraId="6E16CF3C" w14:textId="77777777" w:rsidR="00011095" w:rsidRPr="002364F6" w:rsidRDefault="00011095" w:rsidP="00011095">
      <w:pPr>
        <w:autoSpaceDE w:val="0"/>
        <w:autoSpaceDN w:val="0"/>
        <w:adjustRightInd w:val="0"/>
        <w:jc w:val="both"/>
        <w:rPr>
          <w:rFonts w:ascii="Courier New" w:hAnsi="Courier New" w:cs="Courier New"/>
          <w:noProof/>
          <w:color w:val="0000FF"/>
          <w:sz w:val="20"/>
          <w:szCs w:val="20"/>
        </w:rPr>
      </w:pPr>
    </w:p>
    <w:p w14:paraId="7C191952" w14:textId="77777777" w:rsidR="00011095" w:rsidRPr="002364F6" w:rsidRDefault="00011095" w:rsidP="00011095">
      <w:pPr>
        <w:autoSpaceDE w:val="0"/>
        <w:autoSpaceDN w:val="0"/>
        <w:adjustRightInd w:val="0"/>
        <w:jc w:val="both"/>
        <w:rPr>
          <w:rFonts w:ascii="Courier New" w:hAnsi="Courier New" w:cs="Courier New"/>
          <w:noProof/>
          <w:sz w:val="20"/>
          <w:szCs w:val="20"/>
          <w:lang w:val="en-US"/>
        </w:rPr>
      </w:pPr>
      <w:r w:rsidRPr="002364F6">
        <w:rPr>
          <w:rFonts w:ascii="Courier New" w:hAnsi="Courier New" w:cs="Courier New"/>
          <w:noProof/>
          <w:color w:val="0000FF"/>
          <w:sz w:val="20"/>
          <w:szCs w:val="20"/>
          <w:lang w:val="en-US"/>
        </w:rPr>
        <w:t>SELECT</w:t>
      </w:r>
      <w:r w:rsidRPr="002364F6">
        <w:rPr>
          <w:rFonts w:ascii="Courier New" w:hAnsi="Courier New" w:cs="Courier New"/>
          <w:noProof/>
          <w:sz w:val="20"/>
          <w:szCs w:val="20"/>
          <w:lang w:val="en-US"/>
        </w:rPr>
        <w:t xml:space="preserve"> t</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title</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 xml:space="preserve"> p</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pub_name</w:t>
      </w:r>
    </w:p>
    <w:p w14:paraId="69ED479D" w14:textId="77777777" w:rsidR="00011095" w:rsidRDefault="00011095" w:rsidP="00011095">
      <w:pPr>
        <w:autoSpaceDE w:val="0"/>
        <w:autoSpaceDN w:val="0"/>
        <w:adjustRightInd w:val="0"/>
        <w:jc w:val="both"/>
        <w:rPr>
          <w:rFonts w:ascii="Courier New" w:hAnsi="Courier New" w:cs="Courier New"/>
          <w:noProof/>
          <w:sz w:val="20"/>
          <w:szCs w:val="20"/>
          <w:lang w:val="en-US"/>
        </w:rPr>
      </w:pPr>
      <w:r w:rsidRPr="002364F6">
        <w:rPr>
          <w:rFonts w:ascii="Courier New" w:hAnsi="Courier New" w:cs="Courier New"/>
          <w:noProof/>
          <w:sz w:val="20"/>
          <w:szCs w:val="20"/>
          <w:lang w:val="en-US"/>
        </w:rPr>
        <w:t xml:space="preserve">  </w:t>
      </w:r>
      <w:r w:rsidRPr="002364F6">
        <w:rPr>
          <w:rFonts w:ascii="Courier New" w:hAnsi="Courier New" w:cs="Courier New"/>
          <w:noProof/>
          <w:color w:val="0000FF"/>
          <w:sz w:val="20"/>
          <w:szCs w:val="20"/>
          <w:lang w:val="en-US"/>
        </w:rPr>
        <w:t>FROM</w:t>
      </w:r>
      <w:r w:rsidRPr="002364F6">
        <w:rPr>
          <w:rFonts w:ascii="Courier New" w:hAnsi="Courier New" w:cs="Courier New"/>
          <w:noProof/>
          <w:sz w:val="20"/>
          <w:szCs w:val="20"/>
          <w:lang w:val="en-US"/>
        </w:rPr>
        <w:t xml:space="preserve"> Publishers  p</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 xml:space="preserve">  Titles t</w:t>
      </w:r>
    </w:p>
    <w:p w14:paraId="4EE1305F" w14:textId="77777777" w:rsidR="00011095" w:rsidRPr="00D77B70" w:rsidRDefault="00011095" w:rsidP="00011095">
      <w:pPr>
        <w:autoSpaceDE w:val="0"/>
        <w:autoSpaceDN w:val="0"/>
        <w:adjustRightInd w:val="0"/>
        <w:jc w:val="both"/>
        <w:rPr>
          <w:rFonts w:ascii="Verdana" w:hAnsi="Verdana"/>
          <w:sz w:val="20"/>
          <w:szCs w:val="20"/>
          <w:u w:val="single"/>
          <w:lang w:val="en-US"/>
        </w:rPr>
      </w:pPr>
      <w:r w:rsidRPr="002364F6">
        <w:rPr>
          <w:rFonts w:ascii="Courier New" w:hAnsi="Courier New" w:cs="Courier New"/>
          <w:noProof/>
          <w:sz w:val="20"/>
          <w:szCs w:val="20"/>
          <w:lang w:val="en-US"/>
        </w:rPr>
        <w:t xml:space="preserve">  </w:t>
      </w:r>
      <w:r w:rsidRPr="00D77B70">
        <w:rPr>
          <w:rFonts w:ascii="Courier New" w:hAnsi="Courier New" w:cs="Courier New"/>
          <w:noProof/>
          <w:color w:val="0000FF"/>
          <w:sz w:val="20"/>
          <w:szCs w:val="20"/>
          <w:lang w:val="en-US"/>
        </w:rPr>
        <w:t>where</w:t>
      </w:r>
      <w:r w:rsidRPr="00D77B70">
        <w:rPr>
          <w:rFonts w:ascii="Courier New" w:hAnsi="Courier New" w:cs="Courier New"/>
          <w:noProof/>
          <w:sz w:val="20"/>
          <w:szCs w:val="20"/>
          <w:lang w:val="en-US"/>
        </w:rPr>
        <w:t xml:space="preserve">  p</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 xml:space="preserve">pub_id </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 xml:space="preserve"> t</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pub_id</w:t>
      </w:r>
    </w:p>
    <w:p w14:paraId="30097A4A" w14:textId="7DE0E3A4" w:rsidR="00011095" w:rsidRDefault="00011095" w:rsidP="00011095">
      <w:pPr>
        <w:pStyle w:val="NormalWeb"/>
        <w:jc w:val="both"/>
        <w:rPr>
          <w:rFonts w:ascii="Verdana" w:hAnsi="Verdana"/>
          <w:sz w:val="20"/>
          <w:szCs w:val="20"/>
        </w:rPr>
      </w:pPr>
      <w:r>
        <w:rPr>
          <w:rFonts w:ascii="Verdana" w:hAnsi="Verdana"/>
          <w:sz w:val="20"/>
          <w:szCs w:val="20"/>
        </w:rPr>
        <w:t xml:space="preserve">En este caso podemos </w:t>
      </w:r>
      <w:r w:rsidRPr="00CC149D">
        <w:rPr>
          <w:rFonts w:ascii="Verdana" w:hAnsi="Verdana"/>
          <w:color w:val="2E74B5"/>
          <w:sz w:val="20"/>
          <w:szCs w:val="20"/>
        </w:rPr>
        <w:t xml:space="preserve">usar el </w:t>
      </w:r>
      <w:proofErr w:type="spellStart"/>
      <w:r w:rsidRPr="00CC149D">
        <w:rPr>
          <w:rFonts w:ascii="Verdana" w:hAnsi="Verdana"/>
          <w:color w:val="2E74B5"/>
          <w:sz w:val="20"/>
          <w:szCs w:val="20"/>
        </w:rPr>
        <w:t>where</w:t>
      </w:r>
      <w:proofErr w:type="spellEnd"/>
      <w:r>
        <w:rPr>
          <w:rFonts w:ascii="Verdana" w:hAnsi="Verdana"/>
          <w:sz w:val="20"/>
          <w:szCs w:val="20"/>
        </w:rPr>
        <w:t xml:space="preserve"> en lugar del </w:t>
      </w:r>
      <w:proofErr w:type="spellStart"/>
      <w:r w:rsidRPr="00CC149D">
        <w:rPr>
          <w:rFonts w:ascii="Verdana" w:hAnsi="Verdana"/>
          <w:color w:val="2E74B5"/>
          <w:sz w:val="20"/>
          <w:szCs w:val="20"/>
        </w:rPr>
        <w:t>on</w:t>
      </w:r>
      <w:proofErr w:type="spellEnd"/>
      <w:r>
        <w:rPr>
          <w:rFonts w:ascii="Verdana" w:hAnsi="Verdana"/>
          <w:sz w:val="20"/>
          <w:szCs w:val="20"/>
        </w:rPr>
        <w:t xml:space="preserve"> para establecer el vínculo entre PK y FR porque no teníamos ninguna condición adicional que validar.  </w:t>
      </w:r>
    </w:p>
    <w:p w14:paraId="21C852D7" w14:textId="519A9B58" w:rsidR="00072A11" w:rsidRDefault="00072A11" w:rsidP="00011095">
      <w:pPr>
        <w:pStyle w:val="NormalWeb"/>
        <w:jc w:val="both"/>
        <w:rPr>
          <w:rFonts w:ascii="Verdana" w:hAnsi="Verdana"/>
          <w:sz w:val="20"/>
          <w:szCs w:val="20"/>
        </w:rPr>
      </w:pPr>
    </w:p>
    <w:p w14:paraId="3F9E95FD" w14:textId="33465822" w:rsidR="00072A11" w:rsidRDefault="00072A11" w:rsidP="00011095">
      <w:pPr>
        <w:pStyle w:val="NormalWeb"/>
        <w:jc w:val="both"/>
        <w:rPr>
          <w:rFonts w:ascii="Verdana" w:hAnsi="Verdana"/>
          <w:sz w:val="20"/>
          <w:szCs w:val="20"/>
        </w:rPr>
      </w:pPr>
      <w:r>
        <w:rPr>
          <w:noProof/>
        </w:rPr>
        <w:drawing>
          <wp:anchor distT="0" distB="0" distL="114300" distR="114300" simplePos="0" relativeHeight="251671552" behindDoc="1" locked="0" layoutInCell="1" allowOverlap="1" wp14:anchorId="2DE5CBB7" wp14:editId="11D6A511">
            <wp:simplePos x="0" y="0"/>
            <wp:positionH relativeFrom="column">
              <wp:posOffset>80645</wp:posOffset>
            </wp:positionH>
            <wp:positionV relativeFrom="paragraph">
              <wp:posOffset>275590</wp:posOffset>
            </wp:positionV>
            <wp:extent cx="2138680" cy="1296035"/>
            <wp:effectExtent l="0" t="0" r="0" b="0"/>
            <wp:wrapTight wrapText="bothSides">
              <wp:wrapPolygon edited="0">
                <wp:start x="0" y="0"/>
                <wp:lineTo x="0" y="21272"/>
                <wp:lineTo x="21356" y="21272"/>
                <wp:lineTo x="21356" y="0"/>
                <wp:lineTo x="0" y="0"/>
              </wp:wrapPolygon>
            </wp:wrapTight>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30118" t="40895" r="36319" b="33588"/>
                    <a:stretch>
                      <a:fillRect/>
                    </a:stretch>
                  </pic:blipFill>
                  <pic:spPr bwMode="auto">
                    <a:xfrm>
                      <a:off x="0" y="0"/>
                      <a:ext cx="213868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53130" w14:textId="468A23DE" w:rsidR="00011095" w:rsidRDefault="00011095" w:rsidP="00011095">
      <w:pPr>
        <w:pStyle w:val="NormalWeb"/>
        <w:jc w:val="both"/>
        <w:rPr>
          <w:rFonts w:ascii="Verdana" w:hAnsi="Verdana"/>
          <w:sz w:val="20"/>
          <w:szCs w:val="20"/>
        </w:rPr>
      </w:pPr>
      <w:r>
        <w:rPr>
          <w:rFonts w:ascii="Verdana" w:hAnsi="Verdana"/>
          <w:sz w:val="20"/>
          <w:szCs w:val="20"/>
        </w:rPr>
        <w:t xml:space="preserve">Si particularmente sólo quisiéramos los títulos de libros de </w:t>
      </w:r>
      <w:proofErr w:type="spellStart"/>
      <w:r>
        <w:rPr>
          <w:rFonts w:ascii="Verdana" w:hAnsi="Verdana"/>
          <w:sz w:val="20"/>
          <w:szCs w:val="20"/>
        </w:rPr>
        <w:t>Algodata</w:t>
      </w:r>
      <w:proofErr w:type="spellEnd"/>
      <w:r>
        <w:rPr>
          <w:rFonts w:ascii="Verdana" w:hAnsi="Verdana"/>
          <w:sz w:val="20"/>
          <w:szCs w:val="20"/>
        </w:rPr>
        <w:t xml:space="preserve"> </w:t>
      </w:r>
      <w:proofErr w:type="spellStart"/>
      <w:r>
        <w:rPr>
          <w:rFonts w:ascii="Verdana" w:hAnsi="Verdana"/>
          <w:sz w:val="20"/>
          <w:szCs w:val="20"/>
        </w:rPr>
        <w:t>System</w:t>
      </w:r>
      <w:proofErr w:type="spellEnd"/>
      <w:r>
        <w:rPr>
          <w:rFonts w:ascii="Verdana" w:hAnsi="Verdana"/>
          <w:sz w:val="20"/>
          <w:szCs w:val="20"/>
        </w:rPr>
        <w:t xml:space="preserve">, tendríamos que usar el </w:t>
      </w:r>
      <w:proofErr w:type="spellStart"/>
      <w:r w:rsidRPr="00415F24">
        <w:rPr>
          <w:rFonts w:ascii="Verdana" w:hAnsi="Verdana"/>
          <w:b/>
          <w:bCs/>
          <w:sz w:val="20"/>
          <w:szCs w:val="20"/>
        </w:rPr>
        <w:t>join</w:t>
      </w:r>
      <w:proofErr w:type="spellEnd"/>
      <w:r>
        <w:rPr>
          <w:rFonts w:ascii="Verdana" w:hAnsi="Verdana"/>
          <w:sz w:val="20"/>
          <w:szCs w:val="20"/>
        </w:rPr>
        <w:t xml:space="preserve"> para definir qué tablas está usando, el </w:t>
      </w:r>
      <w:proofErr w:type="spellStart"/>
      <w:r w:rsidRPr="00415F24">
        <w:rPr>
          <w:rFonts w:ascii="Verdana" w:hAnsi="Verdana"/>
          <w:b/>
          <w:bCs/>
          <w:sz w:val="20"/>
          <w:szCs w:val="20"/>
        </w:rPr>
        <w:t>on</w:t>
      </w:r>
      <w:proofErr w:type="spellEnd"/>
      <w:r>
        <w:rPr>
          <w:rFonts w:ascii="Verdana" w:hAnsi="Verdana"/>
          <w:sz w:val="20"/>
          <w:szCs w:val="20"/>
        </w:rPr>
        <w:t xml:space="preserve"> para unir las llaves y el </w:t>
      </w:r>
      <w:proofErr w:type="spellStart"/>
      <w:r w:rsidRPr="00415F24">
        <w:rPr>
          <w:rFonts w:ascii="Verdana" w:hAnsi="Verdana"/>
          <w:b/>
          <w:bCs/>
          <w:sz w:val="20"/>
          <w:szCs w:val="20"/>
        </w:rPr>
        <w:t>where</w:t>
      </w:r>
      <w:proofErr w:type="spellEnd"/>
      <w:r>
        <w:rPr>
          <w:rFonts w:ascii="Verdana" w:hAnsi="Verdana"/>
          <w:sz w:val="20"/>
          <w:szCs w:val="20"/>
        </w:rPr>
        <w:t xml:space="preserve"> para la condición que desea.</w:t>
      </w:r>
    </w:p>
    <w:p w14:paraId="3C8ED88F" w14:textId="2CAFF009" w:rsidR="00072A11" w:rsidRDefault="00072A11" w:rsidP="00011095">
      <w:pPr>
        <w:pStyle w:val="NormalWeb"/>
        <w:jc w:val="both"/>
        <w:rPr>
          <w:rFonts w:ascii="Verdana" w:hAnsi="Verdana"/>
          <w:sz w:val="20"/>
          <w:szCs w:val="20"/>
        </w:rPr>
      </w:pPr>
    </w:p>
    <w:p w14:paraId="74986162" w14:textId="14DCDDD2" w:rsidR="00072A11" w:rsidRDefault="00072A11" w:rsidP="00011095">
      <w:pPr>
        <w:pStyle w:val="NormalWeb"/>
        <w:jc w:val="both"/>
        <w:rPr>
          <w:rFonts w:ascii="Verdana" w:hAnsi="Verdana"/>
          <w:sz w:val="20"/>
          <w:szCs w:val="20"/>
        </w:rPr>
      </w:pPr>
    </w:p>
    <w:p w14:paraId="78368672" w14:textId="77777777" w:rsidR="00072A11" w:rsidRDefault="00072A11" w:rsidP="00011095">
      <w:pPr>
        <w:pStyle w:val="NormalWeb"/>
        <w:jc w:val="both"/>
        <w:rPr>
          <w:rFonts w:ascii="Verdana" w:hAnsi="Verdana"/>
          <w:sz w:val="20"/>
          <w:szCs w:val="20"/>
        </w:rPr>
      </w:pPr>
    </w:p>
    <w:p w14:paraId="6A41C1C4" w14:textId="7500E75A" w:rsidR="00011095" w:rsidRPr="00F4627D" w:rsidRDefault="00011095" w:rsidP="00011095">
      <w:pPr>
        <w:pStyle w:val="NormalWeb"/>
        <w:jc w:val="both"/>
        <w:rPr>
          <w:rFonts w:ascii="Verdana" w:hAnsi="Verdana"/>
          <w:b/>
          <w:color w:val="FF0000"/>
          <w:sz w:val="22"/>
          <w:szCs w:val="20"/>
        </w:rPr>
      </w:pPr>
      <w:r w:rsidRPr="00F4627D">
        <w:rPr>
          <w:rFonts w:ascii="Verdana" w:hAnsi="Verdana"/>
          <w:b/>
          <w:bCs/>
          <w:color w:val="FF0000"/>
          <w:sz w:val="22"/>
          <w:szCs w:val="20"/>
        </w:rPr>
        <w:t xml:space="preserve">Combinaciones </w:t>
      </w:r>
      <w:proofErr w:type="spellStart"/>
      <w:r w:rsidRPr="00F4627D">
        <w:rPr>
          <w:rFonts w:ascii="Verdana" w:hAnsi="Verdana"/>
          <w:b/>
          <w:bCs/>
          <w:color w:val="FF0000"/>
          <w:sz w:val="22"/>
          <w:szCs w:val="20"/>
        </w:rPr>
        <w:t>Outer</w:t>
      </w:r>
      <w:proofErr w:type="spellEnd"/>
    </w:p>
    <w:p w14:paraId="77B35A63" w14:textId="77777777" w:rsidR="00011095" w:rsidRDefault="00011095" w:rsidP="00011095">
      <w:pPr>
        <w:pStyle w:val="NormalWeb"/>
        <w:jc w:val="both"/>
        <w:rPr>
          <w:rFonts w:ascii="Verdana" w:hAnsi="Verdana"/>
          <w:sz w:val="20"/>
          <w:szCs w:val="20"/>
        </w:rPr>
      </w:pPr>
      <w:r w:rsidRPr="00CD6112">
        <w:rPr>
          <w:rFonts w:ascii="Verdana" w:hAnsi="Verdana"/>
          <w:sz w:val="20"/>
          <w:szCs w:val="20"/>
        </w:rPr>
        <w:t xml:space="preserve">SQL Server soporta tres tipos de combinaciones </w:t>
      </w:r>
      <w:proofErr w:type="spellStart"/>
      <w:r w:rsidRPr="00CD6112">
        <w:rPr>
          <w:rFonts w:ascii="Verdana" w:hAnsi="Verdana"/>
          <w:sz w:val="20"/>
          <w:szCs w:val="20"/>
        </w:rPr>
        <w:t>outer</w:t>
      </w:r>
      <w:proofErr w:type="spellEnd"/>
      <w:r w:rsidRPr="00CD6112">
        <w:rPr>
          <w:rFonts w:ascii="Verdana" w:hAnsi="Verdana"/>
          <w:sz w:val="20"/>
          <w:szCs w:val="20"/>
        </w:rPr>
        <w:t>: izquierda (</w:t>
      </w:r>
      <w:proofErr w:type="spellStart"/>
      <w:r w:rsidRPr="00CD6112">
        <w:rPr>
          <w:rFonts w:ascii="Verdana" w:hAnsi="Verdana"/>
          <w:sz w:val="20"/>
          <w:szCs w:val="20"/>
        </w:rPr>
        <w:t>left</w:t>
      </w:r>
      <w:proofErr w:type="spellEnd"/>
      <w:r w:rsidRPr="00CD6112">
        <w:rPr>
          <w:rFonts w:ascii="Verdana" w:hAnsi="Verdana"/>
          <w:sz w:val="20"/>
          <w:szCs w:val="20"/>
        </w:rPr>
        <w:t>), derecha (</w:t>
      </w:r>
      <w:proofErr w:type="spellStart"/>
      <w:r w:rsidRPr="00CD6112">
        <w:rPr>
          <w:rFonts w:ascii="Verdana" w:hAnsi="Verdana"/>
          <w:sz w:val="20"/>
          <w:szCs w:val="20"/>
        </w:rPr>
        <w:t>right</w:t>
      </w:r>
      <w:proofErr w:type="spellEnd"/>
      <w:r w:rsidRPr="00CD6112">
        <w:rPr>
          <w:rFonts w:ascii="Verdana" w:hAnsi="Verdana"/>
          <w:sz w:val="20"/>
          <w:szCs w:val="20"/>
        </w:rPr>
        <w:t xml:space="preserve">), y completa (full). </w:t>
      </w:r>
    </w:p>
    <w:p w14:paraId="4A564DC0" w14:textId="77777777" w:rsidR="00072A11" w:rsidRDefault="00011095" w:rsidP="00011095">
      <w:pPr>
        <w:pStyle w:val="NormalWeb"/>
        <w:jc w:val="both"/>
        <w:rPr>
          <w:rFonts w:ascii="Verdana" w:hAnsi="Verdana"/>
          <w:sz w:val="20"/>
          <w:szCs w:val="20"/>
        </w:rPr>
      </w:pPr>
      <w:r w:rsidRPr="00CD6112">
        <w:rPr>
          <w:rFonts w:ascii="Verdana" w:hAnsi="Verdana"/>
          <w:sz w:val="20"/>
          <w:szCs w:val="20"/>
        </w:rPr>
        <w:t xml:space="preserve">Todas las filas recuperadas desde la tabla izquierda son referenciadas con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izquierda, y todas las filas de la tabla derecha son referenciadas en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derecha. Todas las filas de ambas tablas son retornadas en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completa.  </w:t>
      </w:r>
    </w:p>
    <w:p w14:paraId="1D52382C" w14:textId="2E8BF582" w:rsidR="00011095" w:rsidRPr="00072A11" w:rsidRDefault="00011095" w:rsidP="00011095">
      <w:pPr>
        <w:pStyle w:val="NormalWeb"/>
        <w:jc w:val="both"/>
        <w:rPr>
          <w:rFonts w:ascii="Verdana" w:hAnsi="Verdana"/>
          <w:sz w:val="20"/>
          <w:szCs w:val="20"/>
        </w:rPr>
      </w:pPr>
      <w:r w:rsidRPr="00E03E18">
        <w:rPr>
          <w:noProof/>
          <w:sz w:val="28"/>
        </w:rPr>
        <w:lastRenderedPageBreak/>
        <w:drawing>
          <wp:anchor distT="0" distB="0" distL="114300" distR="114300" simplePos="0" relativeHeight="251663360" behindDoc="1" locked="0" layoutInCell="1" allowOverlap="1" wp14:anchorId="15702EBC" wp14:editId="0BBDA73C">
            <wp:simplePos x="0" y="0"/>
            <wp:positionH relativeFrom="column">
              <wp:posOffset>4463415</wp:posOffset>
            </wp:positionH>
            <wp:positionV relativeFrom="paragraph">
              <wp:posOffset>100330</wp:posOffset>
            </wp:positionV>
            <wp:extent cx="2045335" cy="2885440"/>
            <wp:effectExtent l="0" t="0" r="0" b="0"/>
            <wp:wrapTight wrapText="bothSides">
              <wp:wrapPolygon edited="0">
                <wp:start x="0" y="0"/>
                <wp:lineTo x="0" y="21391"/>
                <wp:lineTo x="21325" y="21391"/>
                <wp:lineTo x="213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5335" cy="2885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E18">
        <w:rPr>
          <w:rFonts w:ascii="Verdana" w:hAnsi="Verdana"/>
          <w:b/>
          <w:bCs/>
          <w:color w:val="FF0000"/>
          <w:szCs w:val="20"/>
        </w:rPr>
        <w:t xml:space="preserve">Usar combinaciones </w:t>
      </w:r>
      <w:proofErr w:type="spellStart"/>
      <w:r w:rsidRPr="00E03E18">
        <w:rPr>
          <w:rFonts w:ascii="Verdana" w:hAnsi="Verdana"/>
          <w:b/>
          <w:bCs/>
          <w:color w:val="FF0000"/>
          <w:szCs w:val="20"/>
        </w:rPr>
        <w:t>outer</w:t>
      </w:r>
      <w:proofErr w:type="spellEnd"/>
      <w:r w:rsidRPr="00E03E18">
        <w:rPr>
          <w:rFonts w:ascii="Verdana" w:hAnsi="Verdana"/>
          <w:b/>
          <w:bCs/>
          <w:color w:val="FF0000"/>
          <w:szCs w:val="20"/>
        </w:rPr>
        <w:t xml:space="preserve"> izquierdas  </w:t>
      </w:r>
    </w:p>
    <w:p w14:paraId="7641AD93"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 xml:space="preserve">En el siguiente comando SELECT, se usa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izquierda para recuperar los apellidos y nombres de los autores y (cuando corresponda) los nombres de cualquier editor que se encuentre </w:t>
      </w:r>
      <w:r>
        <w:rPr>
          <w:rFonts w:ascii="Verdana" w:hAnsi="Verdana"/>
          <w:sz w:val="20"/>
          <w:szCs w:val="20"/>
        </w:rPr>
        <w:t>en la misma ciudad que el autor.</w:t>
      </w:r>
    </w:p>
    <w:p w14:paraId="50ACC614"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SELECT</w:t>
      </w:r>
      <w:r w:rsidRPr="001D6F97">
        <w:rPr>
          <w:rFonts w:ascii="Verdana" w:hAnsi="Verdana"/>
          <w:b/>
          <w:color w:val="365F91"/>
          <w:sz w:val="20"/>
          <w:szCs w:val="20"/>
          <w:lang w:val="en-US"/>
        </w:rPr>
        <w:t xml:space="preserve"> </w:t>
      </w:r>
      <w:proofErr w:type="spellStart"/>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a.Au_lname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p.pub_name</w:t>
      </w:r>
      <w:proofErr w:type="spellEnd"/>
    </w:p>
    <w:p w14:paraId="0F37D9D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sidRPr="00A76FEC">
        <w:rPr>
          <w:rFonts w:ascii="Verdana" w:hAnsi="Verdana"/>
          <w:b/>
          <w:color w:val="FF0000"/>
          <w:sz w:val="20"/>
          <w:szCs w:val="20"/>
          <w:lang w:val="en-US"/>
        </w:rPr>
        <w:t xml:space="preserve"> FROM</w:t>
      </w:r>
      <w:r w:rsidRPr="001D6F97">
        <w:rPr>
          <w:rFonts w:ascii="Verdana" w:hAnsi="Verdana"/>
          <w:b/>
          <w:color w:val="365F91"/>
          <w:sz w:val="20"/>
          <w:szCs w:val="20"/>
          <w:lang w:val="en-US"/>
        </w:rPr>
        <w:t xml:space="preserve"> </w:t>
      </w:r>
      <w:r w:rsidRPr="001D6F97">
        <w:rPr>
          <w:rFonts w:ascii="Verdana" w:hAnsi="Verdana"/>
          <w:b/>
          <w:color w:val="365F91"/>
          <w:sz w:val="20"/>
          <w:szCs w:val="20"/>
          <w:u w:val="single"/>
          <w:lang w:val="en-US"/>
        </w:rPr>
        <w:t>Authors</w:t>
      </w:r>
      <w:r w:rsidRPr="001D6F97">
        <w:rPr>
          <w:rFonts w:ascii="Verdana" w:hAnsi="Verdana"/>
          <w:b/>
          <w:color w:val="365F91"/>
          <w:sz w:val="20"/>
          <w:szCs w:val="20"/>
          <w:lang w:val="en-US"/>
        </w:rPr>
        <w:t xml:space="preserve"> a </w:t>
      </w:r>
      <w:r w:rsidRPr="00A76FEC">
        <w:rPr>
          <w:rFonts w:ascii="Verdana" w:hAnsi="Verdana"/>
          <w:b/>
          <w:color w:val="00B050"/>
          <w:sz w:val="20"/>
          <w:szCs w:val="20"/>
          <w:lang w:val="en-US"/>
        </w:rPr>
        <w:t>LEFT OUTER JOIN</w:t>
      </w:r>
      <w:r w:rsidRPr="001D6F97">
        <w:rPr>
          <w:rFonts w:ascii="Verdana" w:hAnsi="Verdana"/>
          <w:b/>
          <w:color w:val="365F91"/>
          <w:sz w:val="20"/>
          <w:szCs w:val="20"/>
          <w:lang w:val="en-US"/>
        </w:rPr>
        <w:t xml:space="preserve"> publishers p</w:t>
      </w:r>
    </w:p>
    <w:p w14:paraId="6CACC826"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Pr>
          <w:rFonts w:ascii="Verdana" w:hAnsi="Verdana"/>
          <w:b/>
          <w:color w:val="FF0000"/>
          <w:sz w:val="20"/>
          <w:szCs w:val="20"/>
          <w:lang w:val="en-US"/>
        </w:rPr>
        <w:t xml:space="preserve">          </w:t>
      </w:r>
      <w:r w:rsidRPr="00A76FEC">
        <w:rPr>
          <w:rFonts w:ascii="Verdana" w:hAnsi="Verdana"/>
          <w:b/>
          <w:color w:val="FF0000"/>
          <w:sz w:val="20"/>
          <w:szCs w:val="20"/>
          <w:lang w:val="en-US"/>
        </w:rPr>
        <w:t>ON</w:t>
      </w:r>
      <w:r w:rsidRPr="001D6F97">
        <w:rPr>
          <w:rFonts w:ascii="Verdana" w:hAnsi="Verdana"/>
          <w:b/>
          <w:color w:val="365F91"/>
          <w:sz w:val="20"/>
          <w:szCs w:val="20"/>
          <w:lang w:val="en-US"/>
        </w:rPr>
        <w:t xml:space="preserve"> </w:t>
      </w:r>
      <w:proofErr w:type="spellStart"/>
      <w:proofErr w:type="gramStart"/>
      <w:r w:rsidRPr="001D6F97">
        <w:rPr>
          <w:rFonts w:ascii="Verdana" w:hAnsi="Verdana"/>
          <w:b/>
          <w:color w:val="365F91"/>
          <w:sz w:val="20"/>
          <w:szCs w:val="20"/>
          <w:lang w:val="en-US"/>
        </w:rPr>
        <w:t>a.City</w:t>
      </w:r>
      <w:proofErr w:type="spellEnd"/>
      <w:proofErr w:type="gramEnd"/>
      <w:r w:rsidRPr="001D6F97">
        <w:rPr>
          <w:rFonts w:ascii="Verdana" w:hAnsi="Verdana"/>
          <w:b/>
          <w:color w:val="365F91"/>
          <w:sz w:val="20"/>
          <w:szCs w:val="20"/>
          <w:lang w:val="en-US"/>
        </w:rPr>
        <w:t xml:space="preserve"> = </w:t>
      </w:r>
      <w:proofErr w:type="spellStart"/>
      <w:r w:rsidRPr="001D6F97">
        <w:rPr>
          <w:rFonts w:ascii="Verdana" w:hAnsi="Verdana"/>
          <w:b/>
          <w:color w:val="365F91"/>
          <w:sz w:val="20"/>
          <w:szCs w:val="20"/>
          <w:lang w:val="en-US"/>
        </w:rPr>
        <w:t>p.City</w:t>
      </w:r>
      <w:proofErr w:type="spellEnd"/>
    </w:p>
    <w:p w14:paraId="3B8738B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sidRPr="00A76FEC">
        <w:rPr>
          <w:rFonts w:ascii="Verdana" w:hAnsi="Verdana"/>
          <w:b/>
          <w:color w:val="FF0000"/>
          <w:sz w:val="20"/>
          <w:szCs w:val="20"/>
          <w:lang w:val="en-US"/>
        </w:rPr>
        <w:t>ORDER BY</w:t>
      </w:r>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a.au_lname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asc</w:t>
      </w:r>
      <w:proofErr w:type="spellEnd"/>
    </w:p>
    <w:p w14:paraId="4D9889E5" w14:textId="77777777" w:rsidR="00011095" w:rsidRDefault="00011095" w:rsidP="00011095">
      <w:pPr>
        <w:pStyle w:val="NormalWeb"/>
        <w:jc w:val="both"/>
        <w:rPr>
          <w:rFonts w:ascii="Verdana" w:hAnsi="Verdana"/>
          <w:sz w:val="20"/>
          <w:szCs w:val="20"/>
        </w:rPr>
      </w:pPr>
      <w:r w:rsidRPr="00CD6112">
        <w:rPr>
          <w:rFonts w:ascii="Verdana" w:hAnsi="Verdana"/>
          <w:sz w:val="20"/>
          <w:szCs w:val="20"/>
        </w:rPr>
        <w:t xml:space="preserve">El conjunto de resultados para esta consulta </w:t>
      </w:r>
      <w:r w:rsidRPr="00F4627D">
        <w:rPr>
          <w:rFonts w:ascii="Verdana" w:hAnsi="Verdana"/>
          <w:sz w:val="20"/>
          <w:szCs w:val="20"/>
          <w:u w:val="single"/>
        </w:rPr>
        <w:t>listará el nombre de todos los autores de la tabla Autores</w:t>
      </w:r>
      <w:r w:rsidRPr="00CD6112">
        <w:rPr>
          <w:rFonts w:ascii="Verdana" w:hAnsi="Verdana"/>
          <w:sz w:val="20"/>
          <w:szCs w:val="20"/>
        </w:rPr>
        <w:t xml:space="preserve">. El conjunto de resultados incluirá sólo aquellos editores que se encuentren en las mismas ciudades de los autores. Si un editor no se encuentra en la ciudad del autor, un valor nulo es retornado para la columna </w:t>
      </w:r>
    </w:p>
    <w:p w14:paraId="6FEEEADC" w14:textId="77777777" w:rsidR="00011095" w:rsidRDefault="00011095" w:rsidP="00011095">
      <w:pPr>
        <w:pStyle w:val="NormalWeb"/>
        <w:jc w:val="both"/>
        <w:rPr>
          <w:rFonts w:ascii="Verdana" w:hAnsi="Verdana"/>
          <w:sz w:val="20"/>
          <w:szCs w:val="20"/>
        </w:rPr>
      </w:pPr>
    </w:p>
    <w:p w14:paraId="3BB4DD81" w14:textId="77777777" w:rsidR="00011095" w:rsidRPr="00E03E18" w:rsidRDefault="00011095" w:rsidP="00011095">
      <w:pPr>
        <w:pStyle w:val="NormalWeb"/>
        <w:jc w:val="both"/>
        <w:rPr>
          <w:rFonts w:ascii="Verdana" w:hAnsi="Verdana"/>
          <w:color w:val="FF0000"/>
          <w:szCs w:val="20"/>
        </w:rPr>
      </w:pPr>
      <w:r w:rsidRPr="00E03E18">
        <w:rPr>
          <w:rFonts w:ascii="Verdana" w:hAnsi="Verdana"/>
          <w:b/>
          <w:bCs/>
          <w:color w:val="FF0000"/>
          <w:szCs w:val="20"/>
        </w:rPr>
        <w:t xml:space="preserve">Usar combinaciones </w:t>
      </w:r>
      <w:proofErr w:type="spellStart"/>
      <w:r w:rsidRPr="00E03E18">
        <w:rPr>
          <w:rFonts w:ascii="Verdana" w:hAnsi="Verdana"/>
          <w:b/>
          <w:bCs/>
          <w:color w:val="FF0000"/>
          <w:szCs w:val="20"/>
        </w:rPr>
        <w:t>outer</w:t>
      </w:r>
      <w:proofErr w:type="spellEnd"/>
      <w:r w:rsidRPr="00E03E18">
        <w:rPr>
          <w:rFonts w:ascii="Verdana" w:hAnsi="Verdana"/>
          <w:b/>
          <w:bCs/>
          <w:color w:val="FF0000"/>
          <w:szCs w:val="20"/>
        </w:rPr>
        <w:t xml:space="preserve"> derecha</w:t>
      </w:r>
    </w:p>
    <w:p w14:paraId="24A260C7" w14:textId="77777777" w:rsidR="00011095" w:rsidRDefault="00011095" w:rsidP="00011095">
      <w:pPr>
        <w:pStyle w:val="NormalWeb"/>
        <w:jc w:val="both"/>
        <w:rPr>
          <w:rFonts w:ascii="Verdana" w:hAnsi="Verdana"/>
          <w:sz w:val="20"/>
          <w:szCs w:val="20"/>
        </w:rPr>
      </w:pPr>
      <w:r>
        <w:rPr>
          <w:rFonts w:ascii="Verdana" w:hAnsi="Verdana"/>
          <w:sz w:val="20"/>
          <w:szCs w:val="20"/>
        </w:rPr>
        <w:t>El resultado</w:t>
      </w:r>
      <w:r w:rsidRPr="00CD6112">
        <w:rPr>
          <w:rFonts w:ascii="Verdana" w:hAnsi="Verdana"/>
          <w:sz w:val="20"/>
          <w:szCs w:val="20"/>
        </w:rPr>
        <w:t xml:space="preserve"> incluirá </w:t>
      </w:r>
      <w:r w:rsidRPr="00E03E18">
        <w:rPr>
          <w:rFonts w:ascii="Verdana" w:hAnsi="Verdana"/>
          <w:sz w:val="20"/>
          <w:szCs w:val="20"/>
          <w:u w:val="single"/>
        </w:rPr>
        <w:t>todas las filas de la tabla referenciada a la derecha del RIGHT OUTER JOIN</w:t>
      </w:r>
      <w:r w:rsidRPr="00CD6112">
        <w:rPr>
          <w:rFonts w:ascii="Verdana" w:hAnsi="Verdana"/>
          <w:sz w:val="20"/>
          <w:szCs w:val="20"/>
        </w:rPr>
        <w:t>. Las únicas columnas que serán recuperadas de la tabla izquierda serán aquellas que cumplan con la condición de la combinación.</w:t>
      </w:r>
    </w:p>
    <w:p w14:paraId="04676DA4" w14:textId="77777777" w:rsidR="00011095" w:rsidRPr="00CD6112" w:rsidRDefault="00011095" w:rsidP="00011095">
      <w:pPr>
        <w:pStyle w:val="NormalWeb"/>
        <w:jc w:val="both"/>
        <w:rPr>
          <w:rFonts w:ascii="Verdana" w:hAnsi="Verdana"/>
          <w:sz w:val="20"/>
          <w:szCs w:val="20"/>
        </w:rPr>
      </w:pPr>
      <w:r>
        <w:rPr>
          <w:noProof/>
        </w:rPr>
        <w:drawing>
          <wp:anchor distT="0" distB="0" distL="114300" distR="114300" simplePos="0" relativeHeight="251664384" behindDoc="1" locked="0" layoutInCell="1" allowOverlap="1" wp14:anchorId="05C56079" wp14:editId="0012B3DD">
            <wp:simplePos x="0" y="0"/>
            <wp:positionH relativeFrom="column">
              <wp:posOffset>3708400</wp:posOffset>
            </wp:positionH>
            <wp:positionV relativeFrom="paragraph">
              <wp:posOffset>535940</wp:posOffset>
            </wp:positionV>
            <wp:extent cx="2835275" cy="2409825"/>
            <wp:effectExtent l="0" t="0" r="0" b="0"/>
            <wp:wrapTight wrapText="bothSides">
              <wp:wrapPolygon edited="0">
                <wp:start x="0" y="0"/>
                <wp:lineTo x="0" y="21515"/>
                <wp:lineTo x="21479" y="21515"/>
                <wp:lineTo x="214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52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112">
        <w:rPr>
          <w:rFonts w:ascii="Verdana" w:hAnsi="Verdana"/>
          <w:sz w:val="20"/>
          <w:szCs w:val="20"/>
        </w:rPr>
        <w:t xml:space="preserve">En el siguiente comando SELECT, se usa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derecha pa</w:t>
      </w:r>
      <w:r>
        <w:rPr>
          <w:rFonts w:ascii="Verdana" w:hAnsi="Verdana"/>
          <w:sz w:val="20"/>
          <w:szCs w:val="20"/>
        </w:rPr>
        <w:t>ra obtener la lista de editores,</w:t>
      </w:r>
      <w:r w:rsidRPr="00CD6112">
        <w:rPr>
          <w:rFonts w:ascii="Verdana" w:hAnsi="Verdana"/>
          <w:sz w:val="20"/>
          <w:szCs w:val="20"/>
        </w:rPr>
        <w:t xml:space="preserve"> los nombres y apellidos de los autores, si estos autores se encuentran en la misma ci</w:t>
      </w:r>
      <w:r>
        <w:rPr>
          <w:rFonts w:ascii="Verdana" w:hAnsi="Verdana"/>
          <w:sz w:val="20"/>
          <w:szCs w:val="20"/>
        </w:rPr>
        <w:t>udad de los editores.</w:t>
      </w:r>
    </w:p>
    <w:p w14:paraId="0EE5DAAA"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 xml:space="preserve">SELECT </w:t>
      </w:r>
      <w:proofErr w:type="spellStart"/>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a.Au_lname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p.pub_name</w:t>
      </w:r>
      <w:proofErr w:type="spellEnd"/>
    </w:p>
    <w:p w14:paraId="23025412"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 xml:space="preserve"> FROM</w:t>
      </w:r>
      <w:r w:rsidRPr="001D6F97">
        <w:rPr>
          <w:rFonts w:ascii="Verdana" w:hAnsi="Verdana"/>
          <w:b/>
          <w:color w:val="365F91"/>
          <w:sz w:val="20"/>
          <w:szCs w:val="20"/>
          <w:lang w:val="en-US"/>
        </w:rPr>
        <w:t xml:space="preserve"> Authors a </w:t>
      </w:r>
      <w:r w:rsidRPr="00A76FEC">
        <w:rPr>
          <w:rFonts w:ascii="Verdana" w:hAnsi="Verdana"/>
          <w:b/>
          <w:color w:val="00B050"/>
          <w:sz w:val="20"/>
          <w:szCs w:val="20"/>
          <w:lang w:val="en-US"/>
        </w:rPr>
        <w:t xml:space="preserve">RIGHT OUTER </w:t>
      </w:r>
      <w:proofErr w:type="gramStart"/>
      <w:r w:rsidRPr="00A76FEC">
        <w:rPr>
          <w:rFonts w:ascii="Verdana" w:hAnsi="Verdana"/>
          <w:b/>
          <w:color w:val="00B050"/>
          <w:sz w:val="20"/>
          <w:szCs w:val="20"/>
          <w:lang w:val="en-US"/>
        </w:rPr>
        <w:t>JOIN</w:t>
      </w:r>
      <w:r w:rsidRPr="001D6F97">
        <w:rPr>
          <w:rFonts w:ascii="Verdana" w:hAnsi="Verdana"/>
          <w:b/>
          <w:color w:val="365F91"/>
          <w:sz w:val="20"/>
          <w:szCs w:val="20"/>
          <w:lang w:val="en-US"/>
        </w:rPr>
        <w:t xml:space="preserve">  </w:t>
      </w:r>
      <w:r w:rsidRPr="001D6F97">
        <w:rPr>
          <w:rFonts w:ascii="Verdana" w:hAnsi="Verdana"/>
          <w:b/>
          <w:color w:val="365F91"/>
          <w:sz w:val="20"/>
          <w:szCs w:val="20"/>
          <w:u w:val="single"/>
          <w:lang w:val="en-US"/>
        </w:rPr>
        <w:t>publishers</w:t>
      </w:r>
      <w:proofErr w:type="gramEnd"/>
      <w:r w:rsidRPr="001D6F97">
        <w:rPr>
          <w:rFonts w:ascii="Verdana" w:hAnsi="Verdana"/>
          <w:b/>
          <w:color w:val="365F91"/>
          <w:sz w:val="20"/>
          <w:szCs w:val="20"/>
          <w:lang w:val="en-US"/>
        </w:rPr>
        <w:t xml:space="preserve"> p</w:t>
      </w:r>
    </w:p>
    <w:p w14:paraId="2B6005B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Pr>
          <w:rFonts w:ascii="Verdana" w:hAnsi="Verdana"/>
          <w:b/>
          <w:color w:val="365F91"/>
          <w:sz w:val="20"/>
          <w:szCs w:val="20"/>
          <w:lang w:val="en-US"/>
        </w:rPr>
        <w:t xml:space="preserve">  </w:t>
      </w:r>
      <w:r w:rsidRPr="00A76FEC">
        <w:rPr>
          <w:rFonts w:ascii="Verdana" w:hAnsi="Verdana"/>
          <w:b/>
          <w:color w:val="FF0000"/>
          <w:sz w:val="20"/>
          <w:szCs w:val="20"/>
          <w:lang w:val="en-US"/>
        </w:rPr>
        <w:t xml:space="preserve"> ON</w:t>
      </w:r>
      <w:r w:rsidRPr="001D6F97">
        <w:rPr>
          <w:rFonts w:ascii="Verdana" w:hAnsi="Verdana"/>
          <w:b/>
          <w:color w:val="365F91"/>
          <w:sz w:val="20"/>
          <w:szCs w:val="20"/>
          <w:lang w:val="en-US"/>
        </w:rPr>
        <w:t xml:space="preserve"> </w:t>
      </w:r>
      <w:proofErr w:type="spellStart"/>
      <w:proofErr w:type="gramStart"/>
      <w:r w:rsidRPr="001D6F97">
        <w:rPr>
          <w:rFonts w:ascii="Verdana" w:hAnsi="Verdana"/>
          <w:b/>
          <w:color w:val="365F91"/>
          <w:sz w:val="20"/>
          <w:szCs w:val="20"/>
          <w:lang w:val="en-US"/>
        </w:rPr>
        <w:t>a.City</w:t>
      </w:r>
      <w:proofErr w:type="spellEnd"/>
      <w:proofErr w:type="gramEnd"/>
      <w:r w:rsidRPr="001D6F97">
        <w:rPr>
          <w:rFonts w:ascii="Verdana" w:hAnsi="Verdana"/>
          <w:b/>
          <w:color w:val="365F91"/>
          <w:sz w:val="20"/>
          <w:szCs w:val="20"/>
          <w:lang w:val="en-US"/>
        </w:rPr>
        <w:t xml:space="preserve"> = </w:t>
      </w:r>
      <w:proofErr w:type="spellStart"/>
      <w:r w:rsidRPr="001D6F97">
        <w:rPr>
          <w:rFonts w:ascii="Verdana" w:hAnsi="Verdana"/>
          <w:b/>
          <w:color w:val="365F91"/>
          <w:sz w:val="20"/>
          <w:szCs w:val="20"/>
          <w:lang w:val="en-US"/>
        </w:rPr>
        <w:t>p.City</w:t>
      </w:r>
      <w:proofErr w:type="spellEnd"/>
    </w:p>
    <w:p w14:paraId="1DC8FD4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Pr>
          <w:rFonts w:ascii="Verdana" w:hAnsi="Verdana"/>
          <w:b/>
          <w:color w:val="365F91"/>
          <w:sz w:val="20"/>
          <w:szCs w:val="20"/>
          <w:lang w:val="en-US"/>
        </w:rPr>
        <w:t xml:space="preserve"> </w:t>
      </w:r>
      <w:r w:rsidRPr="00A76FEC">
        <w:rPr>
          <w:rFonts w:ascii="Verdana" w:hAnsi="Verdana"/>
          <w:b/>
          <w:color w:val="FF0000"/>
          <w:sz w:val="20"/>
          <w:szCs w:val="20"/>
          <w:lang w:val="en-US"/>
        </w:rPr>
        <w:t>Order by</w:t>
      </w:r>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au_fname</w:t>
      </w:r>
      <w:proofErr w:type="spellEnd"/>
    </w:p>
    <w:p w14:paraId="42A9498F" w14:textId="77777777" w:rsidR="00011095" w:rsidRDefault="00011095" w:rsidP="00011095">
      <w:pPr>
        <w:pStyle w:val="NormalWeb"/>
        <w:jc w:val="both"/>
        <w:rPr>
          <w:rFonts w:ascii="Verdana" w:hAnsi="Verdana"/>
          <w:sz w:val="20"/>
          <w:szCs w:val="20"/>
        </w:rPr>
      </w:pPr>
      <w:r w:rsidRPr="00CD6112">
        <w:rPr>
          <w:rFonts w:ascii="Verdana" w:hAnsi="Verdana"/>
          <w:sz w:val="20"/>
          <w:szCs w:val="20"/>
        </w:rPr>
        <w:t>El conjunto de resultados de esta consulta listará los nombres de todos los editores de la tabla Editores. El conjunto de resultados incluirá solo aquellos autores que se encuentren</w:t>
      </w:r>
      <w:r>
        <w:rPr>
          <w:rFonts w:ascii="Verdana" w:hAnsi="Verdana"/>
          <w:sz w:val="20"/>
          <w:szCs w:val="20"/>
        </w:rPr>
        <w:t xml:space="preserve"> en la misma ciudad del editor</w:t>
      </w:r>
      <w:r w:rsidRPr="00CD6112">
        <w:rPr>
          <w:rFonts w:ascii="Verdana" w:hAnsi="Verdana"/>
          <w:sz w:val="20"/>
          <w:szCs w:val="20"/>
        </w:rPr>
        <w:t xml:space="preserve">. </w:t>
      </w:r>
    </w:p>
    <w:p w14:paraId="7377D8B3"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 xml:space="preserve">Si un autor no se encuentra en la ciudad del editor, un valor nulo se retorna para las columnas </w:t>
      </w:r>
      <w:proofErr w:type="spellStart"/>
      <w:r w:rsidRPr="00CD6112">
        <w:rPr>
          <w:rFonts w:ascii="Verdana" w:hAnsi="Verdana"/>
          <w:sz w:val="20"/>
          <w:szCs w:val="20"/>
        </w:rPr>
        <w:t>Au_apellido</w:t>
      </w:r>
      <w:proofErr w:type="spellEnd"/>
      <w:r w:rsidRPr="00CD6112">
        <w:rPr>
          <w:rFonts w:ascii="Verdana" w:hAnsi="Verdana"/>
          <w:sz w:val="20"/>
          <w:szCs w:val="20"/>
        </w:rPr>
        <w:t xml:space="preserve"> y Au_ nombre del conjunto de resultados.  </w:t>
      </w:r>
      <w:r>
        <w:rPr>
          <w:rFonts w:ascii="Verdana" w:hAnsi="Verdana"/>
          <w:b/>
          <w:bCs/>
          <w:sz w:val="20"/>
          <w:szCs w:val="20"/>
        </w:rPr>
        <w:br w:type="page"/>
      </w:r>
      <w:r w:rsidRPr="000F469E">
        <w:rPr>
          <w:rFonts w:ascii="Verdana" w:hAnsi="Verdana"/>
          <w:b/>
          <w:bCs/>
          <w:color w:val="FF0000"/>
          <w:szCs w:val="20"/>
        </w:rPr>
        <w:lastRenderedPageBreak/>
        <w:t xml:space="preserve">Usar combinaciones </w:t>
      </w:r>
      <w:proofErr w:type="spellStart"/>
      <w:r w:rsidRPr="000F469E">
        <w:rPr>
          <w:rFonts w:ascii="Verdana" w:hAnsi="Verdana"/>
          <w:b/>
          <w:bCs/>
          <w:color w:val="FF0000"/>
          <w:szCs w:val="20"/>
        </w:rPr>
        <w:t>outer</w:t>
      </w:r>
      <w:proofErr w:type="spellEnd"/>
      <w:r w:rsidRPr="000F469E">
        <w:rPr>
          <w:rFonts w:ascii="Verdana" w:hAnsi="Verdana"/>
          <w:b/>
          <w:bCs/>
          <w:color w:val="FF0000"/>
          <w:szCs w:val="20"/>
        </w:rPr>
        <w:t xml:space="preserve"> completas</w:t>
      </w:r>
    </w:p>
    <w:p w14:paraId="57C13E7E" w14:textId="77777777" w:rsidR="00011095" w:rsidRDefault="00011095" w:rsidP="00011095">
      <w:pPr>
        <w:pStyle w:val="NormalWeb"/>
        <w:jc w:val="both"/>
        <w:rPr>
          <w:rFonts w:ascii="Verdana" w:hAnsi="Verdana"/>
          <w:sz w:val="20"/>
          <w:szCs w:val="20"/>
        </w:rPr>
      </w:pPr>
      <w:r>
        <w:rPr>
          <w:noProof/>
        </w:rPr>
        <w:drawing>
          <wp:anchor distT="0" distB="0" distL="114300" distR="114300" simplePos="0" relativeHeight="251665408" behindDoc="1" locked="0" layoutInCell="1" allowOverlap="1" wp14:anchorId="688AD7B6" wp14:editId="31824453">
            <wp:simplePos x="0" y="0"/>
            <wp:positionH relativeFrom="column">
              <wp:posOffset>4114165</wp:posOffset>
            </wp:positionH>
            <wp:positionV relativeFrom="paragraph">
              <wp:posOffset>24765</wp:posOffset>
            </wp:positionV>
            <wp:extent cx="2306320" cy="4060190"/>
            <wp:effectExtent l="0" t="0" r="0" b="0"/>
            <wp:wrapTight wrapText="bothSides">
              <wp:wrapPolygon edited="0">
                <wp:start x="0" y="0"/>
                <wp:lineTo x="0" y="21485"/>
                <wp:lineTo x="21410" y="21485"/>
                <wp:lineTo x="214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4060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Los resultados </w:t>
      </w:r>
      <w:r w:rsidRPr="00CD6112">
        <w:rPr>
          <w:rFonts w:ascii="Verdana" w:hAnsi="Verdana"/>
          <w:sz w:val="20"/>
          <w:szCs w:val="20"/>
        </w:rPr>
        <w:t>incluirá</w:t>
      </w:r>
      <w:r>
        <w:rPr>
          <w:rFonts w:ascii="Verdana" w:hAnsi="Verdana"/>
          <w:sz w:val="20"/>
          <w:szCs w:val="20"/>
        </w:rPr>
        <w:t>n</w:t>
      </w:r>
      <w:r w:rsidRPr="00CD6112">
        <w:rPr>
          <w:rFonts w:ascii="Verdana" w:hAnsi="Verdana"/>
          <w:sz w:val="20"/>
          <w:szCs w:val="20"/>
        </w:rPr>
        <w:t xml:space="preserve"> todas las filas de</w:t>
      </w:r>
      <w:r>
        <w:rPr>
          <w:rFonts w:ascii="Verdana" w:hAnsi="Verdana"/>
          <w:sz w:val="20"/>
          <w:szCs w:val="20"/>
        </w:rPr>
        <w:t xml:space="preserve"> </w:t>
      </w:r>
      <w:r w:rsidRPr="00CD6112">
        <w:rPr>
          <w:rFonts w:ascii="Verdana" w:hAnsi="Verdana"/>
          <w:sz w:val="20"/>
          <w:szCs w:val="20"/>
        </w:rPr>
        <w:t>ambas tablas, sin tener en cuenta si los valores cumplen con la condición de la combinación.</w:t>
      </w:r>
    </w:p>
    <w:p w14:paraId="2B873E2B"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 xml:space="preserve">En el siguiente comando SELECT, se usa una combinación </w:t>
      </w:r>
      <w:proofErr w:type="spellStart"/>
      <w:r w:rsidRPr="00CD6112">
        <w:rPr>
          <w:rFonts w:ascii="Verdana" w:hAnsi="Verdana"/>
          <w:sz w:val="20"/>
          <w:szCs w:val="20"/>
        </w:rPr>
        <w:t>outer</w:t>
      </w:r>
      <w:proofErr w:type="spellEnd"/>
      <w:r w:rsidRPr="00CD6112">
        <w:rPr>
          <w:rFonts w:ascii="Verdana" w:hAnsi="Verdana"/>
          <w:sz w:val="20"/>
          <w:szCs w:val="20"/>
        </w:rPr>
        <w:t xml:space="preserve"> completa para obtener la lista de los editores y los nom</w:t>
      </w:r>
      <w:r>
        <w:rPr>
          <w:rFonts w:ascii="Verdana" w:hAnsi="Verdana"/>
          <w:sz w:val="20"/>
          <w:szCs w:val="20"/>
        </w:rPr>
        <w:t>bres y apellidos de los autores</w:t>
      </w:r>
    </w:p>
    <w:p w14:paraId="7E68BBA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SELECT </w:t>
      </w:r>
      <w:proofErr w:type="spellStart"/>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a.Au_lname</w:t>
      </w:r>
      <w:proofErr w:type="spellEnd"/>
      <w:r w:rsidRPr="001D6F97">
        <w:rPr>
          <w:rFonts w:ascii="Verdana" w:hAnsi="Verdana"/>
          <w:b/>
          <w:color w:val="365F91"/>
          <w:sz w:val="20"/>
          <w:szCs w:val="20"/>
          <w:lang w:val="en-US"/>
        </w:rPr>
        <w:t xml:space="preserve">,  </w:t>
      </w:r>
      <w:proofErr w:type="spellStart"/>
      <w:r w:rsidRPr="001D6F97">
        <w:rPr>
          <w:rFonts w:ascii="Verdana" w:hAnsi="Verdana"/>
          <w:b/>
          <w:color w:val="365F91"/>
          <w:sz w:val="20"/>
          <w:szCs w:val="20"/>
          <w:lang w:val="en-US"/>
        </w:rPr>
        <w:t>p.pub_name</w:t>
      </w:r>
      <w:proofErr w:type="spellEnd"/>
    </w:p>
    <w:p w14:paraId="12F3F32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FROM Authors a FULL OUTER JOIN publishers p</w:t>
      </w:r>
    </w:p>
    <w:p w14:paraId="33C4C26A" w14:textId="77777777" w:rsidR="00011095" w:rsidRPr="00D77B70" w:rsidRDefault="00011095" w:rsidP="00011095">
      <w:pPr>
        <w:pStyle w:val="NormalWeb"/>
        <w:spacing w:before="0" w:beforeAutospacing="0" w:after="0" w:afterAutospacing="0"/>
        <w:jc w:val="both"/>
        <w:rPr>
          <w:rFonts w:ascii="Verdana" w:hAnsi="Verdana"/>
          <w:sz w:val="20"/>
          <w:szCs w:val="20"/>
          <w:lang w:val="es-419"/>
        </w:rPr>
      </w:pPr>
      <w:r w:rsidRPr="00D77B70">
        <w:rPr>
          <w:rFonts w:ascii="Verdana" w:hAnsi="Verdana"/>
          <w:b/>
          <w:color w:val="365F91"/>
          <w:sz w:val="20"/>
          <w:szCs w:val="20"/>
          <w:lang w:val="es-419"/>
        </w:rPr>
        <w:t xml:space="preserve">ON </w:t>
      </w:r>
      <w:proofErr w:type="spellStart"/>
      <w:proofErr w:type="gramStart"/>
      <w:r w:rsidRPr="00D77B70">
        <w:rPr>
          <w:rFonts w:ascii="Verdana" w:hAnsi="Verdana"/>
          <w:b/>
          <w:color w:val="365F91"/>
          <w:sz w:val="20"/>
          <w:szCs w:val="20"/>
          <w:lang w:val="es-419"/>
        </w:rPr>
        <w:t>a.City</w:t>
      </w:r>
      <w:proofErr w:type="spellEnd"/>
      <w:proofErr w:type="gramEnd"/>
      <w:r w:rsidRPr="00D77B70">
        <w:rPr>
          <w:rFonts w:ascii="Verdana" w:hAnsi="Verdana"/>
          <w:b/>
          <w:color w:val="365F91"/>
          <w:sz w:val="20"/>
          <w:szCs w:val="20"/>
          <w:lang w:val="es-419"/>
        </w:rPr>
        <w:t xml:space="preserve"> = </w:t>
      </w:r>
      <w:proofErr w:type="spellStart"/>
      <w:r w:rsidRPr="00D77B70">
        <w:rPr>
          <w:rFonts w:ascii="Verdana" w:hAnsi="Verdana"/>
          <w:b/>
          <w:color w:val="365F91"/>
          <w:sz w:val="20"/>
          <w:szCs w:val="20"/>
          <w:lang w:val="es-419"/>
        </w:rPr>
        <w:t>p.City</w:t>
      </w:r>
      <w:proofErr w:type="spellEnd"/>
    </w:p>
    <w:p w14:paraId="1E6337C6" w14:textId="77777777" w:rsidR="00011095" w:rsidRDefault="00011095" w:rsidP="00011095">
      <w:pPr>
        <w:pStyle w:val="NormalWeb"/>
        <w:jc w:val="both"/>
        <w:rPr>
          <w:rFonts w:ascii="Verdana" w:hAnsi="Verdana"/>
          <w:sz w:val="20"/>
          <w:szCs w:val="20"/>
        </w:rPr>
      </w:pPr>
      <w:r w:rsidRPr="00CD6112">
        <w:rPr>
          <w:rFonts w:ascii="Verdana" w:hAnsi="Verdana"/>
          <w:sz w:val="20"/>
          <w:szCs w:val="20"/>
        </w:rPr>
        <w:t>El conjunto de resultados de esta consulta listará el nombre de todos los editores de la tabla Editores y todos los autores de la tabla Autores. Si un autor no se encuentra ubicado en la misma ciudad del editor, un valor nulo se retorna en la</w:t>
      </w:r>
      <w:r>
        <w:rPr>
          <w:rFonts w:ascii="Verdana" w:hAnsi="Verdana"/>
          <w:sz w:val="20"/>
          <w:szCs w:val="20"/>
        </w:rPr>
        <w:t>s</w:t>
      </w:r>
      <w:r w:rsidRPr="00CD6112">
        <w:rPr>
          <w:rFonts w:ascii="Verdana" w:hAnsi="Verdana"/>
          <w:sz w:val="20"/>
          <w:szCs w:val="20"/>
        </w:rPr>
        <w:t xml:space="preserve"> columnas </w:t>
      </w:r>
      <w:proofErr w:type="spellStart"/>
      <w:r w:rsidRPr="00CD6112">
        <w:rPr>
          <w:rFonts w:ascii="Verdana" w:hAnsi="Verdana"/>
          <w:sz w:val="20"/>
          <w:szCs w:val="20"/>
        </w:rPr>
        <w:t>Au_apellido</w:t>
      </w:r>
      <w:proofErr w:type="spellEnd"/>
      <w:r w:rsidRPr="00CD6112">
        <w:rPr>
          <w:rFonts w:ascii="Verdana" w:hAnsi="Verdana"/>
          <w:sz w:val="20"/>
          <w:szCs w:val="20"/>
        </w:rPr>
        <w:t xml:space="preserve"> y </w:t>
      </w:r>
      <w:proofErr w:type="spellStart"/>
      <w:r w:rsidRPr="00CD6112">
        <w:rPr>
          <w:rFonts w:ascii="Verdana" w:hAnsi="Verdana"/>
          <w:sz w:val="20"/>
          <w:szCs w:val="20"/>
        </w:rPr>
        <w:t>Au_nombre</w:t>
      </w:r>
      <w:proofErr w:type="spellEnd"/>
      <w:r w:rsidRPr="00CD6112">
        <w:rPr>
          <w:rFonts w:ascii="Verdana" w:hAnsi="Verdana"/>
          <w:sz w:val="20"/>
          <w:szCs w:val="20"/>
        </w:rPr>
        <w:t xml:space="preserve"> del conjunto de resultados. </w:t>
      </w:r>
    </w:p>
    <w:p w14:paraId="5F5F638C" w14:textId="5ED0B65A" w:rsidR="00011095" w:rsidRDefault="00011095" w:rsidP="00011095">
      <w:pPr>
        <w:pStyle w:val="NormalWeb"/>
        <w:jc w:val="both"/>
        <w:rPr>
          <w:rFonts w:ascii="Verdana" w:hAnsi="Verdana"/>
          <w:sz w:val="20"/>
          <w:szCs w:val="20"/>
        </w:rPr>
      </w:pPr>
      <w:r w:rsidRPr="00CD6112">
        <w:rPr>
          <w:rFonts w:ascii="Verdana" w:hAnsi="Verdana"/>
          <w:sz w:val="20"/>
          <w:szCs w:val="20"/>
        </w:rPr>
        <w:t>Si un editor no se encuentra en la misma ciudad del autor, se retorna un val</w:t>
      </w:r>
      <w:r>
        <w:rPr>
          <w:rFonts w:ascii="Verdana" w:hAnsi="Verdana"/>
          <w:sz w:val="20"/>
          <w:szCs w:val="20"/>
        </w:rPr>
        <w:t>or nulo en la columna del nombre.</w:t>
      </w:r>
      <w:r w:rsidRPr="00CD6112">
        <w:rPr>
          <w:rFonts w:ascii="Verdana" w:hAnsi="Verdana"/>
          <w:sz w:val="20"/>
          <w:szCs w:val="20"/>
        </w:rPr>
        <w:t xml:space="preserve"> Cuando se cumple la condición todas las columnas del conjunto de resultados tendrán un valor.  Ejecute esta instrucción en el analizador de consulta.</w:t>
      </w:r>
    </w:p>
    <w:p w14:paraId="07F08D1D" w14:textId="32625306" w:rsidR="00072A11" w:rsidRDefault="00072A11" w:rsidP="00011095">
      <w:pPr>
        <w:pStyle w:val="NormalWeb"/>
        <w:jc w:val="both"/>
        <w:rPr>
          <w:rFonts w:ascii="Verdana" w:hAnsi="Verdana"/>
          <w:sz w:val="20"/>
          <w:szCs w:val="20"/>
        </w:rPr>
      </w:pPr>
    </w:p>
    <w:p w14:paraId="27C1785F" w14:textId="0B9C4CC9" w:rsidR="00011095" w:rsidRDefault="00011095" w:rsidP="00011095">
      <w:pPr>
        <w:pStyle w:val="NormalWeb"/>
        <w:rPr>
          <w:rFonts w:ascii="Verdana" w:hAnsi="Verdana"/>
          <w:sz w:val="20"/>
          <w:szCs w:val="20"/>
        </w:rPr>
      </w:pPr>
      <w:r>
        <w:rPr>
          <w:rFonts w:ascii="Verdana" w:hAnsi="Verdana"/>
          <w:noProof/>
          <w:sz w:val="20"/>
          <w:szCs w:val="20"/>
        </w:rPr>
        <w:lastRenderedPageBreak/>
        <w:drawing>
          <wp:anchor distT="0" distB="0" distL="114300" distR="114300" simplePos="0" relativeHeight="251672576" behindDoc="1" locked="0" layoutInCell="1" allowOverlap="1" wp14:anchorId="6D83F825" wp14:editId="7AD39508">
            <wp:simplePos x="0" y="0"/>
            <wp:positionH relativeFrom="column">
              <wp:posOffset>537845</wp:posOffset>
            </wp:positionH>
            <wp:positionV relativeFrom="paragraph">
              <wp:posOffset>314325</wp:posOffset>
            </wp:positionV>
            <wp:extent cx="1038860" cy="3479800"/>
            <wp:effectExtent l="0" t="0" r="0" b="0"/>
            <wp:wrapTight wrapText="bothSides">
              <wp:wrapPolygon edited="0">
                <wp:start x="0" y="0"/>
                <wp:lineTo x="0" y="21521"/>
                <wp:lineTo x="21389" y="21521"/>
                <wp:lineTo x="2138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t="14990" r="71925" b="15567"/>
                    <a:stretch>
                      <a:fillRect/>
                    </a:stretch>
                  </pic:blipFill>
                  <pic:spPr bwMode="auto">
                    <a:xfrm>
                      <a:off x="0" y="0"/>
                      <a:ext cx="1038860"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097">
        <w:rPr>
          <w:rFonts w:ascii="Verdana" w:hAnsi="Verdana"/>
          <w:color w:val="FF0000"/>
          <w:sz w:val="22"/>
          <w:szCs w:val="20"/>
        </w:rPr>
        <w:t>Ejemplo 2</w:t>
      </w:r>
      <w:r>
        <w:rPr>
          <w:rFonts w:ascii="Verdana" w:hAnsi="Verdana"/>
          <w:sz w:val="20"/>
          <w:szCs w:val="20"/>
        </w:rPr>
        <w:t xml:space="preserve">: Analicemos esta sección de la Base de datos PUB… </w:t>
      </w:r>
    </w:p>
    <w:p w14:paraId="4433989F" w14:textId="77777777" w:rsidR="00011095" w:rsidRDefault="00011095" w:rsidP="00011095">
      <w:pPr>
        <w:pStyle w:val="NormalWeb"/>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73600" behindDoc="0" locked="0" layoutInCell="1" allowOverlap="1" wp14:anchorId="22093BD5" wp14:editId="574931D2">
                <wp:simplePos x="0" y="0"/>
                <wp:positionH relativeFrom="column">
                  <wp:posOffset>1866265</wp:posOffset>
                </wp:positionH>
                <wp:positionV relativeFrom="paragraph">
                  <wp:posOffset>26670</wp:posOffset>
                </wp:positionV>
                <wp:extent cx="3940810" cy="2266315"/>
                <wp:effectExtent l="8890" t="12065" r="12700" b="7620"/>
                <wp:wrapNone/>
                <wp:docPr id="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2266315"/>
                        </a:xfrm>
                        <a:prstGeom prst="rect">
                          <a:avLst/>
                        </a:prstGeom>
                        <a:solidFill>
                          <a:srgbClr val="FFFFFF"/>
                        </a:solidFill>
                        <a:ln w="9525">
                          <a:solidFill>
                            <a:srgbClr val="FFFFFF"/>
                          </a:solidFill>
                          <a:miter lim="800000"/>
                          <a:headEnd/>
                          <a:tailEnd/>
                        </a:ln>
                      </wps:spPr>
                      <wps:txbx>
                        <w:txbxContent>
                          <w:p w14:paraId="3E2A5B3A" w14:textId="77777777" w:rsidR="00011095" w:rsidRPr="00072A11" w:rsidRDefault="00011095" w:rsidP="00011095">
                            <w:pPr>
                              <w:jc w:val="both"/>
                              <w:rPr>
                                <w:rFonts w:ascii="Verdana" w:hAnsi="Verdana" w:cs="Calibri"/>
                              </w:rPr>
                            </w:pPr>
                            <w:r w:rsidRPr="00072A11">
                              <w:rPr>
                                <w:rFonts w:ascii="Verdana" w:hAnsi="Verdana" w:cs="Calibri"/>
                              </w:rPr>
                              <w:t xml:space="preserve">Si tenemos el nombre de la publicitaria y no su código y deseamos conocer que empleados laboran en esta publicitaria, debemos trabajar con las </w:t>
                            </w:r>
                            <w:proofErr w:type="gramStart"/>
                            <w:r w:rsidRPr="00072A11">
                              <w:rPr>
                                <w:rFonts w:ascii="Verdana" w:hAnsi="Verdana" w:cs="Calibri"/>
                              </w:rPr>
                              <w:t>dos  tablas</w:t>
                            </w:r>
                            <w:proofErr w:type="gramEnd"/>
                            <w:r w:rsidRPr="00072A11">
                              <w:rPr>
                                <w:rFonts w:ascii="Verdana" w:hAnsi="Verdana" w:cs="Calibri"/>
                              </w:rPr>
                              <w:t xml:space="preserve">.  De </w:t>
                            </w:r>
                            <w:proofErr w:type="spellStart"/>
                            <w:r w:rsidRPr="00072A11">
                              <w:rPr>
                                <w:rFonts w:ascii="Verdana" w:hAnsi="Verdana" w:cs="Calibri"/>
                              </w:rPr>
                              <w:t>employee</w:t>
                            </w:r>
                            <w:proofErr w:type="spellEnd"/>
                            <w:r w:rsidRPr="00072A11">
                              <w:rPr>
                                <w:rFonts w:ascii="Verdana" w:hAnsi="Verdana" w:cs="Calibri"/>
                              </w:rPr>
                              <w:t xml:space="preserve"> sacaremos el nombre de los empleados, pero tenemos que condicionar la salida a los empleados que correspondan a la publicitaria que nos piden, (para este ejemplo ‘New Moon </w:t>
                            </w:r>
                            <w:proofErr w:type="spellStart"/>
                            <w:r w:rsidRPr="00072A11">
                              <w:rPr>
                                <w:rFonts w:ascii="Verdana" w:hAnsi="Verdana" w:cs="Calibri"/>
                              </w:rPr>
                              <w:t>Books</w:t>
                            </w:r>
                            <w:proofErr w:type="spellEnd"/>
                            <w:r w:rsidRPr="00072A11">
                              <w:rPr>
                                <w:rFonts w:ascii="Verdana" w:hAnsi="Verdana" w:cs="Calibri"/>
                              </w:rPr>
                              <w:t xml:space="preserve">’) por lo que debo usar la tabal Publisher que es donde tengo el nombre de la publicitaria y establecer la unión de ambas tablas a través del atributo </w:t>
                            </w:r>
                            <w:proofErr w:type="spellStart"/>
                            <w:r w:rsidRPr="00072A11">
                              <w:rPr>
                                <w:rFonts w:ascii="Verdana" w:hAnsi="Verdana" w:cs="Calibri"/>
                              </w:rPr>
                              <w:t>Pub_</w:t>
                            </w:r>
                            <w:proofErr w:type="gramStart"/>
                            <w:r w:rsidRPr="00072A11">
                              <w:rPr>
                                <w:rFonts w:ascii="Verdana" w:hAnsi="Verdana" w:cs="Calibri"/>
                              </w:rPr>
                              <w:t>id</w:t>
                            </w:r>
                            <w:proofErr w:type="spellEnd"/>
                            <w:r w:rsidRPr="00072A11">
                              <w:rPr>
                                <w:rFonts w:ascii="Verdana" w:hAnsi="Verdana" w:cs="Calibri"/>
                              </w:rPr>
                              <w:t xml:space="preserve">  (</w:t>
                            </w:r>
                            <w:proofErr w:type="gramEnd"/>
                            <w:r w:rsidRPr="00072A11">
                              <w:rPr>
                                <w:rFonts w:ascii="Verdana" w:hAnsi="Verdana" w:cs="Calibri"/>
                              </w:rPr>
                              <w:t xml:space="preserve">PK en Publisher y FK en </w:t>
                            </w:r>
                            <w:proofErr w:type="spellStart"/>
                            <w:r w:rsidRPr="00072A11">
                              <w:rPr>
                                <w:rFonts w:ascii="Verdana" w:hAnsi="Verdana" w:cs="Calibri"/>
                              </w:rPr>
                              <w:t>Employee</w:t>
                            </w:r>
                            <w:proofErr w:type="spellEnd"/>
                            <w:r w:rsidRPr="00072A11">
                              <w:rPr>
                                <w:rFonts w:ascii="Verdana" w:hAnsi="Verdana" w:cs="Calibr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93BD5" id="_x0000_t202" coordsize="21600,21600" o:spt="202" path="m,l,21600r21600,l21600,xe">
                <v:stroke joinstyle="miter"/>
                <v:path gradientshapeok="t" o:connecttype="rect"/>
              </v:shapetype>
              <v:shape id="Text Box 28" o:spid="_x0000_s1026" type="#_x0000_t202" style="position:absolute;margin-left:146.95pt;margin-top:2.1pt;width:310.3pt;height:17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" strokecolor="white">
                <v:textbox>
                  <w:txbxContent>
                    <w:p w14:paraId="3E2A5B3A" w14:textId="77777777" w:rsidR="00011095" w:rsidRPr="00072A11" w:rsidRDefault="00011095" w:rsidP="00011095">
                      <w:pPr>
                        <w:jc w:val="both"/>
                        <w:rPr>
                          <w:rFonts w:ascii="Verdana" w:hAnsi="Verdana" w:cs="Calibri"/>
                        </w:rPr>
                      </w:pPr>
                      <w:r w:rsidRPr="00072A11">
                        <w:rPr>
                          <w:rFonts w:ascii="Verdana" w:hAnsi="Verdana" w:cs="Calibri"/>
                        </w:rPr>
                        <w:t xml:space="preserve">Si tenemos el nombre de la publicitaria y no su código y deseamos conocer que empleados laboran en esta publicitaria, debemos trabajar con las </w:t>
                      </w:r>
                      <w:proofErr w:type="gramStart"/>
                      <w:r w:rsidRPr="00072A11">
                        <w:rPr>
                          <w:rFonts w:ascii="Verdana" w:hAnsi="Verdana" w:cs="Calibri"/>
                        </w:rPr>
                        <w:t>dos  tablas</w:t>
                      </w:r>
                      <w:proofErr w:type="gramEnd"/>
                      <w:r w:rsidRPr="00072A11">
                        <w:rPr>
                          <w:rFonts w:ascii="Verdana" w:hAnsi="Verdana" w:cs="Calibri"/>
                        </w:rPr>
                        <w:t xml:space="preserve">.  De </w:t>
                      </w:r>
                      <w:proofErr w:type="spellStart"/>
                      <w:r w:rsidRPr="00072A11">
                        <w:rPr>
                          <w:rFonts w:ascii="Verdana" w:hAnsi="Verdana" w:cs="Calibri"/>
                        </w:rPr>
                        <w:t>employee</w:t>
                      </w:r>
                      <w:proofErr w:type="spellEnd"/>
                      <w:r w:rsidRPr="00072A11">
                        <w:rPr>
                          <w:rFonts w:ascii="Verdana" w:hAnsi="Verdana" w:cs="Calibri"/>
                        </w:rPr>
                        <w:t xml:space="preserve"> sacaremos el nombre de los empleados, pero tenemos que condicionar la salida a los empleados que correspondan a la publicitaria que nos piden, (para este ejemplo ‘New Moon </w:t>
                      </w:r>
                      <w:proofErr w:type="spellStart"/>
                      <w:r w:rsidRPr="00072A11">
                        <w:rPr>
                          <w:rFonts w:ascii="Verdana" w:hAnsi="Verdana" w:cs="Calibri"/>
                        </w:rPr>
                        <w:t>Books</w:t>
                      </w:r>
                      <w:proofErr w:type="spellEnd"/>
                      <w:r w:rsidRPr="00072A11">
                        <w:rPr>
                          <w:rFonts w:ascii="Verdana" w:hAnsi="Verdana" w:cs="Calibri"/>
                        </w:rPr>
                        <w:t xml:space="preserve">’) por lo que debo usar la tabal Publisher que es donde tengo el nombre de la publicitaria y establecer la unión de ambas tablas a través del atributo </w:t>
                      </w:r>
                      <w:proofErr w:type="spellStart"/>
                      <w:r w:rsidRPr="00072A11">
                        <w:rPr>
                          <w:rFonts w:ascii="Verdana" w:hAnsi="Verdana" w:cs="Calibri"/>
                        </w:rPr>
                        <w:t>Pub_</w:t>
                      </w:r>
                      <w:proofErr w:type="gramStart"/>
                      <w:r w:rsidRPr="00072A11">
                        <w:rPr>
                          <w:rFonts w:ascii="Verdana" w:hAnsi="Verdana" w:cs="Calibri"/>
                        </w:rPr>
                        <w:t>id</w:t>
                      </w:r>
                      <w:proofErr w:type="spellEnd"/>
                      <w:r w:rsidRPr="00072A11">
                        <w:rPr>
                          <w:rFonts w:ascii="Verdana" w:hAnsi="Verdana" w:cs="Calibri"/>
                        </w:rPr>
                        <w:t xml:space="preserve">  (</w:t>
                      </w:r>
                      <w:proofErr w:type="gramEnd"/>
                      <w:r w:rsidRPr="00072A11">
                        <w:rPr>
                          <w:rFonts w:ascii="Verdana" w:hAnsi="Verdana" w:cs="Calibri"/>
                        </w:rPr>
                        <w:t xml:space="preserve">PK en Publisher y FK en </w:t>
                      </w:r>
                      <w:proofErr w:type="spellStart"/>
                      <w:r w:rsidRPr="00072A11">
                        <w:rPr>
                          <w:rFonts w:ascii="Verdana" w:hAnsi="Verdana" w:cs="Calibri"/>
                        </w:rPr>
                        <w:t>Employee</w:t>
                      </w:r>
                      <w:proofErr w:type="spellEnd"/>
                      <w:r w:rsidRPr="00072A11">
                        <w:rPr>
                          <w:rFonts w:ascii="Verdana" w:hAnsi="Verdana" w:cs="Calibri"/>
                        </w:rPr>
                        <w:t>)</w:t>
                      </w:r>
                    </w:p>
                  </w:txbxContent>
                </v:textbox>
              </v:shape>
            </w:pict>
          </mc:Fallback>
        </mc:AlternateContent>
      </w:r>
    </w:p>
    <w:p w14:paraId="0A72E9E0" w14:textId="77777777" w:rsidR="00011095" w:rsidRDefault="00011095" w:rsidP="00011095">
      <w:pPr>
        <w:pStyle w:val="NormalWeb"/>
        <w:rPr>
          <w:rFonts w:ascii="Verdana" w:hAnsi="Verdana"/>
          <w:sz w:val="20"/>
          <w:szCs w:val="20"/>
        </w:rPr>
      </w:pPr>
    </w:p>
    <w:p w14:paraId="7582EF3E" w14:textId="77777777" w:rsidR="00011095" w:rsidRDefault="00011095" w:rsidP="00011095">
      <w:pPr>
        <w:pStyle w:val="NormalWeb"/>
        <w:rPr>
          <w:rFonts w:ascii="Verdana" w:hAnsi="Verdana"/>
          <w:sz w:val="20"/>
          <w:szCs w:val="20"/>
        </w:rPr>
      </w:pPr>
    </w:p>
    <w:p w14:paraId="3B21188E" w14:textId="77777777" w:rsidR="00011095" w:rsidRDefault="00011095" w:rsidP="00011095">
      <w:pPr>
        <w:pStyle w:val="NormalWeb"/>
        <w:rPr>
          <w:rFonts w:ascii="Verdana" w:hAnsi="Verdana"/>
          <w:sz w:val="20"/>
          <w:szCs w:val="20"/>
        </w:rPr>
      </w:pPr>
    </w:p>
    <w:p w14:paraId="7FB7E350" w14:textId="77777777" w:rsidR="00011095" w:rsidRDefault="00011095" w:rsidP="00011095">
      <w:pPr>
        <w:pStyle w:val="NormalWeb"/>
        <w:rPr>
          <w:rFonts w:ascii="Verdana" w:hAnsi="Verdana"/>
          <w:sz w:val="20"/>
          <w:szCs w:val="20"/>
        </w:rPr>
      </w:pPr>
    </w:p>
    <w:p w14:paraId="4C986B33" w14:textId="6560182A" w:rsidR="00011095" w:rsidRDefault="00011095" w:rsidP="00011095">
      <w:pPr>
        <w:pStyle w:val="NormalWeb"/>
        <w:rPr>
          <w:rFonts w:ascii="Verdana" w:hAnsi="Verdana"/>
          <w:sz w:val="20"/>
          <w:szCs w:val="20"/>
        </w:rPr>
      </w:pPr>
    </w:p>
    <w:p w14:paraId="0E55562D" w14:textId="30406D50" w:rsidR="00011095" w:rsidRDefault="00011095" w:rsidP="00011095">
      <w:pPr>
        <w:pStyle w:val="NormalWeb"/>
        <w:rPr>
          <w:rFonts w:ascii="Verdana" w:hAnsi="Verdana"/>
          <w:sz w:val="20"/>
          <w:szCs w:val="20"/>
        </w:rPr>
      </w:pPr>
    </w:p>
    <w:p w14:paraId="7AD7BD3B" w14:textId="32AE6483" w:rsidR="00011095" w:rsidRDefault="00072A11" w:rsidP="00011095">
      <w:pPr>
        <w:pStyle w:val="NormalWeb"/>
        <w:rPr>
          <w:rFonts w:ascii="Verdana" w:hAnsi="Verdana"/>
          <w:b/>
          <w:color w:val="FF0000"/>
          <w:szCs w:val="20"/>
        </w:rPr>
      </w:pPr>
      <w:r>
        <w:rPr>
          <w:rFonts w:ascii="Verdana" w:hAnsi="Verdana"/>
          <w:noProof/>
          <w:sz w:val="20"/>
          <w:szCs w:val="20"/>
        </w:rPr>
        <w:drawing>
          <wp:anchor distT="0" distB="0" distL="114300" distR="114300" simplePos="0" relativeHeight="251670528" behindDoc="1" locked="0" layoutInCell="1" allowOverlap="1" wp14:anchorId="2E091E28" wp14:editId="65509B6E">
            <wp:simplePos x="0" y="0"/>
            <wp:positionH relativeFrom="column">
              <wp:posOffset>1998980</wp:posOffset>
            </wp:positionH>
            <wp:positionV relativeFrom="paragraph">
              <wp:posOffset>87630</wp:posOffset>
            </wp:positionV>
            <wp:extent cx="3287395" cy="2522220"/>
            <wp:effectExtent l="0" t="0" r="8255" b="0"/>
            <wp:wrapTight wrapText="bothSides">
              <wp:wrapPolygon edited="0">
                <wp:start x="0" y="0"/>
                <wp:lineTo x="0" y="21372"/>
                <wp:lineTo x="21529" y="21372"/>
                <wp:lineTo x="21529"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31186" t="36769" r="30547" b="26546"/>
                    <a:stretch>
                      <a:fillRect/>
                    </a:stretch>
                  </pic:blipFill>
                  <pic:spPr bwMode="auto">
                    <a:xfrm>
                      <a:off x="0" y="0"/>
                      <a:ext cx="3287395" cy="252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38C2D" w14:textId="77777777" w:rsidR="00011095" w:rsidRDefault="00011095" w:rsidP="00011095">
      <w:pPr>
        <w:pStyle w:val="NormalWeb"/>
        <w:rPr>
          <w:rFonts w:ascii="Verdana" w:hAnsi="Verdana"/>
          <w:b/>
          <w:color w:val="FF0000"/>
          <w:szCs w:val="20"/>
        </w:rPr>
      </w:pPr>
    </w:p>
    <w:p w14:paraId="6EA56B0B" w14:textId="77777777" w:rsidR="00011095" w:rsidRDefault="00011095" w:rsidP="00011095">
      <w:pPr>
        <w:pStyle w:val="NormalWeb"/>
        <w:rPr>
          <w:rFonts w:ascii="Verdana" w:hAnsi="Verdana"/>
          <w:b/>
          <w:color w:val="FF0000"/>
          <w:szCs w:val="20"/>
        </w:rPr>
      </w:pPr>
    </w:p>
    <w:p w14:paraId="5B0876E3" w14:textId="77777777" w:rsidR="00011095" w:rsidRDefault="00011095" w:rsidP="00011095">
      <w:pPr>
        <w:pStyle w:val="NormalWeb"/>
        <w:rPr>
          <w:rFonts w:ascii="Verdana" w:hAnsi="Verdana"/>
          <w:b/>
          <w:color w:val="FF0000"/>
          <w:szCs w:val="20"/>
        </w:rPr>
      </w:pPr>
    </w:p>
    <w:p w14:paraId="6EC5BFE6" w14:textId="77777777" w:rsidR="00011095" w:rsidRDefault="00011095" w:rsidP="00011095">
      <w:pPr>
        <w:pStyle w:val="NormalWeb"/>
        <w:rPr>
          <w:rFonts w:ascii="Verdana" w:hAnsi="Verdana"/>
          <w:b/>
          <w:color w:val="FF0000"/>
          <w:szCs w:val="20"/>
        </w:rPr>
      </w:pPr>
    </w:p>
    <w:p w14:paraId="335FC7CD" w14:textId="77777777" w:rsidR="00011095" w:rsidRDefault="00011095" w:rsidP="00011095">
      <w:pPr>
        <w:pStyle w:val="NormalWeb"/>
        <w:rPr>
          <w:rFonts w:ascii="Verdana" w:hAnsi="Verdana"/>
          <w:b/>
          <w:color w:val="FF0000"/>
          <w:szCs w:val="20"/>
        </w:rPr>
      </w:pPr>
    </w:p>
    <w:p w14:paraId="7C80D704" w14:textId="47A65A26" w:rsidR="00011095" w:rsidRDefault="00011095" w:rsidP="00011095">
      <w:pPr>
        <w:pStyle w:val="NormalWeb"/>
        <w:rPr>
          <w:rFonts w:ascii="Verdana" w:hAnsi="Verdana"/>
          <w:b/>
          <w:color w:val="FF0000"/>
          <w:szCs w:val="20"/>
        </w:rPr>
      </w:pPr>
    </w:p>
    <w:p w14:paraId="75C5A298" w14:textId="53DD3687" w:rsidR="00011095" w:rsidRDefault="001D3A03" w:rsidP="00011095">
      <w:pPr>
        <w:pStyle w:val="NormalWeb"/>
        <w:rPr>
          <w:rFonts w:ascii="Verdana" w:hAnsi="Verdana"/>
          <w:b/>
          <w:color w:val="FF0000"/>
          <w:szCs w:val="20"/>
        </w:rPr>
      </w:pPr>
      <w:r>
        <w:rPr>
          <w:rFonts w:ascii="Verdana" w:hAnsi="Verdana"/>
          <w:b/>
          <w:noProof/>
          <w:color w:val="FF0000"/>
          <w:szCs w:val="20"/>
        </w:rPr>
        <mc:AlternateContent>
          <mc:Choice Requires="wps">
            <w:drawing>
              <wp:anchor distT="0" distB="0" distL="114300" distR="114300" simplePos="0" relativeHeight="251674624" behindDoc="0" locked="0" layoutInCell="1" allowOverlap="1" wp14:anchorId="7C04FA34" wp14:editId="02A9B947">
                <wp:simplePos x="0" y="0"/>
                <wp:positionH relativeFrom="column">
                  <wp:posOffset>730885</wp:posOffset>
                </wp:positionH>
                <wp:positionV relativeFrom="paragraph">
                  <wp:posOffset>289560</wp:posOffset>
                </wp:positionV>
                <wp:extent cx="5340350" cy="541655"/>
                <wp:effectExtent l="0" t="0" r="12700" b="29845"/>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541655"/>
                        </a:xfrm>
                        <a:prstGeom prst="rect">
                          <a:avLst/>
                        </a:prstGeom>
                        <a:solidFill>
                          <a:srgbClr val="FFFFFF"/>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txbx>
                        <w:txbxContent>
                          <w:p w14:paraId="79FAA093" w14:textId="77777777" w:rsidR="00011095" w:rsidRDefault="00011095" w:rsidP="00011095">
                            <w:r w:rsidRPr="00297426">
                              <w:rPr>
                                <w:b/>
                                <w:color w:val="0070C0"/>
                              </w:rPr>
                              <w:t>Suponga que ahora deseamos el nombre del empleado y el trabajo que realizan en esta publicitaria.</w:t>
                            </w:r>
                            <w:r>
                              <w:t xml:space="preserve">  </w:t>
                            </w:r>
                            <w:r w:rsidRPr="00297426">
                              <w:rPr>
                                <w:b/>
                                <w:color w:val="FF0000"/>
                              </w:rPr>
                              <w:t>Esto involucra la unión de tres tablas</w:t>
                            </w:r>
                            <w:r w:rsidRPr="00297426">
                              <w:rPr>
                                <w:color w:val="FF0000"/>
                              </w:rPr>
                              <w:t>.</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4FA34" id="Text Box 31" o:spid="_x0000_s1027" type="#_x0000_t202" style="position:absolute;margin-left:57.55pt;margin-top:22.8pt;width:420.5pt;height:4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" stroked="f" strokecolor="#f2f2f2" strokeweight="3pt">
                <v:shadow on="t" color="#1f4d78" opacity=".5" offset="1pt"/>
                <v:textbox>
                  <w:txbxContent>
                    <w:p w14:paraId="79FAA093" w14:textId="77777777" w:rsidR="00011095" w:rsidRDefault="00011095" w:rsidP="00011095">
                      <w:r w:rsidRPr="00297426">
                        <w:rPr>
                          <w:b/>
                          <w:color w:val="0070C0"/>
                        </w:rPr>
                        <w:t>Suponga que ahora deseamos el nombre del empleado y el trabajo que realizan en esta publicitaria.</w:t>
                      </w:r>
                      <w:r>
                        <w:t xml:space="preserve">  </w:t>
                      </w:r>
                      <w:r w:rsidRPr="00297426">
                        <w:rPr>
                          <w:b/>
                          <w:color w:val="FF0000"/>
                        </w:rPr>
                        <w:t>Esto involucra la unión de tres tablas</w:t>
                      </w:r>
                      <w:r w:rsidRPr="00297426">
                        <w:rPr>
                          <w:color w:val="FF0000"/>
                        </w:rPr>
                        <w:t>.</w:t>
                      </w:r>
                      <w:r>
                        <w:t xml:space="preserve"> </w:t>
                      </w:r>
                    </w:p>
                  </w:txbxContent>
                </v:textbox>
              </v:shape>
            </w:pict>
          </mc:Fallback>
        </mc:AlternateContent>
      </w:r>
    </w:p>
    <w:p w14:paraId="39FBA205" w14:textId="77777777" w:rsidR="00011095" w:rsidRDefault="00011095" w:rsidP="00011095">
      <w:pPr>
        <w:pStyle w:val="NormalWeb"/>
        <w:rPr>
          <w:rFonts w:ascii="Verdana" w:hAnsi="Verdana"/>
          <w:b/>
          <w:color w:val="FF0000"/>
          <w:szCs w:val="20"/>
        </w:rPr>
      </w:pPr>
      <w:r>
        <w:rPr>
          <w:rFonts w:ascii="Verdana" w:hAnsi="Verdana"/>
          <w:b/>
          <w:noProof/>
          <w:color w:val="FF0000"/>
          <w:szCs w:val="20"/>
        </w:rPr>
        <w:lastRenderedPageBreak/>
        <mc:AlternateContent>
          <mc:Choice Requires="wps">
            <w:drawing>
              <wp:anchor distT="0" distB="0" distL="114300" distR="114300" simplePos="0" relativeHeight="251676672" behindDoc="0" locked="0" layoutInCell="1" allowOverlap="1" wp14:anchorId="17C20FEC" wp14:editId="0AE97CA5">
                <wp:simplePos x="0" y="0"/>
                <wp:positionH relativeFrom="column">
                  <wp:posOffset>4388485</wp:posOffset>
                </wp:positionH>
                <wp:positionV relativeFrom="paragraph">
                  <wp:posOffset>209550</wp:posOffset>
                </wp:positionV>
                <wp:extent cx="2131695" cy="1386205"/>
                <wp:effectExtent l="6985" t="13970" r="13970" b="9525"/>
                <wp:wrapNone/>
                <wp:docPr id="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695" cy="1386205"/>
                        </a:xfrm>
                        <a:prstGeom prst="rect">
                          <a:avLst/>
                        </a:prstGeom>
                        <a:solidFill>
                          <a:srgbClr val="FFFFFF"/>
                        </a:solidFill>
                        <a:ln w="9525">
                          <a:solidFill>
                            <a:srgbClr val="FFFFFF"/>
                          </a:solidFill>
                          <a:miter lim="800000"/>
                          <a:headEnd/>
                          <a:tailEnd/>
                        </a:ln>
                      </wps:spPr>
                      <wps:txbx>
                        <w:txbxContent>
                          <w:p w14:paraId="1EEF25CF" w14:textId="64B2CF9D" w:rsidR="00011095" w:rsidRPr="00D51D0E" w:rsidRDefault="00011095" w:rsidP="00011095">
                            <w:pPr>
                              <w:rPr>
                                <w:color w:val="0070C0"/>
                              </w:rPr>
                            </w:pPr>
                            <w:r w:rsidRPr="00D51D0E">
                              <w:rPr>
                                <w:color w:val="0070C0"/>
                              </w:rPr>
                              <w:t xml:space="preserve">Note que unimos primero dos tablas y colocamos en el </w:t>
                            </w:r>
                            <w:r w:rsidR="001D3A03">
                              <w:rPr>
                                <w:color w:val="0070C0"/>
                              </w:rPr>
                              <w:t>ON</w:t>
                            </w:r>
                            <w:r w:rsidRPr="00D51D0E">
                              <w:rPr>
                                <w:color w:val="0070C0"/>
                              </w:rPr>
                              <w:t>, qu</w:t>
                            </w:r>
                            <w:r>
                              <w:rPr>
                                <w:color w:val="0070C0"/>
                              </w:rPr>
                              <w:t>é</w:t>
                            </w:r>
                            <w:r w:rsidRPr="00D51D0E">
                              <w:rPr>
                                <w:color w:val="0070C0"/>
                              </w:rPr>
                              <w:t xml:space="preserve"> campos las relacionan.  Luego otro </w:t>
                            </w:r>
                            <w:proofErr w:type="spellStart"/>
                            <w:r w:rsidRPr="00D51D0E">
                              <w:rPr>
                                <w:color w:val="0070C0"/>
                              </w:rPr>
                              <w:t>join</w:t>
                            </w:r>
                            <w:proofErr w:type="spellEnd"/>
                            <w:r w:rsidRPr="00D51D0E">
                              <w:rPr>
                                <w:color w:val="0070C0"/>
                              </w:rPr>
                              <w:t xml:space="preserve"> para unir la tercera tabla y con el </w:t>
                            </w:r>
                            <w:proofErr w:type="spellStart"/>
                            <w:r w:rsidRPr="00D51D0E">
                              <w:rPr>
                                <w:color w:val="0070C0"/>
                              </w:rPr>
                              <w:t>on</w:t>
                            </w:r>
                            <w:proofErr w:type="spellEnd"/>
                            <w:r w:rsidRPr="00D51D0E">
                              <w:rPr>
                                <w:color w:val="0070C0"/>
                              </w:rPr>
                              <w:t xml:space="preserve"> el campo a través de la cual las relacion</w:t>
                            </w:r>
                            <w:r w:rsidR="001D3A03">
                              <w:rPr>
                                <w:color w:val="0070C0"/>
                              </w:rPr>
                              <w:t>ó</w:t>
                            </w:r>
                            <w:r w:rsidRPr="00D51D0E">
                              <w:rPr>
                                <w:color w:val="0070C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20FEC" id="Text Box 33" o:spid="_x0000_s1028" type="#_x0000_t202" style="position:absolute;margin-left:345.55pt;margin-top:16.5pt;width:167.85pt;height:10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" strokecolor="white">
                <v:textbox>
                  <w:txbxContent>
                    <w:p w14:paraId="1EEF25CF" w14:textId="64B2CF9D" w:rsidR="00011095" w:rsidRPr="00D51D0E" w:rsidRDefault="00011095" w:rsidP="00011095">
                      <w:pPr>
                        <w:rPr>
                          <w:color w:val="0070C0"/>
                        </w:rPr>
                      </w:pPr>
                      <w:r w:rsidRPr="00D51D0E">
                        <w:rPr>
                          <w:color w:val="0070C0"/>
                        </w:rPr>
                        <w:t xml:space="preserve">Note que unimos primero dos tablas y colocamos en el </w:t>
                      </w:r>
                      <w:r w:rsidR="001D3A03">
                        <w:rPr>
                          <w:color w:val="0070C0"/>
                        </w:rPr>
                        <w:t>ON</w:t>
                      </w:r>
                      <w:r w:rsidRPr="00D51D0E">
                        <w:rPr>
                          <w:color w:val="0070C0"/>
                        </w:rPr>
                        <w:t>, qu</w:t>
                      </w:r>
                      <w:r>
                        <w:rPr>
                          <w:color w:val="0070C0"/>
                        </w:rPr>
                        <w:t>é</w:t>
                      </w:r>
                      <w:r w:rsidRPr="00D51D0E">
                        <w:rPr>
                          <w:color w:val="0070C0"/>
                        </w:rPr>
                        <w:t xml:space="preserve"> campos las relacionan.  Luego otro </w:t>
                      </w:r>
                      <w:proofErr w:type="spellStart"/>
                      <w:r w:rsidRPr="00D51D0E">
                        <w:rPr>
                          <w:color w:val="0070C0"/>
                        </w:rPr>
                        <w:t>join</w:t>
                      </w:r>
                      <w:proofErr w:type="spellEnd"/>
                      <w:r w:rsidRPr="00D51D0E">
                        <w:rPr>
                          <w:color w:val="0070C0"/>
                        </w:rPr>
                        <w:t xml:space="preserve"> para unir la tercera tabla y con el </w:t>
                      </w:r>
                      <w:proofErr w:type="spellStart"/>
                      <w:r w:rsidRPr="00D51D0E">
                        <w:rPr>
                          <w:color w:val="0070C0"/>
                        </w:rPr>
                        <w:t>on</w:t>
                      </w:r>
                      <w:proofErr w:type="spellEnd"/>
                      <w:r w:rsidRPr="00D51D0E">
                        <w:rPr>
                          <w:color w:val="0070C0"/>
                        </w:rPr>
                        <w:t xml:space="preserve"> el campo a través de la cual las relacion</w:t>
                      </w:r>
                      <w:r w:rsidR="001D3A03">
                        <w:rPr>
                          <w:color w:val="0070C0"/>
                        </w:rPr>
                        <w:t>ó</w:t>
                      </w:r>
                      <w:r w:rsidRPr="00D51D0E">
                        <w:rPr>
                          <w:color w:val="0070C0"/>
                        </w:rPr>
                        <w:t>.</w:t>
                      </w:r>
                    </w:p>
                  </w:txbxContent>
                </v:textbox>
              </v:shape>
            </w:pict>
          </mc:Fallback>
        </mc:AlternateContent>
      </w:r>
      <w:r>
        <w:rPr>
          <w:noProof/>
        </w:rPr>
        <w:drawing>
          <wp:anchor distT="0" distB="0" distL="114300" distR="114300" simplePos="0" relativeHeight="251675648" behindDoc="1" locked="0" layoutInCell="1" allowOverlap="1" wp14:anchorId="3A5F8A5A" wp14:editId="7E4B7250">
            <wp:simplePos x="0" y="0"/>
            <wp:positionH relativeFrom="column">
              <wp:posOffset>633095</wp:posOffset>
            </wp:positionH>
            <wp:positionV relativeFrom="paragraph">
              <wp:posOffset>255270</wp:posOffset>
            </wp:positionV>
            <wp:extent cx="3661410" cy="2630170"/>
            <wp:effectExtent l="0" t="0" r="0" b="0"/>
            <wp:wrapTight wrapText="bothSides">
              <wp:wrapPolygon edited="0">
                <wp:start x="0" y="0"/>
                <wp:lineTo x="0" y="21433"/>
                <wp:lineTo x="21465" y="21433"/>
                <wp:lineTo x="21465" y="0"/>
                <wp:lineTo x="0" y="0"/>
              </wp:wrapPolygon>
            </wp:wrapTight>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l="30000" t="13472" r="30768" b="51266"/>
                    <a:stretch>
                      <a:fillRect/>
                    </a:stretch>
                  </pic:blipFill>
                  <pic:spPr bwMode="auto">
                    <a:xfrm>
                      <a:off x="0" y="0"/>
                      <a:ext cx="3661410"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37CF3" w14:textId="77777777" w:rsidR="00011095" w:rsidRDefault="00011095" w:rsidP="00011095">
      <w:pPr>
        <w:pStyle w:val="NormalWeb"/>
        <w:rPr>
          <w:rFonts w:ascii="Verdana" w:hAnsi="Verdana"/>
          <w:b/>
          <w:color w:val="FF0000"/>
          <w:szCs w:val="20"/>
        </w:rPr>
      </w:pPr>
      <w:r>
        <w:rPr>
          <w:rFonts w:ascii="Verdana" w:hAnsi="Verdana"/>
          <w:b/>
          <w:noProof/>
          <w:color w:val="FF0000"/>
          <w:szCs w:val="20"/>
        </w:rPr>
        <mc:AlternateContent>
          <mc:Choice Requires="wps">
            <w:drawing>
              <wp:anchor distT="0" distB="0" distL="114300" distR="114300" simplePos="0" relativeHeight="251677696" behindDoc="0" locked="0" layoutInCell="1" allowOverlap="1" wp14:anchorId="2F6D5C2D" wp14:editId="11760098">
                <wp:simplePos x="0" y="0"/>
                <wp:positionH relativeFrom="column">
                  <wp:posOffset>4027170</wp:posOffset>
                </wp:positionH>
                <wp:positionV relativeFrom="paragraph">
                  <wp:posOffset>295275</wp:posOffset>
                </wp:positionV>
                <wp:extent cx="379095" cy="5715"/>
                <wp:effectExtent l="36195" t="91440" r="22860" b="83820"/>
                <wp:wrapNone/>
                <wp:docPr id="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9095" cy="571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0B963F" id="_x0000_t32" coordsize="21600,21600" o:spt="32" o:oned="t" path="m,l21600,21600e" filled="f">
                <v:path arrowok="t" fillok="f" o:connecttype="none"/>
                <o:lock v:ext="edit" shapetype="t"/>
              </v:shapetype>
              <v:shape id="AutoShape 34" o:spid="_x0000_s1026" type="#_x0000_t32" style="position:absolute;margin-left:317.1pt;margin-top:23.25pt;width:29.85pt;height:.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" strokecolor="red" strokeweight="3pt">
                <v:stroke endarrow="block"/>
              </v:shape>
            </w:pict>
          </mc:Fallback>
        </mc:AlternateContent>
      </w:r>
    </w:p>
    <w:p w14:paraId="205D35AB" w14:textId="77777777" w:rsidR="00011095" w:rsidRDefault="00011095" w:rsidP="00011095">
      <w:pPr>
        <w:pStyle w:val="NormalWeb"/>
        <w:rPr>
          <w:rFonts w:ascii="Verdana" w:hAnsi="Verdana"/>
          <w:b/>
          <w:color w:val="FF0000"/>
          <w:szCs w:val="20"/>
        </w:rPr>
      </w:pPr>
    </w:p>
    <w:p w14:paraId="32E0AE39" w14:textId="77777777" w:rsidR="00011095" w:rsidRDefault="00011095" w:rsidP="00011095">
      <w:pPr>
        <w:pStyle w:val="NormalWeb"/>
        <w:rPr>
          <w:rFonts w:ascii="Verdana" w:hAnsi="Verdana"/>
          <w:b/>
          <w:color w:val="FF0000"/>
          <w:szCs w:val="20"/>
        </w:rPr>
      </w:pPr>
    </w:p>
    <w:p w14:paraId="70889706" w14:textId="77777777" w:rsidR="00011095" w:rsidRDefault="00011095" w:rsidP="00011095">
      <w:pPr>
        <w:pStyle w:val="NormalWeb"/>
        <w:rPr>
          <w:rFonts w:ascii="Verdana" w:hAnsi="Verdana"/>
          <w:b/>
          <w:color w:val="FF0000"/>
          <w:szCs w:val="20"/>
        </w:rPr>
      </w:pPr>
    </w:p>
    <w:p w14:paraId="4316A49C" w14:textId="77777777" w:rsidR="00011095" w:rsidRDefault="00011095" w:rsidP="00011095">
      <w:pPr>
        <w:pStyle w:val="NormalWeb"/>
        <w:rPr>
          <w:rFonts w:ascii="Verdana" w:hAnsi="Verdana"/>
          <w:b/>
          <w:color w:val="FF0000"/>
          <w:szCs w:val="20"/>
        </w:rPr>
      </w:pPr>
    </w:p>
    <w:p w14:paraId="56B5D002" w14:textId="77777777" w:rsidR="00011095" w:rsidRDefault="00011095" w:rsidP="00011095">
      <w:pPr>
        <w:pStyle w:val="NormalWeb"/>
        <w:rPr>
          <w:rFonts w:ascii="Verdana" w:hAnsi="Verdana"/>
          <w:b/>
          <w:color w:val="FF0000"/>
          <w:szCs w:val="20"/>
        </w:rPr>
      </w:pPr>
    </w:p>
    <w:p w14:paraId="17F9C6AE" w14:textId="77777777" w:rsidR="00011095" w:rsidRDefault="00011095" w:rsidP="00011095">
      <w:pPr>
        <w:pStyle w:val="NormalWeb"/>
        <w:rPr>
          <w:rFonts w:ascii="Verdana" w:hAnsi="Verdana"/>
          <w:b/>
          <w:color w:val="FF0000"/>
          <w:szCs w:val="20"/>
        </w:rPr>
      </w:pPr>
    </w:p>
    <w:p w14:paraId="6447AE8A" w14:textId="77777777" w:rsidR="00011095" w:rsidRDefault="00011095" w:rsidP="00011095">
      <w:pPr>
        <w:pStyle w:val="NormalWeb"/>
        <w:rPr>
          <w:rFonts w:ascii="Verdana" w:hAnsi="Verdana"/>
          <w:b/>
          <w:color w:val="FF0000"/>
          <w:szCs w:val="20"/>
        </w:rPr>
      </w:pPr>
    </w:p>
    <w:p w14:paraId="2CFFE037" w14:textId="77777777" w:rsidR="00011095" w:rsidRPr="00E03E18" w:rsidRDefault="00011095" w:rsidP="00011095">
      <w:pPr>
        <w:pStyle w:val="NormalWeb"/>
        <w:rPr>
          <w:rFonts w:ascii="Verdana" w:hAnsi="Verdana"/>
          <w:b/>
          <w:color w:val="FF0000"/>
          <w:szCs w:val="20"/>
        </w:rPr>
      </w:pPr>
      <w:r>
        <w:rPr>
          <w:rFonts w:ascii="Verdana" w:hAnsi="Verdana"/>
          <w:b/>
          <w:color w:val="FF0000"/>
          <w:szCs w:val="20"/>
        </w:rPr>
        <w:br w:type="page"/>
      </w:r>
      <w:r w:rsidRPr="00E03E18">
        <w:rPr>
          <w:rFonts w:ascii="Verdana" w:hAnsi="Verdana"/>
          <w:b/>
          <w:color w:val="FF0000"/>
          <w:szCs w:val="20"/>
        </w:rPr>
        <w:lastRenderedPageBreak/>
        <w:t>SUB CONSULTAS</w:t>
      </w:r>
    </w:p>
    <w:p w14:paraId="6F497006" w14:textId="77777777" w:rsidR="00011095" w:rsidRDefault="00011095" w:rsidP="00011095">
      <w:pPr>
        <w:pStyle w:val="NormalWeb"/>
        <w:jc w:val="both"/>
        <w:rPr>
          <w:rFonts w:ascii="Verdana" w:hAnsi="Verdana"/>
          <w:sz w:val="20"/>
          <w:szCs w:val="20"/>
        </w:rPr>
      </w:pPr>
      <w:r>
        <w:rPr>
          <w:rFonts w:ascii="Verdana" w:hAnsi="Verdana"/>
          <w:sz w:val="20"/>
          <w:szCs w:val="20"/>
        </w:rPr>
        <w:t xml:space="preserve">La mayoría de las combinaciones pueden ser reescritas como subconsultas (una consulta anidada dentro de otra consulta), y muchas subconsultas pueden ser reescritas como combinaciones. </w:t>
      </w:r>
    </w:p>
    <w:p w14:paraId="6F5B9269" w14:textId="77777777" w:rsidR="00011095" w:rsidRDefault="00011095" w:rsidP="00011095">
      <w:pPr>
        <w:pStyle w:val="NormalWeb"/>
        <w:rPr>
          <w:rFonts w:ascii="Verdana" w:hAnsi="Verdana"/>
          <w:sz w:val="20"/>
          <w:szCs w:val="20"/>
        </w:rPr>
      </w:pPr>
      <w:r>
        <w:rPr>
          <w:rFonts w:ascii="Verdana" w:hAnsi="Verdana"/>
          <w:b/>
          <w:bCs/>
          <w:sz w:val="20"/>
          <w:szCs w:val="20"/>
        </w:rPr>
        <w:t>Definir subconsultas dentro del comando SELECT</w:t>
      </w:r>
    </w:p>
    <w:p w14:paraId="270CA648" w14:textId="77777777" w:rsidR="00011095" w:rsidRDefault="00011095" w:rsidP="00011095">
      <w:pPr>
        <w:pStyle w:val="NormalWeb"/>
        <w:rPr>
          <w:rFonts w:ascii="Verdana" w:hAnsi="Verdana"/>
          <w:sz w:val="20"/>
          <w:szCs w:val="20"/>
        </w:rPr>
      </w:pPr>
      <w:r w:rsidRPr="00F0521F">
        <w:rPr>
          <w:noProof/>
          <w:u w:val="single"/>
        </w:rPr>
        <w:drawing>
          <wp:anchor distT="0" distB="0" distL="114300" distR="114300" simplePos="0" relativeHeight="251660288" behindDoc="1" locked="0" layoutInCell="1" allowOverlap="1" wp14:anchorId="77017D50" wp14:editId="0F316BD0">
            <wp:simplePos x="0" y="0"/>
            <wp:positionH relativeFrom="column">
              <wp:posOffset>3426460</wp:posOffset>
            </wp:positionH>
            <wp:positionV relativeFrom="paragraph">
              <wp:posOffset>751205</wp:posOffset>
            </wp:positionV>
            <wp:extent cx="3434715" cy="2055495"/>
            <wp:effectExtent l="0" t="0" r="0" b="0"/>
            <wp:wrapTight wrapText="bothSides">
              <wp:wrapPolygon edited="0">
                <wp:start x="0" y="0"/>
                <wp:lineTo x="0" y="21420"/>
                <wp:lineTo x="21444" y="21420"/>
                <wp:lineTo x="2144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715"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21F">
        <w:rPr>
          <w:rFonts w:ascii="Verdana" w:hAnsi="Verdana"/>
          <w:sz w:val="20"/>
          <w:szCs w:val="20"/>
          <w:u w:val="single"/>
        </w:rPr>
        <w:t>Una subconsulta es un comando SELECT que retorna un valor</w:t>
      </w:r>
      <w:r w:rsidRPr="00CD6112">
        <w:rPr>
          <w:rFonts w:ascii="Verdana" w:hAnsi="Verdana"/>
          <w:b/>
          <w:sz w:val="20"/>
          <w:szCs w:val="20"/>
          <w:u w:val="single"/>
        </w:rPr>
        <w:t xml:space="preserve"> </w:t>
      </w:r>
      <w:r w:rsidRPr="00F0521F">
        <w:rPr>
          <w:rFonts w:ascii="Verdana" w:hAnsi="Verdana"/>
          <w:sz w:val="20"/>
          <w:szCs w:val="20"/>
          <w:u w:val="single"/>
        </w:rPr>
        <w:t>simple</w:t>
      </w:r>
      <w:r>
        <w:rPr>
          <w:rFonts w:ascii="Verdana" w:hAnsi="Verdana"/>
          <w:sz w:val="20"/>
          <w:szCs w:val="20"/>
        </w:rPr>
        <w:t xml:space="preserve"> y se encuentra anidado dentro de un comando SELECT o dentro de otra subconsulta. Una subconsulta puede usarse en cualquier lugar en que una expresión lo permita.</w:t>
      </w:r>
      <w:r>
        <w:rPr>
          <w:rFonts w:ascii="Verdana" w:hAnsi="Verdana"/>
          <w:sz w:val="20"/>
          <w:szCs w:val="20"/>
        </w:rPr>
        <w:br/>
        <w:t>En el ejemplo siguiente, se anida una subconsulta en la cláusula WHERE de un comando SELECT</w:t>
      </w:r>
    </w:p>
    <w:p w14:paraId="2B53CD6F" w14:textId="77777777" w:rsidR="00011095" w:rsidRPr="00D77B70" w:rsidRDefault="00011095" w:rsidP="00011095">
      <w:pPr>
        <w:pStyle w:val="NormalWeb"/>
        <w:spacing w:before="0" w:beforeAutospacing="0" w:after="0" w:afterAutospacing="0"/>
        <w:rPr>
          <w:rFonts w:ascii="Verdana" w:hAnsi="Verdana"/>
          <w:b/>
          <w:color w:val="548DD4"/>
          <w:sz w:val="20"/>
          <w:szCs w:val="20"/>
          <w:lang w:val="es-419"/>
        </w:rPr>
      </w:pPr>
    </w:p>
    <w:p w14:paraId="48FCD46B"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USE Northwind</w:t>
      </w:r>
    </w:p>
    <w:p w14:paraId="266DF672"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SELECT </w:t>
      </w:r>
      <w:proofErr w:type="spellStart"/>
      <w:proofErr w:type="gramStart"/>
      <w:r w:rsidRPr="001D6F97">
        <w:rPr>
          <w:rFonts w:ascii="Verdana" w:hAnsi="Verdana"/>
          <w:b/>
          <w:color w:val="548DD4"/>
          <w:sz w:val="20"/>
          <w:szCs w:val="20"/>
          <w:lang w:val="en-US"/>
        </w:rPr>
        <w:t>productname</w:t>
      </w:r>
      <w:proofErr w:type="spellEnd"/>
      <w:proofErr w:type="gramEnd"/>
    </w:p>
    <w:p w14:paraId="63944AA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Products</w:t>
      </w:r>
    </w:p>
    <w:p w14:paraId="4AFFECD0"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WHERE </w:t>
      </w:r>
      <w:proofErr w:type="spellStart"/>
      <w:r w:rsidRPr="001D6F97">
        <w:rPr>
          <w:rFonts w:ascii="Verdana" w:hAnsi="Verdana"/>
          <w:b/>
          <w:color w:val="548DD4"/>
          <w:sz w:val="20"/>
          <w:szCs w:val="20"/>
          <w:lang w:val="en-US"/>
        </w:rPr>
        <w:t>Unitprice</w:t>
      </w:r>
      <w:proofErr w:type="spellEnd"/>
      <w:r w:rsidRPr="001D6F97">
        <w:rPr>
          <w:rFonts w:ascii="Verdana" w:hAnsi="Verdana"/>
          <w:b/>
          <w:color w:val="548DD4"/>
          <w:sz w:val="20"/>
          <w:szCs w:val="20"/>
          <w:lang w:val="en-US"/>
        </w:rPr>
        <w:t xml:space="preserve"> =</w:t>
      </w:r>
    </w:p>
    <w:p w14:paraId="572CB7BC"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t>
      </w:r>
    </w:p>
    <w:p w14:paraId="69918EC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SELECT </w:t>
      </w:r>
      <w:proofErr w:type="spellStart"/>
      <w:proofErr w:type="gramStart"/>
      <w:r w:rsidRPr="001D6F97">
        <w:rPr>
          <w:rFonts w:ascii="Verdana" w:hAnsi="Verdana"/>
          <w:b/>
          <w:color w:val="548DD4"/>
          <w:sz w:val="20"/>
          <w:szCs w:val="20"/>
          <w:lang w:val="en-US"/>
        </w:rPr>
        <w:t>unitprice</w:t>
      </w:r>
      <w:proofErr w:type="spellEnd"/>
      <w:r>
        <w:rPr>
          <w:rFonts w:ascii="Verdana" w:hAnsi="Verdana"/>
          <w:b/>
          <w:color w:val="548DD4"/>
          <w:sz w:val="20"/>
          <w:szCs w:val="20"/>
          <w:lang w:val="en-US"/>
        </w:rPr>
        <w:t xml:space="preserve"> </w:t>
      </w:r>
      <w:r w:rsidRPr="001D6F97">
        <w:rPr>
          <w:rFonts w:ascii="Verdana" w:hAnsi="Verdana"/>
          <w:b/>
          <w:color w:val="548DD4"/>
          <w:sz w:val="20"/>
          <w:szCs w:val="20"/>
          <w:lang w:val="en-US"/>
        </w:rPr>
        <w:t xml:space="preserve"> FROM</w:t>
      </w:r>
      <w:proofErr w:type="gramEnd"/>
      <w:r w:rsidRPr="001D6F97">
        <w:rPr>
          <w:rFonts w:ascii="Verdana" w:hAnsi="Verdana"/>
          <w:b/>
          <w:color w:val="548DD4"/>
          <w:sz w:val="20"/>
          <w:szCs w:val="20"/>
          <w:lang w:val="en-US"/>
        </w:rPr>
        <w:t xml:space="preserve"> Products</w:t>
      </w:r>
    </w:p>
    <w:p w14:paraId="101F15DA" w14:textId="77777777" w:rsidR="00011095"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WHERE </w:t>
      </w:r>
      <w:proofErr w:type="spellStart"/>
      <w:r w:rsidRPr="001D6F97">
        <w:rPr>
          <w:rFonts w:ascii="Verdana" w:hAnsi="Verdana"/>
          <w:b/>
          <w:color w:val="548DD4"/>
          <w:sz w:val="20"/>
          <w:szCs w:val="20"/>
          <w:lang w:val="en-US"/>
        </w:rPr>
        <w:t>productname</w:t>
      </w:r>
      <w:proofErr w:type="spellEnd"/>
      <w:r w:rsidRPr="001D6F97">
        <w:rPr>
          <w:rFonts w:ascii="Verdana" w:hAnsi="Verdana"/>
          <w:b/>
          <w:color w:val="548DD4"/>
          <w:sz w:val="20"/>
          <w:szCs w:val="20"/>
          <w:lang w:val="en-US"/>
        </w:rPr>
        <w:t xml:space="preserve"> = 'Sir </w:t>
      </w:r>
      <w:proofErr w:type="spellStart"/>
      <w:r w:rsidRPr="001D6F97">
        <w:rPr>
          <w:rFonts w:ascii="Verdana" w:hAnsi="Verdana"/>
          <w:b/>
          <w:color w:val="548DD4"/>
          <w:sz w:val="20"/>
          <w:szCs w:val="20"/>
          <w:lang w:val="en-US"/>
        </w:rPr>
        <w:t>Rodney</w:t>
      </w:r>
      <w:r>
        <w:rPr>
          <w:rFonts w:ascii="Verdana" w:hAnsi="Verdana"/>
          <w:b/>
          <w:color w:val="548DD4"/>
          <w:sz w:val="20"/>
          <w:szCs w:val="20"/>
          <w:lang w:val="en-US"/>
        </w:rPr>
        <w:t>’’s</w:t>
      </w:r>
      <w:proofErr w:type="spellEnd"/>
      <w:r>
        <w:rPr>
          <w:rFonts w:ascii="Verdana" w:hAnsi="Verdana"/>
          <w:b/>
          <w:color w:val="548DD4"/>
          <w:sz w:val="20"/>
          <w:szCs w:val="20"/>
          <w:lang w:val="en-US"/>
        </w:rPr>
        <w:t xml:space="preserve"> S</w:t>
      </w:r>
      <w:r w:rsidRPr="001D6F97">
        <w:rPr>
          <w:rFonts w:ascii="Verdana" w:hAnsi="Verdana"/>
          <w:b/>
          <w:color w:val="548DD4"/>
          <w:sz w:val="20"/>
          <w:szCs w:val="20"/>
          <w:lang w:val="en-US"/>
        </w:rPr>
        <w:t>cones'</w:t>
      </w:r>
      <w:r>
        <w:rPr>
          <w:rFonts w:ascii="Verdana" w:hAnsi="Verdana"/>
          <w:b/>
          <w:color w:val="548DD4"/>
          <w:sz w:val="20"/>
          <w:szCs w:val="20"/>
          <w:lang w:val="en-US"/>
        </w:rPr>
        <w:t xml:space="preserve"> </w:t>
      </w:r>
    </w:p>
    <w:p w14:paraId="13961075" w14:textId="77777777" w:rsidR="00011095" w:rsidRPr="00011095" w:rsidRDefault="00011095" w:rsidP="00011095">
      <w:pPr>
        <w:pStyle w:val="NormalWeb"/>
        <w:spacing w:before="0" w:beforeAutospacing="0" w:after="0" w:afterAutospacing="0"/>
        <w:rPr>
          <w:rFonts w:ascii="Verdana" w:hAnsi="Verdana"/>
          <w:b/>
          <w:color w:val="548DD4"/>
          <w:sz w:val="20"/>
          <w:szCs w:val="20"/>
          <w:lang w:val="en-US"/>
        </w:rPr>
      </w:pPr>
      <w:r w:rsidRPr="00011095">
        <w:rPr>
          <w:rFonts w:ascii="Verdana" w:hAnsi="Verdana"/>
          <w:b/>
          <w:color w:val="548DD4"/>
          <w:sz w:val="20"/>
          <w:szCs w:val="20"/>
          <w:lang w:val="en-US"/>
        </w:rPr>
        <w:t>)</w:t>
      </w:r>
    </w:p>
    <w:p w14:paraId="7F021E2F" w14:textId="77777777" w:rsidR="00011095" w:rsidRPr="00011095" w:rsidRDefault="00011095" w:rsidP="00011095">
      <w:pPr>
        <w:pStyle w:val="NormalWeb"/>
        <w:rPr>
          <w:rFonts w:ascii="Verdana" w:hAnsi="Verdana"/>
          <w:sz w:val="20"/>
          <w:szCs w:val="20"/>
          <w:lang w:val="en-US"/>
        </w:rPr>
      </w:pPr>
    </w:p>
    <w:p w14:paraId="0F4CEE6F" w14:textId="77777777" w:rsidR="00011095" w:rsidRPr="00011095" w:rsidRDefault="00011095" w:rsidP="00011095">
      <w:pPr>
        <w:pStyle w:val="NormalWeb"/>
        <w:rPr>
          <w:rFonts w:ascii="Verdana" w:hAnsi="Verdana"/>
          <w:sz w:val="20"/>
          <w:szCs w:val="20"/>
          <w:lang w:val="en-US"/>
        </w:rPr>
      </w:pPr>
    </w:p>
    <w:p w14:paraId="1563C775" w14:textId="77777777" w:rsidR="00011095" w:rsidRDefault="00011095" w:rsidP="00011095">
      <w:pPr>
        <w:pStyle w:val="NormalWeb"/>
        <w:jc w:val="both"/>
        <w:rPr>
          <w:rFonts w:ascii="Verdana" w:hAnsi="Verdana"/>
          <w:sz w:val="20"/>
          <w:szCs w:val="20"/>
        </w:rPr>
      </w:pPr>
      <w:r>
        <w:rPr>
          <w:rFonts w:ascii="Verdana" w:hAnsi="Verdana"/>
          <w:sz w:val="20"/>
          <w:szCs w:val="20"/>
        </w:rPr>
        <w:t xml:space="preserve">El comando SELECT interno; primero ubica el valor de </w:t>
      </w:r>
      <w:proofErr w:type="spellStart"/>
      <w:r>
        <w:rPr>
          <w:rFonts w:ascii="Verdana" w:hAnsi="Verdana"/>
          <w:sz w:val="20"/>
          <w:szCs w:val="20"/>
        </w:rPr>
        <w:t>PrecioUnit</w:t>
      </w:r>
      <w:proofErr w:type="spellEnd"/>
      <w:r>
        <w:rPr>
          <w:rFonts w:ascii="Verdana" w:hAnsi="Verdana"/>
          <w:sz w:val="20"/>
          <w:szCs w:val="20"/>
        </w:rPr>
        <w:t xml:space="preserve"> de los productos con nombre Sir </w:t>
      </w:r>
      <w:proofErr w:type="spellStart"/>
      <w:r>
        <w:rPr>
          <w:rFonts w:ascii="Verdana" w:hAnsi="Verdana"/>
          <w:sz w:val="20"/>
          <w:szCs w:val="20"/>
        </w:rPr>
        <w:t>Rodney's</w:t>
      </w:r>
      <w:proofErr w:type="spellEnd"/>
      <w:r>
        <w:rPr>
          <w:rFonts w:ascii="Verdana" w:hAnsi="Verdana"/>
          <w:sz w:val="20"/>
          <w:szCs w:val="20"/>
        </w:rPr>
        <w:t xml:space="preserve"> Scones, el cual es de $10. Este valor ($10) se usa luego en el comando SELECT exterior para obtener los nombres de los productos que tienen el mismo precio unitario.</w:t>
      </w:r>
      <w:r>
        <w:rPr>
          <w:rFonts w:ascii="Verdana" w:hAnsi="Verdana"/>
          <w:sz w:val="20"/>
          <w:szCs w:val="20"/>
        </w:rPr>
        <w:br/>
        <w:t>Si una tabla figura solo en la subconsulta y no en la consulta exterior, las columnas de esta tabla no pueden ser incluidas en el resultado de la consulta exterior.</w:t>
      </w:r>
    </w:p>
    <w:p w14:paraId="2FE790A6" w14:textId="77777777" w:rsidR="00011095" w:rsidRDefault="00011095" w:rsidP="00011095">
      <w:pPr>
        <w:pStyle w:val="NormalWeb"/>
        <w:jc w:val="both"/>
        <w:rPr>
          <w:rFonts w:ascii="Verdana" w:hAnsi="Verdana"/>
          <w:sz w:val="20"/>
          <w:szCs w:val="20"/>
        </w:rPr>
      </w:pPr>
      <w:r>
        <w:rPr>
          <w:rFonts w:ascii="Verdana" w:hAnsi="Verdana"/>
          <w:sz w:val="20"/>
          <w:szCs w:val="20"/>
        </w:rPr>
        <w:t>Conceptualmente, el resultado de una subconsulta se sustituye dentro de la consulta exterior.</w:t>
      </w:r>
    </w:p>
    <w:p w14:paraId="61A4EC2C" w14:textId="77777777" w:rsidR="00011095" w:rsidRDefault="00011095" w:rsidP="00011095">
      <w:pPr>
        <w:pStyle w:val="NormalWeb"/>
        <w:rPr>
          <w:rFonts w:ascii="Verdana" w:hAnsi="Verdana"/>
          <w:b/>
          <w:bCs/>
          <w:color w:val="FF0000"/>
          <w:szCs w:val="20"/>
        </w:rPr>
      </w:pPr>
    </w:p>
    <w:p w14:paraId="0F0532D9" w14:textId="77777777" w:rsidR="00011095" w:rsidRDefault="00011095" w:rsidP="00011095">
      <w:pPr>
        <w:pStyle w:val="NormalWeb"/>
        <w:jc w:val="both"/>
        <w:rPr>
          <w:rFonts w:ascii="Verdana" w:hAnsi="Verdana"/>
          <w:b/>
          <w:bCs/>
          <w:szCs w:val="20"/>
        </w:rPr>
      </w:pPr>
      <w:r>
        <w:rPr>
          <w:rFonts w:ascii="Verdana" w:hAnsi="Verdana"/>
          <w:b/>
          <w:bCs/>
          <w:color w:val="FF0000"/>
          <w:szCs w:val="20"/>
        </w:rPr>
        <w:br w:type="page"/>
      </w:r>
      <w:r w:rsidRPr="00F0521F">
        <w:rPr>
          <w:rFonts w:ascii="Verdana" w:hAnsi="Verdana"/>
          <w:b/>
          <w:bCs/>
          <w:color w:val="FF0000"/>
          <w:szCs w:val="20"/>
        </w:rPr>
        <w:lastRenderedPageBreak/>
        <w:t>Tipos de subconsultas</w:t>
      </w:r>
      <w:r w:rsidRPr="00F0521F">
        <w:rPr>
          <w:rFonts w:ascii="Verdana" w:hAnsi="Verdana"/>
          <w:b/>
          <w:bCs/>
          <w:szCs w:val="20"/>
        </w:rPr>
        <w:t xml:space="preserve">   </w:t>
      </w:r>
    </w:p>
    <w:p w14:paraId="557C60A9" w14:textId="77777777" w:rsidR="00011095" w:rsidRDefault="00011095" w:rsidP="00011095">
      <w:pPr>
        <w:pStyle w:val="NormalWeb"/>
        <w:jc w:val="both"/>
        <w:rPr>
          <w:rFonts w:ascii="Verdana" w:hAnsi="Verdana"/>
          <w:sz w:val="20"/>
          <w:szCs w:val="20"/>
        </w:rPr>
      </w:pPr>
      <w:r>
        <w:rPr>
          <w:rFonts w:ascii="Verdana" w:hAnsi="Verdana"/>
          <w:sz w:val="20"/>
          <w:szCs w:val="20"/>
        </w:rPr>
        <w:t>Las subconsultas se pueden definir en muchos lugares dentro de un comando SELECT. Sin embargo, los comandos que incluyen subconsultas generalmente adoptan uno de los siguientes formatos:</w:t>
      </w:r>
    </w:p>
    <w:p w14:paraId="1F950538" w14:textId="77777777" w:rsidR="00011095" w:rsidRPr="001C2C6F" w:rsidRDefault="00011095" w:rsidP="00011095">
      <w:pPr>
        <w:numPr>
          <w:ilvl w:val="0"/>
          <w:numId w:val="24"/>
        </w:numPr>
        <w:spacing w:before="100" w:beforeAutospacing="1" w:after="100" w:afterAutospacing="1" w:line="240" w:lineRule="auto"/>
        <w:jc w:val="both"/>
        <w:rPr>
          <w:rFonts w:ascii="Verdana" w:hAnsi="Verdana"/>
          <w:sz w:val="20"/>
          <w:szCs w:val="20"/>
          <w:lang w:val="en-US"/>
        </w:rPr>
      </w:pPr>
      <w:r w:rsidRPr="001C2C6F">
        <w:rPr>
          <w:rFonts w:ascii="Verdana" w:hAnsi="Verdana"/>
          <w:sz w:val="20"/>
          <w:szCs w:val="20"/>
          <w:lang w:val="en-US"/>
        </w:rPr>
        <w:t>WHERE &lt;</w:t>
      </w:r>
      <w:proofErr w:type="spellStart"/>
      <w:r w:rsidRPr="001C2C6F">
        <w:rPr>
          <w:rFonts w:ascii="Verdana" w:hAnsi="Verdana"/>
          <w:sz w:val="20"/>
          <w:szCs w:val="20"/>
          <w:lang w:val="en-US"/>
        </w:rPr>
        <w:t>expresión</w:t>
      </w:r>
      <w:proofErr w:type="spellEnd"/>
      <w:r w:rsidRPr="001C2C6F">
        <w:rPr>
          <w:rFonts w:ascii="Verdana" w:hAnsi="Verdana"/>
          <w:sz w:val="20"/>
          <w:szCs w:val="20"/>
          <w:lang w:val="en-US"/>
        </w:rPr>
        <w:t>&gt; [NOT] IN (&lt;</w:t>
      </w:r>
      <w:proofErr w:type="spellStart"/>
      <w:r w:rsidRPr="001C2C6F">
        <w:rPr>
          <w:rFonts w:ascii="Verdana" w:hAnsi="Verdana"/>
          <w:sz w:val="20"/>
          <w:szCs w:val="20"/>
          <w:lang w:val="en-US"/>
        </w:rPr>
        <w:t>subconsulta</w:t>
      </w:r>
      <w:proofErr w:type="spellEnd"/>
      <w:r w:rsidRPr="001C2C6F">
        <w:rPr>
          <w:rFonts w:ascii="Verdana" w:hAnsi="Verdana"/>
          <w:sz w:val="20"/>
          <w:szCs w:val="20"/>
          <w:lang w:val="en-US"/>
        </w:rPr>
        <w:t xml:space="preserve">&gt;) </w:t>
      </w:r>
    </w:p>
    <w:p w14:paraId="32F5F64F" w14:textId="77777777" w:rsidR="00011095" w:rsidRDefault="00011095" w:rsidP="00011095">
      <w:pPr>
        <w:numPr>
          <w:ilvl w:val="0"/>
          <w:numId w:val="24"/>
        </w:numPr>
        <w:spacing w:before="100" w:beforeAutospacing="1" w:after="100" w:afterAutospacing="1" w:line="240" w:lineRule="auto"/>
        <w:jc w:val="both"/>
        <w:rPr>
          <w:rFonts w:ascii="Verdana" w:hAnsi="Verdana"/>
          <w:sz w:val="20"/>
          <w:szCs w:val="20"/>
        </w:rPr>
      </w:pPr>
      <w:r>
        <w:rPr>
          <w:rFonts w:ascii="Verdana" w:hAnsi="Verdana"/>
          <w:sz w:val="20"/>
          <w:szCs w:val="20"/>
        </w:rPr>
        <w:t>WHERE &lt; expresión &gt; &lt;</w:t>
      </w:r>
      <w:proofErr w:type="spellStart"/>
      <w:r>
        <w:rPr>
          <w:rFonts w:ascii="Verdana" w:hAnsi="Verdana"/>
          <w:sz w:val="20"/>
          <w:szCs w:val="20"/>
        </w:rPr>
        <w:t>operador_de_comparación</w:t>
      </w:r>
      <w:proofErr w:type="spellEnd"/>
      <w:r>
        <w:rPr>
          <w:rFonts w:ascii="Verdana" w:hAnsi="Verdana"/>
          <w:sz w:val="20"/>
          <w:szCs w:val="20"/>
        </w:rPr>
        <w:t xml:space="preserve">&gt; [ANY | ALL] (&lt;subconsulta&gt;) </w:t>
      </w:r>
    </w:p>
    <w:p w14:paraId="20F6FAAF" w14:textId="77777777" w:rsidR="00011095" w:rsidRDefault="00011095" w:rsidP="00011095">
      <w:pPr>
        <w:numPr>
          <w:ilvl w:val="0"/>
          <w:numId w:val="24"/>
        </w:numPr>
        <w:spacing w:before="100" w:beforeAutospacing="1" w:after="100" w:afterAutospacing="1" w:line="240" w:lineRule="auto"/>
        <w:jc w:val="both"/>
        <w:rPr>
          <w:rFonts w:ascii="Verdana" w:hAnsi="Verdana"/>
          <w:sz w:val="20"/>
          <w:szCs w:val="20"/>
        </w:rPr>
      </w:pPr>
      <w:r>
        <w:rPr>
          <w:rFonts w:ascii="Verdana" w:hAnsi="Verdana"/>
          <w:sz w:val="20"/>
          <w:szCs w:val="20"/>
        </w:rPr>
        <w:t xml:space="preserve">WHERE [NOT] EXISTS (&lt;subconsulta&gt;) </w:t>
      </w:r>
    </w:p>
    <w:p w14:paraId="3DFBD814" w14:textId="77777777" w:rsidR="00011095" w:rsidRDefault="00011095" w:rsidP="00011095">
      <w:pPr>
        <w:pStyle w:val="NormalWeb"/>
        <w:jc w:val="both"/>
        <w:rPr>
          <w:rFonts w:ascii="Verdana" w:hAnsi="Verdana"/>
          <w:sz w:val="20"/>
          <w:szCs w:val="20"/>
        </w:rPr>
      </w:pPr>
      <w:r>
        <w:rPr>
          <w:rFonts w:ascii="Verdana" w:hAnsi="Verdana"/>
          <w:b/>
          <w:bCs/>
          <w:sz w:val="20"/>
          <w:szCs w:val="20"/>
        </w:rPr>
        <w:t>Subconsultas que se usan con IN o con NOT IN</w:t>
      </w:r>
    </w:p>
    <w:p w14:paraId="019D3C34" w14:textId="77777777" w:rsidR="00011095" w:rsidRDefault="00011095" w:rsidP="00011095">
      <w:pPr>
        <w:pStyle w:val="NormalWeb"/>
        <w:jc w:val="both"/>
        <w:rPr>
          <w:rFonts w:ascii="Verdana" w:hAnsi="Verdana"/>
          <w:sz w:val="20"/>
          <w:szCs w:val="20"/>
        </w:rPr>
      </w:pPr>
      <w:r>
        <w:rPr>
          <w:rFonts w:ascii="Verdana" w:hAnsi="Verdana"/>
          <w:sz w:val="20"/>
          <w:szCs w:val="20"/>
        </w:rPr>
        <w:t>El resultado de una subconsulta introducida con IN (o con NOT IN) es una lista de cero o más valores. Después que la subconsulta devuelve el resultado, la consulta exterior lo utiliza.</w:t>
      </w:r>
      <w:r>
        <w:rPr>
          <w:rFonts w:ascii="Verdana" w:hAnsi="Verdana"/>
          <w:sz w:val="20"/>
          <w:szCs w:val="20"/>
        </w:rPr>
        <w:br/>
        <w:t>En el ejemplo siguiente. Una subconsulta se anida dentro de la cláusula WHERE, usando la palabra clave IN:</w:t>
      </w:r>
    </w:p>
    <w:p w14:paraId="081B4E9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USE Pubs</w:t>
      </w:r>
    </w:p>
    <w:p w14:paraId="1AA1C29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SELECT </w:t>
      </w:r>
      <w:proofErr w:type="spellStart"/>
      <w:r w:rsidRPr="001D6F97">
        <w:rPr>
          <w:rFonts w:ascii="Verdana" w:hAnsi="Verdana"/>
          <w:b/>
          <w:color w:val="548DD4"/>
          <w:sz w:val="20"/>
          <w:szCs w:val="20"/>
          <w:lang w:val="en-US"/>
        </w:rPr>
        <w:t>pub_</w:t>
      </w:r>
      <w:proofErr w:type="gramStart"/>
      <w:r w:rsidRPr="001D6F97">
        <w:rPr>
          <w:rFonts w:ascii="Verdana" w:hAnsi="Verdana"/>
          <w:b/>
          <w:color w:val="548DD4"/>
          <w:sz w:val="20"/>
          <w:szCs w:val="20"/>
          <w:lang w:val="en-US"/>
        </w:rPr>
        <w:t>name</w:t>
      </w:r>
      <w:proofErr w:type="spellEnd"/>
      <w:proofErr w:type="gramEnd"/>
    </w:p>
    <w:p w14:paraId="4AB28C0F"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publishers</w:t>
      </w:r>
    </w:p>
    <w:p w14:paraId="3EB3E6F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Pr>
          <w:noProof/>
        </w:rPr>
        <w:drawing>
          <wp:anchor distT="0" distB="0" distL="114300" distR="114300" simplePos="0" relativeHeight="251666432" behindDoc="1" locked="0" layoutInCell="1" allowOverlap="1" wp14:anchorId="7601C6E0" wp14:editId="3D37880B">
            <wp:simplePos x="0" y="0"/>
            <wp:positionH relativeFrom="column">
              <wp:posOffset>4227830</wp:posOffset>
            </wp:positionH>
            <wp:positionV relativeFrom="paragraph">
              <wp:posOffset>105410</wp:posOffset>
            </wp:positionV>
            <wp:extent cx="2329815" cy="2499360"/>
            <wp:effectExtent l="0" t="0" r="0" b="0"/>
            <wp:wrapTight wrapText="bothSides">
              <wp:wrapPolygon edited="0">
                <wp:start x="0" y="0"/>
                <wp:lineTo x="0" y="21402"/>
                <wp:lineTo x="21370" y="21402"/>
                <wp:lineTo x="213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9815"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548DD4"/>
          <w:sz w:val="20"/>
          <w:szCs w:val="20"/>
          <w:lang w:val="en-US"/>
        </w:rPr>
        <w:t xml:space="preserve">WHERE </w:t>
      </w:r>
      <w:proofErr w:type="spellStart"/>
      <w:r w:rsidRPr="001D6F97">
        <w:rPr>
          <w:rFonts w:ascii="Verdana" w:hAnsi="Verdana"/>
          <w:b/>
          <w:color w:val="548DD4"/>
          <w:sz w:val="20"/>
          <w:szCs w:val="20"/>
          <w:lang w:val="en-US"/>
        </w:rPr>
        <w:t>pub_id</w:t>
      </w:r>
      <w:proofErr w:type="spellEnd"/>
      <w:r w:rsidRPr="001D6F97">
        <w:rPr>
          <w:rFonts w:ascii="Verdana" w:hAnsi="Verdana"/>
          <w:b/>
          <w:color w:val="548DD4"/>
          <w:sz w:val="20"/>
          <w:szCs w:val="20"/>
          <w:lang w:val="en-US"/>
        </w:rPr>
        <w:t xml:space="preserve"> IN</w:t>
      </w:r>
    </w:p>
    <w:p w14:paraId="16AF724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t>
      </w:r>
    </w:p>
    <w:p w14:paraId="63C01FFA"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SELECT </w:t>
      </w:r>
      <w:proofErr w:type="spellStart"/>
      <w:r w:rsidRPr="001D6F97">
        <w:rPr>
          <w:rFonts w:ascii="Verdana" w:hAnsi="Verdana"/>
          <w:b/>
          <w:color w:val="548DD4"/>
          <w:sz w:val="20"/>
          <w:szCs w:val="20"/>
          <w:lang w:val="en-US"/>
        </w:rPr>
        <w:t>pub_</w:t>
      </w:r>
      <w:proofErr w:type="gramStart"/>
      <w:r w:rsidRPr="001D6F97">
        <w:rPr>
          <w:rFonts w:ascii="Verdana" w:hAnsi="Verdana"/>
          <w:b/>
          <w:color w:val="548DD4"/>
          <w:sz w:val="20"/>
          <w:szCs w:val="20"/>
          <w:lang w:val="en-US"/>
        </w:rPr>
        <w:t>id</w:t>
      </w:r>
      <w:proofErr w:type="spellEnd"/>
      <w:proofErr w:type="gramEnd"/>
    </w:p>
    <w:p w14:paraId="5C97A24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FROM Titles</w:t>
      </w:r>
    </w:p>
    <w:p w14:paraId="403912D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WHERE Type= 'business'</w:t>
      </w:r>
    </w:p>
    <w:p w14:paraId="6894EA3E"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t>
      </w:r>
    </w:p>
    <w:p w14:paraId="33EB3D71" w14:textId="77777777" w:rsidR="00011095" w:rsidRDefault="00011095" w:rsidP="00011095">
      <w:pPr>
        <w:pStyle w:val="NormalWeb"/>
        <w:jc w:val="both"/>
        <w:rPr>
          <w:rFonts w:ascii="Verdana" w:hAnsi="Verdana"/>
          <w:sz w:val="20"/>
          <w:szCs w:val="20"/>
        </w:rPr>
      </w:pPr>
      <w:r>
        <w:rPr>
          <w:rFonts w:ascii="Verdana" w:hAnsi="Verdana"/>
          <w:sz w:val="20"/>
          <w:szCs w:val="20"/>
        </w:rPr>
        <w:t>Se puede evaluar este comando en dos pasos. Primero, la subconsulta retorna los números de ID de los editores que han publicado libros de negocios.</w:t>
      </w:r>
    </w:p>
    <w:p w14:paraId="62A0E79F" w14:textId="77777777" w:rsidR="00011095" w:rsidRDefault="00011095" w:rsidP="00011095">
      <w:pPr>
        <w:pStyle w:val="NormalWeb"/>
        <w:jc w:val="both"/>
        <w:rPr>
          <w:rFonts w:ascii="Verdana" w:hAnsi="Verdana"/>
          <w:sz w:val="20"/>
          <w:szCs w:val="20"/>
        </w:rPr>
      </w:pPr>
    </w:p>
    <w:p w14:paraId="51E2BB38" w14:textId="77777777" w:rsidR="00011095" w:rsidRDefault="00011095" w:rsidP="00011095">
      <w:pPr>
        <w:pStyle w:val="NormalWeb"/>
        <w:jc w:val="both"/>
        <w:rPr>
          <w:rFonts w:ascii="Verdana" w:hAnsi="Verdana"/>
          <w:sz w:val="20"/>
          <w:szCs w:val="20"/>
        </w:rPr>
      </w:pPr>
    </w:p>
    <w:p w14:paraId="023521DF" w14:textId="77777777" w:rsidR="00011095" w:rsidRDefault="00011095" w:rsidP="00011095">
      <w:pPr>
        <w:pStyle w:val="NormalWeb"/>
        <w:jc w:val="both"/>
        <w:rPr>
          <w:rFonts w:ascii="Verdana" w:hAnsi="Verdana"/>
          <w:sz w:val="20"/>
          <w:szCs w:val="20"/>
        </w:rPr>
      </w:pPr>
      <w:r>
        <w:rPr>
          <w:rFonts w:ascii="Verdana" w:hAnsi="Verdana"/>
          <w:sz w:val="20"/>
          <w:szCs w:val="20"/>
        </w:rPr>
        <w:t xml:space="preserve"> </w:t>
      </w:r>
    </w:p>
    <w:p w14:paraId="4B612946" w14:textId="77777777" w:rsidR="00011095" w:rsidRDefault="00011095" w:rsidP="00011095">
      <w:pPr>
        <w:pStyle w:val="NormalWeb"/>
        <w:jc w:val="both"/>
        <w:rPr>
          <w:rFonts w:ascii="Verdana" w:hAnsi="Verdana"/>
          <w:sz w:val="20"/>
          <w:szCs w:val="20"/>
        </w:rPr>
      </w:pPr>
    </w:p>
    <w:p w14:paraId="69794449" w14:textId="77777777" w:rsidR="00011095" w:rsidRDefault="00011095" w:rsidP="00011095">
      <w:pPr>
        <w:pStyle w:val="NormalWeb"/>
        <w:jc w:val="both"/>
        <w:rPr>
          <w:rFonts w:ascii="Verdana" w:hAnsi="Verdana"/>
          <w:sz w:val="20"/>
          <w:szCs w:val="20"/>
        </w:rPr>
      </w:pPr>
      <w:r>
        <w:rPr>
          <w:noProof/>
        </w:rPr>
        <w:lastRenderedPageBreak/>
        <w:drawing>
          <wp:anchor distT="0" distB="0" distL="114300" distR="114300" simplePos="0" relativeHeight="251661312" behindDoc="1" locked="0" layoutInCell="1" allowOverlap="1" wp14:anchorId="166AF3D4" wp14:editId="2018B9B9">
            <wp:simplePos x="0" y="0"/>
            <wp:positionH relativeFrom="column">
              <wp:posOffset>4297680</wp:posOffset>
            </wp:positionH>
            <wp:positionV relativeFrom="paragraph">
              <wp:posOffset>366395</wp:posOffset>
            </wp:positionV>
            <wp:extent cx="2193925" cy="2740025"/>
            <wp:effectExtent l="0" t="0" r="0" b="0"/>
            <wp:wrapTight wrapText="bothSides">
              <wp:wrapPolygon edited="0">
                <wp:start x="0" y="0"/>
                <wp:lineTo x="0" y="21475"/>
                <wp:lineTo x="21381" y="21475"/>
                <wp:lineTo x="213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925"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Luego estos valores son sustituidos en la consulta exterior, la cual encuentra los nombres que igualan estos números de identificación. </w:t>
      </w:r>
    </w:p>
    <w:p w14:paraId="6C3D9DE7" w14:textId="77777777" w:rsidR="00011095" w:rsidRDefault="00011095" w:rsidP="00011095">
      <w:pPr>
        <w:pStyle w:val="NormalWeb"/>
        <w:jc w:val="both"/>
        <w:rPr>
          <w:rFonts w:ascii="Verdana" w:hAnsi="Verdana"/>
          <w:sz w:val="20"/>
          <w:szCs w:val="20"/>
        </w:rPr>
      </w:pPr>
      <w:r>
        <w:rPr>
          <w:rFonts w:ascii="Verdana" w:hAnsi="Verdana"/>
          <w:sz w:val="20"/>
          <w:szCs w:val="20"/>
        </w:rPr>
        <w:t>Primero, la subconsulta retorna los números de identificación de los editores que tienen libros de negocios publicados. Segundo, estos valores se sustituyen en la consulta exterior, la cual encuentra los nombres de los editores que tienen números de identificación dentro del conjunto de resultados de la subconsulta en la tabla Editores.</w:t>
      </w:r>
    </w:p>
    <w:p w14:paraId="12DF8AA7" w14:textId="77777777" w:rsidR="00011095" w:rsidRDefault="00011095" w:rsidP="00011095">
      <w:pPr>
        <w:pStyle w:val="NormalWeb"/>
        <w:jc w:val="both"/>
        <w:rPr>
          <w:rFonts w:ascii="Verdana" w:hAnsi="Verdana"/>
          <w:sz w:val="20"/>
          <w:szCs w:val="20"/>
        </w:rPr>
      </w:pPr>
      <w:r>
        <w:rPr>
          <w:rFonts w:ascii="Verdana" w:hAnsi="Verdana"/>
          <w:sz w:val="20"/>
          <w:szCs w:val="20"/>
        </w:rPr>
        <w:br/>
      </w:r>
    </w:p>
    <w:p w14:paraId="24D6D328" w14:textId="77777777" w:rsidR="00011095" w:rsidRDefault="00011095" w:rsidP="00011095">
      <w:pPr>
        <w:pStyle w:val="NormalWeb"/>
        <w:rPr>
          <w:rFonts w:ascii="Verdana" w:hAnsi="Verdana"/>
          <w:sz w:val="20"/>
          <w:szCs w:val="20"/>
        </w:rPr>
      </w:pPr>
    </w:p>
    <w:p w14:paraId="606F58A1" w14:textId="77777777" w:rsidR="00011095" w:rsidRDefault="00011095" w:rsidP="00011095">
      <w:pPr>
        <w:pStyle w:val="NormalWeb"/>
        <w:rPr>
          <w:rFonts w:ascii="Verdana" w:hAnsi="Verdana"/>
          <w:sz w:val="20"/>
          <w:szCs w:val="20"/>
        </w:rPr>
      </w:pPr>
    </w:p>
    <w:p w14:paraId="2AA8140C" w14:textId="77777777" w:rsidR="00011095" w:rsidRDefault="00011095" w:rsidP="00011095">
      <w:pPr>
        <w:pStyle w:val="NormalWeb"/>
        <w:rPr>
          <w:rFonts w:ascii="Verdana" w:hAnsi="Verdana"/>
          <w:sz w:val="20"/>
          <w:szCs w:val="20"/>
        </w:rPr>
      </w:pPr>
    </w:p>
    <w:p w14:paraId="0D15D7FF" w14:textId="77777777" w:rsidR="00011095" w:rsidRDefault="00011095" w:rsidP="00011095">
      <w:pPr>
        <w:pStyle w:val="NormalWeb"/>
        <w:rPr>
          <w:rFonts w:ascii="Verdana" w:hAnsi="Verdana"/>
          <w:sz w:val="20"/>
          <w:szCs w:val="20"/>
        </w:rPr>
      </w:pPr>
    </w:p>
    <w:p w14:paraId="1A0BF7A1" w14:textId="77777777" w:rsidR="00011095" w:rsidRDefault="00011095" w:rsidP="00011095">
      <w:pPr>
        <w:pStyle w:val="NormalWeb"/>
        <w:jc w:val="both"/>
        <w:rPr>
          <w:rFonts w:ascii="Verdana" w:hAnsi="Verdana"/>
          <w:sz w:val="20"/>
          <w:szCs w:val="20"/>
        </w:rPr>
      </w:pPr>
      <w:r>
        <w:rPr>
          <w:rFonts w:ascii="Verdana" w:hAnsi="Verdana"/>
          <w:sz w:val="20"/>
          <w:szCs w:val="20"/>
        </w:rPr>
        <w:t xml:space="preserve">Las subconsultas introducidas con la palabra clave </w:t>
      </w:r>
      <w:r w:rsidRPr="008454F2">
        <w:rPr>
          <w:rFonts w:ascii="Verdana" w:hAnsi="Verdana"/>
          <w:b/>
          <w:color w:val="FF0000"/>
          <w:sz w:val="22"/>
          <w:szCs w:val="20"/>
        </w:rPr>
        <w:t>NOT IN</w:t>
      </w:r>
      <w:r w:rsidRPr="008454F2">
        <w:rPr>
          <w:rFonts w:ascii="Verdana" w:hAnsi="Verdana"/>
          <w:sz w:val="22"/>
          <w:szCs w:val="20"/>
        </w:rPr>
        <w:t xml:space="preserve"> </w:t>
      </w:r>
      <w:r>
        <w:rPr>
          <w:rFonts w:ascii="Verdana" w:hAnsi="Verdana"/>
          <w:sz w:val="20"/>
          <w:szCs w:val="20"/>
        </w:rPr>
        <w:t>también retornan una lista de cero o más valores. La consulta trabaja exactamente igual que una con IN, excepto que con NOT IN se seleccionan a todos aquellas filas cuyos valores en la columna de comparación (</w:t>
      </w:r>
      <w:proofErr w:type="spellStart"/>
      <w:r>
        <w:rPr>
          <w:rFonts w:ascii="Verdana" w:hAnsi="Verdana"/>
          <w:sz w:val="20"/>
          <w:szCs w:val="20"/>
        </w:rPr>
        <w:t>pub_id</w:t>
      </w:r>
      <w:proofErr w:type="spellEnd"/>
      <w:r>
        <w:rPr>
          <w:rFonts w:ascii="Verdana" w:hAnsi="Verdana"/>
          <w:sz w:val="20"/>
          <w:szCs w:val="20"/>
        </w:rPr>
        <w:t xml:space="preserve"> en este caso) no se encuentren del conjunto de resultados de la subconsulta.</w:t>
      </w:r>
    </w:p>
    <w:p w14:paraId="5827927C" w14:textId="77777777" w:rsidR="00011095" w:rsidRPr="008454F2" w:rsidRDefault="00011095" w:rsidP="00011095">
      <w:pPr>
        <w:pStyle w:val="NormalWeb"/>
        <w:jc w:val="both"/>
        <w:rPr>
          <w:rFonts w:ascii="Verdana" w:hAnsi="Verdana"/>
          <w:b/>
          <w:color w:val="FF0000"/>
          <w:szCs w:val="20"/>
        </w:rPr>
      </w:pPr>
      <w:r w:rsidRPr="008454F2">
        <w:rPr>
          <w:rFonts w:ascii="Verdana" w:hAnsi="Verdana"/>
          <w:b/>
          <w:bCs/>
          <w:color w:val="FF0000"/>
          <w:szCs w:val="20"/>
        </w:rPr>
        <w:t>Subconsultas que son usadas con operadores de comparación</w:t>
      </w:r>
    </w:p>
    <w:p w14:paraId="012B8554" w14:textId="77777777" w:rsidR="00011095" w:rsidRDefault="00011095" w:rsidP="00011095">
      <w:pPr>
        <w:pStyle w:val="NormalWeb"/>
        <w:jc w:val="both"/>
        <w:rPr>
          <w:rFonts w:ascii="Verdana" w:hAnsi="Verdana"/>
          <w:sz w:val="20"/>
          <w:szCs w:val="20"/>
        </w:rPr>
      </w:pPr>
      <w:r>
        <w:rPr>
          <w:rFonts w:ascii="Verdana" w:hAnsi="Verdana"/>
          <w:sz w:val="20"/>
          <w:szCs w:val="20"/>
        </w:rPr>
        <w:t xml:space="preserve">Los operadores de comparación que introduce una subconsulta se pueden modificar con las palabras claves </w:t>
      </w:r>
      <w:r w:rsidRPr="008454F2">
        <w:rPr>
          <w:rFonts w:ascii="Verdana" w:hAnsi="Verdana"/>
          <w:color w:val="FF0000"/>
          <w:sz w:val="20"/>
          <w:szCs w:val="20"/>
        </w:rPr>
        <w:t xml:space="preserve">ALL o ANY. </w:t>
      </w:r>
    </w:p>
    <w:p w14:paraId="7DA698AA" w14:textId="77777777" w:rsidR="00011095" w:rsidRDefault="00011095" w:rsidP="00011095">
      <w:pPr>
        <w:pStyle w:val="NormalWeb"/>
        <w:jc w:val="both"/>
        <w:rPr>
          <w:rFonts w:ascii="Verdana" w:hAnsi="Verdana"/>
          <w:color w:val="FF0000"/>
          <w:sz w:val="20"/>
          <w:szCs w:val="20"/>
        </w:rPr>
      </w:pPr>
      <w:r>
        <w:rPr>
          <w:rFonts w:ascii="Verdana" w:hAnsi="Verdana"/>
          <w:sz w:val="20"/>
          <w:szCs w:val="20"/>
        </w:rPr>
        <w:t>Las subconsultas introducidas con un operador de comparación modificado retornan una lista de cero o más valores y pueden incluir una cláusula GROUP BY o HAVING. Estas consultas pueden tener la</w:t>
      </w:r>
      <w:r w:rsidRPr="008454F2">
        <w:rPr>
          <w:rFonts w:ascii="Verdana" w:hAnsi="Verdana"/>
          <w:sz w:val="20"/>
          <w:szCs w:val="20"/>
        </w:rPr>
        <w:t xml:space="preserve"> </w:t>
      </w:r>
      <w:r w:rsidRPr="008454F2">
        <w:rPr>
          <w:rFonts w:ascii="Verdana" w:hAnsi="Verdana"/>
          <w:color w:val="FF0000"/>
          <w:sz w:val="20"/>
          <w:szCs w:val="20"/>
        </w:rPr>
        <w:t>cláusula EXISTS.</w:t>
      </w:r>
    </w:p>
    <w:p w14:paraId="7B3BB7F4" w14:textId="77777777" w:rsidR="00011095" w:rsidRDefault="00011095" w:rsidP="00011095">
      <w:pPr>
        <w:pStyle w:val="NormalWeb"/>
        <w:jc w:val="both"/>
        <w:rPr>
          <w:rFonts w:ascii="Verdana" w:hAnsi="Verdana"/>
          <w:color w:val="008000"/>
          <w:sz w:val="20"/>
          <w:szCs w:val="20"/>
        </w:rPr>
      </w:pPr>
      <w:r w:rsidRPr="008454F2">
        <w:rPr>
          <w:rFonts w:ascii="Verdana" w:hAnsi="Verdana"/>
          <w:sz w:val="20"/>
          <w:szCs w:val="20"/>
        </w:rPr>
        <w:t xml:space="preserve">Las palabras clave ALL y ANY comparan un valor escalar con un conjunto de valores simples. </w:t>
      </w:r>
      <w:r w:rsidRPr="008454F2">
        <w:rPr>
          <w:rFonts w:ascii="Verdana" w:hAnsi="Verdana"/>
          <w:b/>
          <w:sz w:val="20"/>
          <w:szCs w:val="20"/>
        </w:rPr>
        <w:t>La palabra clave ALL</w:t>
      </w:r>
      <w:r w:rsidRPr="008454F2">
        <w:rPr>
          <w:rFonts w:ascii="Verdana" w:hAnsi="Verdana"/>
          <w:sz w:val="20"/>
          <w:szCs w:val="20"/>
        </w:rPr>
        <w:t xml:space="preserve"> indica que se debe aplicar a todos los valores, mientras que ANY indica que al menos a un valor</w:t>
      </w:r>
      <w:r w:rsidRPr="005E5533">
        <w:rPr>
          <w:rFonts w:ascii="Verdana" w:hAnsi="Verdana"/>
          <w:color w:val="008000"/>
          <w:sz w:val="20"/>
          <w:szCs w:val="20"/>
        </w:rPr>
        <w:t>.</w:t>
      </w:r>
    </w:p>
    <w:p w14:paraId="3D0CFD4F" w14:textId="77777777" w:rsidR="00011095" w:rsidRDefault="00011095" w:rsidP="00011095">
      <w:pPr>
        <w:pStyle w:val="NormalWeb"/>
        <w:jc w:val="both"/>
        <w:rPr>
          <w:rFonts w:ascii="Verdana" w:hAnsi="Verdana"/>
          <w:sz w:val="20"/>
          <w:szCs w:val="20"/>
        </w:rPr>
      </w:pPr>
      <w:r>
        <w:rPr>
          <w:rFonts w:ascii="Verdana" w:hAnsi="Verdana"/>
          <w:sz w:val="20"/>
          <w:szCs w:val="20"/>
        </w:rPr>
        <w:t>En el siguiente ejemplo, el operador de comparación mayor que (&gt;) es usado con ANY</w:t>
      </w:r>
    </w:p>
    <w:p w14:paraId="365E884E"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Pr>
          <w:noProof/>
        </w:rPr>
        <w:lastRenderedPageBreak/>
        <w:drawing>
          <wp:anchor distT="0" distB="0" distL="114300" distR="114300" simplePos="0" relativeHeight="251667456" behindDoc="1" locked="0" layoutInCell="1" allowOverlap="1" wp14:anchorId="6F99C067" wp14:editId="78771338">
            <wp:simplePos x="0" y="0"/>
            <wp:positionH relativeFrom="column">
              <wp:posOffset>3999865</wp:posOffset>
            </wp:positionH>
            <wp:positionV relativeFrom="paragraph">
              <wp:posOffset>76835</wp:posOffset>
            </wp:positionV>
            <wp:extent cx="2286635" cy="1858010"/>
            <wp:effectExtent l="0" t="0" r="0" b="0"/>
            <wp:wrapTight wrapText="bothSides">
              <wp:wrapPolygon edited="0">
                <wp:start x="0" y="0"/>
                <wp:lineTo x="0" y="21482"/>
                <wp:lineTo x="21414" y="21482"/>
                <wp:lineTo x="2141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63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548DD4"/>
          <w:sz w:val="20"/>
          <w:szCs w:val="20"/>
          <w:lang w:val="en-US"/>
        </w:rPr>
        <w:t>USE Pubs</w:t>
      </w:r>
    </w:p>
    <w:p w14:paraId="639FF28C"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SELECT Title</w:t>
      </w:r>
    </w:p>
    <w:p w14:paraId="0A28D960"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Titles</w:t>
      </w:r>
    </w:p>
    <w:p w14:paraId="5C27FCA8"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WHERE Advance &gt; ANY</w:t>
      </w:r>
    </w:p>
    <w:p w14:paraId="0514AF7F"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t>
      </w:r>
    </w:p>
    <w:p w14:paraId="059D554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SELECT </w:t>
      </w:r>
      <w:proofErr w:type="gramStart"/>
      <w:r w:rsidRPr="001D6F97">
        <w:rPr>
          <w:rFonts w:ascii="Verdana" w:hAnsi="Verdana"/>
          <w:b/>
          <w:color w:val="548DD4"/>
          <w:sz w:val="20"/>
          <w:szCs w:val="20"/>
          <w:lang w:val="en-US"/>
        </w:rPr>
        <w:t>advance</w:t>
      </w:r>
      <w:proofErr w:type="gramEnd"/>
    </w:p>
    <w:p w14:paraId="7FDD8332"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publishers INNER JOIN Titles</w:t>
      </w:r>
    </w:p>
    <w:p w14:paraId="6FFEFF6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ON </w:t>
      </w:r>
      <w:proofErr w:type="spellStart"/>
      <w:r w:rsidRPr="001D6F97">
        <w:rPr>
          <w:rFonts w:ascii="Verdana" w:hAnsi="Verdana"/>
          <w:b/>
          <w:color w:val="548DD4"/>
          <w:sz w:val="20"/>
          <w:szCs w:val="20"/>
          <w:lang w:val="en-US"/>
        </w:rPr>
        <w:t>Titles.pub_id</w:t>
      </w:r>
      <w:proofErr w:type="spellEnd"/>
      <w:r w:rsidRPr="001D6F97">
        <w:rPr>
          <w:rFonts w:ascii="Verdana" w:hAnsi="Verdana"/>
          <w:b/>
          <w:color w:val="548DD4"/>
          <w:sz w:val="20"/>
          <w:szCs w:val="20"/>
          <w:lang w:val="en-US"/>
        </w:rPr>
        <w:t xml:space="preserve"> = </w:t>
      </w:r>
      <w:proofErr w:type="spellStart"/>
      <w:r w:rsidRPr="001D6F97">
        <w:rPr>
          <w:rFonts w:ascii="Verdana" w:hAnsi="Verdana"/>
          <w:b/>
          <w:color w:val="548DD4"/>
          <w:sz w:val="20"/>
          <w:szCs w:val="20"/>
          <w:lang w:val="en-US"/>
        </w:rPr>
        <w:t>publishers.pub_id</w:t>
      </w:r>
      <w:proofErr w:type="spellEnd"/>
    </w:p>
    <w:p w14:paraId="24994EDD" w14:textId="77777777" w:rsidR="00011095" w:rsidRPr="00D77B70" w:rsidRDefault="00011095" w:rsidP="00011095">
      <w:pPr>
        <w:pStyle w:val="NormalWeb"/>
        <w:spacing w:before="0" w:beforeAutospacing="0" w:after="0" w:afterAutospacing="0"/>
        <w:rPr>
          <w:rFonts w:ascii="Verdana" w:hAnsi="Verdana"/>
          <w:b/>
          <w:color w:val="548DD4"/>
          <w:sz w:val="20"/>
          <w:szCs w:val="20"/>
          <w:lang w:val="en-US"/>
        </w:rPr>
      </w:pPr>
      <w:r w:rsidRPr="00D77B70">
        <w:rPr>
          <w:rFonts w:ascii="Verdana" w:hAnsi="Verdana"/>
          <w:b/>
          <w:color w:val="548DD4"/>
          <w:sz w:val="20"/>
          <w:szCs w:val="20"/>
          <w:lang w:val="en-US"/>
        </w:rPr>
        <w:t xml:space="preserve">AND </w:t>
      </w:r>
      <w:proofErr w:type="spellStart"/>
      <w:r w:rsidRPr="00D77B70">
        <w:rPr>
          <w:rFonts w:ascii="Verdana" w:hAnsi="Verdana"/>
          <w:b/>
          <w:color w:val="548DD4"/>
          <w:sz w:val="20"/>
          <w:szCs w:val="20"/>
          <w:lang w:val="en-US"/>
        </w:rPr>
        <w:t>pub_name</w:t>
      </w:r>
      <w:proofErr w:type="spellEnd"/>
      <w:r w:rsidRPr="00D77B70">
        <w:rPr>
          <w:rFonts w:ascii="Verdana" w:hAnsi="Verdana"/>
          <w:b/>
          <w:color w:val="548DD4"/>
          <w:sz w:val="20"/>
          <w:szCs w:val="20"/>
          <w:lang w:val="en-US"/>
        </w:rPr>
        <w:t xml:space="preserve"> = '</w:t>
      </w:r>
      <w:proofErr w:type="spellStart"/>
      <w:r w:rsidRPr="00D77B70">
        <w:rPr>
          <w:rFonts w:ascii="Verdana" w:hAnsi="Verdana"/>
          <w:b/>
          <w:color w:val="548DD4"/>
          <w:sz w:val="20"/>
          <w:szCs w:val="20"/>
          <w:lang w:val="en-US"/>
        </w:rPr>
        <w:t>Algodata</w:t>
      </w:r>
      <w:proofErr w:type="spellEnd"/>
      <w:r w:rsidRPr="00D77B70">
        <w:rPr>
          <w:rFonts w:ascii="Verdana" w:hAnsi="Verdana"/>
          <w:b/>
          <w:color w:val="548DD4"/>
          <w:sz w:val="20"/>
          <w:szCs w:val="20"/>
          <w:lang w:val="en-US"/>
        </w:rPr>
        <w:t xml:space="preserve"> Infosystems'</w:t>
      </w:r>
    </w:p>
    <w:p w14:paraId="28734788" w14:textId="77777777" w:rsidR="00011095" w:rsidRPr="00D77B70" w:rsidRDefault="00011095" w:rsidP="00011095">
      <w:pPr>
        <w:pStyle w:val="NormalWeb"/>
        <w:spacing w:before="0" w:beforeAutospacing="0" w:after="0" w:afterAutospacing="0"/>
        <w:rPr>
          <w:rFonts w:ascii="Verdana" w:hAnsi="Verdana"/>
          <w:b/>
          <w:color w:val="548DD4"/>
          <w:sz w:val="20"/>
          <w:szCs w:val="20"/>
          <w:lang w:val="en-US"/>
        </w:rPr>
      </w:pPr>
      <w:r w:rsidRPr="00D77B70">
        <w:rPr>
          <w:rFonts w:ascii="Verdana" w:hAnsi="Verdana"/>
          <w:b/>
          <w:color w:val="548DD4"/>
          <w:sz w:val="20"/>
          <w:szCs w:val="20"/>
          <w:lang w:val="en-US"/>
        </w:rPr>
        <w:t>)</w:t>
      </w:r>
    </w:p>
    <w:p w14:paraId="698BFEAD" w14:textId="77777777" w:rsidR="00011095" w:rsidRDefault="00011095" w:rsidP="00011095">
      <w:pPr>
        <w:pStyle w:val="NormalWeb"/>
        <w:jc w:val="both"/>
        <w:rPr>
          <w:rFonts w:ascii="Verdana" w:hAnsi="Verdana"/>
          <w:sz w:val="20"/>
          <w:szCs w:val="20"/>
        </w:rPr>
      </w:pPr>
      <w:r>
        <w:rPr>
          <w:noProof/>
        </w:rPr>
        <w:drawing>
          <wp:anchor distT="0" distB="0" distL="114300" distR="114300" simplePos="0" relativeHeight="251668480" behindDoc="1" locked="0" layoutInCell="1" allowOverlap="1" wp14:anchorId="0B294974" wp14:editId="49F38F3A">
            <wp:simplePos x="0" y="0"/>
            <wp:positionH relativeFrom="column">
              <wp:posOffset>4086225</wp:posOffset>
            </wp:positionH>
            <wp:positionV relativeFrom="paragraph">
              <wp:posOffset>708025</wp:posOffset>
            </wp:positionV>
            <wp:extent cx="2343150" cy="2699385"/>
            <wp:effectExtent l="0" t="0" r="0" b="0"/>
            <wp:wrapTight wrapText="bothSides">
              <wp:wrapPolygon edited="0">
                <wp:start x="0" y="0"/>
                <wp:lineTo x="0" y="21493"/>
                <wp:lineTo x="21424" y="21493"/>
                <wp:lineTo x="214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699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6FC7">
        <w:rPr>
          <w:rFonts w:ascii="Verdana" w:hAnsi="Verdana"/>
          <w:sz w:val="20"/>
          <w:szCs w:val="20"/>
        </w:rPr>
        <w:t>Este</w:t>
      </w:r>
      <w:r>
        <w:rPr>
          <w:rFonts w:ascii="Verdana" w:hAnsi="Verdana"/>
          <w:sz w:val="20"/>
          <w:szCs w:val="20"/>
        </w:rPr>
        <w:t xml:space="preserve"> comando encuentra los títulos que reciben un adelanto mayor que el mínimo adelanto pagado por </w:t>
      </w:r>
      <w:proofErr w:type="spellStart"/>
      <w:r>
        <w:rPr>
          <w:rFonts w:ascii="Verdana" w:hAnsi="Verdana"/>
          <w:sz w:val="20"/>
          <w:szCs w:val="20"/>
        </w:rPr>
        <w:t>Algodata</w:t>
      </w:r>
      <w:proofErr w:type="spellEnd"/>
      <w:r>
        <w:rPr>
          <w:rFonts w:ascii="Verdana" w:hAnsi="Verdana"/>
          <w:sz w:val="20"/>
          <w:szCs w:val="20"/>
        </w:rPr>
        <w:t xml:space="preserve"> </w:t>
      </w:r>
      <w:proofErr w:type="spellStart"/>
      <w:r>
        <w:rPr>
          <w:rFonts w:ascii="Verdana" w:hAnsi="Verdana"/>
          <w:sz w:val="20"/>
          <w:szCs w:val="20"/>
        </w:rPr>
        <w:t>Infosystems</w:t>
      </w:r>
      <w:proofErr w:type="spellEnd"/>
      <w:r>
        <w:rPr>
          <w:rFonts w:ascii="Verdana" w:hAnsi="Verdana"/>
          <w:sz w:val="20"/>
          <w:szCs w:val="20"/>
        </w:rPr>
        <w:t>.</w:t>
      </w:r>
    </w:p>
    <w:p w14:paraId="3AB61D9F" w14:textId="77777777" w:rsidR="00011095" w:rsidRDefault="00011095" w:rsidP="00011095">
      <w:pPr>
        <w:pStyle w:val="NormalWeb"/>
        <w:jc w:val="both"/>
        <w:rPr>
          <w:rFonts w:ascii="Verdana" w:hAnsi="Verdana"/>
          <w:sz w:val="20"/>
          <w:szCs w:val="20"/>
        </w:rPr>
      </w:pPr>
    </w:p>
    <w:p w14:paraId="779B3061" w14:textId="77777777" w:rsidR="00011095" w:rsidRDefault="00011095" w:rsidP="00011095">
      <w:pPr>
        <w:pStyle w:val="NormalWeb"/>
        <w:jc w:val="both"/>
        <w:rPr>
          <w:rFonts w:ascii="Verdana" w:hAnsi="Verdana"/>
          <w:sz w:val="20"/>
          <w:szCs w:val="20"/>
        </w:rPr>
      </w:pPr>
    </w:p>
    <w:p w14:paraId="179BEE5B" w14:textId="77777777" w:rsidR="00011095" w:rsidRDefault="00011095" w:rsidP="00011095">
      <w:pPr>
        <w:pStyle w:val="NormalWeb"/>
        <w:jc w:val="both"/>
        <w:rPr>
          <w:rFonts w:ascii="Verdana" w:hAnsi="Verdana"/>
          <w:sz w:val="20"/>
          <w:szCs w:val="20"/>
        </w:rPr>
      </w:pPr>
      <w:r>
        <w:rPr>
          <w:rFonts w:ascii="Verdana" w:hAnsi="Verdana"/>
          <w:sz w:val="20"/>
          <w:szCs w:val="20"/>
        </w:rPr>
        <w:t xml:space="preserve">La cláusula WHERE en el comando SELECT exterior contiene una subconsulta que usa una combinación para recuperar monto de adelantos para </w:t>
      </w:r>
      <w:proofErr w:type="spellStart"/>
      <w:r>
        <w:rPr>
          <w:rFonts w:ascii="Verdana" w:hAnsi="Verdana"/>
          <w:sz w:val="20"/>
          <w:szCs w:val="20"/>
        </w:rPr>
        <w:t>Algodata</w:t>
      </w:r>
      <w:proofErr w:type="spellEnd"/>
      <w:r>
        <w:rPr>
          <w:rFonts w:ascii="Verdana" w:hAnsi="Verdana"/>
          <w:sz w:val="20"/>
          <w:szCs w:val="20"/>
        </w:rPr>
        <w:t xml:space="preserve"> </w:t>
      </w:r>
      <w:proofErr w:type="spellStart"/>
      <w:r>
        <w:rPr>
          <w:rFonts w:ascii="Verdana" w:hAnsi="Verdana"/>
          <w:sz w:val="20"/>
          <w:szCs w:val="20"/>
        </w:rPr>
        <w:t>Infosystems</w:t>
      </w:r>
      <w:proofErr w:type="spellEnd"/>
      <w:r>
        <w:rPr>
          <w:rFonts w:ascii="Verdana" w:hAnsi="Verdana"/>
          <w:sz w:val="20"/>
          <w:szCs w:val="20"/>
        </w:rPr>
        <w:t xml:space="preserve">. El mínimo adelanto es utilizado para determinar que títulos obtener de la tabla </w:t>
      </w:r>
      <w:proofErr w:type="spellStart"/>
      <w:r>
        <w:rPr>
          <w:rFonts w:ascii="Verdana" w:hAnsi="Verdana"/>
          <w:sz w:val="20"/>
          <w:szCs w:val="20"/>
        </w:rPr>
        <w:t>Titulos</w:t>
      </w:r>
      <w:proofErr w:type="spellEnd"/>
      <w:r>
        <w:rPr>
          <w:rFonts w:ascii="Verdana" w:hAnsi="Verdana"/>
          <w:sz w:val="20"/>
          <w:szCs w:val="20"/>
        </w:rPr>
        <w:t>.</w:t>
      </w:r>
    </w:p>
    <w:p w14:paraId="5413C8F0" w14:textId="77777777" w:rsidR="00011095" w:rsidRDefault="00011095" w:rsidP="00011095">
      <w:pPr>
        <w:pStyle w:val="NormalWeb"/>
        <w:rPr>
          <w:rFonts w:ascii="Verdana" w:hAnsi="Verdana"/>
          <w:b/>
          <w:bCs/>
          <w:sz w:val="20"/>
          <w:szCs w:val="20"/>
        </w:rPr>
      </w:pPr>
    </w:p>
    <w:p w14:paraId="16107BA7" w14:textId="77777777" w:rsidR="00011095" w:rsidRDefault="00011095" w:rsidP="00011095">
      <w:pPr>
        <w:pStyle w:val="NormalWeb"/>
        <w:rPr>
          <w:rFonts w:ascii="Verdana" w:hAnsi="Verdana"/>
          <w:b/>
          <w:bCs/>
          <w:sz w:val="20"/>
          <w:szCs w:val="20"/>
        </w:rPr>
      </w:pPr>
    </w:p>
    <w:p w14:paraId="11646EB1" w14:textId="77777777" w:rsidR="00011095" w:rsidRDefault="00011095" w:rsidP="00011095">
      <w:pPr>
        <w:pStyle w:val="NormalWeb"/>
        <w:rPr>
          <w:rFonts w:ascii="Verdana" w:hAnsi="Verdana"/>
          <w:b/>
          <w:bCs/>
          <w:sz w:val="20"/>
          <w:szCs w:val="20"/>
        </w:rPr>
      </w:pPr>
    </w:p>
    <w:p w14:paraId="54F7388B" w14:textId="77777777" w:rsidR="00011095" w:rsidRDefault="00011095" w:rsidP="00011095">
      <w:pPr>
        <w:pStyle w:val="NormalWeb"/>
        <w:rPr>
          <w:rFonts w:ascii="Verdana" w:hAnsi="Verdana"/>
          <w:b/>
          <w:bCs/>
          <w:sz w:val="20"/>
          <w:szCs w:val="20"/>
        </w:rPr>
      </w:pPr>
    </w:p>
    <w:p w14:paraId="2B4107D6" w14:textId="77777777" w:rsidR="00011095" w:rsidRDefault="00011095" w:rsidP="00011095">
      <w:pPr>
        <w:pStyle w:val="NormalWeb"/>
        <w:rPr>
          <w:rFonts w:ascii="Verdana" w:hAnsi="Verdana"/>
          <w:b/>
          <w:bCs/>
          <w:color w:val="FF0000"/>
          <w:sz w:val="20"/>
          <w:szCs w:val="20"/>
        </w:rPr>
      </w:pPr>
    </w:p>
    <w:p w14:paraId="78D66053" w14:textId="77777777" w:rsidR="00011095" w:rsidRPr="000F469E" w:rsidRDefault="00011095" w:rsidP="00011095">
      <w:pPr>
        <w:pStyle w:val="NormalWeb"/>
        <w:rPr>
          <w:rFonts w:ascii="Verdana" w:hAnsi="Verdana"/>
          <w:b/>
          <w:color w:val="FF0000"/>
          <w:sz w:val="20"/>
          <w:szCs w:val="20"/>
        </w:rPr>
      </w:pPr>
      <w:r w:rsidRPr="000F469E">
        <w:rPr>
          <w:rFonts w:ascii="Verdana" w:hAnsi="Verdana"/>
          <w:b/>
          <w:bCs/>
          <w:color w:val="FF0000"/>
          <w:sz w:val="20"/>
          <w:szCs w:val="20"/>
        </w:rPr>
        <w:t>Subconsultas que se usan con EXISTS y NOT EXISTS</w:t>
      </w:r>
    </w:p>
    <w:p w14:paraId="533A4A36" w14:textId="77777777" w:rsidR="00011095" w:rsidRDefault="00011095" w:rsidP="00011095">
      <w:pPr>
        <w:pStyle w:val="NormalWeb"/>
        <w:jc w:val="both"/>
        <w:rPr>
          <w:rFonts w:ascii="Verdana" w:hAnsi="Verdana"/>
          <w:sz w:val="20"/>
          <w:szCs w:val="20"/>
        </w:rPr>
      </w:pPr>
      <w:r w:rsidRPr="000F469E">
        <w:rPr>
          <w:rFonts w:ascii="Verdana" w:hAnsi="Verdana"/>
          <w:sz w:val="20"/>
          <w:szCs w:val="20"/>
        </w:rPr>
        <w:t xml:space="preserve">Cuando se introduce una subconsulta con la palabra clave EXISTS. Esta funciona como </w:t>
      </w:r>
      <w:proofErr w:type="gramStart"/>
      <w:r w:rsidRPr="000F469E">
        <w:rPr>
          <w:rFonts w:ascii="Verdana" w:hAnsi="Verdana"/>
          <w:sz w:val="20"/>
          <w:szCs w:val="20"/>
        </w:rPr>
        <w:t>un test</w:t>
      </w:r>
      <w:proofErr w:type="gramEnd"/>
      <w:r w:rsidRPr="000F469E">
        <w:rPr>
          <w:rFonts w:ascii="Verdana" w:hAnsi="Verdana"/>
          <w:sz w:val="20"/>
          <w:szCs w:val="20"/>
        </w:rPr>
        <w:t xml:space="preserve"> de existencia. La cláusula WHERE de la consulta exterior comprueba por la existencia de las filas retornadas por la subconsulta. La subconsulta en realidad no produce ningún dato, solo retorna un valor de TRUE o FALSE.</w:t>
      </w:r>
    </w:p>
    <w:p w14:paraId="7E3DCF68" w14:textId="77777777" w:rsidR="00011095" w:rsidRPr="000F469E" w:rsidRDefault="00011095" w:rsidP="00011095">
      <w:pPr>
        <w:pStyle w:val="NormalWeb"/>
        <w:jc w:val="both"/>
        <w:rPr>
          <w:rFonts w:ascii="Verdana" w:hAnsi="Verdana"/>
          <w:sz w:val="20"/>
          <w:szCs w:val="20"/>
        </w:rPr>
      </w:pPr>
      <w:r w:rsidRPr="000F469E">
        <w:rPr>
          <w:rFonts w:ascii="Verdana" w:hAnsi="Verdana"/>
          <w:sz w:val="20"/>
          <w:szCs w:val="20"/>
        </w:rPr>
        <w:t>En el siguiente ejemplo, la cláusula WHERE en el comando SELECT exterior contiene una subconsulta que usa EXISTS:</w:t>
      </w:r>
    </w:p>
    <w:p w14:paraId="244AC829" w14:textId="77777777" w:rsidR="00011095" w:rsidRPr="000F469E" w:rsidRDefault="00011095" w:rsidP="00011095">
      <w:pPr>
        <w:pStyle w:val="NormalWeb"/>
        <w:rPr>
          <w:rFonts w:ascii="Verdana" w:hAnsi="Verdana"/>
          <w:sz w:val="20"/>
          <w:szCs w:val="20"/>
          <w:lang w:val="en-US"/>
        </w:rPr>
      </w:pPr>
      <w:r w:rsidRPr="001D6F97">
        <w:rPr>
          <w:b/>
          <w:noProof/>
          <w:color w:val="4F81BD"/>
        </w:rPr>
        <w:lastRenderedPageBreak/>
        <w:drawing>
          <wp:anchor distT="0" distB="0" distL="114300" distR="114300" simplePos="0" relativeHeight="251662336" behindDoc="1" locked="0" layoutInCell="1" allowOverlap="1" wp14:anchorId="1FCA84BB" wp14:editId="3752B98C">
            <wp:simplePos x="0" y="0"/>
            <wp:positionH relativeFrom="column">
              <wp:posOffset>3773805</wp:posOffset>
            </wp:positionH>
            <wp:positionV relativeFrom="paragraph">
              <wp:posOffset>98425</wp:posOffset>
            </wp:positionV>
            <wp:extent cx="2742565" cy="2102485"/>
            <wp:effectExtent l="0" t="0" r="0" b="0"/>
            <wp:wrapTight wrapText="bothSides">
              <wp:wrapPolygon edited="0">
                <wp:start x="0" y="0"/>
                <wp:lineTo x="0" y="21333"/>
                <wp:lineTo x="21455" y="21333"/>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2565"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4F81BD"/>
          <w:sz w:val="20"/>
          <w:szCs w:val="20"/>
          <w:lang w:val="en-US"/>
        </w:rPr>
        <w:t>USE Pubs</w:t>
      </w:r>
      <w:r w:rsidRPr="001D6F97">
        <w:rPr>
          <w:rFonts w:ascii="Verdana" w:hAnsi="Verdana"/>
          <w:b/>
          <w:color w:val="4F81BD"/>
          <w:sz w:val="20"/>
          <w:szCs w:val="20"/>
          <w:lang w:val="en-US"/>
        </w:rPr>
        <w:br/>
        <w:t xml:space="preserve">SELECT </w:t>
      </w:r>
      <w:proofErr w:type="spellStart"/>
      <w:r w:rsidRPr="001D6F97">
        <w:rPr>
          <w:rFonts w:ascii="Verdana" w:hAnsi="Verdana"/>
          <w:b/>
          <w:color w:val="4F81BD"/>
          <w:sz w:val="20"/>
          <w:szCs w:val="20"/>
          <w:lang w:val="en-US"/>
        </w:rPr>
        <w:t>pub_name</w:t>
      </w:r>
      <w:proofErr w:type="spellEnd"/>
      <w:r w:rsidRPr="001D6F97">
        <w:rPr>
          <w:rFonts w:ascii="Verdana" w:hAnsi="Verdana"/>
          <w:b/>
          <w:color w:val="4F81BD"/>
          <w:sz w:val="20"/>
          <w:szCs w:val="20"/>
          <w:lang w:val="en-US"/>
        </w:rPr>
        <w:br/>
        <w:t>FROM publishers</w:t>
      </w:r>
      <w:r w:rsidRPr="001D6F97">
        <w:rPr>
          <w:rFonts w:ascii="Verdana" w:hAnsi="Verdana"/>
          <w:b/>
          <w:color w:val="4F81BD"/>
          <w:sz w:val="20"/>
          <w:szCs w:val="20"/>
          <w:lang w:val="en-US"/>
        </w:rPr>
        <w:br/>
        <w:t>WHERE EXISTS</w:t>
      </w:r>
      <w:r w:rsidRPr="001D6F97">
        <w:rPr>
          <w:rFonts w:ascii="Verdana" w:hAnsi="Verdana"/>
          <w:b/>
          <w:color w:val="4F81BD"/>
          <w:sz w:val="20"/>
          <w:szCs w:val="20"/>
          <w:lang w:val="en-US"/>
        </w:rPr>
        <w:br/>
        <w:t>(</w:t>
      </w:r>
      <w:r w:rsidRPr="001D6F97">
        <w:rPr>
          <w:rFonts w:ascii="Verdana" w:hAnsi="Verdana"/>
          <w:b/>
          <w:color w:val="4F81BD"/>
          <w:sz w:val="20"/>
          <w:szCs w:val="20"/>
          <w:lang w:val="en-US"/>
        </w:rPr>
        <w:br/>
        <w:t>SELECT * FROM Titles</w:t>
      </w:r>
      <w:r w:rsidRPr="001D6F97">
        <w:rPr>
          <w:rFonts w:ascii="Verdana" w:hAnsi="Verdana"/>
          <w:b/>
          <w:color w:val="4F81BD"/>
          <w:sz w:val="20"/>
          <w:szCs w:val="20"/>
          <w:lang w:val="en-US"/>
        </w:rPr>
        <w:br/>
        <w:t xml:space="preserve">WHERE </w:t>
      </w:r>
      <w:proofErr w:type="spellStart"/>
      <w:r w:rsidRPr="001D6F97">
        <w:rPr>
          <w:rFonts w:ascii="Verdana" w:hAnsi="Verdana"/>
          <w:b/>
          <w:color w:val="4F81BD"/>
          <w:sz w:val="20"/>
          <w:szCs w:val="20"/>
          <w:lang w:val="en-US"/>
        </w:rPr>
        <w:t>Titles.pub_id</w:t>
      </w:r>
      <w:proofErr w:type="spellEnd"/>
      <w:r w:rsidRPr="001D6F97">
        <w:rPr>
          <w:rFonts w:ascii="Verdana" w:hAnsi="Verdana"/>
          <w:b/>
          <w:color w:val="4F81BD"/>
          <w:sz w:val="20"/>
          <w:szCs w:val="20"/>
          <w:lang w:val="en-US"/>
        </w:rPr>
        <w:t xml:space="preserve"> = </w:t>
      </w:r>
      <w:proofErr w:type="spellStart"/>
      <w:r w:rsidRPr="001D6F97">
        <w:rPr>
          <w:rFonts w:ascii="Verdana" w:hAnsi="Verdana"/>
          <w:b/>
          <w:color w:val="4F81BD"/>
          <w:sz w:val="20"/>
          <w:szCs w:val="20"/>
          <w:lang w:val="en-US"/>
        </w:rPr>
        <w:t>publishers.pub_id</w:t>
      </w:r>
      <w:proofErr w:type="spellEnd"/>
      <w:r w:rsidRPr="001D6F97">
        <w:rPr>
          <w:rFonts w:ascii="Verdana" w:hAnsi="Verdana"/>
          <w:b/>
          <w:color w:val="4F81BD"/>
          <w:sz w:val="20"/>
          <w:szCs w:val="20"/>
          <w:lang w:val="en-US"/>
        </w:rPr>
        <w:br/>
        <w:t>AND Type = 'business'</w:t>
      </w:r>
      <w:r w:rsidRPr="001D6F97">
        <w:rPr>
          <w:rFonts w:ascii="Verdana" w:hAnsi="Verdana"/>
          <w:b/>
          <w:color w:val="4F81BD"/>
          <w:sz w:val="20"/>
          <w:szCs w:val="20"/>
          <w:lang w:val="en-US"/>
        </w:rPr>
        <w:br/>
      </w:r>
      <w:r w:rsidRPr="000F469E">
        <w:rPr>
          <w:rFonts w:ascii="Verdana" w:hAnsi="Verdana"/>
          <w:sz w:val="20"/>
          <w:szCs w:val="20"/>
          <w:lang w:val="en-US"/>
        </w:rPr>
        <w:t>)</w:t>
      </w:r>
    </w:p>
    <w:p w14:paraId="63ED9EA4" w14:textId="64386EE3" w:rsidR="00011095" w:rsidRDefault="00011095" w:rsidP="00011095">
      <w:pPr>
        <w:pStyle w:val="NormalWeb"/>
        <w:jc w:val="both"/>
        <w:rPr>
          <w:rFonts w:ascii="Verdana" w:hAnsi="Verdana"/>
          <w:sz w:val="20"/>
          <w:szCs w:val="20"/>
        </w:rPr>
      </w:pPr>
      <w:r w:rsidRPr="000F469E">
        <w:rPr>
          <w:rFonts w:ascii="Verdana" w:hAnsi="Verdana"/>
          <w:sz w:val="20"/>
          <w:szCs w:val="20"/>
        </w:rPr>
        <w:t xml:space="preserve">Para determinar el resultado de esta consulta, se toma cada fila de la tabla Editores y se verifica que exista dentro de las filas de la base </w:t>
      </w:r>
      <w:r w:rsidR="001D3A03" w:rsidRPr="000F469E">
        <w:rPr>
          <w:rFonts w:ascii="Verdana" w:hAnsi="Verdana"/>
          <w:sz w:val="20"/>
          <w:szCs w:val="20"/>
        </w:rPr>
        <w:t>título</w:t>
      </w:r>
      <w:r w:rsidRPr="000F469E">
        <w:rPr>
          <w:rFonts w:ascii="Verdana" w:hAnsi="Verdana"/>
          <w:sz w:val="20"/>
          <w:szCs w:val="20"/>
        </w:rPr>
        <w:t xml:space="preserve"> que sean de ese editor (</w:t>
      </w:r>
      <w:proofErr w:type="spellStart"/>
      <w:r w:rsidRPr="000F469E">
        <w:rPr>
          <w:rFonts w:ascii="Verdana" w:hAnsi="Verdana"/>
          <w:sz w:val="20"/>
          <w:szCs w:val="20"/>
        </w:rPr>
        <w:t>Titulos.Ed_id</w:t>
      </w:r>
      <w:proofErr w:type="spellEnd"/>
      <w:r w:rsidRPr="000F469E">
        <w:rPr>
          <w:rFonts w:ascii="Verdana" w:hAnsi="Verdana"/>
          <w:sz w:val="20"/>
          <w:szCs w:val="20"/>
        </w:rPr>
        <w:t xml:space="preserve"> = </w:t>
      </w:r>
      <w:proofErr w:type="spellStart"/>
      <w:r w:rsidRPr="000F469E">
        <w:rPr>
          <w:rFonts w:ascii="Verdana" w:hAnsi="Verdana"/>
          <w:sz w:val="20"/>
          <w:szCs w:val="20"/>
        </w:rPr>
        <w:t>Editores.Ed_id</w:t>
      </w:r>
      <w:proofErr w:type="spellEnd"/>
      <w:r w:rsidRPr="000F469E">
        <w:rPr>
          <w:rFonts w:ascii="Verdana" w:hAnsi="Verdana"/>
          <w:sz w:val="20"/>
          <w:szCs w:val="20"/>
        </w:rPr>
        <w:t>) y el tipo sea "negocios". Si existe algún título que cumpla, el nombre de ese editor figurará en el conjunto de resultados.</w:t>
      </w:r>
    </w:p>
    <w:p w14:paraId="2DEBD9F0" w14:textId="77777777" w:rsidR="00011095" w:rsidRDefault="00011095" w:rsidP="00011095">
      <w:pPr>
        <w:pStyle w:val="NormalWeb"/>
        <w:jc w:val="both"/>
        <w:rPr>
          <w:rFonts w:ascii="Verdana" w:hAnsi="Verdana"/>
          <w:sz w:val="20"/>
          <w:szCs w:val="20"/>
        </w:rPr>
      </w:pPr>
      <w:r w:rsidRPr="000F469E">
        <w:rPr>
          <w:rFonts w:ascii="Verdana" w:hAnsi="Verdana"/>
          <w:sz w:val="20"/>
          <w:szCs w:val="20"/>
        </w:rPr>
        <w:t>La palabra clave NOT EXISTS trabaja como EXISTS, excepto que la cláusula WHERE que tiene NOT EXIST será satisfecha solo si la subconsulta no devuelve ninguna fila.</w:t>
      </w:r>
    </w:p>
    <w:p w14:paraId="59161D13" w14:textId="6B6A55DF" w:rsidR="00E12F8E" w:rsidRPr="00D7363B" w:rsidRDefault="00011095" w:rsidP="00011095">
      <w:pPr>
        <w:spacing w:after="0" w:line="259" w:lineRule="auto"/>
        <w:ind w:left="360"/>
        <w:contextualSpacing/>
        <w:jc w:val="both"/>
        <w:rPr>
          <w:rFonts w:ascii="Arial" w:hAnsi="Arial" w:cs="Arial"/>
          <w:b/>
          <w:bCs/>
          <w:sz w:val="24"/>
          <w:szCs w:val="24"/>
          <w:lang w:val="es-ES"/>
        </w:rPr>
      </w:pPr>
      <w:r w:rsidRPr="000F469E">
        <w:rPr>
          <w:rFonts w:ascii="Verdana" w:hAnsi="Verdana"/>
          <w:sz w:val="20"/>
          <w:szCs w:val="20"/>
        </w:rPr>
        <w:br/>
      </w:r>
    </w:p>
    <w:p w14:paraId="40664A94"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RECURSOS:</w:t>
      </w:r>
    </w:p>
    <w:p w14:paraId="2F47E017" w14:textId="77777777"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Computador con acceso a internet, Software SQL Server, acceso a plataforma ecampus.utp.ac.pa/</w:t>
      </w:r>
      <w:proofErr w:type="spellStart"/>
      <w:r w:rsidRPr="00D7363B">
        <w:rPr>
          <w:rFonts w:ascii="Arial" w:hAnsi="Arial" w:cs="Arial"/>
          <w:sz w:val="24"/>
          <w:szCs w:val="24"/>
        </w:rPr>
        <w:t>moodle</w:t>
      </w:r>
      <w:proofErr w:type="spellEnd"/>
      <w:r w:rsidRPr="00D7363B">
        <w:rPr>
          <w:rFonts w:ascii="Arial" w:hAnsi="Arial" w:cs="Arial"/>
          <w:sz w:val="24"/>
          <w:szCs w:val="24"/>
        </w:rPr>
        <w:t>, curso de Base de Datos 1.</w:t>
      </w:r>
    </w:p>
    <w:p w14:paraId="736CA167" w14:textId="77777777" w:rsidR="00E12F8E" w:rsidRPr="00D7363B" w:rsidRDefault="00E12F8E" w:rsidP="00E12F8E">
      <w:pPr>
        <w:spacing w:after="0" w:line="259" w:lineRule="auto"/>
        <w:ind w:left="360"/>
        <w:contextualSpacing/>
        <w:jc w:val="both"/>
        <w:rPr>
          <w:rFonts w:ascii="Arial" w:hAnsi="Arial" w:cs="Arial"/>
          <w:sz w:val="24"/>
          <w:szCs w:val="24"/>
        </w:rPr>
      </w:pPr>
    </w:p>
    <w:p w14:paraId="2978DE76"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RESULTADOS:</w:t>
      </w:r>
    </w:p>
    <w:p w14:paraId="1EC2DE14" w14:textId="77777777" w:rsidR="00011095" w:rsidRPr="00011095" w:rsidRDefault="00011095" w:rsidP="00011095">
      <w:pPr>
        <w:pStyle w:val="NormalWeb"/>
        <w:rPr>
          <w:rFonts w:ascii="Arial" w:hAnsi="Arial" w:cs="Arial"/>
          <w:b/>
          <w:color w:val="00B050"/>
          <w:u w:val="single"/>
        </w:rPr>
      </w:pPr>
      <w:r w:rsidRPr="00011095">
        <w:rPr>
          <w:rFonts w:ascii="Arial" w:hAnsi="Arial" w:cs="Arial"/>
          <w:b/>
          <w:color w:val="00B050"/>
          <w:u w:val="single"/>
        </w:rPr>
        <w:t>Usando la BD PUB</w:t>
      </w:r>
    </w:p>
    <w:p w14:paraId="34CE701F" w14:textId="47A5E5DD" w:rsidR="00011095" w:rsidRDefault="00011095" w:rsidP="00011095">
      <w:pPr>
        <w:pStyle w:val="NormalWeb"/>
        <w:numPr>
          <w:ilvl w:val="0"/>
          <w:numId w:val="25"/>
        </w:numPr>
        <w:jc w:val="both"/>
        <w:rPr>
          <w:rFonts w:ascii="Arial" w:hAnsi="Arial" w:cs="Arial"/>
          <w:b/>
          <w:color w:val="00B050"/>
        </w:rPr>
      </w:pPr>
      <w:r w:rsidRPr="00011095">
        <w:rPr>
          <w:rFonts w:ascii="Arial" w:hAnsi="Arial" w:cs="Arial"/>
          <w:b/>
          <w:color w:val="00B050"/>
        </w:rPr>
        <w:t>Liste el nombre y apellido de los empleados que trabajan en editoriales ubicadas en Francia (country France).</w:t>
      </w:r>
    </w:p>
    <w:p w14:paraId="42701C9D" w14:textId="77777777" w:rsidR="00011095" w:rsidRPr="00011095" w:rsidRDefault="00011095" w:rsidP="00011095">
      <w:pPr>
        <w:pStyle w:val="NormalWeb"/>
        <w:ind w:left="720"/>
        <w:jc w:val="both"/>
        <w:rPr>
          <w:rFonts w:ascii="Arial" w:hAnsi="Arial" w:cs="Arial"/>
          <w:b/>
          <w:color w:val="00B050"/>
        </w:rPr>
      </w:pPr>
    </w:p>
    <w:p w14:paraId="6EB01A58" w14:textId="0116B75E" w:rsidR="00011095" w:rsidRDefault="00011095" w:rsidP="00011095">
      <w:pPr>
        <w:pStyle w:val="NormalWeb"/>
        <w:numPr>
          <w:ilvl w:val="0"/>
          <w:numId w:val="25"/>
        </w:numPr>
        <w:jc w:val="both"/>
        <w:rPr>
          <w:rFonts w:ascii="Arial" w:hAnsi="Arial" w:cs="Arial"/>
          <w:b/>
          <w:color w:val="00B050"/>
        </w:rPr>
      </w:pPr>
      <w:r w:rsidRPr="00011095">
        <w:rPr>
          <w:rFonts w:ascii="Arial" w:hAnsi="Arial" w:cs="Arial"/>
          <w:b/>
          <w:color w:val="00B050"/>
        </w:rPr>
        <w:t xml:space="preserve">Muestre los nombres de los libros vendidos de </w:t>
      </w:r>
      <w:proofErr w:type="spellStart"/>
      <w:r w:rsidRPr="00011095">
        <w:rPr>
          <w:rFonts w:ascii="Arial" w:hAnsi="Arial" w:cs="Arial"/>
          <w:b/>
          <w:color w:val="00B050"/>
        </w:rPr>
        <w:t>psychology</w:t>
      </w:r>
      <w:proofErr w:type="spellEnd"/>
      <w:r w:rsidRPr="00011095">
        <w:rPr>
          <w:rFonts w:ascii="Arial" w:hAnsi="Arial" w:cs="Arial"/>
          <w:b/>
          <w:color w:val="00B050"/>
        </w:rPr>
        <w:t xml:space="preserve"> y el número de orden por el cual se compraron.</w:t>
      </w:r>
    </w:p>
    <w:p w14:paraId="2D326342" w14:textId="77777777" w:rsidR="00011095" w:rsidRPr="00011095" w:rsidRDefault="00011095" w:rsidP="00011095">
      <w:pPr>
        <w:pStyle w:val="NormalWeb"/>
        <w:jc w:val="both"/>
        <w:rPr>
          <w:rFonts w:ascii="Arial" w:hAnsi="Arial" w:cs="Arial"/>
          <w:b/>
          <w:color w:val="00B050"/>
        </w:rPr>
      </w:pPr>
    </w:p>
    <w:p w14:paraId="74EF8DF0" w14:textId="24526B16" w:rsidR="00011095" w:rsidRDefault="00011095" w:rsidP="00011095">
      <w:pPr>
        <w:pStyle w:val="BodyTextIndent"/>
        <w:numPr>
          <w:ilvl w:val="0"/>
          <w:numId w:val="25"/>
        </w:numPr>
        <w:jc w:val="both"/>
        <w:rPr>
          <w:rFonts w:ascii="Arial" w:hAnsi="Arial" w:cs="Arial"/>
          <w:b/>
          <w:color w:val="00B050"/>
          <w:szCs w:val="24"/>
        </w:rPr>
      </w:pPr>
      <w:r w:rsidRPr="00011095">
        <w:rPr>
          <w:rFonts w:ascii="Arial" w:hAnsi="Arial" w:cs="Arial"/>
          <w:b/>
          <w:color w:val="00B050"/>
          <w:szCs w:val="24"/>
        </w:rPr>
        <w:t>Construya una consulta que incluya una subconsulta y la palabra clave IN para recuperar un conjunto de resultados de dos columnas (</w:t>
      </w:r>
      <w:proofErr w:type="spellStart"/>
      <w:r w:rsidRPr="00011095">
        <w:rPr>
          <w:rFonts w:ascii="Arial" w:hAnsi="Arial" w:cs="Arial"/>
          <w:b/>
          <w:color w:val="00B050"/>
          <w:szCs w:val="24"/>
        </w:rPr>
        <w:t>title_id</w:t>
      </w:r>
      <w:proofErr w:type="spellEnd"/>
      <w:r w:rsidRPr="00011095">
        <w:rPr>
          <w:rFonts w:ascii="Arial" w:hAnsi="Arial" w:cs="Arial"/>
          <w:b/>
          <w:color w:val="00B050"/>
          <w:szCs w:val="24"/>
        </w:rPr>
        <w:t xml:space="preserve"> y </w:t>
      </w:r>
      <w:proofErr w:type="spellStart"/>
      <w:r w:rsidRPr="00011095">
        <w:rPr>
          <w:rFonts w:ascii="Arial" w:hAnsi="Arial" w:cs="Arial"/>
          <w:b/>
          <w:color w:val="00B050"/>
          <w:szCs w:val="24"/>
        </w:rPr>
        <w:t>title</w:t>
      </w:r>
      <w:proofErr w:type="spellEnd"/>
      <w:r w:rsidRPr="00011095">
        <w:rPr>
          <w:rFonts w:ascii="Arial" w:hAnsi="Arial" w:cs="Arial"/>
          <w:b/>
          <w:color w:val="00B050"/>
          <w:szCs w:val="24"/>
        </w:rPr>
        <w:t xml:space="preserve">) de la tabla </w:t>
      </w:r>
      <w:proofErr w:type="spellStart"/>
      <w:r w:rsidRPr="00011095">
        <w:rPr>
          <w:rFonts w:ascii="Arial" w:hAnsi="Arial" w:cs="Arial"/>
          <w:b/>
          <w:color w:val="00B050"/>
          <w:szCs w:val="24"/>
        </w:rPr>
        <w:t>Titles</w:t>
      </w:r>
      <w:proofErr w:type="spellEnd"/>
      <w:r w:rsidRPr="00011095">
        <w:rPr>
          <w:rFonts w:ascii="Arial" w:hAnsi="Arial" w:cs="Arial"/>
          <w:b/>
          <w:color w:val="00B050"/>
          <w:szCs w:val="24"/>
        </w:rPr>
        <w:t xml:space="preserve">, de </w:t>
      </w:r>
      <w:proofErr w:type="gramStart"/>
      <w:r w:rsidRPr="00011095">
        <w:rPr>
          <w:rFonts w:ascii="Arial" w:hAnsi="Arial" w:cs="Arial"/>
          <w:b/>
          <w:color w:val="00B050"/>
          <w:szCs w:val="24"/>
        </w:rPr>
        <w:t>aquellas títulos</w:t>
      </w:r>
      <w:proofErr w:type="gramEnd"/>
      <w:r w:rsidRPr="00011095">
        <w:rPr>
          <w:rFonts w:ascii="Arial" w:hAnsi="Arial" w:cs="Arial"/>
          <w:b/>
          <w:color w:val="00B050"/>
          <w:szCs w:val="24"/>
        </w:rPr>
        <w:t xml:space="preserve"> que hayan sido publicados por editores de la ciudad de Berkeley, columna </w:t>
      </w:r>
      <w:proofErr w:type="spellStart"/>
      <w:r w:rsidRPr="00011095">
        <w:rPr>
          <w:rFonts w:ascii="Arial" w:hAnsi="Arial" w:cs="Arial"/>
          <w:b/>
          <w:color w:val="00B050"/>
          <w:szCs w:val="24"/>
        </w:rPr>
        <w:t>city</w:t>
      </w:r>
      <w:proofErr w:type="spellEnd"/>
      <w:r w:rsidRPr="00011095">
        <w:rPr>
          <w:rFonts w:ascii="Arial" w:hAnsi="Arial" w:cs="Arial"/>
          <w:b/>
          <w:color w:val="00B050"/>
          <w:szCs w:val="24"/>
        </w:rPr>
        <w:t xml:space="preserve"> (ciudad) de la tabla </w:t>
      </w:r>
      <w:proofErr w:type="spellStart"/>
      <w:r w:rsidRPr="00011095">
        <w:rPr>
          <w:rFonts w:ascii="Arial" w:hAnsi="Arial" w:cs="Arial"/>
          <w:b/>
          <w:color w:val="00B050"/>
          <w:szCs w:val="24"/>
        </w:rPr>
        <w:t>Publishers</w:t>
      </w:r>
      <w:proofErr w:type="spellEnd"/>
      <w:r w:rsidRPr="00011095">
        <w:rPr>
          <w:rFonts w:ascii="Arial" w:hAnsi="Arial" w:cs="Arial"/>
          <w:b/>
          <w:color w:val="00B050"/>
          <w:szCs w:val="24"/>
        </w:rPr>
        <w:t xml:space="preserve">. Ordenar por </w:t>
      </w:r>
      <w:proofErr w:type="spellStart"/>
      <w:r w:rsidRPr="00011095">
        <w:rPr>
          <w:rFonts w:ascii="Arial" w:hAnsi="Arial" w:cs="Arial"/>
          <w:b/>
          <w:color w:val="00B050"/>
          <w:szCs w:val="24"/>
        </w:rPr>
        <w:t>title</w:t>
      </w:r>
      <w:proofErr w:type="spellEnd"/>
      <w:r w:rsidRPr="00011095">
        <w:rPr>
          <w:rFonts w:ascii="Arial" w:hAnsi="Arial" w:cs="Arial"/>
          <w:b/>
          <w:color w:val="00B050"/>
          <w:szCs w:val="24"/>
        </w:rPr>
        <w:t>.</w:t>
      </w:r>
    </w:p>
    <w:p w14:paraId="08E30296" w14:textId="77777777" w:rsidR="00011095" w:rsidRDefault="00011095" w:rsidP="00011095">
      <w:pPr>
        <w:pStyle w:val="ListParagraph"/>
        <w:rPr>
          <w:rFonts w:ascii="Arial" w:hAnsi="Arial" w:cs="Arial"/>
          <w:b/>
          <w:color w:val="00B050"/>
          <w:szCs w:val="24"/>
        </w:rPr>
      </w:pPr>
    </w:p>
    <w:p w14:paraId="5D47BE0A" w14:textId="77777777" w:rsidR="00011095" w:rsidRPr="00011095" w:rsidRDefault="00011095" w:rsidP="00011095">
      <w:pPr>
        <w:pStyle w:val="BodyTextIndent"/>
        <w:ind w:firstLine="0"/>
        <w:jc w:val="both"/>
        <w:rPr>
          <w:rFonts w:ascii="Arial" w:hAnsi="Arial" w:cs="Arial"/>
          <w:b/>
          <w:color w:val="00B050"/>
          <w:szCs w:val="24"/>
        </w:rPr>
      </w:pPr>
    </w:p>
    <w:p w14:paraId="252526A7" w14:textId="5A03AA0A" w:rsidR="00011095" w:rsidRPr="00011095" w:rsidRDefault="00011095" w:rsidP="00011095">
      <w:pPr>
        <w:autoSpaceDE w:val="0"/>
        <w:autoSpaceDN w:val="0"/>
        <w:adjustRightInd w:val="0"/>
        <w:jc w:val="both"/>
        <w:rPr>
          <w:rFonts w:ascii="Arial" w:hAnsi="Arial" w:cs="Arial"/>
          <w:b/>
          <w:color w:val="00B050"/>
          <w:sz w:val="24"/>
          <w:szCs w:val="24"/>
        </w:rPr>
      </w:pPr>
      <w:r w:rsidRPr="00011095">
        <w:rPr>
          <w:rFonts w:ascii="Arial" w:hAnsi="Arial" w:cs="Arial"/>
          <w:b/>
          <w:color w:val="00B050"/>
          <w:sz w:val="24"/>
          <w:szCs w:val="24"/>
        </w:rPr>
        <w:t xml:space="preserve">Ahora usando la BD </w:t>
      </w:r>
      <w:proofErr w:type="spellStart"/>
      <w:r w:rsidRPr="00011095">
        <w:rPr>
          <w:rFonts w:ascii="Arial" w:hAnsi="Arial" w:cs="Arial"/>
          <w:b/>
          <w:color w:val="00B050"/>
          <w:sz w:val="24"/>
          <w:szCs w:val="24"/>
        </w:rPr>
        <w:t>Northwind</w:t>
      </w:r>
      <w:proofErr w:type="spellEnd"/>
    </w:p>
    <w:p w14:paraId="71A6FD15" w14:textId="5028EC5C" w:rsidR="00011095" w:rsidRPr="00011095" w:rsidRDefault="00011095" w:rsidP="00011095">
      <w:pPr>
        <w:pStyle w:val="ListParagraph"/>
        <w:numPr>
          <w:ilvl w:val="0"/>
          <w:numId w:val="25"/>
        </w:numPr>
        <w:autoSpaceDE w:val="0"/>
        <w:autoSpaceDN w:val="0"/>
        <w:adjustRightInd w:val="0"/>
        <w:jc w:val="both"/>
        <w:rPr>
          <w:rFonts w:ascii="Arial" w:hAnsi="Arial" w:cs="Arial"/>
          <w:b/>
          <w:color w:val="00B050"/>
          <w:sz w:val="24"/>
          <w:szCs w:val="24"/>
        </w:rPr>
      </w:pPr>
      <w:r w:rsidRPr="00011095">
        <w:rPr>
          <w:rFonts w:ascii="Arial" w:hAnsi="Arial" w:cs="Arial"/>
          <w:b/>
          <w:color w:val="00B050"/>
          <w:sz w:val="24"/>
          <w:szCs w:val="24"/>
        </w:rPr>
        <w:lastRenderedPageBreak/>
        <w:t>Liste el nombre del producto (</w:t>
      </w:r>
      <w:proofErr w:type="spellStart"/>
      <w:r w:rsidRPr="00011095">
        <w:rPr>
          <w:rFonts w:ascii="Arial" w:hAnsi="Arial" w:cs="Arial"/>
          <w:b/>
          <w:color w:val="00B050"/>
          <w:sz w:val="24"/>
          <w:szCs w:val="24"/>
        </w:rPr>
        <w:t>productname</w:t>
      </w:r>
      <w:proofErr w:type="spellEnd"/>
      <w:r w:rsidRPr="00011095">
        <w:rPr>
          <w:rFonts w:ascii="Arial" w:hAnsi="Arial" w:cs="Arial"/>
          <w:b/>
          <w:color w:val="00B050"/>
          <w:sz w:val="24"/>
          <w:szCs w:val="24"/>
        </w:rPr>
        <w:t>) y el nombre de la compañía que lo suple (</w:t>
      </w:r>
      <w:proofErr w:type="spellStart"/>
      <w:r w:rsidRPr="00011095">
        <w:rPr>
          <w:rFonts w:ascii="Arial" w:hAnsi="Arial" w:cs="Arial"/>
          <w:b/>
          <w:color w:val="00B050"/>
          <w:sz w:val="24"/>
          <w:szCs w:val="24"/>
        </w:rPr>
        <w:t>companyname</w:t>
      </w:r>
      <w:proofErr w:type="spellEnd"/>
      <w:r w:rsidRPr="00011095">
        <w:rPr>
          <w:rFonts w:ascii="Arial" w:hAnsi="Arial" w:cs="Arial"/>
          <w:b/>
          <w:color w:val="00B050"/>
          <w:sz w:val="24"/>
          <w:szCs w:val="24"/>
        </w:rPr>
        <w:t>)</w:t>
      </w:r>
      <w:r w:rsidRPr="00011095">
        <w:rPr>
          <w:rFonts w:ascii="Arial" w:hAnsi="Arial" w:cs="Arial"/>
          <w:b/>
          <w:color w:val="00B050"/>
          <w:sz w:val="24"/>
          <w:szCs w:val="24"/>
        </w:rPr>
        <w:t>.</w:t>
      </w:r>
    </w:p>
    <w:p w14:paraId="30DE0314" w14:textId="77777777" w:rsidR="00011095" w:rsidRPr="00011095" w:rsidRDefault="00011095" w:rsidP="00011095">
      <w:pPr>
        <w:autoSpaceDE w:val="0"/>
        <w:autoSpaceDN w:val="0"/>
        <w:adjustRightInd w:val="0"/>
        <w:ind w:left="360"/>
        <w:jc w:val="both"/>
        <w:rPr>
          <w:rFonts w:ascii="Arial" w:hAnsi="Arial" w:cs="Arial"/>
          <w:b/>
          <w:color w:val="00B050"/>
          <w:sz w:val="24"/>
          <w:szCs w:val="24"/>
        </w:rPr>
      </w:pPr>
    </w:p>
    <w:p w14:paraId="2E47FE93" w14:textId="77777777" w:rsidR="00011095" w:rsidRPr="00011095" w:rsidRDefault="00011095" w:rsidP="00011095">
      <w:pPr>
        <w:autoSpaceDE w:val="0"/>
        <w:autoSpaceDN w:val="0"/>
        <w:adjustRightInd w:val="0"/>
        <w:ind w:left="284"/>
        <w:jc w:val="both"/>
        <w:rPr>
          <w:rFonts w:ascii="Arial" w:hAnsi="Arial" w:cs="Arial"/>
          <w:b/>
          <w:noProof/>
          <w:color w:val="00B050"/>
          <w:sz w:val="24"/>
          <w:szCs w:val="24"/>
        </w:rPr>
      </w:pPr>
      <w:r w:rsidRPr="00011095">
        <w:rPr>
          <w:rFonts w:ascii="Arial" w:hAnsi="Arial" w:cs="Arial"/>
          <w:b/>
          <w:noProof/>
          <w:color w:val="00B050"/>
          <w:sz w:val="24"/>
          <w:szCs w:val="24"/>
        </w:rPr>
        <w:t>5.  Deseamos saber el nombre del empleado que realizó la orden 10255</w:t>
      </w:r>
    </w:p>
    <w:p w14:paraId="68224B1E" w14:textId="77777777" w:rsidR="00D93627" w:rsidRPr="00011095" w:rsidRDefault="00D93627" w:rsidP="00D93627">
      <w:pPr>
        <w:spacing w:after="0" w:line="259" w:lineRule="auto"/>
        <w:ind w:left="360"/>
        <w:contextualSpacing/>
        <w:jc w:val="both"/>
        <w:rPr>
          <w:rFonts w:ascii="Arial" w:hAnsi="Arial" w:cs="Arial"/>
          <w:b/>
          <w:sz w:val="24"/>
          <w:szCs w:val="24"/>
        </w:rPr>
      </w:pPr>
    </w:p>
    <w:p w14:paraId="06A8B02B" w14:textId="77777777" w:rsidR="00D93627" w:rsidRPr="00D7363B" w:rsidRDefault="00D93627" w:rsidP="00D93627">
      <w:pPr>
        <w:spacing w:after="0" w:line="259" w:lineRule="auto"/>
        <w:ind w:left="360"/>
        <w:contextualSpacing/>
        <w:jc w:val="both"/>
        <w:rPr>
          <w:rFonts w:ascii="Arial" w:hAnsi="Arial" w:cs="Arial"/>
          <w:b/>
          <w:sz w:val="24"/>
          <w:szCs w:val="24"/>
        </w:rPr>
      </w:pPr>
    </w:p>
    <w:p w14:paraId="107B152D"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CONSIDERACIONES FINALES:</w:t>
      </w:r>
    </w:p>
    <w:p w14:paraId="5CE811A0" w14:textId="77777777" w:rsidR="00E12F8E" w:rsidRPr="00D7363B" w:rsidRDefault="00E12F8E" w:rsidP="00E12F8E">
      <w:pPr>
        <w:spacing w:after="0" w:line="259" w:lineRule="auto"/>
        <w:ind w:left="360"/>
        <w:contextualSpacing/>
        <w:jc w:val="both"/>
        <w:rPr>
          <w:rFonts w:ascii="Arial" w:hAnsi="Arial" w:cs="Arial"/>
          <w:i/>
          <w:color w:val="00B050"/>
          <w:sz w:val="24"/>
          <w:szCs w:val="24"/>
        </w:rPr>
      </w:pPr>
      <w:r w:rsidRPr="00D7363B">
        <w:rPr>
          <w:rFonts w:ascii="Arial" w:hAnsi="Arial" w:cs="Arial"/>
          <w:i/>
          <w:color w:val="00B050"/>
          <w:sz w:val="24"/>
          <w:szCs w:val="24"/>
        </w:rPr>
        <w:t xml:space="preserve">Indique en esta sección si considera o no que el laboratorio cumplió su objetivo. </w:t>
      </w:r>
    </w:p>
    <w:p w14:paraId="4DF8FC65" w14:textId="77777777" w:rsidR="00E12F8E" w:rsidRPr="00D7363B" w:rsidRDefault="00E12F8E" w:rsidP="00E12F8E">
      <w:pPr>
        <w:spacing w:after="0" w:line="259" w:lineRule="auto"/>
        <w:ind w:left="360"/>
        <w:contextualSpacing/>
        <w:jc w:val="both"/>
        <w:rPr>
          <w:rFonts w:ascii="Arial" w:hAnsi="Arial" w:cs="Arial"/>
          <w:i/>
          <w:color w:val="00B050"/>
          <w:sz w:val="24"/>
          <w:szCs w:val="24"/>
        </w:rPr>
      </w:pPr>
      <w:r w:rsidRPr="00D7363B">
        <w:rPr>
          <w:rFonts w:ascii="Arial" w:hAnsi="Arial" w:cs="Arial"/>
          <w:i/>
          <w:color w:val="00B050"/>
          <w:sz w:val="24"/>
          <w:szCs w:val="24"/>
        </w:rPr>
        <w:t>___________</w:t>
      </w:r>
    </w:p>
    <w:p w14:paraId="63F77D4A" w14:textId="77777777" w:rsidR="00E12F8E" w:rsidRPr="00D7363B" w:rsidRDefault="00E12F8E" w:rsidP="00E12F8E">
      <w:pPr>
        <w:spacing w:after="0" w:line="259" w:lineRule="auto"/>
        <w:ind w:left="360"/>
        <w:contextualSpacing/>
        <w:jc w:val="both"/>
        <w:rPr>
          <w:rFonts w:ascii="Arial" w:hAnsi="Arial" w:cs="Arial"/>
          <w:i/>
          <w:sz w:val="24"/>
          <w:szCs w:val="24"/>
        </w:rPr>
      </w:pPr>
    </w:p>
    <w:p w14:paraId="288E6E7B" w14:textId="77777777" w:rsidR="00E12F8E" w:rsidRPr="00D7363B" w:rsidRDefault="00E93029"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BIBLIOGRAFÍ</w:t>
      </w:r>
      <w:r w:rsidR="00E12F8E" w:rsidRPr="00D7363B">
        <w:rPr>
          <w:rFonts w:ascii="Arial" w:hAnsi="Arial" w:cs="Arial"/>
          <w:b/>
          <w:sz w:val="24"/>
          <w:szCs w:val="24"/>
        </w:rPr>
        <w:t>A:</w:t>
      </w:r>
    </w:p>
    <w:p w14:paraId="7B311C0D" w14:textId="77777777" w:rsidR="00E12F8E" w:rsidRPr="00D7363B" w:rsidRDefault="00E12F8E" w:rsidP="00E12F8E">
      <w:pPr>
        <w:numPr>
          <w:ilvl w:val="0"/>
          <w:numId w:val="19"/>
        </w:numPr>
        <w:spacing w:after="0" w:line="259" w:lineRule="auto"/>
        <w:contextualSpacing/>
        <w:jc w:val="both"/>
        <w:rPr>
          <w:rFonts w:ascii="Arial" w:hAnsi="Arial" w:cs="Arial"/>
          <w:i/>
          <w:sz w:val="24"/>
          <w:szCs w:val="24"/>
        </w:rPr>
      </w:pPr>
      <w:r w:rsidRPr="00D7363B">
        <w:rPr>
          <w:rFonts w:ascii="Arial" w:hAnsi="Arial" w:cs="Arial"/>
          <w:i/>
          <w:sz w:val="24"/>
          <w:szCs w:val="24"/>
        </w:rPr>
        <w:t xml:space="preserve">A fondo SQL Server, </w:t>
      </w:r>
      <w:proofErr w:type="spellStart"/>
      <w:r w:rsidRPr="00D7363B">
        <w:rPr>
          <w:rFonts w:ascii="Arial" w:hAnsi="Arial" w:cs="Arial"/>
          <w:i/>
          <w:sz w:val="24"/>
          <w:szCs w:val="24"/>
        </w:rPr>
        <w:t>Kalen</w:t>
      </w:r>
      <w:proofErr w:type="spellEnd"/>
      <w:r w:rsidRPr="00D7363B">
        <w:rPr>
          <w:rFonts w:ascii="Arial" w:hAnsi="Arial" w:cs="Arial"/>
          <w:i/>
          <w:sz w:val="24"/>
          <w:szCs w:val="24"/>
        </w:rPr>
        <w:t xml:space="preserve"> Delaney, Serie de programación Microsoft, McGraw Hill profesional</w:t>
      </w:r>
    </w:p>
    <w:p w14:paraId="260E27D8" w14:textId="77777777" w:rsidR="00E12F8E" w:rsidRPr="00D7363B" w:rsidRDefault="00E12F8E" w:rsidP="00E12F8E">
      <w:pPr>
        <w:numPr>
          <w:ilvl w:val="0"/>
          <w:numId w:val="19"/>
        </w:numPr>
        <w:spacing w:after="0" w:line="259" w:lineRule="auto"/>
        <w:contextualSpacing/>
        <w:jc w:val="both"/>
        <w:rPr>
          <w:rFonts w:ascii="Arial" w:hAnsi="Arial" w:cs="Arial"/>
          <w:i/>
          <w:sz w:val="24"/>
          <w:szCs w:val="24"/>
        </w:rPr>
      </w:pPr>
      <w:r w:rsidRPr="00D7363B">
        <w:rPr>
          <w:rFonts w:ascii="Arial" w:hAnsi="Arial" w:cs="Arial"/>
          <w:i/>
          <w:sz w:val="24"/>
          <w:szCs w:val="24"/>
        </w:rPr>
        <w:t>http://www.aulaclic.es/sqlserver/t_1_1.htm</w:t>
      </w:r>
    </w:p>
    <w:p w14:paraId="081B4C89" w14:textId="77777777" w:rsidR="00E12F8E" w:rsidRPr="00D7363B" w:rsidRDefault="00E12F8E" w:rsidP="00E12F8E">
      <w:pPr>
        <w:spacing w:after="0" w:line="259" w:lineRule="auto"/>
        <w:ind w:left="360"/>
        <w:contextualSpacing/>
        <w:jc w:val="both"/>
        <w:rPr>
          <w:rFonts w:ascii="Arial" w:hAnsi="Arial" w:cs="Arial"/>
          <w:i/>
          <w:sz w:val="24"/>
          <w:szCs w:val="24"/>
        </w:rPr>
      </w:pPr>
    </w:p>
    <w:p w14:paraId="1A53C6B0" w14:textId="77777777" w:rsidR="00E12F8E" w:rsidRPr="00D7363B" w:rsidRDefault="00E12F8E" w:rsidP="00E12F8E">
      <w:pPr>
        <w:spacing w:after="0" w:line="240" w:lineRule="auto"/>
        <w:jc w:val="both"/>
        <w:rPr>
          <w:rFonts w:ascii="Arial" w:eastAsia="Times New Roman" w:hAnsi="Arial" w:cs="Arial"/>
          <w:sz w:val="24"/>
          <w:szCs w:val="24"/>
          <w:lang w:val="es-ES" w:eastAsia="es-ES"/>
        </w:rPr>
      </w:pPr>
    </w:p>
    <w:p w14:paraId="1AFA1A24"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RÚBRICA:</w:t>
      </w:r>
    </w:p>
    <w:p w14:paraId="5E056B05" w14:textId="1FF6D505" w:rsidR="00E12F8E" w:rsidRPr="00011095" w:rsidRDefault="00B228AB" w:rsidP="008718A9">
      <w:pPr>
        <w:numPr>
          <w:ilvl w:val="0"/>
          <w:numId w:val="20"/>
        </w:numPr>
        <w:spacing w:after="0" w:line="240" w:lineRule="auto"/>
        <w:jc w:val="both"/>
        <w:rPr>
          <w:rFonts w:ascii="Arial" w:eastAsia="Times New Roman" w:hAnsi="Arial" w:cs="Arial"/>
          <w:sz w:val="24"/>
          <w:szCs w:val="24"/>
          <w:lang w:val="es-ES_tradnl" w:eastAsia="es-ES"/>
        </w:rPr>
      </w:pPr>
      <w:r w:rsidRPr="00011095">
        <w:rPr>
          <w:rFonts w:ascii="Arial" w:eastAsia="Times New Roman" w:hAnsi="Arial" w:cs="Arial"/>
          <w:sz w:val="24"/>
          <w:szCs w:val="24"/>
          <w:lang w:eastAsia="es-ES"/>
        </w:rPr>
        <w:t xml:space="preserve">Los problemas tienen una ponderación de </w:t>
      </w:r>
      <w:r w:rsidR="00011095" w:rsidRPr="00011095">
        <w:rPr>
          <w:rFonts w:ascii="Arial" w:eastAsia="Times New Roman" w:hAnsi="Arial" w:cs="Arial"/>
          <w:sz w:val="24"/>
          <w:szCs w:val="24"/>
          <w:lang w:eastAsia="es-ES"/>
        </w:rPr>
        <w:t>2</w:t>
      </w:r>
      <w:r w:rsidRPr="00011095">
        <w:rPr>
          <w:rFonts w:ascii="Arial" w:eastAsia="Times New Roman" w:hAnsi="Arial" w:cs="Arial"/>
          <w:sz w:val="24"/>
          <w:szCs w:val="24"/>
          <w:lang w:eastAsia="es-ES"/>
        </w:rPr>
        <w:t>0 puntos y se evaluará que aparezca el código como texto y la imagen respectiva de resultados.</w:t>
      </w:r>
    </w:p>
    <w:sectPr w:rsidR="00E12F8E" w:rsidRPr="00011095" w:rsidSect="00011095">
      <w:headerReference w:type="default" r:id="rId24"/>
      <w:footerReference w:type="default" r:id="rId25"/>
      <w:pgSz w:w="12240" w:h="15840"/>
      <w:pgMar w:top="1440" w:right="1080" w:bottom="1440" w:left="108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FAA0E" w14:textId="77777777" w:rsidR="00075AC8" w:rsidRDefault="00075AC8" w:rsidP="00650B80">
      <w:pPr>
        <w:spacing w:after="0" w:line="240" w:lineRule="auto"/>
      </w:pPr>
      <w:r>
        <w:separator/>
      </w:r>
    </w:p>
  </w:endnote>
  <w:endnote w:type="continuationSeparator" w:id="0">
    <w:p w14:paraId="4E065647" w14:textId="77777777" w:rsidR="00075AC8" w:rsidRDefault="00075AC8" w:rsidP="0065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B2FA" w14:textId="77777777" w:rsidR="004447E9" w:rsidRDefault="004447E9">
    <w:pPr>
      <w:pStyle w:val="Footer"/>
      <w:jc w:val="right"/>
    </w:pPr>
    <w:r>
      <w:fldChar w:fldCharType="begin"/>
    </w:r>
    <w:r>
      <w:instrText>PAGE   \* MERGEFORMAT</w:instrText>
    </w:r>
    <w:r>
      <w:fldChar w:fldCharType="separate"/>
    </w:r>
    <w:r w:rsidR="00E93029" w:rsidRPr="00E93029">
      <w:rPr>
        <w:noProof/>
        <w:lang w:val="es-ES"/>
      </w:rPr>
      <w:t>8</w:t>
    </w:r>
    <w:r>
      <w:fldChar w:fldCharType="end"/>
    </w:r>
  </w:p>
  <w:p w14:paraId="2731E6E1" w14:textId="77777777" w:rsidR="004447E9" w:rsidRDefault="00444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725B6" w14:textId="77777777" w:rsidR="00075AC8" w:rsidRDefault="00075AC8" w:rsidP="00650B80">
      <w:pPr>
        <w:spacing w:after="0" w:line="240" w:lineRule="auto"/>
      </w:pPr>
      <w:r>
        <w:separator/>
      </w:r>
    </w:p>
  </w:footnote>
  <w:footnote w:type="continuationSeparator" w:id="0">
    <w:p w14:paraId="6B33E547" w14:textId="77777777" w:rsidR="00075AC8" w:rsidRDefault="00075AC8" w:rsidP="00650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BEF3" w14:textId="77777777" w:rsidR="001556BA" w:rsidRDefault="001556BA" w:rsidP="001556BA">
    <w:pPr>
      <w:spacing w:after="0" w:line="240" w:lineRule="auto"/>
      <w:jc w:val="center"/>
      <w:rPr>
        <w:rFonts w:ascii="Arial" w:eastAsia="Times New Roman" w:hAnsi="Arial" w:cs="Arial"/>
        <w:b/>
        <w:sz w:val="24"/>
        <w:szCs w:val="24"/>
        <w:lang w:val="es-ES_tradnl"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5E54"/>
    <w:multiLevelType w:val="hybridMultilevel"/>
    <w:tmpl w:val="33769B0E"/>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5F36E3"/>
    <w:multiLevelType w:val="multilevel"/>
    <w:tmpl w:val="C60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6659B"/>
    <w:multiLevelType w:val="hybridMultilevel"/>
    <w:tmpl w:val="93522202"/>
    <w:lvl w:ilvl="0" w:tplc="84764C5E">
      <w:start w:val="1"/>
      <w:numFmt w:val="decimal"/>
      <w:lvlText w:val="%1."/>
      <w:lvlJc w:val="left"/>
      <w:pPr>
        <w:ind w:left="720" w:hanging="360"/>
      </w:pPr>
      <w:rPr>
        <w:rFonts w:hint="default"/>
        <w:b/>
        <w:color w:val="00B050"/>
        <w:sz w:val="24"/>
      </w:rPr>
    </w:lvl>
    <w:lvl w:ilvl="1" w:tplc="0C0A0001">
      <w:start w:val="1"/>
      <w:numFmt w:val="bullet"/>
      <w:lvlText w:val=""/>
      <w:lvlJc w:val="left"/>
      <w:pPr>
        <w:ind w:left="1440" w:hanging="360"/>
      </w:pPr>
      <w:rPr>
        <w:rFonts w:ascii="Symbol" w:hAnsi="Symbol" w:hint="default"/>
      </w:r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20505530"/>
    <w:multiLevelType w:val="hybridMultilevel"/>
    <w:tmpl w:val="9C52A3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EF2FDC"/>
    <w:multiLevelType w:val="hybridMultilevel"/>
    <w:tmpl w:val="B17EC1A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220C5FF1"/>
    <w:multiLevelType w:val="hybridMultilevel"/>
    <w:tmpl w:val="EF2ACA1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32040F0"/>
    <w:multiLevelType w:val="hybridMultilevel"/>
    <w:tmpl w:val="F6549AC2"/>
    <w:lvl w:ilvl="0" w:tplc="3B520DBC">
      <w:start w:val="8"/>
      <w:numFmt w:val="decimal"/>
      <w:lvlText w:val="%1."/>
      <w:lvlJc w:val="left"/>
      <w:pPr>
        <w:ind w:left="36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29D15E86"/>
    <w:multiLevelType w:val="hybridMultilevel"/>
    <w:tmpl w:val="87506898"/>
    <w:lvl w:ilvl="0" w:tplc="0088D0DE">
      <w:start w:val="1"/>
      <w:numFmt w:val="upperRoman"/>
      <w:lvlText w:val="E%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A011EBD"/>
    <w:multiLevelType w:val="hybridMultilevel"/>
    <w:tmpl w:val="8A88F12E"/>
    <w:lvl w:ilvl="0" w:tplc="F51CEA40">
      <w:start w:val="1"/>
      <w:numFmt w:val="upperLetter"/>
      <w:lvlText w:val="%1."/>
      <w:lvlJc w:val="left"/>
      <w:pPr>
        <w:ind w:left="720" w:hanging="360"/>
      </w:pPr>
      <w:rPr>
        <w:rFonts w:hint="default"/>
        <w:b/>
        <w:color w:val="FF0000"/>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2D5F407A"/>
    <w:multiLevelType w:val="hybridMultilevel"/>
    <w:tmpl w:val="6606921E"/>
    <w:lvl w:ilvl="0" w:tplc="84764C5E">
      <w:start w:val="1"/>
      <w:numFmt w:val="decimal"/>
      <w:lvlText w:val="%1."/>
      <w:lvlJc w:val="left"/>
      <w:pPr>
        <w:ind w:left="720" w:hanging="360"/>
      </w:pPr>
      <w:rPr>
        <w:rFonts w:hint="default"/>
        <w:b/>
        <w:color w:val="00B050"/>
        <w:sz w:val="24"/>
      </w:rPr>
    </w:lvl>
    <w:lvl w:ilvl="1" w:tplc="0C0A0001">
      <w:start w:val="1"/>
      <w:numFmt w:val="bullet"/>
      <w:lvlText w:val=""/>
      <w:lvlJc w:val="left"/>
      <w:pPr>
        <w:ind w:left="1440" w:hanging="360"/>
      </w:pPr>
      <w:rPr>
        <w:rFonts w:ascii="Symbol" w:hAnsi="Symbol" w:hint="default"/>
      </w:r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351E0EC8"/>
    <w:multiLevelType w:val="hybridMultilevel"/>
    <w:tmpl w:val="11A09EEC"/>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3"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82D5E40"/>
    <w:multiLevelType w:val="hybridMultilevel"/>
    <w:tmpl w:val="05EC90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3D0C349D"/>
    <w:multiLevelType w:val="hybridMultilevel"/>
    <w:tmpl w:val="328A32B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57C44E09"/>
    <w:multiLevelType w:val="hybridMultilevel"/>
    <w:tmpl w:val="1AD2744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7"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5CE04ECA"/>
    <w:multiLevelType w:val="hybridMultilevel"/>
    <w:tmpl w:val="A9A6BB0E"/>
    <w:lvl w:ilvl="0" w:tplc="F74849EE">
      <w:start w:val="1"/>
      <w:numFmt w:val="decimal"/>
      <w:lvlText w:val="%1-"/>
      <w:lvlJc w:val="left"/>
      <w:pPr>
        <w:ind w:left="720" w:hanging="360"/>
      </w:pPr>
      <w:rPr>
        <w:rFonts w:ascii="Arial" w:hAnsi="Arial" w:cs="Arial" w:hint="default"/>
        <w:sz w:val="28"/>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6170416A"/>
    <w:multiLevelType w:val="hybridMultilevel"/>
    <w:tmpl w:val="A1C8ED8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6A1D18C8"/>
    <w:multiLevelType w:val="hybridMultilevel"/>
    <w:tmpl w:val="C7BE6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E254C55"/>
    <w:multiLevelType w:val="hybridMultilevel"/>
    <w:tmpl w:val="3F0AB67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A178A4"/>
    <w:multiLevelType w:val="hybridMultilevel"/>
    <w:tmpl w:val="4D647F94"/>
    <w:lvl w:ilvl="0" w:tplc="E5629684">
      <w:start w:val="1"/>
      <w:numFmt w:val="upperLetter"/>
      <w:lvlText w:val="%1."/>
      <w:lvlJc w:val="left"/>
      <w:pPr>
        <w:ind w:left="720" w:hanging="360"/>
      </w:pPr>
      <w:rPr>
        <w:rFonts w:hint="default"/>
        <w:b/>
        <w:color w:val="FF0000"/>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7EDC1AD3"/>
    <w:multiLevelType w:val="hybridMultilevel"/>
    <w:tmpl w:val="0834F77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15"/>
  </w:num>
  <w:num w:numId="2">
    <w:abstractNumId w:val="14"/>
  </w:num>
  <w:num w:numId="3">
    <w:abstractNumId w:val="21"/>
  </w:num>
  <w:num w:numId="4">
    <w:abstractNumId w:val="5"/>
  </w:num>
  <w:num w:numId="5">
    <w:abstractNumId w:val="0"/>
  </w:num>
  <w:num w:numId="6">
    <w:abstractNumId w:val="7"/>
  </w:num>
  <w:num w:numId="7">
    <w:abstractNumId w:val="23"/>
  </w:num>
  <w:num w:numId="8">
    <w:abstractNumId w:val="18"/>
  </w:num>
  <w:num w:numId="9">
    <w:abstractNumId w:val="19"/>
  </w:num>
  <w:num w:numId="10">
    <w:abstractNumId w:val="10"/>
  </w:num>
  <w:num w:numId="11">
    <w:abstractNumId w:val="6"/>
  </w:num>
  <w:num w:numId="12">
    <w:abstractNumId w:val="1"/>
  </w:num>
  <w:num w:numId="13">
    <w:abstractNumId w:val="12"/>
  </w:num>
  <w:num w:numId="14">
    <w:abstractNumId w:val="11"/>
  </w:num>
  <w:num w:numId="15">
    <w:abstractNumId w:val="22"/>
  </w:num>
  <w:num w:numId="16">
    <w:abstractNumId w:val="9"/>
  </w:num>
  <w:num w:numId="17">
    <w:abstractNumId w:val="16"/>
  </w:num>
  <w:num w:numId="18">
    <w:abstractNumId w:val="17"/>
  </w:num>
  <w:num w:numId="19">
    <w:abstractNumId w:val="13"/>
  </w:num>
  <w:num w:numId="20">
    <w:abstractNumId w:val="2"/>
  </w:num>
  <w:num w:numId="21">
    <w:abstractNumId w:val="1"/>
  </w:num>
  <w:num w:numId="22">
    <w:abstractNumId w:val="8"/>
  </w:num>
  <w:num w:numId="23">
    <w:abstractNumId w:val="4"/>
  </w:num>
  <w:num w:numId="24">
    <w:abstractNumId w:val="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SwNDQ0MDUzsjAzMzNS0lEKTi0uzszPAykwrgUAL3HCbCwAAAA="/>
  </w:docVars>
  <w:rsids>
    <w:rsidRoot w:val="00A62BC7"/>
    <w:rsid w:val="00006F91"/>
    <w:rsid w:val="00011095"/>
    <w:rsid w:val="00014800"/>
    <w:rsid w:val="00017D0A"/>
    <w:rsid w:val="000244DD"/>
    <w:rsid w:val="00027A06"/>
    <w:rsid w:val="00037593"/>
    <w:rsid w:val="00053B64"/>
    <w:rsid w:val="00060C14"/>
    <w:rsid w:val="00072A11"/>
    <w:rsid w:val="00075AC8"/>
    <w:rsid w:val="000B4819"/>
    <w:rsid w:val="000C0224"/>
    <w:rsid w:val="00136A39"/>
    <w:rsid w:val="001417C9"/>
    <w:rsid w:val="001556BA"/>
    <w:rsid w:val="00180B3E"/>
    <w:rsid w:val="00183D68"/>
    <w:rsid w:val="0019089A"/>
    <w:rsid w:val="001B3092"/>
    <w:rsid w:val="001B63DA"/>
    <w:rsid w:val="001C0277"/>
    <w:rsid w:val="001C2394"/>
    <w:rsid w:val="001D3A03"/>
    <w:rsid w:val="001D773B"/>
    <w:rsid w:val="001F2E9C"/>
    <w:rsid w:val="0022068C"/>
    <w:rsid w:val="0023059E"/>
    <w:rsid w:val="00240D43"/>
    <w:rsid w:val="0025250E"/>
    <w:rsid w:val="00261F94"/>
    <w:rsid w:val="00272DA6"/>
    <w:rsid w:val="00295008"/>
    <w:rsid w:val="002B648B"/>
    <w:rsid w:val="002C7D9D"/>
    <w:rsid w:val="00317A63"/>
    <w:rsid w:val="003271A1"/>
    <w:rsid w:val="00342CBD"/>
    <w:rsid w:val="00350DB4"/>
    <w:rsid w:val="00351B40"/>
    <w:rsid w:val="003602C2"/>
    <w:rsid w:val="00365707"/>
    <w:rsid w:val="003942ED"/>
    <w:rsid w:val="003A2627"/>
    <w:rsid w:val="003C4638"/>
    <w:rsid w:val="003F12C4"/>
    <w:rsid w:val="00400D06"/>
    <w:rsid w:val="00415047"/>
    <w:rsid w:val="0042567A"/>
    <w:rsid w:val="004447E9"/>
    <w:rsid w:val="00492C0D"/>
    <w:rsid w:val="00497172"/>
    <w:rsid w:val="00500742"/>
    <w:rsid w:val="00517A89"/>
    <w:rsid w:val="005418DC"/>
    <w:rsid w:val="00574563"/>
    <w:rsid w:val="0058318D"/>
    <w:rsid w:val="005877AE"/>
    <w:rsid w:val="00594D59"/>
    <w:rsid w:val="00634768"/>
    <w:rsid w:val="00650B80"/>
    <w:rsid w:val="00677330"/>
    <w:rsid w:val="006831D2"/>
    <w:rsid w:val="0069125D"/>
    <w:rsid w:val="00692811"/>
    <w:rsid w:val="006D1505"/>
    <w:rsid w:val="00745207"/>
    <w:rsid w:val="007532FC"/>
    <w:rsid w:val="007569C1"/>
    <w:rsid w:val="00770E16"/>
    <w:rsid w:val="0077139A"/>
    <w:rsid w:val="0078404B"/>
    <w:rsid w:val="00791D37"/>
    <w:rsid w:val="00796CC0"/>
    <w:rsid w:val="007B24A6"/>
    <w:rsid w:val="007C45EB"/>
    <w:rsid w:val="007C5B91"/>
    <w:rsid w:val="007D2B50"/>
    <w:rsid w:val="00801891"/>
    <w:rsid w:val="0084077B"/>
    <w:rsid w:val="0085569B"/>
    <w:rsid w:val="008718A9"/>
    <w:rsid w:val="00886547"/>
    <w:rsid w:val="008968B6"/>
    <w:rsid w:val="008A187A"/>
    <w:rsid w:val="008A357A"/>
    <w:rsid w:val="008B06B2"/>
    <w:rsid w:val="008B1F92"/>
    <w:rsid w:val="00901A6C"/>
    <w:rsid w:val="00902711"/>
    <w:rsid w:val="0095602E"/>
    <w:rsid w:val="0099225B"/>
    <w:rsid w:val="009A557B"/>
    <w:rsid w:val="009E7B71"/>
    <w:rsid w:val="00A102B2"/>
    <w:rsid w:val="00A21558"/>
    <w:rsid w:val="00A27F32"/>
    <w:rsid w:val="00A35921"/>
    <w:rsid w:val="00A53A6B"/>
    <w:rsid w:val="00A61C44"/>
    <w:rsid w:val="00A62BC7"/>
    <w:rsid w:val="00A639F3"/>
    <w:rsid w:val="00A75CF3"/>
    <w:rsid w:val="00A82548"/>
    <w:rsid w:val="00A86576"/>
    <w:rsid w:val="00A9268F"/>
    <w:rsid w:val="00AA3418"/>
    <w:rsid w:val="00AC529C"/>
    <w:rsid w:val="00B228AB"/>
    <w:rsid w:val="00B61009"/>
    <w:rsid w:val="00B74344"/>
    <w:rsid w:val="00B921F1"/>
    <w:rsid w:val="00BC3377"/>
    <w:rsid w:val="00C27E48"/>
    <w:rsid w:val="00C463B5"/>
    <w:rsid w:val="00C47BC4"/>
    <w:rsid w:val="00C6211E"/>
    <w:rsid w:val="00C63A1A"/>
    <w:rsid w:val="00CE4ABA"/>
    <w:rsid w:val="00D00729"/>
    <w:rsid w:val="00D07761"/>
    <w:rsid w:val="00D12BEF"/>
    <w:rsid w:val="00D7363B"/>
    <w:rsid w:val="00D85153"/>
    <w:rsid w:val="00D93627"/>
    <w:rsid w:val="00DB7961"/>
    <w:rsid w:val="00DC4C79"/>
    <w:rsid w:val="00DC4D86"/>
    <w:rsid w:val="00DE3D1F"/>
    <w:rsid w:val="00DE5E84"/>
    <w:rsid w:val="00DF38B5"/>
    <w:rsid w:val="00E043CB"/>
    <w:rsid w:val="00E05484"/>
    <w:rsid w:val="00E12F8E"/>
    <w:rsid w:val="00E357D1"/>
    <w:rsid w:val="00E93029"/>
    <w:rsid w:val="00EF4706"/>
    <w:rsid w:val="00F05C15"/>
    <w:rsid w:val="00F36314"/>
    <w:rsid w:val="00F665E2"/>
    <w:rsid w:val="00F7774F"/>
    <w:rsid w:val="00F81026"/>
    <w:rsid w:val="00FA2DA8"/>
    <w:rsid w:val="00FF1596"/>
    <w:rsid w:val="00FF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DD841"/>
  <w15:chartTrackingRefBased/>
  <w15:docId w15:val="{0B58C576-DA94-4376-9F9B-9BC4674F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84"/>
    <w:pPr>
      <w:spacing w:after="200" w:line="276" w:lineRule="auto"/>
    </w:pPr>
    <w:rPr>
      <w:sz w:val="22"/>
      <w:szCs w:val="22"/>
      <w:lang w:val="es-P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2BC7"/>
    <w:rPr>
      <w:sz w:val="22"/>
      <w:szCs w:val="22"/>
      <w:lang w:val="es-PA"/>
    </w:rPr>
  </w:style>
  <w:style w:type="paragraph" w:styleId="BalloonText">
    <w:name w:val="Balloon Text"/>
    <w:basedOn w:val="Normal"/>
    <w:link w:val="BalloonTextChar"/>
    <w:uiPriority w:val="99"/>
    <w:semiHidden/>
    <w:unhideWhenUsed/>
    <w:rsid w:val="00EF470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F4706"/>
    <w:rPr>
      <w:rFonts w:ascii="Tahoma" w:hAnsi="Tahoma" w:cs="Tahoma"/>
      <w:sz w:val="16"/>
      <w:szCs w:val="16"/>
    </w:rPr>
  </w:style>
  <w:style w:type="table" w:styleId="TableGrid">
    <w:name w:val="Table Grid"/>
    <w:basedOn w:val="TableNormal"/>
    <w:uiPriority w:val="59"/>
    <w:rsid w:val="00014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602C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3602C2"/>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650B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650B80"/>
  </w:style>
  <w:style w:type="paragraph" w:styleId="Footer">
    <w:name w:val="footer"/>
    <w:basedOn w:val="Normal"/>
    <w:link w:val="FooterChar"/>
    <w:uiPriority w:val="99"/>
    <w:unhideWhenUsed/>
    <w:rsid w:val="00650B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650B80"/>
  </w:style>
  <w:style w:type="paragraph" w:styleId="BodyTextIndent">
    <w:name w:val="Body Text Indent"/>
    <w:basedOn w:val="Normal"/>
    <w:link w:val="BodyTextIndentChar"/>
    <w:rsid w:val="00E043CB"/>
    <w:pPr>
      <w:spacing w:after="0" w:line="240" w:lineRule="auto"/>
      <w:ind w:left="720" w:hanging="12"/>
    </w:pPr>
    <w:rPr>
      <w:rFonts w:ascii="Times New Roman" w:eastAsia="Times New Roman" w:hAnsi="Times New Roman"/>
      <w:sz w:val="24"/>
      <w:szCs w:val="20"/>
      <w:lang w:val="es-MX" w:eastAsia="es-ES"/>
    </w:rPr>
  </w:style>
  <w:style w:type="character" w:customStyle="1" w:styleId="BodyTextIndentChar">
    <w:name w:val="Body Text Indent Char"/>
    <w:link w:val="BodyTextIndent"/>
    <w:rsid w:val="00E043CB"/>
    <w:rPr>
      <w:rFonts w:ascii="Times New Roman" w:eastAsia="Times New Roman" w:hAnsi="Times New Roman" w:cs="Times New Roman"/>
      <w:sz w:val="24"/>
      <w:szCs w:val="20"/>
      <w:lang w:val="es-MX" w:eastAsia="es-ES"/>
    </w:rPr>
  </w:style>
  <w:style w:type="paragraph" w:styleId="NormalWeb">
    <w:name w:val="Normal (Web)"/>
    <w:basedOn w:val="Normal"/>
    <w:rsid w:val="00E043CB"/>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ListParagraph">
    <w:name w:val="List Paragraph"/>
    <w:basedOn w:val="Normal"/>
    <w:uiPriority w:val="34"/>
    <w:qFormat/>
    <w:rsid w:val="00F7774F"/>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14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2032</Words>
  <Characters>11585</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 de Base de Datos</vt:lpstr>
      <vt:lpstr>Laboratorio de Base de Datos</vt:lpstr>
    </vt:vector>
  </TitlesOfParts>
  <Company>Grizli777</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Base de Datos</dc:title>
  <dc:subject/>
  <dc:creator>Víctor</dc:creator>
  <cp:keywords/>
  <cp:lastModifiedBy>DEPTO SICERI</cp:lastModifiedBy>
  <cp:revision>2</cp:revision>
  <cp:lastPrinted>2014-04-21T21:26:00Z</cp:lastPrinted>
  <dcterms:created xsi:type="dcterms:W3CDTF">2021-06-14T17:59:00Z</dcterms:created>
  <dcterms:modified xsi:type="dcterms:W3CDTF">2021-06-14T17:59:00Z</dcterms:modified>
</cp:coreProperties>
</file>