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0EC" w:rsidRDefault="00CB10EC" w:rsidP="00CB10EC">
      <w:pPr>
        <w:spacing w:after="0" w:line="240" w:lineRule="auto"/>
        <w:jc w:val="center"/>
        <w:rPr>
          <w:rFonts w:ascii="Arial" w:hAnsi="Arial" w:cs="Arial"/>
          <w:b/>
          <w:sz w:val="24"/>
          <w:szCs w:val="24"/>
        </w:rPr>
      </w:pPr>
      <w:r>
        <w:rPr>
          <w:noProof/>
        </w:rPr>
        <w:drawing>
          <wp:anchor distT="0" distB="0" distL="114300" distR="114300" simplePos="0" relativeHeight="251661312"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11"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10"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CB10EC" w:rsidRDefault="00CB10EC" w:rsidP="00CB10EC">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CB10EC" w:rsidRDefault="00CB10EC" w:rsidP="00CB10EC">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CB10EC" w:rsidRDefault="00CB10EC" w:rsidP="00CB10EC">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CB10EC" w:rsidRDefault="00CB10EC" w:rsidP="00CB10EC">
      <w:pPr>
        <w:spacing w:after="0" w:line="240" w:lineRule="auto"/>
        <w:jc w:val="center"/>
        <w:rPr>
          <w:rFonts w:ascii="Arial" w:hAnsi="Arial" w:cs="Arial"/>
          <w:b/>
          <w:sz w:val="24"/>
          <w:szCs w:val="24"/>
        </w:rPr>
      </w:pPr>
      <w:r>
        <w:rPr>
          <w:rFonts w:ascii="Arial" w:hAnsi="Arial" w:cs="Arial"/>
          <w:b/>
          <w:sz w:val="24"/>
          <w:szCs w:val="24"/>
        </w:rPr>
        <w:t>Sistemas Colaborativos</w:t>
      </w:r>
    </w:p>
    <w:p w:rsidR="00CB10EC" w:rsidRDefault="00CB10EC" w:rsidP="00CB10EC">
      <w:pPr>
        <w:spacing w:after="0" w:line="240" w:lineRule="auto"/>
        <w:jc w:val="center"/>
        <w:rPr>
          <w:rFonts w:ascii="Arial" w:hAnsi="Arial" w:cs="Arial"/>
          <w:b/>
          <w:sz w:val="24"/>
          <w:szCs w:val="24"/>
        </w:rPr>
      </w:pPr>
    </w:p>
    <w:p w:rsidR="00CB10EC" w:rsidRDefault="00CB10EC" w:rsidP="00CB10EC">
      <w:pPr>
        <w:jc w:val="center"/>
        <w:rPr>
          <w:rFonts w:ascii="Arial" w:hAnsi="Arial" w:cs="Arial"/>
          <w:b/>
          <w:sz w:val="24"/>
          <w:szCs w:val="24"/>
        </w:rPr>
      </w:pPr>
      <w:r>
        <w:rPr>
          <w:rFonts w:ascii="Arial" w:hAnsi="Arial" w:cs="Arial"/>
          <w:b/>
          <w:sz w:val="24"/>
          <w:szCs w:val="24"/>
        </w:rPr>
        <w:t>Actividad #1</w:t>
      </w:r>
      <w:r>
        <w:rPr>
          <w:rFonts w:ascii="Arial" w:hAnsi="Arial" w:cs="Arial"/>
          <w:b/>
          <w:sz w:val="24"/>
          <w:szCs w:val="24"/>
        </w:rPr>
        <w:t>4</w:t>
      </w:r>
      <w:r>
        <w:rPr>
          <w:rFonts w:ascii="Arial" w:hAnsi="Arial" w:cs="Arial"/>
          <w:b/>
          <w:sz w:val="24"/>
          <w:szCs w:val="24"/>
        </w:rPr>
        <w:t xml:space="preserve">: </w:t>
      </w:r>
      <w:r>
        <w:rPr>
          <w:rFonts w:ascii="Arial" w:hAnsi="Arial" w:cs="Arial"/>
          <w:b/>
          <w:sz w:val="24"/>
          <w:szCs w:val="24"/>
        </w:rPr>
        <w:t>Liderazgo</w:t>
      </w:r>
    </w:p>
    <w:p w:rsidR="00CB10EC" w:rsidRDefault="00CB10EC" w:rsidP="00CB10EC">
      <w:pPr>
        <w:rPr>
          <w:rFonts w:ascii="Arial" w:hAnsi="Arial" w:cs="Arial"/>
          <w:b/>
          <w:sz w:val="24"/>
          <w:szCs w:val="24"/>
        </w:rPr>
      </w:pPr>
      <w:r>
        <w:rPr>
          <w:rFonts w:ascii="Arial" w:hAnsi="Arial" w:cs="Arial"/>
          <w:b/>
          <w:sz w:val="24"/>
          <w:szCs w:val="24"/>
        </w:rPr>
        <w:t xml:space="preserve">Estudiante: </w:t>
      </w:r>
      <w:r>
        <w:rPr>
          <w:rFonts w:ascii="Arial" w:hAnsi="Arial" w:cs="Arial"/>
          <w:sz w:val="24"/>
          <w:szCs w:val="24"/>
        </w:rPr>
        <w:t>Johel Heraclio Batista Cárdenas</w:t>
      </w:r>
      <w:r>
        <w:rPr>
          <w:rFonts w:ascii="Arial" w:hAnsi="Arial" w:cs="Arial"/>
          <w:b/>
          <w:sz w:val="24"/>
          <w:szCs w:val="24"/>
        </w:rPr>
        <w:tab/>
      </w:r>
      <w:r>
        <w:rPr>
          <w:rFonts w:ascii="Arial" w:hAnsi="Arial" w:cs="Arial"/>
          <w:b/>
          <w:sz w:val="24"/>
          <w:szCs w:val="24"/>
        </w:rPr>
        <w:tab/>
        <w:t xml:space="preserve">Cédula: </w:t>
      </w:r>
      <w:r>
        <w:rPr>
          <w:rFonts w:ascii="Arial" w:hAnsi="Arial" w:cs="Arial"/>
          <w:sz w:val="24"/>
          <w:szCs w:val="24"/>
        </w:rPr>
        <w:t>8-914-587</w:t>
      </w:r>
    </w:p>
    <w:p w:rsidR="00CB10EC" w:rsidRPr="00E03FB0" w:rsidRDefault="00CB10EC" w:rsidP="00CB10EC">
      <w:pPr>
        <w:rPr>
          <w:rFonts w:ascii="Arial" w:hAnsi="Arial" w:cs="Arial"/>
          <w:b/>
        </w:rPr>
      </w:pPr>
      <w:r w:rsidRPr="00E03FB0">
        <w:rPr>
          <w:rFonts w:ascii="Arial" w:hAnsi="Arial" w:cs="Arial"/>
          <w:b/>
        </w:rPr>
        <w:t>Módulo</w:t>
      </w:r>
      <w:r>
        <w:rPr>
          <w:rFonts w:ascii="Arial" w:hAnsi="Arial" w:cs="Arial"/>
          <w:b/>
        </w:rPr>
        <w:t xml:space="preserve"> I</w:t>
      </w:r>
      <w:r w:rsidRPr="00E03FB0">
        <w:rPr>
          <w:rFonts w:ascii="Arial" w:hAnsi="Arial" w:cs="Arial"/>
          <w:b/>
        </w:rPr>
        <w:t xml:space="preserve">I: </w:t>
      </w:r>
      <w:r>
        <w:rPr>
          <w:rFonts w:ascii="Arial" w:hAnsi="Arial" w:cs="Arial"/>
        </w:rPr>
        <w:t>Teoría de equipo</w:t>
      </w:r>
      <w:r w:rsidRPr="00E03FB0">
        <w:rPr>
          <w:rFonts w:ascii="Arial" w:hAnsi="Arial" w:cs="Arial"/>
          <w:b/>
        </w:rPr>
        <w:t xml:space="preserve"> </w:t>
      </w:r>
      <w:r w:rsidRPr="00A57353">
        <w:rPr>
          <w:rFonts w:ascii="Arial" w:hAnsi="Arial" w:cs="Arial"/>
          <w:bCs/>
        </w:rPr>
        <w:t>y liderazgo</w:t>
      </w:r>
      <w:r w:rsidRPr="00E03FB0">
        <w:rPr>
          <w:rFonts w:ascii="Arial" w:hAnsi="Arial" w:cs="Arial"/>
          <w:b/>
        </w:rPr>
        <w:t xml:space="preserve">             </w:t>
      </w:r>
      <w:r>
        <w:rPr>
          <w:rFonts w:ascii="Arial" w:hAnsi="Arial" w:cs="Arial"/>
          <w:b/>
          <w:sz w:val="24"/>
          <w:szCs w:val="24"/>
        </w:rPr>
        <w:tab/>
      </w:r>
      <w:r>
        <w:rPr>
          <w:rFonts w:ascii="Arial" w:hAnsi="Arial" w:cs="Arial"/>
          <w:b/>
          <w:sz w:val="24"/>
          <w:szCs w:val="24"/>
        </w:rPr>
        <w:tab/>
        <w:t>Facilitadora:</w:t>
      </w:r>
      <w:r>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A11AE1" w:rsidRPr="00CB10EC" w:rsidRDefault="00CB10EC" w:rsidP="00600734">
      <w:pPr>
        <w:spacing w:after="0" w:line="256" w:lineRule="auto"/>
        <w:contextualSpacing/>
        <w:jc w:val="both"/>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column">
              <wp:posOffset>3147695</wp:posOffset>
            </wp:positionH>
            <wp:positionV relativeFrom="paragraph">
              <wp:posOffset>50165</wp:posOffset>
            </wp:positionV>
            <wp:extent cx="2959735" cy="1624330"/>
            <wp:effectExtent l="0" t="0" r="0" b="0"/>
            <wp:wrapSquare wrapText="bothSides"/>
            <wp:docPr id="8" name="Imagen 8" descr="m2-angelin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2-angelino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735"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F2F" w:rsidRPr="00CB10EC" w:rsidRDefault="004765E4" w:rsidP="00CB10EC">
      <w:pPr>
        <w:spacing w:after="0" w:line="256" w:lineRule="auto"/>
        <w:contextualSpacing/>
        <w:jc w:val="both"/>
        <w:rPr>
          <w:rFonts w:ascii="Arial" w:hAnsi="Arial" w:cs="Arial"/>
          <w:b/>
          <w:bCs/>
          <w:color w:val="000000" w:themeColor="text1"/>
          <w:sz w:val="24"/>
          <w:szCs w:val="24"/>
        </w:rPr>
      </w:pPr>
      <w:r w:rsidRPr="00CB10EC">
        <w:rPr>
          <w:rFonts w:ascii="Arial" w:hAnsi="Arial" w:cs="Arial"/>
          <w:color w:val="000000" w:themeColor="text1"/>
          <w:sz w:val="24"/>
          <w:szCs w:val="24"/>
        </w:rPr>
        <w:t>Mike</w:t>
      </w:r>
      <w:r w:rsidR="002B0F2F" w:rsidRPr="00CB10EC">
        <w:rPr>
          <w:rFonts w:ascii="Arial" w:hAnsi="Arial" w:cs="Arial"/>
          <w:color w:val="000000" w:themeColor="text1"/>
          <w:sz w:val="24"/>
          <w:szCs w:val="24"/>
        </w:rPr>
        <w:t xml:space="preserve"> Sciosci</w:t>
      </w:r>
      <w:r w:rsidR="007D2CAE" w:rsidRPr="00CB10EC">
        <w:rPr>
          <w:rFonts w:ascii="Arial" w:hAnsi="Arial" w:cs="Arial"/>
          <w:color w:val="000000" w:themeColor="text1"/>
          <w:sz w:val="24"/>
          <w:szCs w:val="24"/>
        </w:rPr>
        <w:t>a llevó</w:t>
      </w:r>
      <w:r w:rsidR="002B0F2F" w:rsidRPr="00CB10EC">
        <w:rPr>
          <w:rFonts w:ascii="Arial" w:hAnsi="Arial" w:cs="Arial"/>
          <w:color w:val="000000" w:themeColor="text1"/>
          <w:sz w:val="24"/>
          <w:szCs w:val="24"/>
        </w:rPr>
        <w:t xml:space="preserve"> a ganar al equipo de</w:t>
      </w:r>
      <w:r w:rsidR="009C17A0" w:rsidRPr="00CB10EC">
        <w:rPr>
          <w:rFonts w:ascii="Arial" w:hAnsi="Arial" w:cs="Arial"/>
          <w:color w:val="000000" w:themeColor="text1"/>
          <w:sz w:val="24"/>
          <w:szCs w:val="24"/>
        </w:rPr>
        <w:t xml:space="preserve"> Angeleinos su primera serie mundial en el 2002. </w:t>
      </w:r>
      <w:r w:rsidR="007D2CAE" w:rsidRPr="00CB10EC">
        <w:rPr>
          <w:rFonts w:ascii="Arial" w:hAnsi="Arial" w:cs="Arial"/>
          <w:color w:val="000000" w:themeColor="text1"/>
          <w:sz w:val="24"/>
          <w:szCs w:val="24"/>
        </w:rPr>
        <w:t>Como gerente, Scioscia llevó a los Angelinos a su único campeonato de la Serie Mundial en 2002. Es el líder gerencial de todos los tiempos de los Angelinos en victorias, juegos administrados y títulos de división (1).</w:t>
      </w:r>
    </w:p>
    <w:p w:rsidR="00EC07EC" w:rsidRPr="00CB10EC" w:rsidRDefault="00EC07EC" w:rsidP="00CB10EC">
      <w:pPr>
        <w:spacing w:after="0" w:line="256" w:lineRule="auto"/>
        <w:contextualSpacing/>
        <w:jc w:val="both"/>
        <w:rPr>
          <w:rFonts w:ascii="Arial" w:hAnsi="Arial" w:cs="Arial"/>
          <w:color w:val="000000" w:themeColor="text1"/>
          <w:sz w:val="24"/>
          <w:szCs w:val="24"/>
        </w:rPr>
      </w:pPr>
    </w:p>
    <w:p w:rsidR="00F8214D" w:rsidRPr="00CB10EC" w:rsidRDefault="00F82CD3" w:rsidP="00CB10EC">
      <w:pPr>
        <w:spacing w:after="0" w:line="256" w:lineRule="auto"/>
        <w:contextualSpacing/>
        <w:jc w:val="both"/>
        <w:rPr>
          <w:rFonts w:ascii="Arial" w:hAnsi="Arial" w:cs="Arial"/>
          <w:color w:val="000000" w:themeColor="text1"/>
          <w:sz w:val="24"/>
          <w:szCs w:val="24"/>
          <w:lang w:val="en-US"/>
        </w:rPr>
      </w:pPr>
      <w:proofErr w:type="spellStart"/>
      <w:r w:rsidRPr="00CB10EC">
        <w:rPr>
          <w:rFonts w:ascii="Arial" w:hAnsi="Arial" w:cs="Arial"/>
          <w:color w:val="000000" w:themeColor="text1"/>
          <w:sz w:val="24"/>
          <w:szCs w:val="24"/>
          <w:lang w:val="en-US"/>
        </w:rPr>
        <w:t>Revisar</w:t>
      </w:r>
      <w:proofErr w:type="spellEnd"/>
      <w:r w:rsidRPr="00CB10EC">
        <w:rPr>
          <w:rFonts w:ascii="Arial" w:hAnsi="Arial" w:cs="Arial"/>
          <w:color w:val="000000" w:themeColor="text1"/>
          <w:sz w:val="24"/>
          <w:szCs w:val="24"/>
          <w:lang w:val="en-US"/>
        </w:rPr>
        <w:t xml:space="preserve"> </w:t>
      </w:r>
      <w:r w:rsidR="00F8214D" w:rsidRPr="00CB10EC">
        <w:rPr>
          <w:rFonts w:ascii="Arial" w:hAnsi="Arial" w:cs="Arial"/>
          <w:color w:val="000000" w:themeColor="text1"/>
          <w:sz w:val="24"/>
          <w:szCs w:val="24"/>
          <w:lang w:val="en-US"/>
        </w:rPr>
        <w:t xml:space="preserve">del </w:t>
      </w:r>
      <w:proofErr w:type="spellStart"/>
      <w:r w:rsidR="00F8214D" w:rsidRPr="00CB10EC">
        <w:rPr>
          <w:rFonts w:ascii="Arial" w:hAnsi="Arial" w:cs="Arial"/>
          <w:color w:val="000000" w:themeColor="text1"/>
          <w:sz w:val="24"/>
          <w:szCs w:val="24"/>
          <w:lang w:val="en-US"/>
        </w:rPr>
        <w:t>libro</w:t>
      </w:r>
      <w:proofErr w:type="spellEnd"/>
      <w:r w:rsidR="00F8214D" w:rsidRPr="00CB10EC">
        <w:rPr>
          <w:rFonts w:ascii="Arial" w:hAnsi="Arial" w:cs="Arial"/>
          <w:color w:val="000000" w:themeColor="text1"/>
          <w:sz w:val="24"/>
          <w:szCs w:val="24"/>
          <w:lang w:val="en-US"/>
        </w:rPr>
        <w:t xml:space="preserve">: 7 life skills students need to succeed, la </w:t>
      </w:r>
      <w:proofErr w:type="spellStart"/>
      <w:r w:rsidR="00F8214D" w:rsidRPr="00CB10EC">
        <w:rPr>
          <w:rFonts w:ascii="Arial" w:hAnsi="Arial" w:cs="Arial"/>
          <w:color w:val="000000" w:themeColor="text1"/>
          <w:sz w:val="24"/>
          <w:szCs w:val="24"/>
          <w:lang w:val="en-US"/>
        </w:rPr>
        <w:t>parte</w:t>
      </w:r>
      <w:proofErr w:type="spellEnd"/>
      <w:r w:rsidR="00F8214D" w:rsidRPr="00CB10EC">
        <w:rPr>
          <w:rFonts w:ascii="Arial" w:hAnsi="Arial" w:cs="Arial"/>
          <w:color w:val="000000" w:themeColor="text1"/>
          <w:sz w:val="24"/>
          <w:szCs w:val="24"/>
          <w:lang w:val="en-US"/>
        </w:rPr>
        <w:t xml:space="preserve"> 4 </w:t>
      </w:r>
      <w:proofErr w:type="spellStart"/>
      <w:r w:rsidR="00F8214D" w:rsidRPr="00CB10EC">
        <w:rPr>
          <w:rFonts w:ascii="Arial" w:hAnsi="Arial" w:cs="Arial"/>
          <w:color w:val="000000" w:themeColor="text1"/>
          <w:sz w:val="24"/>
          <w:szCs w:val="24"/>
          <w:lang w:val="en-US"/>
        </w:rPr>
        <w:t>llamada</w:t>
      </w:r>
      <w:proofErr w:type="spellEnd"/>
      <w:r w:rsidR="00F8214D" w:rsidRPr="00CB10EC">
        <w:rPr>
          <w:rFonts w:ascii="Arial" w:hAnsi="Arial" w:cs="Arial"/>
          <w:color w:val="000000" w:themeColor="text1"/>
          <w:sz w:val="24"/>
          <w:szCs w:val="24"/>
          <w:lang w:val="en-US"/>
        </w:rPr>
        <w:t xml:space="preserve">: </w:t>
      </w:r>
    </w:p>
    <w:p w:rsidR="006D0884" w:rsidRPr="00CB10EC" w:rsidRDefault="00F8214D" w:rsidP="00CB10EC">
      <w:pPr>
        <w:spacing w:after="0" w:line="256" w:lineRule="auto"/>
        <w:contextualSpacing/>
        <w:jc w:val="both"/>
        <w:rPr>
          <w:rFonts w:ascii="Arial" w:hAnsi="Arial" w:cs="Arial"/>
          <w:color w:val="000000" w:themeColor="text1"/>
          <w:sz w:val="24"/>
          <w:szCs w:val="24"/>
          <w:lang w:val="en-US"/>
        </w:rPr>
      </w:pPr>
      <w:r w:rsidRPr="00CB10EC">
        <w:rPr>
          <w:rFonts w:ascii="Arial" w:hAnsi="Arial" w:cs="Arial"/>
          <w:color w:val="000000" w:themeColor="text1"/>
          <w:sz w:val="24"/>
          <w:szCs w:val="24"/>
          <w:lang w:val="en-US"/>
        </w:rPr>
        <w:t xml:space="preserve">“The art of changing culture”, </w:t>
      </w:r>
      <w:r w:rsidRPr="00CB10EC">
        <w:rPr>
          <w:rFonts w:ascii="Arial" w:hAnsi="Arial" w:cs="Arial"/>
          <w:b/>
          <w:bCs/>
          <w:color w:val="000000" w:themeColor="text1"/>
          <w:sz w:val="24"/>
          <w:szCs w:val="24"/>
          <w:lang w:val="en-US"/>
        </w:rPr>
        <w:t>Cathedral building</w:t>
      </w:r>
      <w:r w:rsidR="00E558D1" w:rsidRPr="00CB10EC">
        <w:rPr>
          <w:rFonts w:ascii="Arial" w:hAnsi="Arial" w:cs="Arial"/>
          <w:color w:val="000000" w:themeColor="text1"/>
          <w:sz w:val="24"/>
          <w:szCs w:val="24"/>
          <w:lang w:val="en-US"/>
        </w:rPr>
        <w:t xml:space="preserve"> y </w:t>
      </w:r>
      <w:proofErr w:type="spellStart"/>
      <w:r w:rsidR="00E558D1" w:rsidRPr="00CB10EC">
        <w:rPr>
          <w:rFonts w:ascii="Arial" w:hAnsi="Arial" w:cs="Arial"/>
          <w:color w:val="000000" w:themeColor="text1"/>
          <w:sz w:val="24"/>
          <w:szCs w:val="24"/>
          <w:lang w:val="en-US"/>
        </w:rPr>
        <w:t>responda</w:t>
      </w:r>
      <w:proofErr w:type="spellEnd"/>
      <w:r w:rsidR="00E558D1" w:rsidRPr="00CB10EC">
        <w:rPr>
          <w:rFonts w:ascii="Arial" w:hAnsi="Arial" w:cs="Arial"/>
          <w:color w:val="000000" w:themeColor="text1"/>
          <w:sz w:val="24"/>
          <w:szCs w:val="24"/>
          <w:lang w:val="en-US"/>
        </w:rPr>
        <w:t xml:space="preserve"> </w:t>
      </w:r>
      <w:proofErr w:type="spellStart"/>
      <w:r w:rsidR="00E558D1" w:rsidRPr="00CB10EC">
        <w:rPr>
          <w:rFonts w:ascii="Arial" w:hAnsi="Arial" w:cs="Arial"/>
          <w:color w:val="000000" w:themeColor="text1"/>
          <w:sz w:val="24"/>
          <w:szCs w:val="24"/>
          <w:lang w:val="en-US"/>
        </w:rPr>
        <w:t>según</w:t>
      </w:r>
      <w:proofErr w:type="spellEnd"/>
      <w:r w:rsidR="00E558D1" w:rsidRPr="00CB10EC">
        <w:rPr>
          <w:rFonts w:ascii="Arial" w:hAnsi="Arial" w:cs="Arial"/>
          <w:color w:val="000000" w:themeColor="text1"/>
          <w:sz w:val="24"/>
          <w:szCs w:val="24"/>
          <w:lang w:val="en-US"/>
        </w:rPr>
        <w:t xml:space="preserve"> lo </w:t>
      </w:r>
      <w:proofErr w:type="spellStart"/>
      <w:r w:rsidR="00E558D1" w:rsidRPr="00CB10EC">
        <w:rPr>
          <w:rFonts w:ascii="Arial" w:hAnsi="Arial" w:cs="Arial"/>
          <w:color w:val="000000" w:themeColor="text1"/>
          <w:sz w:val="24"/>
          <w:szCs w:val="24"/>
          <w:lang w:val="en-US"/>
        </w:rPr>
        <w:t>solicitado</w:t>
      </w:r>
      <w:proofErr w:type="spellEnd"/>
    </w:p>
    <w:p w:rsidR="006D0884" w:rsidRPr="00CB10EC" w:rsidRDefault="006D0884" w:rsidP="00CB10EC">
      <w:pPr>
        <w:spacing w:after="0" w:line="256" w:lineRule="auto"/>
        <w:contextualSpacing/>
        <w:jc w:val="both"/>
        <w:rPr>
          <w:rFonts w:ascii="Arial" w:hAnsi="Arial" w:cs="Arial"/>
          <w:color w:val="000000" w:themeColor="text1"/>
          <w:sz w:val="24"/>
          <w:szCs w:val="24"/>
          <w:lang w:val="en-US"/>
        </w:rPr>
      </w:pPr>
    </w:p>
    <w:p w:rsidR="009556A4" w:rsidRPr="00CB10EC" w:rsidRDefault="008142D7" w:rsidP="00CB10EC">
      <w:pPr>
        <w:numPr>
          <w:ilvl w:val="0"/>
          <w:numId w:val="16"/>
        </w:numPr>
        <w:spacing w:after="0" w:line="256" w:lineRule="auto"/>
        <w:ind w:left="360"/>
        <w:contextualSpacing/>
        <w:jc w:val="both"/>
        <w:rPr>
          <w:rFonts w:ascii="Arial" w:hAnsi="Arial" w:cs="Arial"/>
          <w:b/>
          <w:color w:val="000000" w:themeColor="text1"/>
          <w:sz w:val="24"/>
          <w:szCs w:val="24"/>
        </w:rPr>
      </w:pPr>
      <w:r w:rsidRPr="00CB10EC">
        <w:rPr>
          <w:rFonts w:ascii="Arial" w:hAnsi="Arial" w:cs="Arial"/>
          <w:b/>
          <w:color w:val="000000" w:themeColor="text1"/>
          <w:sz w:val="24"/>
          <w:szCs w:val="24"/>
        </w:rPr>
        <w:t xml:space="preserve">Según la lectura, ¿cuál diría usted es la labor o el trabajo de un </w:t>
      </w:r>
      <w:r w:rsidR="00CB10EC" w:rsidRPr="00CB10EC">
        <w:rPr>
          <w:rFonts w:ascii="Arial" w:hAnsi="Arial" w:cs="Arial"/>
          <w:b/>
          <w:color w:val="000000" w:themeColor="text1"/>
          <w:sz w:val="24"/>
          <w:szCs w:val="24"/>
        </w:rPr>
        <w:t>líder</w:t>
      </w:r>
      <w:r w:rsidRPr="00CB10EC">
        <w:rPr>
          <w:rFonts w:ascii="Arial" w:hAnsi="Arial" w:cs="Arial"/>
          <w:b/>
          <w:color w:val="000000" w:themeColor="text1"/>
          <w:sz w:val="24"/>
          <w:szCs w:val="24"/>
        </w:rPr>
        <w:t>?</w:t>
      </w:r>
    </w:p>
    <w:p w:rsidR="00CB10EC" w:rsidRPr="00CB10EC" w:rsidRDefault="00CB10EC" w:rsidP="00CB10EC">
      <w:pPr>
        <w:spacing w:after="0" w:line="256" w:lineRule="auto"/>
        <w:ind w:left="360"/>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Debo reconocer que he leído la lectura del libro, sin embargo, con el pasar del tiempo he logrado desarrollar una opinión propia acerca de todos los sacrificios que implica ser un líder, ¿Qué es un verdadero líder? Y todas las demás cosas subyacentes que conllevan el estar a cargo de, aunque sea la más mínima actividad.</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Un líder es una persona que se involucra al máximo, alguien que es capaz de darlo todo por la causa que representa, incluso hasta su vida en caso de ser necesario, el primero en llegar al lugar y el último en irse cuando todos sus demás compañeros se encuentran bien y han terminado con su jornada, es aquel que deja atrás el “yo” y comienza a pensar en el “nosotros”. </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Es aquella persona que es capaz darse cuenta de que su misión no es la de hacerse grande él mismo, sino la de hacer grande a los demás, inspirarlos para que puedan trascender, motivarlos para que puedan crecer, guiarlos y corregirlos amablemente cuando cometan un error, con el cariño de una madre o de un padre al momento de hablar sinceramente con sus hijos.</w:t>
      </w:r>
    </w:p>
    <w:p w:rsidR="00CB10EC" w:rsidRDefault="00CB10EC" w:rsidP="00CB10EC">
      <w:pPr>
        <w:spacing w:after="0" w:line="256" w:lineRule="auto"/>
        <w:ind w:left="360"/>
        <w:contextualSpacing/>
        <w:jc w:val="both"/>
        <w:rPr>
          <w:rFonts w:ascii="Arial" w:hAnsi="Arial" w:cs="Arial"/>
          <w:color w:val="000000" w:themeColor="text1"/>
          <w:sz w:val="24"/>
          <w:szCs w:val="24"/>
        </w:rPr>
      </w:pPr>
    </w:p>
    <w:p w:rsidR="00CB10EC" w:rsidRP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Eso es lo que hace un verdadero líder, lo demás son simples jefes.</w:t>
      </w:r>
    </w:p>
    <w:p w:rsidR="00273386" w:rsidRPr="00CB10EC" w:rsidRDefault="00273386" w:rsidP="00CB10EC">
      <w:pPr>
        <w:numPr>
          <w:ilvl w:val="0"/>
          <w:numId w:val="16"/>
        </w:numPr>
        <w:spacing w:after="0" w:line="256" w:lineRule="auto"/>
        <w:ind w:left="360"/>
        <w:contextualSpacing/>
        <w:jc w:val="both"/>
        <w:rPr>
          <w:rFonts w:ascii="Arial" w:hAnsi="Arial" w:cs="Arial"/>
          <w:b/>
          <w:color w:val="000000" w:themeColor="text1"/>
          <w:sz w:val="24"/>
          <w:szCs w:val="24"/>
        </w:rPr>
      </w:pPr>
      <w:r w:rsidRPr="00CB10EC">
        <w:rPr>
          <w:rFonts w:ascii="Arial" w:hAnsi="Arial" w:cs="Arial"/>
          <w:b/>
          <w:color w:val="000000" w:themeColor="text1"/>
          <w:sz w:val="24"/>
          <w:szCs w:val="24"/>
        </w:rPr>
        <w:lastRenderedPageBreak/>
        <w:t>¿</w:t>
      </w:r>
      <w:r w:rsidR="00B756B4" w:rsidRPr="00CB10EC">
        <w:rPr>
          <w:rFonts w:ascii="Arial" w:hAnsi="Arial" w:cs="Arial"/>
          <w:b/>
          <w:color w:val="000000" w:themeColor="text1"/>
          <w:sz w:val="24"/>
          <w:szCs w:val="24"/>
        </w:rPr>
        <w:t>Q</w:t>
      </w:r>
      <w:r w:rsidRPr="00CB10EC">
        <w:rPr>
          <w:rFonts w:ascii="Arial" w:hAnsi="Arial" w:cs="Arial"/>
          <w:b/>
          <w:color w:val="000000" w:themeColor="text1"/>
          <w:sz w:val="24"/>
          <w:szCs w:val="24"/>
        </w:rPr>
        <w:t>ué hubiera pasado según usted</w:t>
      </w:r>
      <w:r w:rsidR="00B756B4" w:rsidRPr="00CB10EC">
        <w:rPr>
          <w:rFonts w:ascii="Arial" w:hAnsi="Arial" w:cs="Arial"/>
          <w:b/>
          <w:color w:val="000000" w:themeColor="text1"/>
          <w:sz w:val="24"/>
          <w:szCs w:val="24"/>
        </w:rPr>
        <w:t>,</w:t>
      </w:r>
      <w:r w:rsidRPr="00CB10EC">
        <w:rPr>
          <w:rFonts w:ascii="Arial" w:hAnsi="Arial" w:cs="Arial"/>
          <w:b/>
          <w:color w:val="000000" w:themeColor="text1"/>
          <w:sz w:val="24"/>
          <w:szCs w:val="24"/>
        </w:rPr>
        <w:t xml:space="preserve"> si no se lanza a robarse la base que no le </w:t>
      </w:r>
      <w:r w:rsidR="00CB10EC" w:rsidRPr="00CB10EC">
        <w:rPr>
          <w:rFonts w:ascii="Arial" w:hAnsi="Arial" w:cs="Arial"/>
          <w:b/>
          <w:color w:val="000000" w:themeColor="text1"/>
          <w:sz w:val="24"/>
          <w:szCs w:val="24"/>
        </w:rPr>
        <w:t>indicaron</w:t>
      </w:r>
      <w:r w:rsidR="004765E4" w:rsidRPr="00CB10EC">
        <w:rPr>
          <w:rFonts w:ascii="Arial" w:hAnsi="Arial" w:cs="Arial"/>
          <w:b/>
          <w:color w:val="000000" w:themeColor="text1"/>
          <w:sz w:val="24"/>
          <w:szCs w:val="24"/>
        </w:rPr>
        <w:t>?</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Existen algunas ocasiones en la vida que vale la pena desobedecer a la autoridad, muchas pueden ser por un acto de mera rebeldía, inmadurez o de plena convicción de que lo que estamos haciendo es algo trascendental que puede llegar a cumplir ese objetivo.</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P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Si </w:t>
      </w:r>
      <w:proofErr w:type="spellStart"/>
      <w:r>
        <w:rPr>
          <w:rFonts w:ascii="Arial" w:hAnsi="Arial" w:cs="Arial"/>
          <w:color w:val="000000" w:themeColor="text1"/>
          <w:sz w:val="24"/>
          <w:szCs w:val="24"/>
        </w:rPr>
        <w:t>Reggie</w:t>
      </w:r>
      <w:proofErr w:type="spellEnd"/>
      <w:r>
        <w:rPr>
          <w:rFonts w:ascii="Arial" w:hAnsi="Arial" w:cs="Arial"/>
          <w:color w:val="000000" w:themeColor="text1"/>
          <w:sz w:val="24"/>
          <w:szCs w:val="24"/>
        </w:rPr>
        <w:t xml:space="preserve"> no se hubiese </w:t>
      </w:r>
      <w:proofErr w:type="spellStart"/>
      <w:r>
        <w:rPr>
          <w:rFonts w:ascii="Arial" w:hAnsi="Arial" w:cs="Arial"/>
          <w:color w:val="000000" w:themeColor="text1"/>
          <w:sz w:val="24"/>
          <w:szCs w:val="24"/>
        </w:rPr>
        <w:t>avalanchado</w:t>
      </w:r>
      <w:proofErr w:type="spellEnd"/>
      <w:r>
        <w:rPr>
          <w:rFonts w:ascii="Arial" w:hAnsi="Arial" w:cs="Arial"/>
          <w:color w:val="000000" w:themeColor="text1"/>
          <w:sz w:val="24"/>
          <w:szCs w:val="24"/>
        </w:rPr>
        <w:t xml:space="preserve"> a robarse la base (Sabiendo él que tenía las capacidades para hacerlo), probablemente esto hubiese generado que el equipo no hubiese terminado la jugada apropiadamente, pero jamás </w:t>
      </w:r>
      <w:proofErr w:type="spellStart"/>
      <w:r>
        <w:rPr>
          <w:rFonts w:ascii="Arial" w:hAnsi="Arial" w:cs="Arial"/>
          <w:color w:val="000000" w:themeColor="text1"/>
          <w:sz w:val="24"/>
          <w:szCs w:val="24"/>
        </w:rPr>
        <w:t>Reggie</w:t>
      </w:r>
      <w:proofErr w:type="spellEnd"/>
      <w:r>
        <w:rPr>
          <w:rFonts w:ascii="Arial" w:hAnsi="Arial" w:cs="Arial"/>
          <w:color w:val="000000" w:themeColor="text1"/>
          <w:sz w:val="24"/>
          <w:szCs w:val="24"/>
        </w:rPr>
        <w:t xml:space="preserve"> tendría en su cabeza la experiencia de aprender a trabajar en equipo de forma colectiva y no impulsiva, cuando a veces toca seguir instrucciones para que las cosas les salgan bien a todos, no solamente a él.</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8142D7" w:rsidRPr="00CB10EC" w:rsidRDefault="008142D7" w:rsidP="00CB10EC">
      <w:pPr>
        <w:numPr>
          <w:ilvl w:val="0"/>
          <w:numId w:val="16"/>
        </w:numPr>
        <w:spacing w:after="0" w:line="256" w:lineRule="auto"/>
        <w:ind w:left="360"/>
        <w:contextualSpacing/>
        <w:jc w:val="both"/>
        <w:rPr>
          <w:rFonts w:ascii="Arial" w:hAnsi="Arial" w:cs="Arial"/>
          <w:b/>
          <w:color w:val="000000" w:themeColor="text1"/>
          <w:sz w:val="24"/>
          <w:szCs w:val="24"/>
        </w:rPr>
      </w:pPr>
      <w:r w:rsidRPr="00CB10EC">
        <w:rPr>
          <w:rFonts w:ascii="Arial" w:hAnsi="Arial" w:cs="Arial"/>
          <w:b/>
          <w:color w:val="000000" w:themeColor="text1"/>
          <w:sz w:val="24"/>
          <w:szCs w:val="24"/>
        </w:rPr>
        <w:t>¿Cuál de las tres perspectivas</w:t>
      </w:r>
      <w:r w:rsidR="004765E4" w:rsidRPr="00CB10EC">
        <w:rPr>
          <w:rFonts w:ascii="Arial" w:hAnsi="Arial" w:cs="Arial"/>
          <w:b/>
          <w:color w:val="000000" w:themeColor="text1"/>
          <w:sz w:val="24"/>
          <w:szCs w:val="24"/>
        </w:rPr>
        <w:t xml:space="preserve"> según su punto de vista</w:t>
      </w:r>
      <w:r w:rsidRPr="00CB10EC">
        <w:rPr>
          <w:rFonts w:ascii="Arial" w:hAnsi="Arial" w:cs="Arial"/>
          <w:b/>
          <w:color w:val="000000" w:themeColor="text1"/>
          <w:sz w:val="24"/>
          <w:szCs w:val="24"/>
        </w:rPr>
        <w:t xml:space="preserve"> (lògica, tàctica, estratégica) reflejó Regie en su comportamiento y </w:t>
      </w:r>
      <w:r w:rsidR="00CB10EC" w:rsidRPr="00CB10EC">
        <w:rPr>
          <w:rFonts w:ascii="Arial" w:hAnsi="Arial" w:cs="Arial"/>
          <w:b/>
          <w:color w:val="000000" w:themeColor="text1"/>
          <w:sz w:val="24"/>
          <w:szCs w:val="24"/>
        </w:rPr>
        <w:t>por qué</w:t>
      </w:r>
      <w:r w:rsidRPr="00CB10EC">
        <w:rPr>
          <w:rFonts w:ascii="Arial" w:hAnsi="Arial" w:cs="Arial"/>
          <w:b/>
          <w:color w:val="000000" w:themeColor="text1"/>
          <w:sz w:val="24"/>
          <w:szCs w:val="24"/>
        </w:rPr>
        <w:t>?</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P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Sin duda alguna, </w:t>
      </w:r>
      <w:proofErr w:type="spellStart"/>
      <w:r>
        <w:rPr>
          <w:rFonts w:ascii="Arial" w:hAnsi="Arial" w:cs="Arial"/>
          <w:color w:val="000000" w:themeColor="text1"/>
          <w:sz w:val="24"/>
          <w:szCs w:val="24"/>
        </w:rPr>
        <w:t>Reggie</w:t>
      </w:r>
      <w:proofErr w:type="spellEnd"/>
      <w:r>
        <w:rPr>
          <w:rFonts w:ascii="Arial" w:hAnsi="Arial" w:cs="Arial"/>
          <w:color w:val="000000" w:themeColor="text1"/>
          <w:sz w:val="24"/>
          <w:szCs w:val="24"/>
        </w:rPr>
        <w:t xml:space="preserve"> se enfocó en la parte lógica de su decisión de “Robarse la base”, ya que fue algo meramente coyuntural, una decisión de cuestión de segundos que puede marcar un antes y un después, pero que, a su vez, no midió las consecuencias de sus actos, ya que se quedó en la famosa “gratificación inmediata”, el simple hecho de estar claros y seguros de lo que hay más allá de un simple momento, un instante finito del cual somos meros observadores del mismo, ante una realidad a veces innegable.</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8142D7" w:rsidRPr="00CB10EC" w:rsidRDefault="008142D7" w:rsidP="00CB10EC">
      <w:pPr>
        <w:numPr>
          <w:ilvl w:val="0"/>
          <w:numId w:val="16"/>
        </w:numPr>
        <w:spacing w:after="0" w:line="256" w:lineRule="auto"/>
        <w:ind w:left="360"/>
        <w:contextualSpacing/>
        <w:jc w:val="both"/>
        <w:rPr>
          <w:rFonts w:ascii="Arial" w:hAnsi="Arial" w:cs="Arial"/>
          <w:b/>
          <w:color w:val="000000" w:themeColor="text1"/>
          <w:sz w:val="24"/>
          <w:szCs w:val="24"/>
        </w:rPr>
      </w:pPr>
      <w:r w:rsidRPr="00CB10EC">
        <w:rPr>
          <w:rFonts w:ascii="Arial" w:hAnsi="Arial" w:cs="Arial"/>
          <w:b/>
          <w:color w:val="000000" w:themeColor="text1"/>
          <w:sz w:val="24"/>
          <w:szCs w:val="24"/>
        </w:rPr>
        <w:t xml:space="preserve">¿Cuál cree ud que reflejo el director del equipo y </w:t>
      </w:r>
      <w:r w:rsidR="00CB10EC" w:rsidRPr="00CB10EC">
        <w:rPr>
          <w:rFonts w:ascii="Arial" w:hAnsi="Arial" w:cs="Arial"/>
          <w:b/>
          <w:color w:val="000000" w:themeColor="text1"/>
          <w:sz w:val="24"/>
          <w:szCs w:val="24"/>
        </w:rPr>
        <w:t>por qué</w:t>
      </w:r>
      <w:r w:rsidRPr="00CB10EC">
        <w:rPr>
          <w:rFonts w:ascii="Arial" w:hAnsi="Arial" w:cs="Arial"/>
          <w:b/>
          <w:color w:val="000000" w:themeColor="text1"/>
          <w:sz w:val="24"/>
          <w:szCs w:val="24"/>
        </w:rPr>
        <w:t>?</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Él actuó como la voz madura de la sensatez, una persona que es capaz de ver “</w:t>
      </w:r>
      <w:proofErr w:type="spellStart"/>
      <w:r>
        <w:rPr>
          <w:rFonts w:ascii="Arial" w:hAnsi="Arial" w:cs="Arial"/>
          <w:color w:val="000000" w:themeColor="text1"/>
          <w:sz w:val="24"/>
          <w:szCs w:val="24"/>
        </w:rPr>
        <w:t>The</w:t>
      </w:r>
      <w:proofErr w:type="spellEnd"/>
      <w:r>
        <w:rPr>
          <w:rFonts w:ascii="Arial" w:hAnsi="Arial" w:cs="Arial"/>
          <w:color w:val="000000" w:themeColor="text1"/>
          <w:sz w:val="24"/>
          <w:szCs w:val="24"/>
        </w:rPr>
        <w:t xml:space="preserve"> Big Picture”, en donde tenía a todas las variables que se encontraban en el campo ya previamente asignadas en determinadas posiciones para poder ejecutar su jugada maestra, pero una pequeña perturbación le altero todo el esquema.</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A pesar de todo esto, Earl actuó con toda la madurez que el cargo de liderazgo que ostenta le exige, específicamente aconsejando a </w:t>
      </w:r>
      <w:proofErr w:type="spellStart"/>
      <w:r>
        <w:rPr>
          <w:rFonts w:ascii="Arial" w:hAnsi="Arial" w:cs="Arial"/>
          <w:color w:val="000000" w:themeColor="text1"/>
          <w:sz w:val="24"/>
          <w:szCs w:val="24"/>
        </w:rPr>
        <w:t>Reggie</w:t>
      </w:r>
      <w:proofErr w:type="spellEnd"/>
      <w:r>
        <w:rPr>
          <w:rFonts w:ascii="Arial" w:hAnsi="Arial" w:cs="Arial"/>
          <w:color w:val="000000" w:themeColor="text1"/>
          <w:sz w:val="24"/>
          <w:szCs w:val="24"/>
        </w:rPr>
        <w:t xml:space="preserve"> y explicándole la importancia de ver las cosas más allá de lo que en el momento nos puede parecer lógico hacer, sino que todos somos elementos de un sistema y nuestras acciones directamente afectan a terceros y que tenemos que aprender a anteponer nuestros intereses personales, por los intereses de los demás miembros del sistema que en ese caso se llamó equipo (Algo que no vendría mal aprender a algunos políticos, movimientos y partidos políticos del patio).</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8142D7" w:rsidRPr="00CB10EC" w:rsidRDefault="008142D7" w:rsidP="00CB10EC">
      <w:pPr>
        <w:numPr>
          <w:ilvl w:val="0"/>
          <w:numId w:val="16"/>
        </w:numPr>
        <w:spacing w:after="0" w:line="256" w:lineRule="auto"/>
        <w:ind w:left="360"/>
        <w:contextualSpacing/>
        <w:jc w:val="both"/>
        <w:rPr>
          <w:rFonts w:ascii="Arial" w:hAnsi="Arial" w:cs="Arial"/>
          <w:b/>
          <w:color w:val="000000" w:themeColor="text1"/>
          <w:sz w:val="24"/>
          <w:szCs w:val="24"/>
        </w:rPr>
      </w:pPr>
      <w:r w:rsidRPr="00CB10EC">
        <w:rPr>
          <w:rFonts w:ascii="Arial" w:hAnsi="Arial" w:cs="Arial"/>
          <w:b/>
          <w:color w:val="000000" w:themeColor="text1"/>
          <w:sz w:val="24"/>
          <w:szCs w:val="24"/>
        </w:rPr>
        <w:t>¿Cómo enfrentarse a un desafío distrae a las personas de los objetivos generales que han establecido?</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lastRenderedPageBreak/>
        <w:t>Los desafíos pueden venir de muchísimos frentes, muchos de ellos personales, profesionales, familiares o incluso de nuestros propios demonios internos, traumas que no hemos podido superar de nuestro crecimiento que simplemente nos recalcitran internamente y nos complican el día a día de nuestra existencia, fácil no es, imposible tampoco, superarlos, pero se requiere de la ayuda de un especialista para poder hacerlo.</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Cuando tenemos un desafío en nuestras vidas es importante conocer el contexto en el que se está desarrollando dicho desafío, en algunas ocasiones simplemente puede parecer como algo coyuntural, en otras los problemas son estructurales y eso es lo que nos hace desviarnos de nuestros objetivos generales. Queremos resolver situaciones estructurales, con soluciones coyunturales, como si fuese ponerle </w:t>
      </w:r>
      <w:proofErr w:type="gramStart"/>
      <w:r>
        <w:rPr>
          <w:rFonts w:ascii="Arial" w:hAnsi="Arial" w:cs="Arial"/>
          <w:color w:val="000000" w:themeColor="text1"/>
          <w:sz w:val="24"/>
          <w:szCs w:val="24"/>
        </w:rPr>
        <w:t>una curita</w:t>
      </w:r>
      <w:proofErr w:type="gramEnd"/>
      <w:r>
        <w:rPr>
          <w:rFonts w:ascii="Arial" w:hAnsi="Arial" w:cs="Arial"/>
          <w:color w:val="000000" w:themeColor="text1"/>
          <w:sz w:val="24"/>
          <w:szCs w:val="24"/>
        </w:rPr>
        <w:t xml:space="preserve"> a una viga que está al borde de ceder en un edificio, no servirá por mucho tiempo.</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En estas ocasiones es que se demuestra la entereza y la fortaleza que tiene un líder, la capacidad que este tiene de llevar adelante el proyecto, pero ya no como como algo para satisfacer un mero ego personal de haber conseguido un objetivo etéreo, muchas veces intangible y completamente inentendible, sino como algo colectivo.</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El darse cuenta de que esto no se trata de ti, sino se trata del potencial que el trabajo que estás haciendo puede cambiar una realidad de hasta millones de personas, una vez observas “</w:t>
      </w:r>
      <w:proofErr w:type="spellStart"/>
      <w:r>
        <w:rPr>
          <w:rFonts w:ascii="Arial" w:hAnsi="Arial" w:cs="Arial"/>
          <w:color w:val="000000" w:themeColor="text1"/>
          <w:sz w:val="24"/>
          <w:szCs w:val="24"/>
        </w:rPr>
        <w:t>The</w:t>
      </w:r>
      <w:proofErr w:type="spellEnd"/>
      <w:r>
        <w:rPr>
          <w:rFonts w:ascii="Arial" w:hAnsi="Arial" w:cs="Arial"/>
          <w:color w:val="000000" w:themeColor="text1"/>
          <w:sz w:val="24"/>
          <w:szCs w:val="24"/>
        </w:rPr>
        <w:t xml:space="preserve"> Big Picture” de todo lo que conlleva el desafío, la ansiedad comienza a surgir, pero esta vez en formato de ideas acerca de cómo solucionar ese inconveniente.</w:t>
      </w:r>
    </w:p>
    <w:p w:rsidR="00CB10EC" w:rsidRPr="00CB10EC" w:rsidRDefault="00CB10EC" w:rsidP="00CB10EC">
      <w:pPr>
        <w:spacing w:after="0" w:line="256" w:lineRule="auto"/>
        <w:contextualSpacing/>
        <w:jc w:val="both"/>
        <w:rPr>
          <w:rFonts w:ascii="Arial" w:hAnsi="Arial" w:cs="Arial"/>
          <w:color w:val="000000" w:themeColor="text1"/>
          <w:sz w:val="24"/>
          <w:szCs w:val="24"/>
        </w:rPr>
      </w:pPr>
    </w:p>
    <w:p w:rsidR="008142D7" w:rsidRPr="00AD7843" w:rsidRDefault="002B0F2F" w:rsidP="00CB10EC">
      <w:pPr>
        <w:numPr>
          <w:ilvl w:val="0"/>
          <w:numId w:val="16"/>
        </w:numPr>
        <w:spacing w:after="0" w:line="256" w:lineRule="auto"/>
        <w:ind w:left="360"/>
        <w:contextualSpacing/>
        <w:jc w:val="both"/>
        <w:rPr>
          <w:rFonts w:ascii="Arial" w:hAnsi="Arial" w:cs="Arial"/>
          <w:b/>
          <w:color w:val="000000" w:themeColor="text1"/>
          <w:sz w:val="24"/>
          <w:szCs w:val="24"/>
        </w:rPr>
      </w:pPr>
      <w:r w:rsidRPr="00AD7843">
        <w:rPr>
          <w:rFonts w:ascii="Arial" w:hAnsi="Arial" w:cs="Arial"/>
          <w:b/>
          <w:color w:val="000000" w:themeColor="text1"/>
          <w:sz w:val="24"/>
          <w:szCs w:val="24"/>
        </w:rPr>
        <w:t>Comentario adicional de lo que le pareció útil o no de la lectura, le llamó la atención si fue el caso</w:t>
      </w:r>
    </w:p>
    <w:p w:rsidR="00CB10EC" w:rsidRDefault="00CB10EC" w:rsidP="00CB10EC">
      <w:pPr>
        <w:spacing w:after="0" w:line="256" w:lineRule="auto"/>
        <w:contextualSpacing/>
        <w:jc w:val="both"/>
        <w:rPr>
          <w:rFonts w:ascii="Arial" w:hAnsi="Arial" w:cs="Arial"/>
          <w:color w:val="000000" w:themeColor="text1"/>
          <w:sz w:val="24"/>
          <w:szCs w:val="24"/>
        </w:rPr>
      </w:pPr>
    </w:p>
    <w:p w:rsid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Algo que me llamó la atención fue el ejemplo de la Catedral, como a partir de una misma actividad, donde supuestamente todas las personas están enfocadas “remando para el mismo lado, con el mismo objetivo”, en realidad conversando con tres diferentes de ellas se puede notar los diversos enfoques que existen entre ellos, apreciar la diversidad y sobre todo ver una clara falta de cohesión entre el equipo.</w:t>
      </w:r>
    </w:p>
    <w:p w:rsidR="00CB10EC" w:rsidRDefault="00CB10EC" w:rsidP="00CB10EC">
      <w:pPr>
        <w:spacing w:after="0" w:line="256" w:lineRule="auto"/>
        <w:contextualSpacing/>
        <w:jc w:val="both"/>
        <w:rPr>
          <w:rFonts w:ascii="Arial" w:hAnsi="Arial" w:cs="Arial"/>
          <w:color w:val="000000" w:themeColor="text1"/>
          <w:sz w:val="24"/>
          <w:szCs w:val="24"/>
        </w:rPr>
      </w:pPr>
      <w:bookmarkStart w:id="0" w:name="_GoBack"/>
      <w:bookmarkEnd w:id="0"/>
    </w:p>
    <w:p w:rsidR="00CB10EC" w:rsidRPr="00CB10EC" w:rsidRDefault="00CB10EC" w:rsidP="00CB10EC">
      <w:pPr>
        <w:spacing w:after="0" w:line="256" w:lineRule="auto"/>
        <w:contextualSpacing/>
        <w:jc w:val="both"/>
        <w:rPr>
          <w:rFonts w:ascii="Arial" w:hAnsi="Arial" w:cs="Arial"/>
          <w:color w:val="000000" w:themeColor="text1"/>
          <w:sz w:val="24"/>
          <w:szCs w:val="24"/>
        </w:rPr>
      </w:pPr>
      <w:r>
        <w:rPr>
          <w:rFonts w:ascii="Arial" w:hAnsi="Arial" w:cs="Arial"/>
          <w:color w:val="000000" w:themeColor="text1"/>
          <w:sz w:val="24"/>
          <w:szCs w:val="24"/>
        </w:rPr>
        <w:t>Pero para mí, tal vez lo más importante es el tema de saber apreciar y valorar la diversidad de ideas, opiniones y comentarios, no todos somos ni nunca seremos iguales y he ahí nuestra fortaleza como civilización, en encontrar las diferencias, valorarlas al máximo, pero darnos cuenta de que en el fondo nos une el mismo objetivo en común, ya que al final hay más cosas que nos unen que aquellas que nos separan.</w:t>
      </w:r>
    </w:p>
    <w:sectPr w:rsidR="00CB10EC" w:rsidRPr="00CB10EC"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0"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A0596"/>
    <w:multiLevelType w:val="hybridMultilevel"/>
    <w:tmpl w:val="A9E8B7B4"/>
    <w:lvl w:ilvl="0" w:tplc="08AE6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4515100"/>
    <w:multiLevelType w:val="hybridMultilevel"/>
    <w:tmpl w:val="0E50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2"/>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16"/>
  </w:num>
  <w:num w:numId="10">
    <w:abstractNumId w:val="10"/>
  </w:num>
  <w:num w:numId="11">
    <w:abstractNumId w:val="4"/>
  </w:num>
  <w:num w:numId="12">
    <w:abstractNumId w:val="2"/>
  </w:num>
  <w:num w:numId="13">
    <w:abstractNumId w:val="13"/>
  </w:num>
  <w:num w:numId="14">
    <w:abstractNumId w:val="7"/>
  </w:num>
  <w:num w:numId="15">
    <w:abstractNumId w:val="1"/>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1A92"/>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386"/>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0F2F"/>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E4"/>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2EB"/>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35A7"/>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63F28"/>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07F"/>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CAE"/>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2E16"/>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42D7"/>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7A0"/>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57353"/>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D7843"/>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56B4"/>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0EC"/>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773D7"/>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392"/>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2BC1"/>
    <w:rsid w:val="00E5365A"/>
    <w:rsid w:val="00E5409C"/>
    <w:rsid w:val="00E55733"/>
    <w:rsid w:val="00E558D1"/>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07EC"/>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214D"/>
    <w:rsid w:val="00F82CD3"/>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E1F"/>
    <w:rsid w:val="00FB455D"/>
    <w:rsid w:val="00FB4AB0"/>
    <w:rsid w:val="00FB4D85"/>
    <w:rsid w:val="00FB546B"/>
    <w:rsid w:val="00FB7437"/>
    <w:rsid w:val="00FB7AAC"/>
    <w:rsid w:val="00FB7FCB"/>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3E56A7"/>
  <w15:chartTrackingRefBased/>
  <w15:docId w15:val="{912E1303-8238-4137-8509-61D73FD7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paragraph" w:styleId="Prrafodelista">
    <w:name w:val="List Paragraph"/>
    <w:basedOn w:val="Normal"/>
    <w:uiPriority w:val="34"/>
    <w:qFormat/>
    <w:rsid w:val="00CB10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1086</Words>
  <Characters>5978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7050</CharactersWithSpaces>
  <SharedDoc>false</SharedDoc>
  <HLinks>
    <vt:vector size="6" baseType="variant">
      <vt:variant>
        <vt:i4>2162754</vt:i4>
      </vt:variant>
      <vt:variant>
        <vt:i4>0</vt:i4>
      </vt:variant>
      <vt:variant>
        <vt:i4>0</vt:i4>
      </vt:variant>
      <vt:variant>
        <vt:i4>5</vt:i4>
      </vt:variant>
      <vt:variant>
        <vt:lpwstr>https://en.wikipedia.org/wiki/Mike_Scioscia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3</cp:revision>
  <cp:lastPrinted>2017-08-10T21:00:00Z</cp:lastPrinted>
  <dcterms:created xsi:type="dcterms:W3CDTF">2019-12-02T03:57:00Z</dcterms:created>
  <dcterms:modified xsi:type="dcterms:W3CDTF">2019-12-02T03:58:00Z</dcterms:modified>
</cp:coreProperties>
</file>