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4FB0B0E"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w:t>
      </w:r>
      <w:r w:rsidR="007C4EC6">
        <w:rPr>
          <w:rFonts w:ascii="Arial" w:eastAsia="Arial" w:hAnsi="Arial" w:cs="Arial"/>
          <w:sz w:val="24"/>
          <w:szCs w:val="24"/>
        </w:rPr>
        <w:t>intercolerrelaciónn que existen entre los Estilos de Enseñanza – Aprendizaje, respectivamente según la Teoría de Grasha-Riechmann.</w:t>
      </w:r>
    </w:p>
    <w:p w14:paraId="67934F59" w14:textId="77777777" w:rsidR="00C96CCA" w:rsidRPr="00B45290" w:rsidRDefault="00C96CCA" w:rsidP="007C4EC6">
      <w:pPr>
        <w:spacing w:line="360" w:lineRule="auto"/>
        <w:jc w:val="both"/>
        <w:rPr>
          <w:rFonts w:ascii="Arial" w:eastAsia="Arial" w:hAnsi="Arial" w:cs="Arial"/>
          <w:sz w:val="24"/>
          <w:szCs w:val="24"/>
        </w:rPr>
      </w:pPr>
    </w:p>
    <w:p w14:paraId="46D0CDB8" w14:textId="69D9E782"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7C4EC6">
      <w:pPr>
        <w:spacing w:line="360" w:lineRule="auto"/>
        <w:jc w:val="both"/>
        <w:rPr>
          <w:rFonts w:ascii="Arial" w:eastAsia="Arial" w:hAnsi="Arial" w:cs="Arial"/>
          <w:sz w:val="24"/>
          <w:szCs w:val="24"/>
        </w:rPr>
      </w:pPr>
    </w:p>
    <w:p w14:paraId="2C480656" w14:textId="5399565E" w:rsidR="00C96CCA" w:rsidRPr="00B45290" w:rsidRDefault="007C4EC6" w:rsidP="007C4EC6">
      <w:pPr>
        <w:spacing w:line="360" w:lineRule="auto"/>
        <w:jc w:val="both"/>
        <w:rPr>
          <w:rFonts w:ascii="Arial" w:eastAsia="Arial" w:hAnsi="Arial" w:cs="Arial"/>
          <w:sz w:val="24"/>
          <w:szCs w:val="24"/>
        </w:rPr>
      </w:pPr>
      <w:r>
        <w:rPr>
          <w:rFonts w:ascii="Arial" w:eastAsia="Arial" w:hAnsi="Arial" w:cs="Arial"/>
          <w:sz w:val="24"/>
          <w:szCs w:val="24"/>
        </w:rPr>
        <w:t>A nivel de metodología, se incluye un proceso de recolección de datos diseñado a través de una aplicación web en el que se aplicarán la Encuesta de Inventarios de Estilos de Enseñanza y Aprendizaje para los Tutores y Estudiantes.</w:t>
      </w:r>
      <w:r w:rsidR="00C96CCA" w:rsidRPr="00B45290">
        <w:rPr>
          <w:rFonts w:ascii="Arial" w:eastAsia="Arial" w:hAnsi="Arial" w:cs="Arial"/>
          <w:sz w:val="24"/>
          <w:szCs w:val="24"/>
        </w:rPr>
        <w:t xml:space="preserve">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7C4EC6">
      <w:pPr>
        <w:spacing w:line="360" w:lineRule="auto"/>
        <w:jc w:val="both"/>
        <w:rPr>
          <w:rFonts w:ascii="Arial" w:eastAsia="Arial" w:hAnsi="Arial" w:cs="Arial"/>
          <w:sz w:val="24"/>
          <w:szCs w:val="24"/>
        </w:rPr>
      </w:pPr>
    </w:p>
    <w:p w14:paraId="2CCF0034" w14:textId="77777777"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7C4EC6">
      <w:pPr>
        <w:spacing w:line="360" w:lineRule="auto"/>
        <w:jc w:val="both"/>
        <w:rPr>
          <w:rFonts w:ascii="Arial" w:eastAsia="Arial" w:hAnsi="Arial" w:cs="Arial"/>
          <w:sz w:val="24"/>
          <w:szCs w:val="24"/>
        </w:rPr>
      </w:pPr>
    </w:p>
    <w:p w14:paraId="6089C8EA" w14:textId="77777777"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7C4EC6">
      <w:pPr>
        <w:spacing w:line="360" w:lineRule="auto"/>
        <w:jc w:val="both"/>
        <w:rPr>
          <w:rFonts w:ascii="Arial" w:eastAsia="Arial" w:hAnsi="Arial" w:cs="Arial"/>
          <w:sz w:val="24"/>
          <w:szCs w:val="24"/>
        </w:rPr>
      </w:pPr>
    </w:p>
    <w:p w14:paraId="0256B951" w14:textId="20EDAD4C"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procedimiento permite crear subconjuntos de datos que son analizados utilizando herramientas avanzadas de cálculo matemático. Este enfoque también </w:t>
      </w:r>
      <w:r w:rsidRPr="00B45290">
        <w:rPr>
          <w:rFonts w:ascii="Arial" w:eastAsia="Arial" w:hAnsi="Arial" w:cs="Arial"/>
          <w:sz w:val="24"/>
          <w:szCs w:val="24"/>
        </w:rPr>
        <w:lastRenderedPageBreak/>
        <w:t>tiene en cuenta que múltiples estudiantes pueden ser asignados a un solo tutor para maximizar el aprendizaje colectivo.</w:t>
      </w:r>
    </w:p>
    <w:p w14:paraId="54101A49" w14:textId="77777777" w:rsidR="00C96CCA" w:rsidRPr="00B45290" w:rsidRDefault="00C96CCA" w:rsidP="007C4EC6">
      <w:pPr>
        <w:spacing w:line="360" w:lineRule="auto"/>
        <w:jc w:val="both"/>
        <w:rPr>
          <w:rFonts w:ascii="Arial" w:eastAsia="Arial" w:hAnsi="Arial" w:cs="Arial"/>
          <w:sz w:val="24"/>
          <w:szCs w:val="24"/>
        </w:rPr>
      </w:pPr>
    </w:p>
    <w:p w14:paraId="08CD55C4" w14:textId="77777777"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7C4EC6">
      <w:pPr>
        <w:spacing w:line="360" w:lineRule="auto"/>
        <w:jc w:val="both"/>
        <w:rPr>
          <w:rFonts w:ascii="Arial" w:eastAsia="Arial" w:hAnsi="Arial" w:cs="Arial"/>
          <w:sz w:val="24"/>
          <w:szCs w:val="24"/>
        </w:rPr>
      </w:pPr>
    </w:p>
    <w:p w14:paraId="0F27F245" w14:textId="77777777"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7C4EC6">
      <w:pPr>
        <w:spacing w:line="360" w:lineRule="auto"/>
        <w:jc w:val="both"/>
        <w:rPr>
          <w:rFonts w:ascii="Arial" w:eastAsia="Arial" w:hAnsi="Arial" w:cs="Arial"/>
          <w:sz w:val="24"/>
          <w:szCs w:val="24"/>
        </w:rPr>
      </w:pPr>
    </w:p>
    <w:p w14:paraId="23DD8E58" w14:textId="0A85ECE7"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7C4EC6">
      <w:pPr>
        <w:spacing w:line="360" w:lineRule="auto"/>
        <w:jc w:val="both"/>
        <w:rPr>
          <w:rFonts w:ascii="Arial" w:eastAsia="Arial" w:hAnsi="Arial" w:cs="Arial"/>
          <w:sz w:val="24"/>
          <w:szCs w:val="24"/>
        </w:rPr>
      </w:pPr>
    </w:p>
    <w:p w14:paraId="56A0396A" w14:textId="23B0C54F" w:rsidR="00C96CCA"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7C4EC6">
      <w:pPr>
        <w:spacing w:line="360" w:lineRule="auto"/>
        <w:jc w:val="both"/>
        <w:rPr>
          <w:rFonts w:ascii="Arial" w:eastAsia="Arial" w:hAnsi="Arial" w:cs="Arial"/>
          <w:sz w:val="24"/>
          <w:szCs w:val="24"/>
        </w:rPr>
      </w:pPr>
    </w:p>
    <w:p w14:paraId="20EF0149" w14:textId="5BC77A30" w:rsidR="00D105F1" w:rsidRPr="00B45290" w:rsidRDefault="00C96CCA" w:rsidP="007C4EC6">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0FB0CB94" w14:textId="0B90734F" w:rsidR="007C4EC6"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7410730" w:history="1">
            <w:r w:rsidR="007C4EC6" w:rsidRPr="00C16023">
              <w:rPr>
                <w:rStyle w:val="Hyperlink"/>
                <w:rFonts w:ascii="Arial" w:hAnsi="Arial" w:cs="Arial"/>
                <w:b/>
                <w:bCs/>
                <w:noProof/>
              </w:rPr>
              <w:t>Capítulo I: Marco Teórico y Antecedentes</w:t>
            </w:r>
            <w:r w:rsidR="007C4EC6">
              <w:rPr>
                <w:noProof/>
                <w:webHidden/>
              </w:rPr>
              <w:tab/>
            </w:r>
            <w:r w:rsidR="007C4EC6">
              <w:rPr>
                <w:noProof/>
                <w:webHidden/>
              </w:rPr>
              <w:fldChar w:fldCharType="begin"/>
            </w:r>
            <w:r w:rsidR="007C4EC6">
              <w:rPr>
                <w:noProof/>
                <w:webHidden/>
              </w:rPr>
              <w:instrText xml:space="preserve"> PAGEREF _Toc147410730 \h </w:instrText>
            </w:r>
            <w:r w:rsidR="007C4EC6">
              <w:rPr>
                <w:noProof/>
                <w:webHidden/>
              </w:rPr>
            </w:r>
            <w:r w:rsidR="007C4EC6">
              <w:rPr>
                <w:noProof/>
                <w:webHidden/>
              </w:rPr>
              <w:fldChar w:fldCharType="separate"/>
            </w:r>
            <w:r w:rsidR="007C4EC6">
              <w:rPr>
                <w:noProof/>
                <w:webHidden/>
              </w:rPr>
              <w:t>- 8 -</w:t>
            </w:r>
            <w:r w:rsidR="007C4EC6">
              <w:rPr>
                <w:noProof/>
                <w:webHidden/>
              </w:rPr>
              <w:fldChar w:fldCharType="end"/>
            </w:r>
          </w:hyperlink>
        </w:p>
        <w:p w14:paraId="0C7E98E7" w14:textId="13A3BEC4"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31" w:history="1">
            <w:r w:rsidRPr="00C16023">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_Toc147410731 \h </w:instrText>
            </w:r>
            <w:r>
              <w:rPr>
                <w:noProof/>
                <w:webHidden/>
              </w:rPr>
            </w:r>
            <w:r>
              <w:rPr>
                <w:noProof/>
                <w:webHidden/>
              </w:rPr>
              <w:fldChar w:fldCharType="separate"/>
            </w:r>
            <w:r>
              <w:rPr>
                <w:noProof/>
                <w:webHidden/>
              </w:rPr>
              <w:t>- 9 -</w:t>
            </w:r>
            <w:r>
              <w:rPr>
                <w:noProof/>
                <w:webHidden/>
              </w:rPr>
              <w:fldChar w:fldCharType="end"/>
            </w:r>
          </w:hyperlink>
        </w:p>
        <w:p w14:paraId="6FBC88DE" w14:textId="62950541"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32" w:history="1">
            <w:r w:rsidRPr="00C16023">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_Toc147410732 \h </w:instrText>
            </w:r>
            <w:r>
              <w:rPr>
                <w:noProof/>
                <w:webHidden/>
              </w:rPr>
            </w:r>
            <w:r>
              <w:rPr>
                <w:noProof/>
                <w:webHidden/>
              </w:rPr>
              <w:fldChar w:fldCharType="separate"/>
            </w:r>
            <w:r>
              <w:rPr>
                <w:noProof/>
                <w:webHidden/>
              </w:rPr>
              <w:t>- 9 -</w:t>
            </w:r>
            <w:r>
              <w:rPr>
                <w:noProof/>
                <w:webHidden/>
              </w:rPr>
              <w:fldChar w:fldCharType="end"/>
            </w:r>
          </w:hyperlink>
        </w:p>
        <w:p w14:paraId="2EDB9A45" w14:textId="604C07BB"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33" w:history="1">
            <w:r w:rsidRPr="00C16023">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_Toc147410733 \h </w:instrText>
            </w:r>
            <w:r>
              <w:rPr>
                <w:noProof/>
                <w:webHidden/>
              </w:rPr>
            </w:r>
            <w:r>
              <w:rPr>
                <w:noProof/>
                <w:webHidden/>
              </w:rPr>
              <w:fldChar w:fldCharType="separate"/>
            </w:r>
            <w:r>
              <w:rPr>
                <w:noProof/>
                <w:webHidden/>
              </w:rPr>
              <w:t>- 9 -</w:t>
            </w:r>
            <w:r>
              <w:rPr>
                <w:noProof/>
                <w:webHidden/>
              </w:rPr>
              <w:fldChar w:fldCharType="end"/>
            </w:r>
          </w:hyperlink>
        </w:p>
        <w:p w14:paraId="39BA1904" w14:textId="3A07C819"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34" w:history="1">
            <w:r w:rsidRPr="00C16023">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_Toc147410734 \h </w:instrText>
            </w:r>
            <w:r>
              <w:rPr>
                <w:noProof/>
                <w:webHidden/>
              </w:rPr>
            </w:r>
            <w:r>
              <w:rPr>
                <w:noProof/>
                <w:webHidden/>
              </w:rPr>
              <w:fldChar w:fldCharType="separate"/>
            </w:r>
            <w:r>
              <w:rPr>
                <w:noProof/>
                <w:webHidden/>
              </w:rPr>
              <w:t>- 10 -</w:t>
            </w:r>
            <w:r>
              <w:rPr>
                <w:noProof/>
                <w:webHidden/>
              </w:rPr>
              <w:fldChar w:fldCharType="end"/>
            </w:r>
          </w:hyperlink>
        </w:p>
        <w:p w14:paraId="335E8106" w14:textId="483963E1"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35" w:history="1">
            <w:r w:rsidRPr="00C16023">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C16023">
              <w:rPr>
                <w:rStyle w:val="Hyperlink"/>
                <w:rFonts w:ascii="Arial" w:hAnsi="Arial" w:cs="Arial"/>
                <w:b/>
                <w:bCs/>
                <w:noProof/>
              </w:rPr>
              <w:t>):</w:t>
            </w:r>
            <w:r>
              <w:rPr>
                <w:noProof/>
                <w:webHidden/>
              </w:rPr>
              <w:tab/>
            </w:r>
            <w:r>
              <w:rPr>
                <w:noProof/>
                <w:webHidden/>
              </w:rPr>
              <w:fldChar w:fldCharType="begin"/>
            </w:r>
            <w:r>
              <w:rPr>
                <w:noProof/>
                <w:webHidden/>
              </w:rPr>
              <w:instrText xml:space="preserve"> PAGEREF _Toc147410735 \h </w:instrText>
            </w:r>
            <w:r>
              <w:rPr>
                <w:noProof/>
                <w:webHidden/>
              </w:rPr>
            </w:r>
            <w:r>
              <w:rPr>
                <w:noProof/>
                <w:webHidden/>
              </w:rPr>
              <w:fldChar w:fldCharType="separate"/>
            </w:r>
            <w:r>
              <w:rPr>
                <w:noProof/>
                <w:webHidden/>
              </w:rPr>
              <w:t>- 10 -</w:t>
            </w:r>
            <w:r>
              <w:rPr>
                <w:noProof/>
                <w:webHidden/>
              </w:rPr>
              <w:fldChar w:fldCharType="end"/>
            </w:r>
          </w:hyperlink>
        </w:p>
        <w:p w14:paraId="4B88A376" w14:textId="5DC32454"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36" w:history="1">
            <w:r w:rsidRPr="00C16023">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C16023">
              <w:rPr>
                <w:rStyle w:val="Hyperlink"/>
                <w:rFonts w:ascii="Arial" w:hAnsi="Arial" w:cs="Arial"/>
                <w:b/>
                <w:bCs/>
                <w:noProof/>
              </w:rPr>
              <w:t>):</w:t>
            </w:r>
            <w:r>
              <w:rPr>
                <w:noProof/>
                <w:webHidden/>
              </w:rPr>
              <w:tab/>
            </w:r>
            <w:r>
              <w:rPr>
                <w:noProof/>
                <w:webHidden/>
              </w:rPr>
              <w:fldChar w:fldCharType="begin"/>
            </w:r>
            <w:r>
              <w:rPr>
                <w:noProof/>
                <w:webHidden/>
              </w:rPr>
              <w:instrText xml:space="preserve"> PAGEREF _Toc147410736 \h </w:instrText>
            </w:r>
            <w:r>
              <w:rPr>
                <w:noProof/>
                <w:webHidden/>
              </w:rPr>
            </w:r>
            <w:r>
              <w:rPr>
                <w:noProof/>
                <w:webHidden/>
              </w:rPr>
              <w:fldChar w:fldCharType="separate"/>
            </w:r>
            <w:r>
              <w:rPr>
                <w:noProof/>
                <w:webHidden/>
              </w:rPr>
              <w:t>- 10 -</w:t>
            </w:r>
            <w:r>
              <w:rPr>
                <w:noProof/>
                <w:webHidden/>
              </w:rPr>
              <w:fldChar w:fldCharType="end"/>
            </w:r>
          </w:hyperlink>
        </w:p>
        <w:p w14:paraId="53F3CF5E" w14:textId="7DF8FE88"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37" w:history="1">
            <w:r w:rsidRPr="00C16023">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_Toc147410737 \h </w:instrText>
            </w:r>
            <w:r>
              <w:rPr>
                <w:noProof/>
                <w:webHidden/>
              </w:rPr>
            </w:r>
            <w:r>
              <w:rPr>
                <w:noProof/>
                <w:webHidden/>
              </w:rPr>
              <w:fldChar w:fldCharType="separate"/>
            </w:r>
            <w:r>
              <w:rPr>
                <w:noProof/>
                <w:webHidden/>
              </w:rPr>
              <w:t>- 10 -</w:t>
            </w:r>
            <w:r>
              <w:rPr>
                <w:noProof/>
                <w:webHidden/>
              </w:rPr>
              <w:fldChar w:fldCharType="end"/>
            </w:r>
          </w:hyperlink>
        </w:p>
        <w:p w14:paraId="4B671965" w14:textId="4E753933"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38" w:history="1">
            <w:r w:rsidRPr="00C16023">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_Toc147410738 \h </w:instrText>
            </w:r>
            <w:r>
              <w:rPr>
                <w:noProof/>
                <w:webHidden/>
              </w:rPr>
            </w:r>
            <w:r>
              <w:rPr>
                <w:noProof/>
                <w:webHidden/>
              </w:rPr>
              <w:fldChar w:fldCharType="separate"/>
            </w:r>
            <w:r>
              <w:rPr>
                <w:noProof/>
                <w:webHidden/>
              </w:rPr>
              <w:t>- 10 -</w:t>
            </w:r>
            <w:r>
              <w:rPr>
                <w:noProof/>
                <w:webHidden/>
              </w:rPr>
              <w:fldChar w:fldCharType="end"/>
            </w:r>
          </w:hyperlink>
        </w:p>
        <w:p w14:paraId="4D462623" w14:textId="0DAB8D7F"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39" w:history="1">
            <w:r w:rsidRPr="00C16023">
              <w:rPr>
                <w:rStyle w:val="Hyperlink"/>
                <w:rFonts w:ascii="Arial" w:hAnsi="Arial" w:cs="Arial"/>
                <w:b/>
                <w:bCs/>
                <w:noProof/>
              </w:rPr>
              <w:t>Programa #PilandoAndo</w:t>
            </w:r>
            <w:r>
              <w:rPr>
                <w:noProof/>
                <w:webHidden/>
              </w:rPr>
              <w:tab/>
            </w:r>
            <w:r>
              <w:rPr>
                <w:noProof/>
                <w:webHidden/>
              </w:rPr>
              <w:fldChar w:fldCharType="begin"/>
            </w:r>
            <w:r>
              <w:rPr>
                <w:noProof/>
                <w:webHidden/>
              </w:rPr>
              <w:instrText xml:space="preserve"> PAGEREF _Toc147410739 \h </w:instrText>
            </w:r>
            <w:r>
              <w:rPr>
                <w:noProof/>
                <w:webHidden/>
              </w:rPr>
            </w:r>
            <w:r>
              <w:rPr>
                <w:noProof/>
                <w:webHidden/>
              </w:rPr>
              <w:fldChar w:fldCharType="separate"/>
            </w:r>
            <w:r>
              <w:rPr>
                <w:noProof/>
                <w:webHidden/>
              </w:rPr>
              <w:t>- 11 -</w:t>
            </w:r>
            <w:r>
              <w:rPr>
                <w:noProof/>
                <w:webHidden/>
              </w:rPr>
              <w:fldChar w:fldCharType="end"/>
            </w:r>
          </w:hyperlink>
        </w:p>
        <w:p w14:paraId="1731DC84" w14:textId="2936C198"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0" w:history="1">
            <w:r w:rsidRPr="00C16023">
              <w:rPr>
                <w:rStyle w:val="Hyperlink"/>
                <w:rFonts w:ascii="Arial" w:hAnsi="Arial" w:cs="Arial"/>
                <w:b/>
                <w:bCs/>
                <w:noProof/>
              </w:rPr>
              <w:t>Hallazgos Cualitativos y Cuantitativos</w:t>
            </w:r>
            <w:r>
              <w:rPr>
                <w:noProof/>
                <w:webHidden/>
              </w:rPr>
              <w:tab/>
            </w:r>
            <w:r>
              <w:rPr>
                <w:noProof/>
                <w:webHidden/>
              </w:rPr>
              <w:fldChar w:fldCharType="begin"/>
            </w:r>
            <w:r>
              <w:rPr>
                <w:noProof/>
                <w:webHidden/>
              </w:rPr>
              <w:instrText xml:space="preserve"> PAGEREF _Toc147410740 \h </w:instrText>
            </w:r>
            <w:r>
              <w:rPr>
                <w:noProof/>
                <w:webHidden/>
              </w:rPr>
            </w:r>
            <w:r>
              <w:rPr>
                <w:noProof/>
                <w:webHidden/>
              </w:rPr>
              <w:fldChar w:fldCharType="separate"/>
            </w:r>
            <w:r>
              <w:rPr>
                <w:noProof/>
                <w:webHidden/>
              </w:rPr>
              <w:t>- 16 -</w:t>
            </w:r>
            <w:r>
              <w:rPr>
                <w:noProof/>
                <w:webHidden/>
              </w:rPr>
              <w:fldChar w:fldCharType="end"/>
            </w:r>
          </w:hyperlink>
        </w:p>
        <w:p w14:paraId="6EE57896" w14:textId="673492C6"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41" w:history="1">
            <w:r w:rsidRPr="00C16023">
              <w:rPr>
                <w:rStyle w:val="Hyperlink"/>
                <w:rFonts w:ascii="Arial" w:hAnsi="Arial" w:cs="Arial"/>
                <w:b/>
                <w:bCs/>
                <w:noProof/>
              </w:rPr>
              <w:t>Fundamento Pedagógico</w:t>
            </w:r>
            <w:r>
              <w:rPr>
                <w:noProof/>
                <w:webHidden/>
              </w:rPr>
              <w:tab/>
            </w:r>
            <w:r>
              <w:rPr>
                <w:noProof/>
                <w:webHidden/>
              </w:rPr>
              <w:fldChar w:fldCharType="begin"/>
            </w:r>
            <w:r>
              <w:rPr>
                <w:noProof/>
                <w:webHidden/>
              </w:rPr>
              <w:instrText xml:space="preserve"> PAGEREF _Toc147410741 \h </w:instrText>
            </w:r>
            <w:r>
              <w:rPr>
                <w:noProof/>
                <w:webHidden/>
              </w:rPr>
            </w:r>
            <w:r>
              <w:rPr>
                <w:noProof/>
                <w:webHidden/>
              </w:rPr>
              <w:fldChar w:fldCharType="separate"/>
            </w:r>
            <w:r>
              <w:rPr>
                <w:noProof/>
                <w:webHidden/>
              </w:rPr>
              <w:t>- 17 -</w:t>
            </w:r>
            <w:r>
              <w:rPr>
                <w:noProof/>
                <w:webHidden/>
              </w:rPr>
              <w:fldChar w:fldCharType="end"/>
            </w:r>
          </w:hyperlink>
        </w:p>
        <w:p w14:paraId="744FFB04" w14:textId="52CF4837"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2" w:history="1">
            <w:r w:rsidRPr="00C16023">
              <w:rPr>
                <w:rStyle w:val="Hyperlink"/>
                <w:rFonts w:ascii="Arial" w:hAnsi="Arial" w:cs="Arial"/>
                <w:b/>
                <w:bCs/>
                <w:noProof/>
              </w:rPr>
              <w:t>Modelo de Grasha-Riechmann</w:t>
            </w:r>
            <w:r>
              <w:rPr>
                <w:noProof/>
                <w:webHidden/>
              </w:rPr>
              <w:tab/>
            </w:r>
            <w:r>
              <w:rPr>
                <w:noProof/>
                <w:webHidden/>
              </w:rPr>
              <w:fldChar w:fldCharType="begin"/>
            </w:r>
            <w:r>
              <w:rPr>
                <w:noProof/>
                <w:webHidden/>
              </w:rPr>
              <w:instrText xml:space="preserve"> PAGEREF _Toc147410742 \h </w:instrText>
            </w:r>
            <w:r>
              <w:rPr>
                <w:noProof/>
                <w:webHidden/>
              </w:rPr>
            </w:r>
            <w:r>
              <w:rPr>
                <w:noProof/>
                <w:webHidden/>
              </w:rPr>
              <w:fldChar w:fldCharType="separate"/>
            </w:r>
            <w:r>
              <w:rPr>
                <w:noProof/>
                <w:webHidden/>
              </w:rPr>
              <w:t>- 17 -</w:t>
            </w:r>
            <w:r>
              <w:rPr>
                <w:noProof/>
                <w:webHidden/>
              </w:rPr>
              <w:fldChar w:fldCharType="end"/>
            </w:r>
          </w:hyperlink>
        </w:p>
        <w:p w14:paraId="3B5DB147" w14:textId="077C1113"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3" w:history="1">
            <w:r w:rsidRPr="00C16023">
              <w:rPr>
                <w:rStyle w:val="Hyperlink"/>
                <w:rFonts w:ascii="Arial" w:hAnsi="Arial" w:cs="Arial"/>
                <w:b/>
                <w:bCs/>
                <w:noProof/>
              </w:rPr>
              <w:t>Método de Clústers de Estilos</w:t>
            </w:r>
            <w:r>
              <w:rPr>
                <w:noProof/>
                <w:webHidden/>
              </w:rPr>
              <w:tab/>
            </w:r>
            <w:r>
              <w:rPr>
                <w:noProof/>
                <w:webHidden/>
              </w:rPr>
              <w:fldChar w:fldCharType="begin"/>
            </w:r>
            <w:r>
              <w:rPr>
                <w:noProof/>
                <w:webHidden/>
              </w:rPr>
              <w:instrText xml:space="preserve"> PAGEREF _Toc147410743 \h </w:instrText>
            </w:r>
            <w:r>
              <w:rPr>
                <w:noProof/>
                <w:webHidden/>
              </w:rPr>
            </w:r>
            <w:r>
              <w:rPr>
                <w:noProof/>
                <w:webHidden/>
              </w:rPr>
              <w:fldChar w:fldCharType="separate"/>
            </w:r>
            <w:r>
              <w:rPr>
                <w:noProof/>
                <w:webHidden/>
              </w:rPr>
              <w:t>- 33 -</w:t>
            </w:r>
            <w:r>
              <w:rPr>
                <w:noProof/>
                <w:webHidden/>
              </w:rPr>
              <w:fldChar w:fldCharType="end"/>
            </w:r>
          </w:hyperlink>
        </w:p>
        <w:p w14:paraId="1466CF21" w14:textId="708420FA"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4" w:history="1">
            <w:r w:rsidRPr="00C16023">
              <w:rPr>
                <w:rStyle w:val="Hyperlink"/>
                <w:rFonts w:ascii="Arial" w:hAnsi="Arial" w:cs="Arial"/>
                <w:b/>
                <w:bCs/>
                <w:noProof/>
              </w:rPr>
              <w:t>Reglas de Emparejamiento</w:t>
            </w:r>
            <w:r>
              <w:rPr>
                <w:noProof/>
                <w:webHidden/>
              </w:rPr>
              <w:tab/>
            </w:r>
            <w:r>
              <w:rPr>
                <w:noProof/>
                <w:webHidden/>
              </w:rPr>
              <w:fldChar w:fldCharType="begin"/>
            </w:r>
            <w:r>
              <w:rPr>
                <w:noProof/>
                <w:webHidden/>
              </w:rPr>
              <w:instrText xml:space="preserve"> PAGEREF _Toc147410744 \h </w:instrText>
            </w:r>
            <w:r>
              <w:rPr>
                <w:noProof/>
                <w:webHidden/>
              </w:rPr>
            </w:r>
            <w:r>
              <w:rPr>
                <w:noProof/>
                <w:webHidden/>
              </w:rPr>
              <w:fldChar w:fldCharType="separate"/>
            </w:r>
            <w:r>
              <w:rPr>
                <w:noProof/>
                <w:webHidden/>
              </w:rPr>
              <w:t>- 35 -</w:t>
            </w:r>
            <w:r>
              <w:rPr>
                <w:noProof/>
                <w:webHidden/>
              </w:rPr>
              <w:fldChar w:fldCharType="end"/>
            </w:r>
          </w:hyperlink>
        </w:p>
        <w:p w14:paraId="4724F2C4" w14:textId="4F3B732A"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5" w:history="1">
            <w:r w:rsidRPr="00C16023">
              <w:rPr>
                <w:rStyle w:val="Hyperlink"/>
                <w:rFonts w:ascii="Arial" w:hAnsi="Arial" w:cs="Arial"/>
                <w:b/>
                <w:bCs/>
                <w:noProof/>
              </w:rPr>
              <w:t>Restricciones de Dominio del Proyecto de Investigación</w:t>
            </w:r>
            <w:r>
              <w:rPr>
                <w:noProof/>
                <w:webHidden/>
              </w:rPr>
              <w:tab/>
            </w:r>
            <w:r>
              <w:rPr>
                <w:noProof/>
                <w:webHidden/>
              </w:rPr>
              <w:fldChar w:fldCharType="begin"/>
            </w:r>
            <w:r>
              <w:rPr>
                <w:noProof/>
                <w:webHidden/>
              </w:rPr>
              <w:instrText xml:space="preserve"> PAGEREF _Toc147410745 \h </w:instrText>
            </w:r>
            <w:r>
              <w:rPr>
                <w:noProof/>
                <w:webHidden/>
              </w:rPr>
            </w:r>
            <w:r>
              <w:rPr>
                <w:noProof/>
                <w:webHidden/>
              </w:rPr>
              <w:fldChar w:fldCharType="separate"/>
            </w:r>
            <w:r>
              <w:rPr>
                <w:noProof/>
                <w:webHidden/>
              </w:rPr>
              <w:t>- 39 -</w:t>
            </w:r>
            <w:r>
              <w:rPr>
                <w:noProof/>
                <w:webHidden/>
              </w:rPr>
              <w:fldChar w:fldCharType="end"/>
            </w:r>
          </w:hyperlink>
        </w:p>
        <w:p w14:paraId="6F821182" w14:textId="19D17413" w:rsidR="007C4EC6" w:rsidRDefault="007C4EC6">
          <w:pPr>
            <w:pStyle w:val="TOC2"/>
            <w:tabs>
              <w:tab w:val="right" w:leader="dot" w:pos="8630"/>
            </w:tabs>
            <w:rPr>
              <w:rFonts w:asciiTheme="minorHAnsi" w:hAnsiTheme="minorHAnsi" w:cstheme="minorBidi"/>
              <w:noProof/>
              <w:kern w:val="2"/>
              <w:lang w:val="en-US"/>
              <w14:ligatures w14:val="standardContextual"/>
            </w:rPr>
          </w:pPr>
          <w:hyperlink w:anchor="_Toc147410746" w:history="1">
            <w:r w:rsidRPr="00C16023">
              <w:rPr>
                <w:rStyle w:val="Hyperlink"/>
                <w:rFonts w:ascii="Arial" w:hAnsi="Arial" w:cs="Arial"/>
                <w:b/>
                <w:bCs/>
                <w:noProof/>
              </w:rPr>
              <w:t>Modelado Matemático del Problema</w:t>
            </w:r>
            <w:r>
              <w:rPr>
                <w:noProof/>
                <w:webHidden/>
              </w:rPr>
              <w:tab/>
            </w:r>
            <w:r>
              <w:rPr>
                <w:noProof/>
                <w:webHidden/>
              </w:rPr>
              <w:fldChar w:fldCharType="begin"/>
            </w:r>
            <w:r>
              <w:rPr>
                <w:noProof/>
                <w:webHidden/>
              </w:rPr>
              <w:instrText xml:space="preserve"> PAGEREF _Toc147410746 \h </w:instrText>
            </w:r>
            <w:r>
              <w:rPr>
                <w:noProof/>
                <w:webHidden/>
              </w:rPr>
            </w:r>
            <w:r>
              <w:rPr>
                <w:noProof/>
                <w:webHidden/>
              </w:rPr>
              <w:fldChar w:fldCharType="separate"/>
            </w:r>
            <w:r>
              <w:rPr>
                <w:noProof/>
                <w:webHidden/>
              </w:rPr>
              <w:t>- 39 -</w:t>
            </w:r>
            <w:r>
              <w:rPr>
                <w:noProof/>
                <w:webHidden/>
              </w:rPr>
              <w:fldChar w:fldCharType="end"/>
            </w:r>
          </w:hyperlink>
        </w:p>
        <w:p w14:paraId="6BE68CEE" w14:textId="44DB1DD0"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7" w:history="1">
            <w:r w:rsidRPr="00C16023">
              <w:rPr>
                <w:rStyle w:val="Hyperlink"/>
                <w:rFonts w:ascii="Arial" w:hAnsi="Arial" w:cs="Arial"/>
                <w:b/>
                <w:bCs/>
                <w:noProof/>
              </w:rPr>
              <w:t>El Problema de los Matrimonios Estables</w:t>
            </w:r>
            <w:r>
              <w:rPr>
                <w:noProof/>
                <w:webHidden/>
              </w:rPr>
              <w:tab/>
            </w:r>
            <w:r>
              <w:rPr>
                <w:noProof/>
                <w:webHidden/>
              </w:rPr>
              <w:fldChar w:fldCharType="begin"/>
            </w:r>
            <w:r>
              <w:rPr>
                <w:noProof/>
                <w:webHidden/>
              </w:rPr>
              <w:instrText xml:space="preserve"> PAGEREF _Toc147410747 \h </w:instrText>
            </w:r>
            <w:r>
              <w:rPr>
                <w:noProof/>
                <w:webHidden/>
              </w:rPr>
            </w:r>
            <w:r>
              <w:rPr>
                <w:noProof/>
                <w:webHidden/>
              </w:rPr>
              <w:fldChar w:fldCharType="separate"/>
            </w:r>
            <w:r>
              <w:rPr>
                <w:noProof/>
                <w:webHidden/>
              </w:rPr>
              <w:t>- 40 -</w:t>
            </w:r>
            <w:r>
              <w:rPr>
                <w:noProof/>
                <w:webHidden/>
              </w:rPr>
              <w:fldChar w:fldCharType="end"/>
            </w:r>
          </w:hyperlink>
        </w:p>
        <w:p w14:paraId="06B96519" w14:textId="5D824885"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8" w:history="1">
            <w:r w:rsidRPr="00C16023">
              <w:rPr>
                <w:rStyle w:val="Hyperlink"/>
                <w:rFonts w:ascii="Arial" w:hAnsi="Arial" w:cs="Arial"/>
                <w:b/>
                <w:bCs/>
                <w:noProof/>
                <w:lang w:eastAsia="en-GB"/>
              </w:rPr>
              <w:t>Definición de Conjuntos y Subconjuntos</w:t>
            </w:r>
            <w:r>
              <w:rPr>
                <w:noProof/>
                <w:webHidden/>
              </w:rPr>
              <w:tab/>
            </w:r>
            <w:r>
              <w:rPr>
                <w:noProof/>
                <w:webHidden/>
              </w:rPr>
              <w:fldChar w:fldCharType="begin"/>
            </w:r>
            <w:r>
              <w:rPr>
                <w:noProof/>
                <w:webHidden/>
              </w:rPr>
              <w:instrText xml:space="preserve"> PAGEREF _Toc147410748 \h </w:instrText>
            </w:r>
            <w:r>
              <w:rPr>
                <w:noProof/>
                <w:webHidden/>
              </w:rPr>
            </w:r>
            <w:r>
              <w:rPr>
                <w:noProof/>
                <w:webHidden/>
              </w:rPr>
              <w:fldChar w:fldCharType="separate"/>
            </w:r>
            <w:r>
              <w:rPr>
                <w:noProof/>
                <w:webHidden/>
              </w:rPr>
              <w:t>- 42 -</w:t>
            </w:r>
            <w:r>
              <w:rPr>
                <w:noProof/>
                <w:webHidden/>
              </w:rPr>
              <w:fldChar w:fldCharType="end"/>
            </w:r>
          </w:hyperlink>
        </w:p>
        <w:p w14:paraId="11683372" w14:textId="49FDEA0A"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49" w:history="1">
            <w:r w:rsidRPr="00C16023">
              <w:rPr>
                <w:rStyle w:val="Hyperlink"/>
                <w:rFonts w:ascii="Arial" w:hAnsi="Arial" w:cs="Arial"/>
                <w:b/>
                <w:bCs/>
                <w:noProof/>
              </w:rPr>
              <w:t>Resumen del Modelo</w:t>
            </w:r>
            <w:r>
              <w:rPr>
                <w:noProof/>
                <w:webHidden/>
              </w:rPr>
              <w:tab/>
            </w:r>
            <w:r>
              <w:rPr>
                <w:noProof/>
                <w:webHidden/>
              </w:rPr>
              <w:fldChar w:fldCharType="begin"/>
            </w:r>
            <w:r>
              <w:rPr>
                <w:noProof/>
                <w:webHidden/>
              </w:rPr>
              <w:instrText xml:space="preserve"> PAGEREF _Toc147410749 \h </w:instrText>
            </w:r>
            <w:r>
              <w:rPr>
                <w:noProof/>
                <w:webHidden/>
              </w:rPr>
            </w:r>
            <w:r>
              <w:rPr>
                <w:noProof/>
                <w:webHidden/>
              </w:rPr>
              <w:fldChar w:fldCharType="separate"/>
            </w:r>
            <w:r>
              <w:rPr>
                <w:noProof/>
                <w:webHidden/>
              </w:rPr>
              <w:t>- 43 -</w:t>
            </w:r>
            <w:r>
              <w:rPr>
                <w:noProof/>
                <w:webHidden/>
              </w:rPr>
              <w:fldChar w:fldCharType="end"/>
            </w:r>
          </w:hyperlink>
        </w:p>
        <w:p w14:paraId="658A5B34" w14:textId="04FA6396" w:rsidR="007C4EC6" w:rsidRDefault="007C4EC6">
          <w:pPr>
            <w:pStyle w:val="TOC3"/>
            <w:tabs>
              <w:tab w:val="right" w:leader="dot" w:pos="8630"/>
            </w:tabs>
            <w:rPr>
              <w:rFonts w:asciiTheme="minorHAnsi" w:hAnsiTheme="minorHAnsi" w:cstheme="minorBidi"/>
              <w:noProof/>
              <w:kern w:val="2"/>
              <w:lang w:val="en-US"/>
              <w14:ligatures w14:val="standardContextual"/>
            </w:rPr>
          </w:pPr>
          <w:hyperlink w:anchor="_Toc147410750" w:history="1">
            <w:r w:rsidRPr="00C16023">
              <w:rPr>
                <w:rStyle w:val="Hyperlink"/>
                <w:rFonts w:ascii="Arial" w:hAnsi="Arial" w:cs="Arial"/>
                <w:b/>
                <w:bCs/>
                <w:noProof/>
              </w:rPr>
              <w:t>Simulación Teórica</w:t>
            </w:r>
            <w:r>
              <w:rPr>
                <w:noProof/>
                <w:webHidden/>
              </w:rPr>
              <w:tab/>
            </w:r>
            <w:r>
              <w:rPr>
                <w:noProof/>
                <w:webHidden/>
              </w:rPr>
              <w:fldChar w:fldCharType="begin"/>
            </w:r>
            <w:r>
              <w:rPr>
                <w:noProof/>
                <w:webHidden/>
              </w:rPr>
              <w:instrText xml:space="preserve"> PAGEREF _Toc147410750 \h </w:instrText>
            </w:r>
            <w:r>
              <w:rPr>
                <w:noProof/>
                <w:webHidden/>
              </w:rPr>
            </w:r>
            <w:r>
              <w:rPr>
                <w:noProof/>
                <w:webHidden/>
              </w:rPr>
              <w:fldChar w:fldCharType="separate"/>
            </w:r>
            <w:r>
              <w:rPr>
                <w:noProof/>
                <w:webHidden/>
              </w:rPr>
              <w:t>- 43 -</w:t>
            </w:r>
            <w:r>
              <w:rPr>
                <w:noProof/>
                <w:webHidden/>
              </w:rPr>
              <w:fldChar w:fldCharType="end"/>
            </w:r>
          </w:hyperlink>
        </w:p>
        <w:p w14:paraId="07D9BBFA" w14:textId="06E6FD10"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1" w:history="1">
            <w:r w:rsidRPr="00C16023">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_Toc147410751 \h </w:instrText>
            </w:r>
            <w:r>
              <w:rPr>
                <w:noProof/>
                <w:webHidden/>
              </w:rPr>
            </w:r>
            <w:r>
              <w:rPr>
                <w:noProof/>
                <w:webHidden/>
              </w:rPr>
              <w:fldChar w:fldCharType="separate"/>
            </w:r>
            <w:r>
              <w:rPr>
                <w:noProof/>
                <w:webHidden/>
              </w:rPr>
              <w:t>- 47 -</w:t>
            </w:r>
            <w:r>
              <w:rPr>
                <w:noProof/>
                <w:webHidden/>
              </w:rPr>
              <w:fldChar w:fldCharType="end"/>
            </w:r>
          </w:hyperlink>
        </w:p>
        <w:p w14:paraId="470D1061" w14:textId="412A3D47"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2" w:history="1">
            <w:r w:rsidRPr="00C16023">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_Toc147410752 \h </w:instrText>
            </w:r>
            <w:r>
              <w:rPr>
                <w:noProof/>
                <w:webHidden/>
              </w:rPr>
            </w:r>
            <w:r>
              <w:rPr>
                <w:noProof/>
                <w:webHidden/>
              </w:rPr>
              <w:fldChar w:fldCharType="separate"/>
            </w:r>
            <w:r>
              <w:rPr>
                <w:noProof/>
                <w:webHidden/>
              </w:rPr>
              <w:t>- 48 -</w:t>
            </w:r>
            <w:r>
              <w:rPr>
                <w:noProof/>
                <w:webHidden/>
              </w:rPr>
              <w:fldChar w:fldCharType="end"/>
            </w:r>
          </w:hyperlink>
        </w:p>
        <w:p w14:paraId="5B3A39AB" w14:textId="09116281"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3" w:history="1">
            <w:r w:rsidRPr="00C16023">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_Toc147410753 \h </w:instrText>
            </w:r>
            <w:r>
              <w:rPr>
                <w:noProof/>
                <w:webHidden/>
              </w:rPr>
            </w:r>
            <w:r>
              <w:rPr>
                <w:noProof/>
                <w:webHidden/>
              </w:rPr>
              <w:fldChar w:fldCharType="separate"/>
            </w:r>
            <w:r>
              <w:rPr>
                <w:noProof/>
                <w:webHidden/>
              </w:rPr>
              <w:t>- 49 -</w:t>
            </w:r>
            <w:r>
              <w:rPr>
                <w:noProof/>
                <w:webHidden/>
              </w:rPr>
              <w:fldChar w:fldCharType="end"/>
            </w:r>
          </w:hyperlink>
        </w:p>
        <w:p w14:paraId="63C34C8E" w14:textId="436FB168"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4" w:history="1">
            <w:r w:rsidRPr="00C16023">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_Toc147410754 \h </w:instrText>
            </w:r>
            <w:r>
              <w:rPr>
                <w:noProof/>
                <w:webHidden/>
              </w:rPr>
            </w:r>
            <w:r>
              <w:rPr>
                <w:noProof/>
                <w:webHidden/>
              </w:rPr>
              <w:fldChar w:fldCharType="separate"/>
            </w:r>
            <w:r>
              <w:rPr>
                <w:noProof/>
                <w:webHidden/>
              </w:rPr>
              <w:t>- 50 -</w:t>
            </w:r>
            <w:r>
              <w:rPr>
                <w:noProof/>
                <w:webHidden/>
              </w:rPr>
              <w:fldChar w:fldCharType="end"/>
            </w:r>
          </w:hyperlink>
        </w:p>
        <w:p w14:paraId="565CD1F4" w14:textId="4D611332"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5" w:history="1">
            <w:r w:rsidRPr="00C16023">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_Toc147410755 \h </w:instrText>
            </w:r>
            <w:r>
              <w:rPr>
                <w:noProof/>
                <w:webHidden/>
              </w:rPr>
            </w:r>
            <w:r>
              <w:rPr>
                <w:noProof/>
                <w:webHidden/>
              </w:rPr>
              <w:fldChar w:fldCharType="separate"/>
            </w:r>
            <w:r>
              <w:rPr>
                <w:noProof/>
                <w:webHidden/>
              </w:rPr>
              <w:t>- 51 -</w:t>
            </w:r>
            <w:r>
              <w:rPr>
                <w:noProof/>
                <w:webHidden/>
              </w:rPr>
              <w:fldChar w:fldCharType="end"/>
            </w:r>
          </w:hyperlink>
        </w:p>
        <w:p w14:paraId="41EF6CD6" w14:textId="4811A10A" w:rsidR="007C4EC6" w:rsidRDefault="007C4EC6">
          <w:pPr>
            <w:pStyle w:val="TOC1"/>
            <w:tabs>
              <w:tab w:val="right" w:leader="dot" w:pos="8630"/>
            </w:tabs>
            <w:rPr>
              <w:rFonts w:asciiTheme="minorHAnsi" w:hAnsiTheme="minorHAnsi" w:cstheme="minorBidi"/>
              <w:noProof/>
              <w:kern w:val="2"/>
              <w:lang w:val="en-US"/>
              <w14:ligatures w14:val="standardContextual"/>
            </w:rPr>
          </w:pPr>
          <w:hyperlink w:anchor="_Toc147410756" w:history="1">
            <w:r w:rsidRPr="00C16023">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_Toc147410756 \h </w:instrText>
            </w:r>
            <w:r>
              <w:rPr>
                <w:noProof/>
                <w:webHidden/>
              </w:rPr>
            </w:r>
            <w:r>
              <w:rPr>
                <w:noProof/>
                <w:webHidden/>
              </w:rPr>
              <w:fldChar w:fldCharType="separate"/>
            </w:r>
            <w:r>
              <w:rPr>
                <w:noProof/>
                <w:webHidden/>
              </w:rPr>
              <w:t>- 54 -</w:t>
            </w:r>
            <w:r>
              <w:rPr>
                <w:noProof/>
                <w:webHidden/>
              </w:rPr>
              <w:fldChar w:fldCharType="end"/>
            </w:r>
          </w:hyperlink>
        </w:p>
        <w:p w14:paraId="476C8CA8" w14:textId="192F1680"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7410730"/>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7410731"/>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CAE02A6" w14:textId="77777777" w:rsidR="007C4EC6" w:rsidRDefault="00D159CA" w:rsidP="007C4EC6">
      <w:pPr>
        <w:pStyle w:val="Heading3"/>
        <w:rPr>
          <w:rFonts w:ascii="Arial" w:hAnsi="Arial" w:cs="Arial"/>
          <w:b/>
          <w:bCs/>
          <w:color w:val="auto"/>
        </w:rPr>
      </w:pPr>
      <w:bookmarkStart w:id="2" w:name="_Toc147410732"/>
      <w:r w:rsidRPr="00D159CA">
        <w:rPr>
          <w:rFonts w:ascii="Arial" w:hAnsi="Arial" w:cs="Arial"/>
          <w:b/>
          <w:bCs/>
          <w:color w:val="auto"/>
        </w:rPr>
        <w:t>Objetivo General</w:t>
      </w:r>
      <w:bookmarkStart w:id="3" w:name="_Toc147410733"/>
      <w:bookmarkEnd w:id="2"/>
    </w:p>
    <w:p w14:paraId="69448688" w14:textId="77777777" w:rsidR="007C4EC6" w:rsidRDefault="007C4EC6" w:rsidP="007C4EC6"/>
    <w:p w14:paraId="0FCC739C" w14:textId="347AE233" w:rsidR="007C4EC6" w:rsidRPr="007C4EC6" w:rsidRDefault="007C4EC6" w:rsidP="007C4EC6">
      <w:pPr>
        <w:spacing w:line="360" w:lineRule="auto"/>
        <w:jc w:val="both"/>
        <w:rPr>
          <w:rFonts w:ascii="Arial" w:eastAsiaTheme="majorEastAsia" w:hAnsi="Arial" w:cs="Arial"/>
          <w:b/>
          <w:bCs/>
          <w:sz w:val="24"/>
          <w:szCs w:val="24"/>
        </w:rPr>
      </w:pPr>
      <w:r w:rsidRPr="007C4EC6">
        <w:rPr>
          <w:rFonts w:ascii="Arial" w:hAnsi="Arial" w:cs="Arial"/>
          <w:sz w:val="24"/>
          <w:szCs w:val="24"/>
        </w:rPr>
        <w:t>Desarrollar una estrategia de asignación de Estudiantes a Tutores Académicos en las Intervenciones Educativas de la Fundación Ayudinga, según sus características psicoeducativas modeladas con Grafos Bipartitos y Emparejadas Aproximadamente usando el Algoritmo de Gale-Shapley la Prueba de Grasha para Estilos de Aprendizaje en Estudiantes y Estilos de Enseñanza en Tutores. Reescribe esto en un lenguaje formal, académico pero comprensible</w:t>
      </w:r>
    </w:p>
    <w:p w14:paraId="414341FD" w14:textId="77777777" w:rsidR="007C4EC6" w:rsidRPr="007C4EC6" w:rsidRDefault="007C4EC6" w:rsidP="007C4EC6"/>
    <w:p w14:paraId="2C0BB3C6" w14:textId="407D4572" w:rsidR="00D159CA" w:rsidRPr="00D159CA" w:rsidRDefault="00D159CA" w:rsidP="00D159CA">
      <w:pPr>
        <w:pStyle w:val="Heading3"/>
        <w:rPr>
          <w:rFonts w:ascii="Arial" w:hAnsi="Arial" w:cs="Arial"/>
          <w:b/>
          <w:bCs/>
          <w:color w:val="auto"/>
        </w:rPr>
      </w:pPr>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3BB38BE" w14:textId="77777777" w:rsidR="007C4EC6" w:rsidRDefault="007C4EC6" w:rsidP="007C4EC6">
      <w:pPr>
        <w:numPr>
          <w:ilvl w:val="0"/>
          <w:numId w:val="35"/>
        </w:numPr>
        <w:tabs>
          <w:tab w:val="left" w:pos="720"/>
        </w:tabs>
        <w:spacing w:line="349" w:lineRule="auto"/>
        <w:ind w:left="360" w:hanging="360"/>
        <w:rPr>
          <w:rFonts w:ascii="Arial" w:eastAsia="Arial" w:hAnsi="Arial" w:cs="Arial"/>
          <w:sz w:val="24"/>
          <w:szCs w:val="24"/>
        </w:rPr>
      </w:pPr>
      <w:r>
        <w:rPr>
          <w:rFonts w:ascii="Arial" w:eastAsia="Arial" w:hAnsi="Arial" w:cs="Arial"/>
          <w:sz w:val="24"/>
          <w:szCs w:val="24"/>
        </w:rPr>
        <w:t>Recolectar datos entre los Estudiantes y Tutores que asistan a las clases de Reforzamiento Académico de la Fundación Ayudinga.</w:t>
      </w:r>
    </w:p>
    <w:p w14:paraId="207CABB0" w14:textId="77777777" w:rsidR="007C4EC6" w:rsidRDefault="007C4EC6" w:rsidP="007C4EC6">
      <w:pPr>
        <w:spacing w:line="39" w:lineRule="exact"/>
        <w:rPr>
          <w:rFonts w:ascii="Arial" w:eastAsia="Arial" w:hAnsi="Arial" w:cs="Arial"/>
          <w:sz w:val="24"/>
          <w:szCs w:val="24"/>
        </w:rPr>
      </w:pPr>
    </w:p>
    <w:p w14:paraId="69D35088" w14:textId="77777777" w:rsidR="007C4EC6" w:rsidRDefault="007C4EC6" w:rsidP="007C4EC6">
      <w:pPr>
        <w:numPr>
          <w:ilvl w:val="0"/>
          <w:numId w:val="35"/>
        </w:numPr>
        <w:tabs>
          <w:tab w:val="left" w:pos="720"/>
        </w:tabs>
        <w:spacing w:line="351" w:lineRule="auto"/>
        <w:ind w:left="360" w:hanging="360"/>
        <w:rPr>
          <w:rFonts w:ascii="Arial" w:eastAsia="Arial" w:hAnsi="Arial" w:cs="Arial"/>
          <w:sz w:val="24"/>
          <w:szCs w:val="24"/>
        </w:rPr>
      </w:pPr>
      <w:r>
        <w:rPr>
          <w:rFonts w:ascii="Arial" w:eastAsia="Arial" w:hAnsi="Arial" w:cs="Arial"/>
          <w:sz w:val="24"/>
          <w:szCs w:val="24"/>
        </w:rPr>
        <w:t>Desarrollar el Algoritmo de Gale-Shapley para el Emparejamiento Aproximado entre Estudiantes y Tutores tomando en cuenta las disimilitudes entre estos.</w:t>
      </w:r>
    </w:p>
    <w:p w14:paraId="6AC56A30" w14:textId="77777777" w:rsidR="007C4EC6" w:rsidRDefault="007C4EC6" w:rsidP="007C4EC6">
      <w:pPr>
        <w:spacing w:line="37" w:lineRule="exact"/>
        <w:rPr>
          <w:rFonts w:ascii="Arial" w:eastAsia="Arial" w:hAnsi="Arial" w:cs="Arial"/>
          <w:sz w:val="24"/>
          <w:szCs w:val="24"/>
        </w:rPr>
      </w:pPr>
    </w:p>
    <w:p w14:paraId="3287AC26" w14:textId="77777777" w:rsidR="007C4EC6" w:rsidRDefault="007C4EC6" w:rsidP="007C4EC6">
      <w:pPr>
        <w:numPr>
          <w:ilvl w:val="0"/>
          <w:numId w:val="35"/>
        </w:numPr>
        <w:tabs>
          <w:tab w:val="left" w:pos="720"/>
        </w:tabs>
        <w:spacing w:line="355" w:lineRule="auto"/>
        <w:ind w:left="360" w:hanging="360"/>
        <w:jc w:val="both"/>
        <w:rPr>
          <w:rFonts w:ascii="Arial" w:eastAsia="Arial" w:hAnsi="Arial" w:cs="Arial"/>
          <w:sz w:val="24"/>
          <w:szCs w:val="24"/>
        </w:rPr>
      </w:pPr>
      <w:r>
        <w:rPr>
          <w:rFonts w:ascii="Arial" w:eastAsia="Arial" w:hAnsi="Arial" w:cs="Arial"/>
          <w:sz w:val="24"/>
          <w:szCs w:val="24"/>
        </w:rPr>
        <w:t>Analizar los resultados obtenidos de la aplicación del Algoritmo de Gale-Shapley en el Emparejamiento Aproximado de Estudiantes y Tutores, a manera de crear el grupo de tutorías aproximado para un Conjunto de Estudiantes y un Tutor.</w:t>
      </w:r>
    </w:p>
    <w:p w14:paraId="19E3F943" w14:textId="77777777" w:rsidR="007C4EC6" w:rsidRDefault="007C4EC6" w:rsidP="007C4EC6">
      <w:pPr>
        <w:spacing w:line="32" w:lineRule="exact"/>
        <w:rPr>
          <w:rFonts w:ascii="Arial" w:eastAsia="Arial" w:hAnsi="Arial" w:cs="Arial"/>
          <w:sz w:val="24"/>
          <w:szCs w:val="24"/>
        </w:rPr>
      </w:pPr>
    </w:p>
    <w:p w14:paraId="72BD4178" w14:textId="30F77B86" w:rsidR="007C4EC6" w:rsidRDefault="007C4EC6" w:rsidP="007C4EC6">
      <w:pPr>
        <w:numPr>
          <w:ilvl w:val="0"/>
          <w:numId w:val="35"/>
        </w:numPr>
        <w:tabs>
          <w:tab w:val="left" w:pos="720"/>
        </w:tabs>
        <w:spacing w:line="355" w:lineRule="auto"/>
        <w:ind w:left="360" w:hanging="360"/>
        <w:jc w:val="both"/>
        <w:rPr>
          <w:rFonts w:ascii="Arial" w:eastAsia="Arial" w:hAnsi="Arial" w:cs="Arial"/>
          <w:sz w:val="24"/>
          <w:szCs w:val="24"/>
        </w:rPr>
      </w:pPr>
      <w:r>
        <w:rPr>
          <w:rFonts w:ascii="Arial" w:eastAsia="Arial" w:hAnsi="Arial" w:cs="Arial"/>
          <w:sz w:val="24"/>
          <w:szCs w:val="24"/>
        </w:rPr>
        <w:t>Crear un Dashboard que permitirá la visualización a priori que será utilizado por parte del Equipo de Voluntariado de la Fundación Ayudinga para la organización in-situ de las clases de Reforzamiento Académico.</w:t>
      </w:r>
    </w:p>
    <w:p w14:paraId="46D1A5C1" w14:textId="77777777" w:rsidR="007C4EC6" w:rsidRPr="007C4EC6" w:rsidRDefault="007C4EC6" w:rsidP="007C4EC6">
      <w:pPr>
        <w:tabs>
          <w:tab w:val="left" w:pos="720"/>
        </w:tabs>
        <w:spacing w:line="355" w:lineRule="auto"/>
        <w:jc w:val="both"/>
        <w:rPr>
          <w:rFonts w:ascii="Arial" w:eastAsia="Arial" w:hAnsi="Arial" w:cs="Arial"/>
          <w:sz w:val="24"/>
          <w:szCs w:val="24"/>
        </w:rPr>
      </w:pPr>
    </w:p>
    <w:p w14:paraId="4DE4EE69" w14:textId="77777777" w:rsidR="00316205" w:rsidRDefault="00316205" w:rsidP="00900995">
      <w:pPr>
        <w:spacing w:line="360" w:lineRule="auto"/>
        <w:jc w:val="both"/>
        <w:rPr>
          <w:rFonts w:ascii="Arial" w:eastAsia="Arial" w:hAnsi="Arial" w:cs="Arial"/>
          <w:sz w:val="24"/>
          <w:szCs w:val="24"/>
        </w:rPr>
      </w:pPr>
    </w:p>
    <w:p w14:paraId="70C5D89D" w14:textId="77777777" w:rsidR="00316205" w:rsidRDefault="00316205" w:rsidP="00900995">
      <w:pPr>
        <w:spacing w:line="360" w:lineRule="auto"/>
        <w:jc w:val="both"/>
        <w:rPr>
          <w:rFonts w:ascii="Arial" w:eastAsia="Arial" w:hAnsi="Arial" w:cs="Arial"/>
          <w:sz w:val="24"/>
          <w:szCs w:val="24"/>
        </w:rPr>
      </w:pPr>
    </w:p>
    <w:p w14:paraId="2522B0B4" w14:textId="77777777" w:rsidR="00316205" w:rsidRDefault="00316205" w:rsidP="00900995">
      <w:pPr>
        <w:spacing w:line="360" w:lineRule="auto"/>
        <w:jc w:val="both"/>
        <w:rPr>
          <w:rFonts w:ascii="Arial" w:eastAsia="Arial" w:hAnsi="Arial" w:cs="Arial"/>
          <w:sz w:val="24"/>
          <w:szCs w:val="24"/>
        </w:rPr>
      </w:pPr>
    </w:p>
    <w:p w14:paraId="35331D57" w14:textId="77777777" w:rsidR="00316205" w:rsidRDefault="00316205" w:rsidP="00900995">
      <w:pPr>
        <w:spacing w:line="360" w:lineRule="auto"/>
        <w:jc w:val="both"/>
        <w:rPr>
          <w:rFonts w:ascii="Arial" w:eastAsia="Arial" w:hAnsi="Arial" w:cs="Arial"/>
          <w:sz w:val="24"/>
          <w:szCs w:val="24"/>
        </w:rPr>
      </w:pPr>
    </w:p>
    <w:p w14:paraId="604D5769" w14:textId="77777777" w:rsidR="00900995" w:rsidRPr="00900995" w:rsidRDefault="00900995" w:rsidP="00900995">
      <w:pPr>
        <w:spacing w:line="360" w:lineRule="auto"/>
        <w:jc w:val="both"/>
        <w:rPr>
          <w:rFonts w:ascii="Arial" w:eastAsia="Arial" w:hAnsi="Arial" w:cs="Arial"/>
          <w:sz w:val="24"/>
          <w:szCs w:val="24"/>
        </w:rPr>
      </w:pP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7410734"/>
      <w:r w:rsidRPr="00D159CA">
        <w:rPr>
          <w:rFonts w:ascii="Arial" w:hAnsi="Arial" w:cs="Arial"/>
          <w:b/>
          <w:bCs/>
          <w:color w:val="auto"/>
          <w:sz w:val="24"/>
          <w:szCs w:val="24"/>
        </w:rPr>
        <w:lastRenderedPageBreak/>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7410735"/>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7410736"/>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7410737"/>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7410738"/>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19B22302" w:rsidR="00CE74F2" w:rsidRPr="00CE74F2" w:rsidRDefault="00CE74F2" w:rsidP="00CE74F2">
      <w:pPr>
        <w:pStyle w:val="NormalWeb"/>
        <w:spacing w:line="360" w:lineRule="auto"/>
        <w:jc w:val="both"/>
        <w:rPr>
          <w:rFonts w:ascii="Arial" w:hAnsi="Arial" w:cs="Arial"/>
        </w:rPr>
      </w:pPr>
      <w:r w:rsidRPr="00CE74F2">
        <w:rPr>
          <w:rFonts w:ascii="Arial" w:hAnsi="Arial" w:cs="Arial"/>
        </w:rPr>
        <w:lastRenderedPageBreak/>
        <w:t>En tiempos recientes, la Fundación ha trabajado en la creación de un Modelo Educativo denominado “</w:t>
      </w:r>
      <w:r w:rsidR="00E0006B">
        <w:rPr>
          <w:rFonts w:ascii="Arial" w:hAnsi="Arial" w:cs="Arial"/>
        </w:rPr>
        <w:t>AyuEduca 2030</w:t>
      </w:r>
      <w:r w:rsidRPr="00CE74F2">
        <w:rPr>
          <w:rFonts w:ascii="Arial" w:hAnsi="Arial" w:cs="Arial"/>
        </w:rPr>
        <w:t>”</w:t>
      </w:r>
      <w:sdt>
        <w:sdtPr>
          <w:rPr>
            <w:rFonts w:ascii="Arial" w:hAnsi="Arial" w:cs="Arial"/>
            <w:color w:val="000000"/>
          </w:rPr>
          <w:tag w:val="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
          <w:id w:val="-22251376"/>
          <w:placeholder>
            <w:docPart w:val="DefaultPlaceholder_-1854013440"/>
          </w:placeholder>
        </w:sdtPr>
        <w:sdtContent>
          <w:r w:rsidR="00EC187B" w:rsidRPr="00EC187B">
            <w:rPr>
              <w:rFonts w:ascii="Arial" w:hAnsi="Arial" w:cs="Arial"/>
              <w:color w:val="000000"/>
            </w:rPr>
            <w:t>[1]</w:t>
          </w:r>
        </w:sdtContent>
      </w:sdt>
      <w:r w:rsidRPr="00CE74F2">
        <w:rPr>
          <w:rFonts w:ascii="Arial" w:hAnsi="Arial" w:cs="Arial"/>
        </w:rPr>
        <w:t>. Este modelo establece ejes estratégicos centrados en el Impacto Social en el ámbito educativo. Es notable 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EC187B" w:rsidRPr="00EC187B">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7410739"/>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046BF38B"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r w:rsidR="00A379B6">
        <w:rPr>
          <w:rFonts w:ascii="Arial" w:hAnsi="Arial" w:cs="Arial"/>
          <w:sz w:val="24"/>
          <w:szCs w:val="24"/>
        </w:rPr>
        <w:t>que,</w:t>
      </w:r>
      <w:r>
        <w:rPr>
          <w:rFonts w:ascii="Arial" w:hAnsi="Arial" w:cs="Arial"/>
          <w:sz w:val="24"/>
          <w:szCs w:val="24"/>
        </w:rPr>
        <w:t xml:space="preserve"> con el respaldo de la empresa privada y la sociedad civil, den clases masivas de diferentes temas, sin </w:t>
      </w:r>
      <w:r w:rsidR="00CE1CF6">
        <w:rPr>
          <w:rFonts w:ascii="Arial" w:hAnsi="Arial" w:cs="Arial"/>
          <w:sz w:val="24"/>
          <w:szCs w:val="24"/>
        </w:rPr>
        <w:t>embargo,</w:t>
      </w:r>
      <w:r>
        <w:rPr>
          <w:rFonts w:ascii="Arial" w:hAnsi="Arial" w:cs="Arial"/>
          <w:sz w:val="24"/>
          <w:szCs w:val="24"/>
        </w:rPr>
        <w:t xml:space="preserve">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0BBAAA91"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EC187B" w:rsidRPr="00EC187B">
            <w:rPr>
              <w:rFonts w:ascii="Arial" w:eastAsia="Arial" w:hAnsi="Arial" w:cs="Arial"/>
              <w:color w:val="000000"/>
              <w:sz w:val="24"/>
              <w:szCs w:val="24"/>
            </w:rPr>
            <w:t>[3]</w:t>
          </w:r>
        </w:sdtContent>
      </w:sdt>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lastRenderedPageBreak/>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3133B078"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EC187B" w:rsidRPr="00EC187B">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13A7EB4C"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EC187B" w:rsidRPr="00EC187B">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3F44F219"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EC187B" w:rsidRPr="00EC187B">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058D165B"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EC187B" w:rsidRPr="00EC187B">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F878D9">
      <w:pPr>
        <w:keepNext/>
        <w:spacing w:line="360" w:lineRule="auto"/>
        <w:jc w:val="center"/>
      </w:pPr>
      <w:r w:rsidRPr="00B45290">
        <w:drawing>
          <wp:inline distT="0" distB="0" distL="0" distR="0" wp14:anchorId="188471B8" wp14:editId="2A2538B6">
            <wp:extent cx="4761186" cy="2685882"/>
            <wp:effectExtent l="0" t="0" r="1905" b="635"/>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164" cy="2690383"/>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649E37F1"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proyecto continuó de </w:t>
      </w:r>
      <w:r w:rsidR="007C4EC6">
        <w:rPr>
          <w:rFonts w:ascii="Arial" w:eastAsia="Arial" w:hAnsi="Arial" w:cs="Arial"/>
          <w:sz w:val="24"/>
          <w:szCs w:val="24"/>
        </w:rPr>
        <w:t>manera virtual con el uso de las redes sociales de</w:t>
      </w:r>
      <w:r w:rsidRPr="00B45290">
        <w:rPr>
          <w:rFonts w:ascii="Arial" w:eastAsia="Arial" w:hAnsi="Arial" w:cs="Arial"/>
          <w:sz w:val="24"/>
          <w:szCs w:val="24"/>
        </w:rPr>
        <w:t xml:space="preserve">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w:t>
      </w:r>
      <w:r w:rsidRPr="00B45290">
        <w:rPr>
          <w:rFonts w:ascii="Arial" w:eastAsia="Arial" w:hAnsi="Arial" w:cs="Arial"/>
          <w:sz w:val="24"/>
          <w:szCs w:val="24"/>
        </w:rPr>
        <w:lastRenderedPageBreak/>
        <w:t>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68D51527" w14:textId="77777777" w:rsidR="00CE1CF6"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p>
    <w:p w14:paraId="050C0322" w14:textId="77777777" w:rsidR="00CE1CF6" w:rsidRDefault="00CE1CF6" w:rsidP="00626380">
      <w:pPr>
        <w:spacing w:line="360" w:lineRule="auto"/>
        <w:jc w:val="both"/>
        <w:rPr>
          <w:rFonts w:ascii="Arial" w:eastAsia="Arial" w:hAnsi="Arial" w:cs="Arial"/>
          <w:sz w:val="24"/>
          <w:szCs w:val="24"/>
        </w:rPr>
      </w:pPr>
    </w:p>
    <w:p w14:paraId="5DE48233" w14:textId="519966DD"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13E0227F" w:rsidR="00F95E98" w:rsidRPr="00CE1CF6" w:rsidRDefault="00F95E98" w:rsidP="00CE1CF6">
      <w:pPr>
        <w:spacing w:line="360" w:lineRule="auto"/>
        <w:jc w:val="both"/>
        <w:rPr>
          <w:rFonts w:ascii="Arial" w:hAnsi="Arial" w:cs="Arial"/>
          <w:sz w:val="24"/>
          <w:szCs w:val="24"/>
          <w:lang w:val="es-419" w:eastAsia="en-GB"/>
        </w:rPr>
      </w:pPr>
      <w:r w:rsidRPr="00CE1CF6">
        <w:rPr>
          <w:rFonts w:ascii="Arial" w:hAnsi="Arial" w:cs="Arial"/>
          <w:sz w:val="24"/>
          <w:szCs w:val="24"/>
          <w:lang w:val="es-419" w:eastAsia="en-GB"/>
        </w:rPr>
        <w:t xml:space="preserve">En el año 2023, “#PilandoAndo” realizó nuevamente el programa #PilandoAndoPaLaU, con el apoyo del Canal de Panamá, Multibank y la Universidad Tecnológica de Panamá </w:t>
      </w:r>
      <w:r w:rsidRPr="00CE1CF6">
        <w:rPr>
          <w:rFonts w:ascii="Arial" w:hAnsi="Arial" w:cs="Arial"/>
          <w:sz w:val="24"/>
          <w:szCs w:val="24"/>
          <w:lang w:val="es-419" w:eastAsia="en-GB"/>
        </w:rPr>
        <w:t xml:space="preserve">donde hubo una afluencia de 282 estudiantes que asistieron de forma recurrente a las 4 sesiones planificadas como parte de la </w:t>
      </w:r>
      <w:r w:rsidR="007C4EC6">
        <w:rPr>
          <w:rFonts w:ascii="Arial" w:hAnsi="Arial" w:cs="Arial"/>
          <w:sz w:val="24"/>
          <w:szCs w:val="24"/>
          <w:lang w:val="es-419" w:eastAsia="en-GB"/>
        </w:rPr>
        <w:t>estructura</w:t>
      </w:r>
      <w:r w:rsidRPr="00CE1CF6">
        <w:rPr>
          <w:rFonts w:ascii="Arial" w:hAnsi="Arial" w:cs="Arial"/>
          <w:sz w:val="24"/>
          <w:szCs w:val="24"/>
          <w:lang w:val="es-419" w:eastAsia="en-GB"/>
        </w:rPr>
        <w:t xml:space="preserve">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03F0E197" w:rsidR="00233D47" w:rsidRPr="00B45290" w:rsidRDefault="00233D47" w:rsidP="00B45290">
      <w:pPr>
        <w:pStyle w:val="Heading3"/>
        <w:rPr>
          <w:rFonts w:ascii="Arial" w:hAnsi="Arial" w:cs="Arial"/>
          <w:b/>
          <w:bCs/>
          <w:color w:val="auto"/>
        </w:rPr>
      </w:pPr>
      <w:bookmarkStart w:id="10" w:name="_Toc147410740"/>
      <w:r w:rsidRPr="00B45290">
        <w:rPr>
          <w:rFonts w:ascii="Arial" w:hAnsi="Arial" w:cs="Arial"/>
          <w:b/>
          <w:bCs/>
          <w:color w:val="auto"/>
        </w:rPr>
        <w:lastRenderedPageBreak/>
        <w:t>Hallazgos</w:t>
      </w:r>
      <w:r w:rsidR="00900995">
        <w:rPr>
          <w:rFonts w:ascii="Arial" w:hAnsi="Arial" w:cs="Arial"/>
          <w:b/>
          <w:bCs/>
          <w:color w:val="auto"/>
        </w:rPr>
        <w:t xml:space="preserve"> Cualitativos y Cuantitativos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3477C30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w:t>
      </w:r>
      <w:r w:rsidR="007C4EC6">
        <w:rPr>
          <w:rFonts w:ascii="Arial" w:hAnsi="Arial" w:cs="Arial"/>
          <w:sz w:val="24"/>
          <w:szCs w:val="24"/>
        </w:rPr>
        <w:t>de la</w:t>
      </w:r>
      <w:r w:rsidRPr="00B45290">
        <w:rPr>
          <w:rFonts w:ascii="Arial" w:hAnsi="Arial" w:cs="Arial"/>
          <w:sz w:val="24"/>
          <w:szCs w:val="24"/>
        </w:rPr>
        <w:t xml:space="preserve">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0CDFAF49"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EC187B" w:rsidRPr="00EC187B">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bookmarkStart w:id="11" w:name="_Toc147410741"/>
      <w:r>
        <w:rPr>
          <w:rFonts w:ascii="Arial" w:hAnsi="Arial" w:cs="Arial"/>
          <w:b/>
          <w:bCs/>
          <w:color w:val="auto"/>
          <w:sz w:val="24"/>
          <w:szCs w:val="24"/>
        </w:rPr>
        <w:t>Fundamento Pedagógico</w:t>
      </w:r>
      <w:bookmarkEnd w:id="11"/>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275EC3A9"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EC187B" w:rsidRPr="00EC187B">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bookmarkStart w:id="12" w:name="_Toc147410742"/>
      <w:r w:rsidRPr="00F95E98">
        <w:rPr>
          <w:rFonts w:ascii="Arial" w:hAnsi="Arial" w:cs="Arial"/>
          <w:b/>
          <w:bCs/>
          <w:color w:val="auto"/>
        </w:rPr>
        <w:t>Modelo de Grasha-Riechmann</w:t>
      </w:r>
      <w:bookmarkEnd w:id="12"/>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19A687DB"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EC187B" w:rsidRPr="00EC187B">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EC187B" w:rsidRPr="00EC187B">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2EA10B1F" w:rsidR="005D04EB" w:rsidRDefault="00217383" w:rsidP="00B45290">
      <w:pPr>
        <w:spacing w:line="360" w:lineRule="auto"/>
        <w:jc w:val="both"/>
        <w:rPr>
          <w:rFonts w:ascii="Arial" w:hAnsi="Arial" w:cs="Arial"/>
          <w:color w:val="000000"/>
          <w:sz w:val="24"/>
          <w:szCs w:val="24"/>
        </w:rPr>
      </w:pPr>
      <w:r w:rsidRPr="00217383">
        <w:rPr>
          <w:rFonts w:ascii="Arial" w:eastAsia="Arial" w:hAnsi="Arial" w:cs="Arial"/>
          <w:sz w:val="24"/>
          <w:szCs w:val="24"/>
        </w:rPr>
        <w:t>Este modelo, propuesto por el Dr. Anthony Grasha y la Dra. Sheryl Hruska Riechmann en 1974, se basa en las preferencias de los estudiantes en relación a la interacción con sus compañeros y docentes. Además, refleja la combinación de estilos de aprendizaje que un estudiante puede exhibir.</w:t>
      </w:r>
      <w:r>
        <w:rPr>
          <w:rFonts w:ascii="Arial" w:eastAsia="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EC187B" w:rsidRPr="00EC187B">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562F6E2E"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Actitud del estudiante hacia el </w:t>
      </w:r>
      <w:r w:rsidR="007C4EC6">
        <w:rPr>
          <w:rFonts w:ascii="Arial" w:hAnsi="Arial" w:cs="Arial"/>
          <w:color w:val="000000"/>
          <w:sz w:val="24"/>
          <w:szCs w:val="24"/>
        </w:rPr>
        <w:t>proceso de enseñanza-aprendizaje.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900995" w:rsidRDefault="00F95E98"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CCF6DD1"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EC187B" w:rsidRPr="00EC187B">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lastRenderedPageBreak/>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61A8143D"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Implementación de técnicas de aprendizaje experiencial, </w:t>
      </w:r>
      <w:r w:rsidR="00217383">
        <w:rPr>
          <w:rFonts w:ascii="Arial" w:hAnsi="Arial" w:cs="Arial"/>
          <w:color w:val="000000"/>
          <w:sz w:val="24"/>
          <w:szCs w:val="24"/>
        </w:rPr>
        <w:t xml:space="preserve">como aprendizaje basado el proyectos ó Project Based – Learning. </w:t>
      </w:r>
      <w:sdt>
        <w:sdtPr>
          <w:rPr>
            <w:rFonts w:ascii="Arial" w:hAnsi="Arial" w:cs="Arial"/>
            <w:color w:val="000000"/>
            <w:sz w:val="24"/>
            <w:szCs w:val="24"/>
          </w:rPr>
          <w:tag w:val="MENDELEY_CITATION_v3_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"/>
          <w:id w:val="-1051914117"/>
          <w:placeholder>
            <w:docPart w:val="DefaultPlaceholder_-1854013440"/>
          </w:placeholder>
        </w:sdtPr>
        <w:sdtContent>
          <w:r w:rsidR="00217383" w:rsidRPr="00217383">
            <w:rPr>
              <w:rFonts w:ascii="Arial" w:hAnsi="Arial" w:cs="Arial"/>
              <w:color w:val="000000"/>
              <w:sz w:val="24"/>
              <w:szCs w:val="24"/>
            </w:rPr>
            <w:t>[14]</w:t>
          </w:r>
        </w:sdtContent>
      </w:sdt>
    </w:p>
    <w:p w14:paraId="4B615457" w14:textId="77777777" w:rsidR="00AC1914" w:rsidRDefault="00AC1914" w:rsidP="00E15D29">
      <w:pPr>
        <w:spacing w:line="360" w:lineRule="auto"/>
        <w:jc w:val="both"/>
        <w:rPr>
          <w:rFonts w:ascii="Arial" w:hAnsi="Arial" w:cs="Arial"/>
          <w:color w:val="000000"/>
          <w:sz w:val="24"/>
          <w:szCs w:val="24"/>
        </w:rPr>
      </w:pPr>
    </w:p>
    <w:p w14:paraId="43EF389F" w14:textId="73B47749" w:rsidR="008375F6" w:rsidRDefault="00217383" w:rsidP="00E15D29">
      <w:pPr>
        <w:spacing w:line="360" w:lineRule="auto"/>
        <w:jc w:val="both"/>
        <w:rPr>
          <w:rFonts w:ascii="Arial" w:hAnsi="Arial" w:cs="Arial"/>
          <w:color w:val="000000"/>
          <w:sz w:val="24"/>
          <w:szCs w:val="24"/>
        </w:rPr>
      </w:pPr>
      <w:r>
        <w:rPr>
          <w:rFonts w:ascii="Arial" w:hAnsi="Arial" w:cs="Arial"/>
          <w:color w:val="000000"/>
          <w:sz w:val="24"/>
          <w:szCs w:val="24"/>
        </w:rPr>
        <w:t>Se reconoce</w:t>
      </w:r>
      <w:r w:rsidR="00AC1914">
        <w:rPr>
          <w:rFonts w:ascii="Arial" w:hAnsi="Arial" w:cs="Arial"/>
          <w:color w:val="000000"/>
          <w:sz w:val="24"/>
          <w:szCs w:val="24"/>
        </w:rPr>
        <w:t xml:space="preserve"> que cada uno de estos Estilos de Aprendizaje, surgen de la aplicación de </w:t>
      </w:r>
      <w:r w:rsidR="00435883">
        <w:rPr>
          <w:rFonts w:ascii="Arial" w:hAnsi="Arial" w:cs="Arial"/>
          <w:color w:val="000000"/>
          <w:sz w:val="24"/>
          <w:szCs w:val="24"/>
        </w:rPr>
        <w:t>una Prueba</w:t>
      </w:r>
      <w:r w:rsidR="00AC1914">
        <w:rPr>
          <w:rFonts w:ascii="Arial" w:hAnsi="Arial" w:cs="Arial"/>
          <w:color w:val="000000"/>
          <w:sz w:val="24"/>
          <w:szCs w:val="24"/>
        </w:rPr>
        <w:t xml:space="preserve"> Psicométric</w:t>
      </w:r>
      <w:r w:rsidR="00435883">
        <w:rPr>
          <w:rFonts w:ascii="Arial" w:hAnsi="Arial" w:cs="Arial"/>
          <w:color w:val="000000"/>
          <w:sz w:val="24"/>
          <w:szCs w:val="24"/>
        </w:rPr>
        <w:t>a</w:t>
      </w:r>
      <w:r w:rsidR="00AC1914">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809212271"/>
          <w:placeholder>
            <w:docPart w:val="DefaultPlaceholder_-1854013440"/>
          </w:placeholder>
        </w:sdtPr>
        <w:sdtContent>
          <w:r w:rsidRPr="00217383">
            <w:rPr>
              <w:rFonts w:ascii="Arial" w:hAnsi="Arial" w:cs="Arial"/>
              <w:color w:val="000000"/>
              <w:sz w:val="24"/>
              <w:szCs w:val="24"/>
            </w:rPr>
            <w:t>[15]</w:t>
          </w:r>
        </w:sdtContent>
      </w:sdt>
      <w:r w:rsidR="00AC1914">
        <w:rPr>
          <w:rFonts w:ascii="Arial" w:hAnsi="Arial" w:cs="Arial"/>
          <w:color w:val="000000"/>
          <w:sz w:val="24"/>
          <w:szCs w:val="24"/>
        </w:rPr>
        <w:t xml:space="preserve"> 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900995" w:rsidRDefault="008375F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2C7298B3"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1698124918"/>
          <w:placeholder>
            <w:docPart w:val="DefaultPlaceholder_-1854013440"/>
          </w:placeholder>
        </w:sdtPr>
        <w:sdtContent>
          <w:r w:rsidR="00217383" w:rsidRPr="00217383">
            <w:rPr>
              <w:rFonts w:ascii="Arial" w:hAnsi="Arial" w:cs="Arial"/>
              <w:color w:val="000000"/>
              <w:sz w:val="24"/>
              <w:szCs w:val="24"/>
            </w:rPr>
            <w:t>[15]</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lastRenderedPageBreak/>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51B703A"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w:t>
      </w:r>
      <w:r w:rsidR="00217383">
        <w:rPr>
          <w:rFonts w:ascii="Arial" w:hAnsi="Arial" w:cs="Arial"/>
          <w:color w:val="000000"/>
          <w:sz w:val="24"/>
          <w:szCs w:val="24"/>
        </w:rPr>
        <w:t>mediciones de Estadística Descriptiva como el Promedio o la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03FEE390" w14:textId="77777777" w:rsidR="00ED5EBD" w:rsidRPr="00ED5EBD" w:rsidRDefault="00ED5EBD" w:rsidP="00ED5EBD">
      <w:pPr>
        <w:spacing w:line="360" w:lineRule="auto"/>
        <w:jc w:val="both"/>
        <w:rPr>
          <w:rFonts w:ascii="Arial" w:hAnsi="Arial" w:cs="Arial"/>
          <w:color w:val="000000"/>
          <w:sz w:val="24"/>
          <w:szCs w:val="24"/>
        </w:rPr>
      </w:pPr>
      <w:r w:rsidRPr="00ED5EBD">
        <w:rPr>
          <w:rFonts w:ascii="Arial" w:hAnsi="Arial" w:cs="Arial"/>
          <w:color w:val="000000"/>
          <w:sz w:val="24"/>
          <w:szCs w:val="24"/>
        </w:rPr>
        <w:t>Para afinar la precisión, se presentarán posteriormente los rangos posibles de cada Estilo de Aprendizaje, categorizados en bandas de Bajo, Medio y Alto, que indican la predominancia de dicho estilo en el estudiante. Estas categorizaciones se detallarán más adelante en este Proyecto de Investigación.</w:t>
      </w:r>
    </w:p>
    <w:p w14:paraId="646CCE72" w14:textId="77777777" w:rsidR="00ED5EBD" w:rsidRPr="00ED5EBD" w:rsidRDefault="00ED5EBD" w:rsidP="00ED5EBD">
      <w:pPr>
        <w:spacing w:line="360" w:lineRule="auto"/>
        <w:jc w:val="both"/>
        <w:rPr>
          <w:rFonts w:ascii="Arial" w:hAnsi="Arial" w:cs="Arial"/>
          <w:color w:val="000000"/>
          <w:sz w:val="24"/>
          <w:szCs w:val="24"/>
        </w:rPr>
      </w:pPr>
    </w:p>
    <w:p w14:paraId="3D38E207" w14:textId="77777777" w:rsidR="00ED5EBD" w:rsidRPr="00ED5EBD" w:rsidRDefault="00ED5EBD" w:rsidP="00ED5EBD">
      <w:pPr>
        <w:spacing w:line="360" w:lineRule="auto"/>
        <w:jc w:val="both"/>
        <w:rPr>
          <w:rFonts w:ascii="Arial" w:hAnsi="Arial" w:cs="Arial"/>
          <w:color w:val="000000"/>
          <w:sz w:val="24"/>
          <w:szCs w:val="24"/>
        </w:rPr>
      </w:pPr>
      <w:r w:rsidRPr="00ED5EBD">
        <w:rPr>
          <w:rFonts w:ascii="Arial" w:hAnsi="Arial" w:cs="Arial"/>
          <w:color w:val="000000"/>
          <w:sz w:val="24"/>
          <w:szCs w:val="24"/>
        </w:rPr>
        <w:t>Es fundamental reconocer que un estudiante no se identifica con un único Estilo de Aprendizaje; al completar el Cuestionario de Estilos de Aprendizaje de Grasha-Riechmann, se reflejarán diversos estilos. Se calculará el promedio de cada estilo basándose en las respuestas a las preguntas asignadas.</w:t>
      </w:r>
    </w:p>
    <w:p w14:paraId="4A43EEA0" w14:textId="77777777" w:rsidR="00ED5EBD" w:rsidRPr="00ED5EBD" w:rsidRDefault="00ED5EBD" w:rsidP="00ED5EBD">
      <w:pPr>
        <w:spacing w:line="360" w:lineRule="auto"/>
        <w:jc w:val="both"/>
        <w:rPr>
          <w:rFonts w:ascii="Arial" w:hAnsi="Arial" w:cs="Arial"/>
          <w:color w:val="000000"/>
          <w:sz w:val="24"/>
          <w:szCs w:val="24"/>
        </w:rPr>
      </w:pPr>
    </w:p>
    <w:p w14:paraId="2B263FED" w14:textId="77777777" w:rsidR="00ED5EBD" w:rsidRPr="00ED5EBD" w:rsidRDefault="00ED5EBD" w:rsidP="00ED5EBD">
      <w:pPr>
        <w:spacing w:line="360" w:lineRule="auto"/>
        <w:jc w:val="both"/>
        <w:rPr>
          <w:rFonts w:ascii="Arial" w:hAnsi="Arial" w:cs="Arial"/>
          <w:color w:val="000000"/>
          <w:sz w:val="24"/>
          <w:szCs w:val="24"/>
        </w:rPr>
      </w:pPr>
      <w:r w:rsidRPr="00ED5EBD">
        <w:rPr>
          <w:rFonts w:ascii="Arial" w:hAnsi="Arial" w:cs="Arial"/>
          <w:color w:val="000000"/>
          <w:sz w:val="24"/>
          <w:szCs w:val="24"/>
        </w:rPr>
        <w:t>De este modo, se confeccionará una tabla en orden descendente, donde el primer Estilo de Aprendizaje listado será el dominante, y los restantes se considerarán como "Estilos de Aprendizaje Secundarios".</w:t>
      </w:r>
    </w:p>
    <w:p w14:paraId="756F2BBB" w14:textId="77777777" w:rsidR="00ED5EBD" w:rsidRPr="00ED5EBD" w:rsidRDefault="00ED5EBD" w:rsidP="00ED5EBD">
      <w:pPr>
        <w:spacing w:line="360" w:lineRule="auto"/>
        <w:jc w:val="both"/>
        <w:rPr>
          <w:rFonts w:ascii="Arial" w:hAnsi="Arial" w:cs="Arial"/>
          <w:color w:val="000000"/>
          <w:sz w:val="24"/>
          <w:szCs w:val="24"/>
        </w:rPr>
      </w:pPr>
    </w:p>
    <w:p w14:paraId="446FEC6E" w14:textId="44ED8D75" w:rsidR="00ED5EBD" w:rsidRDefault="00ED5EBD" w:rsidP="00ED5EBD">
      <w:pPr>
        <w:spacing w:line="360" w:lineRule="auto"/>
        <w:jc w:val="both"/>
        <w:rPr>
          <w:rFonts w:ascii="Arial" w:hAnsi="Arial" w:cs="Arial"/>
          <w:color w:val="000000"/>
          <w:sz w:val="24"/>
          <w:szCs w:val="24"/>
        </w:rPr>
      </w:pPr>
      <w:r w:rsidRPr="00ED5EBD">
        <w:rPr>
          <w:rFonts w:ascii="Arial" w:hAnsi="Arial" w:cs="Arial"/>
          <w:color w:val="000000"/>
          <w:sz w:val="24"/>
          <w:szCs w:val="24"/>
        </w:rPr>
        <w:t>Tomemos, por ejemplo, un estudiante que completó la prueba y obtuvo los siguientes resultados ponderados:</w:t>
      </w:r>
    </w:p>
    <w:p w14:paraId="5F8F121D" w14:textId="77777777" w:rsidR="00ED5EBD" w:rsidRDefault="00ED5EBD" w:rsidP="00ED5EBD">
      <w:pPr>
        <w:spacing w:line="360" w:lineRule="auto"/>
        <w:jc w:val="both"/>
        <w:rPr>
          <w:rFonts w:ascii="Arial" w:hAnsi="Arial" w:cs="Arial"/>
          <w:color w:val="000000"/>
          <w:sz w:val="24"/>
          <w:szCs w:val="24"/>
        </w:rPr>
      </w:pPr>
    </w:p>
    <w:tbl>
      <w:tblPr>
        <w:tblStyle w:val="TableGrid"/>
        <w:tblW w:w="0" w:type="auto"/>
        <w:tblLook w:val="04A0" w:firstRow="1" w:lastRow="0" w:firstColumn="1" w:lastColumn="0" w:noHBand="0" w:noVBand="1"/>
      </w:tblPr>
      <w:tblGrid>
        <w:gridCol w:w="1611"/>
        <w:gridCol w:w="1263"/>
        <w:gridCol w:w="1452"/>
        <w:gridCol w:w="1464"/>
        <w:gridCol w:w="1412"/>
        <w:gridCol w:w="1428"/>
      </w:tblGrid>
      <w:tr w:rsidR="004447B9" w14:paraId="7033DC9B" w14:textId="77777777" w:rsidTr="004447B9">
        <w:tc>
          <w:tcPr>
            <w:tcW w:w="1438" w:type="dxa"/>
            <w:vAlign w:val="center"/>
          </w:tcPr>
          <w:p w14:paraId="73C1EC40" w14:textId="182096ED"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5.2</w:t>
            </w:r>
          </w:p>
        </w:tc>
        <w:tc>
          <w:tcPr>
            <w:tcW w:w="1438" w:type="dxa"/>
            <w:vAlign w:val="center"/>
          </w:tcPr>
          <w:p w14:paraId="71913B9F" w14:textId="369EBEB3"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0.8</w:t>
            </w:r>
          </w:p>
        </w:tc>
        <w:tc>
          <w:tcPr>
            <w:tcW w:w="1438" w:type="dxa"/>
            <w:vAlign w:val="center"/>
          </w:tcPr>
          <w:p w14:paraId="6BA94403" w14:textId="1EDBA0D4"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3.7</w:t>
            </w:r>
          </w:p>
        </w:tc>
        <w:tc>
          <w:tcPr>
            <w:tcW w:w="1438" w:type="dxa"/>
            <w:vAlign w:val="center"/>
          </w:tcPr>
          <w:p w14:paraId="57A30DAA" w14:textId="3A631964"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4.1</w:t>
            </w:r>
          </w:p>
        </w:tc>
        <w:tc>
          <w:tcPr>
            <w:tcW w:w="1439" w:type="dxa"/>
            <w:vAlign w:val="center"/>
          </w:tcPr>
          <w:p w14:paraId="25502639" w14:textId="20FE3D7A"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2.6</w:t>
            </w:r>
          </w:p>
        </w:tc>
        <w:tc>
          <w:tcPr>
            <w:tcW w:w="1439" w:type="dxa"/>
            <w:vAlign w:val="center"/>
          </w:tcPr>
          <w:p w14:paraId="0ED72F07" w14:textId="0B1C003A"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1.4</w:t>
            </w:r>
          </w:p>
        </w:tc>
      </w:tr>
      <w:tr w:rsidR="004447B9" w14:paraId="747203C9" w14:textId="77777777" w:rsidTr="004447B9">
        <w:tc>
          <w:tcPr>
            <w:tcW w:w="1438" w:type="dxa"/>
            <w:vAlign w:val="center"/>
          </w:tcPr>
          <w:p w14:paraId="10A327F0" w14:textId="1B19D751"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Independiente</w:t>
            </w:r>
          </w:p>
        </w:tc>
        <w:tc>
          <w:tcPr>
            <w:tcW w:w="1438" w:type="dxa"/>
            <w:vAlign w:val="center"/>
          </w:tcPr>
          <w:p w14:paraId="5E3FDEF4" w14:textId="2A66BFFE"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Evitativo</w:t>
            </w:r>
          </w:p>
        </w:tc>
        <w:tc>
          <w:tcPr>
            <w:tcW w:w="1438" w:type="dxa"/>
            <w:vAlign w:val="center"/>
          </w:tcPr>
          <w:p w14:paraId="53591C64" w14:textId="11677A8C"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Colaborativo</w:t>
            </w:r>
          </w:p>
        </w:tc>
        <w:tc>
          <w:tcPr>
            <w:tcW w:w="1438" w:type="dxa"/>
            <w:vAlign w:val="center"/>
          </w:tcPr>
          <w:p w14:paraId="1CA31BCC" w14:textId="27ED2D52"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Dependiente</w:t>
            </w:r>
          </w:p>
        </w:tc>
        <w:tc>
          <w:tcPr>
            <w:tcW w:w="1439" w:type="dxa"/>
            <w:vAlign w:val="center"/>
          </w:tcPr>
          <w:p w14:paraId="386E1110" w14:textId="141AFD33" w:rsidR="004447B9" w:rsidRPr="004447B9" w:rsidRDefault="004447B9" w:rsidP="004447B9">
            <w:pPr>
              <w:spacing w:line="360" w:lineRule="auto"/>
              <w:jc w:val="center"/>
              <w:rPr>
                <w:rFonts w:ascii="Arial" w:hAnsi="Arial" w:cs="Arial"/>
                <w:color w:val="000000"/>
              </w:rPr>
            </w:pPr>
            <w:r w:rsidRPr="004447B9">
              <w:rPr>
                <w:rFonts w:ascii="Arial" w:hAnsi="Arial" w:cs="Arial"/>
                <w:color w:val="000000"/>
              </w:rPr>
              <w:t>Competitivo</w:t>
            </w:r>
          </w:p>
        </w:tc>
        <w:tc>
          <w:tcPr>
            <w:tcW w:w="1439" w:type="dxa"/>
            <w:vAlign w:val="center"/>
          </w:tcPr>
          <w:p w14:paraId="7191763D" w14:textId="6E3C8C3A" w:rsidR="004447B9" w:rsidRPr="004447B9" w:rsidRDefault="004447B9" w:rsidP="004447B9">
            <w:pPr>
              <w:keepNext/>
              <w:spacing w:line="360" w:lineRule="auto"/>
              <w:jc w:val="center"/>
              <w:rPr>
                <w:rFonts w:ascii="Arial" w:hAnsi="Arial" w:cs="Arial"/>
                <w:color w:val="000000"/>
              </w:rPr>
            </w:pPr>
            <w:r w:rsidRPr="004447B9">
              <w:rPr>
                <w:rFonts w:ascii="Arial" w:hAnsi="Arial" w:cs="Arial"/>
                <w:color w:val="000000"/>
              </w:rPr>
              <w:t>Participativo</w:t>
            </w:r>
          </w:p>
        </w:tc>
      </w:tr>
    </w:tbl>
    <w:p w14:paraId="462F306D" w14:textId="77777777" w:rsidR="004447B9" w:rsidRDefault="004447B9" w:rsidP="004447B9">
      <w:pPr>
        <w:pStyle w:val="Caption"/>
      </w:pPr>
    </w:p>
    <w:p w14:paraId="160EC1E6" w14:textId="67880E43" w:rsidR="00ED5EBD" w:rsidRPr="004447B9" w:rsidRDefault="004447B9" w:rsidP="004447B9">
      <w:pPr>
        <w:pStyle w:val="Caption"/>
        <w:jc w:val="center"/>
        <w:rPr>
          <w:rFonts w:ascii="Arial" w:hAnsi="Arial" w:cs="Arial"/>
          <w:color w:val="000000"/>
          <w:sz w:val="24"/>
          <w:szCs w:val="24"/>
        </w:rPr>
      </w:pPr>
      <w:r w:rsidRPr="004447B9">
        <w:rPr>
          <w:rFonts w:ascii="Arial" w:hAnsi="Arial" w:cs="Arial"/>
        </w:rPr>
        <w:t xml:space="preserve">Tabla </w:t>
      </w:r>
      <w:r w:rsidRPr="004447B9">
        <w:rPr>
          <w:rFonts w:ascii="Arial" w:hAnsi="Arial" w:cs="Arial"/>
        </w:rPr>
        <w:fldChar w:fldCharType="begin"/>
      </w:r>
      <w:r w:rsidRPr="004447B9">
        <w:rPr>
          <w:rFonts w:ascii="Arial" w:hAnsi="Arial" w:cs="Arial"/>
        </w:rPr>
        <w:instrText xml:space="preserve"> SEQ Tabla \* ARABIC </w:instrText>
      </w:r>
      <w:r w:rsidRPr="004447B9">
        <w:rPr>
          <w:rFonts w:ascii="Arial" w:hAnsi="Arial" w:cs="Arial"/>
        </w:rPr>
        <w:fldChar w:fldCharType="separate"/>
      </w:r>
      <w:r w:rsidR="002B51FC">
        <w:rPr>
          <w:rFonts w:ascii="Arial" w:hAnsi="Arial" w:cs="Arial"/>
          <w:noProof/>
        </w:rPr>
        <w:t>1</w:t>
      </w:r>
      <w:r w:rsidRPr="004447B9">
        <w:rPr>
          <w:rFonts w:ascii="Arial" w:hAnsi="Arial" w:cs="Arial"/>
        </w:rPr>
        <w:fldChar w:fldCharType="end"/>
      </w:r>
      <w:r w:rsidRPr="004447B9">
        <w:rPr>
          <w:rFonts w:ascii="Arial" w:hAnsi="Arial" w:cs="Arial"/>
        </w:rPr>
        <w:t>: Simulación de Resultados de Cuestionario de Estilos de Aprendizaje de un Estudiante</w:t>
      </w:r>
    </w:p>
    <w:p w14:paraId="37F882E5" w14:textId="01540F93" w:rsidR="004447B9" w:rsidRDefault="004447B9" w:rsidP="00935DC1">
      <w:pPr>
        <w:spacing w:line="360" w:lineRule="auto"/>
        <w:jc w:val="both"/>
        <w:rPr>
          <w:rFonts w:ascii="Arial" w:hAnsi="Arial" w:cs="Arial"/>
          <w:color w:val="000000"/>
          <w:sz w:val="24"/>
          <w:szCs w:val="24"/>
        </w:rPr>
      </w:pPr>
      <w:r w:rsidRPr="004447B9">
        <w:rPr>
          <w:rFonts w:ascii="Arial" w:hAnsi="Arial" w:cs="Arial"/>
          <w:color w:val="000000"/>
          <w:sz w:val="24"/>
          <w:szCs w:val="24"/>
        </w:rPr>
        <w:lastRenderedPageBreak/>
        <w:t>Posteriormente, emplearemos una gráfica de carácter radial para ilustrar los resultados reflejados en la tabla previamente mencionada, previa comprensión de que (1) corresponde a Independiente, (2) se asocia a Evitativo, (3) representa a Colaborativo, (4) está vinculado a Dependiente, (5) designa a Competitivo, y (6) se refiere a Participativo.</w:t>
      </w:r>
    </w:p>
    <w:p w14:paraId="678C78A7" w14:textId="77777777" w:rsidR="004447B9" w:rsidRDefault="004447B9" w:rsidP="00935DC1">
      <w:pPr>
        <w:spacing w:line="360" w:lineRule="auto"/>
        <w:jc w:val="both"/>
        <w:rPr>
          <w:rFonts w:ascii="Arial" w:hAnsi="Arial" w:cs="Arial"/>
          <w:color w:val="000000"/>
          <w:sz w:val="24"/>
          <w:szCs w:val="24"/>
        </w:rPr>
      </w:pPr>
    </w:p>
    <w:p w14:paraId="2DB331EE" w14:textId="77777777" w:rsidR="004447B9" w:rsidRDefault="004447B9" w:rsidP="004447B9">
      <w:pPr>
        <w:keepNext/>
        <w:spacing w:line="360" w:lineRule="auto"/>
        <w:jc w:val="center"/>
      </w:pPr>
      <w:r>
        <w:rPr>
          <w:noProof/>
          <w14:ligatures w14:val="standardContextual"/>
        </w:rPr>
        <w:drawing>
          <wp:inline distT="0" distB="0" distL="0" distR="0" wp14:anchorId="2A2DEBDD" wp14:editId="2A9F1755">
            <wp:extent cx="4175185" cy="2743200"/>
            <wp:effectExtent l="0" t="0" r="15875" b="0"/>
            <wp:docPr id="1719279479" name="Chart 1">
              <a:extLst xmlns:a="http://schemas.openxmlformats.org/drawingml/2006/main">
                <a:ext uri="{FF2B5EF4-FFF2-40B4-BE49-F238E27FC236}">
                  <a16:creationId xmlns:a16="http://schemas.microsoft.com/office/drawing/2014/main" id="{D6954706-1AA3-495F-8DE8-5185A6C4D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5D62F3" w14:textId="58CE7E90" w:rsidR="004447B9" w:rsidRPr="004447B9" w:rsidRDefault="004447B9" w:rsidP="004447B9">
      <w:pPr>
        <w:pStyle w:val="Caption"/>
        <w:jc w:val="center"/>
        <w:rPr>
          <w:rFonts w:ascii="Arial" w:hAnsi="Arial" w:cs="Arial"/>
          <w:color w:val="000000"/>
          <w:sz w:val="24"/>
          <w:szCs w:val="24"/>
        </w:rPr>
      </w:pPr>
      <w:r w:rsidRPr="004447B9">
        <w:rPr>
          <w:rFonts w:ascii="Arial" w:hAnsi="Arial" w:cs="Arial"/>
        </w:rPr>
        <w:t xml:space="preserve">Gráfica </w:t>
      </w:r>
      <w:r w:rsidRPr="004447B9">
        <w:rPr>
          <w:rFonts w:ascii="Arial" w:hAnsi="Arial" w:cs="Arial"/>
        </w:rPr>
        <w:fldChar w:fldCharType="begin"/>
      </w:r>
      <w:r w:rsidRPr="004447B9">
        <w:rPr>
          <w:rFonts w:ascii="Arial" w:hAnsi="Arial" w:cs="Arial"/>
        </w:rPr>
        <w:instrText xml:space="preserve"> SEQ Gráfica \* ARABIC </w:instrText>
      </w:r>
      <w:r w:rsidRPr="004447B9">
        <w:rPr>
          <w:rFonts w:ascii="Arial" w:hAnsi="Arial" w:cs="Arial"/>
        </w:rPr>
        <w:fldChar w:fldCharType="separate"/>
      </w:r>
      <w:r w:rsidR="0023467B">
        <w:rPr>
          <w:rFonts w:ascii="Arial" w:hAnsi="Arial" w:cs="Arial"/>
          <w:noProof/>
        </w:rPr>
        <w:t>1</w:t>
      </w:r>
      <w:r w:rsidRPr="004447B9">
        <w:rPr>
          <w:rFonts w:ascii="Arial" w:hAnsi="Arial" w:cs="Arial"/>
        </w:rPr>
        <w:fldChar w:fldCharType="end"/>
      </w:r>
      <w:r w:rsidRPr="004447B9">
        <w:rPr>
          <w:rFonts w:ascii="Arial" w:hAnsi="Arial" w:cs="Arial"/>
        </w:rPr>
        <w:t>: Representación Radial de Resultados de Estilos de Aprendizaje</w:t>
      </w:r>
    </w:p>
    <w:p w14:paraId="516219D4" w14:textId="77777777" w:rsidR="00C74F59" w:rsidRDefault="00C74F59" w:rsidP="00C74F59">
      <w:pPr>
        <w:spacing w:line="360" w:lineRule="auto"/>
        <w:jc w:val="both"/>
        <w:rPr>
          <w:rFonts w:ascii="Arial" w:hAnsi="Arial" w:cs="Arial"/>
          <w:color w:val="000000"/>
          <w:sz w:val="24"/>
          <w:szCs w:val="24"/>
        </w:rPr>
      </w:pPr>
    </w:p>
    <w:p w14:paraId="6A6E03C2" w14:textId="2D775FDF" w:rsidR="00C74F59" w:rsidRDefault="00C74F59" w:rsidP="00C74F59">
      <w:pPr>
        <w:spacing w:line="360" w:lineRule="auto"/>
        <w:jc w:val="both"/>
        <w:rPr>
          <w:rFonts w:ascii="Arial" w:hAnsi="Arial" w:cs="Arial"/>
          <w:color w:val="000000"/>
          <w:sz w:val="24"/>
          <w:szCs w:val="24"/>
        </w:rPr>
      </w:pPr>
      <w:r w:rsidRPr="00C74F59">
        <w:rPr>
          <w:rFonts w:ascii="Arial" w:hAnsi="Arial" w:cs="Arial"/>
          <w:color w:val="000000"/>
          <w:sz w:val="24"/>
          <w:szCs w:val="24"/>
        </w:rPr>
        <w:t xml:space="preserve">Es perceptible en la gráfica que los resultados atribuidos al estudiante para cada uno de los Estilos de Aprendizaje no corresponden a ningún individuo en particular, sino que son valores dentro del rango de </w:t>
      </w:r>
      <m:oMath>
        <m:r>
          <w:rPr>
            <w:rFonts w:ascii="Cambria Math" w:hAnsi="Cambria Math" w:cs="Arial"/>
            <w:color w:val="000000"/>
            <w:sz w:val="24"/>
            <w:szCs w:val="24"/>
          </w:rPr>
          <m:t>[0.0-6.0]</m:t>
        </m:r>
      </m:oMath>
      <w:r w:rsidRPr="00C74F59">
        <w:rPr>
          <w:rFonts w:ascii="Arial" w:hAnsi="Arial" w:cs="Arial"/>
          <w:color w:val="000000"/>
          <w:sz w:val="24"/>
          <w:szCs w:val="24"/>
        </w:rPr>
        <w:t xml:space="preserve"> generados de manera </w:t>
      </w:r>
      <w:r w:rsidR="002B51FC" w:rsidRPr="00C74F59">
        <w:rPr>
          <w:rFonts w:ascii="Arial" w:hAnsi="Arial" w:cs="Arial"/>
          <w:color w:val="000000"/>
          <w:sz w:val="24"/>
          <w:szCs w:val="24"/>
        </w:rPr>
        <w:t>pseudoaleatoria</w:t>
      </w:r>
      <w:sdt>
        <w:sdtPr>
          <w:rPr>
            <w:rFonts w:ascii="Arial" w:hAnsi="Arial" w:cs="Arial"/>
            <w:color w:val="000000"/>
            <w:sz w:val="24"/>
            <w:szCs w:val="24"/>
          </w:rPr>
          <w:tag w:val="MENDELEY_CITATION_v3_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"/>
          <w:id w:val="589434996"/>
          <w:placeholder>
            <w:docPart w:val="DefaultPlaceholder_-1854013440"/>
          </w:placeholder>
        </w:sdtPr>
        <w:sdtContent>
          <w:r w:rsidR="002B51FC" w:rsidRPr="002B51FC">
            <w:rPr>
              <w:rFonts w:ascii="Arial" w:hAnsi="Arial" w:cs="Arial"/>
              <w:color w:val="000000"/>
              <w:sz w:val="24"/>
              <w:szCs w:val="24"/>
            </w:rPr>
            <w:t>[16]</w:t>
          </w:r>
        </w:sdtContent>
      </w:sdt>
      <w:r w:rsidR="002B51FC">
        <w:rPr>
          <w:rFonts w:ascii="Arial" w:hAnsi="Arial" w:cs="Arial"/>
          <w:color w:val="000000"/>
          <w:sz w:val="24"/>
          <w:szCs w:val="24"/>
        </w:rPr>
        <w:t xml:space="preserve"> </w:t>
      </w:r>
      <w:r w:rsidR="002B51FC" w:rsidRPr="00C74F59">
        <w:rPr>
          <w:rFonts w:ascii="Arial" w:hAnsi="Arial" w:cs="Arial"/>
          <w:color w:val="000000"/>
          <w:sz w:val="24"/>
          <w:szCs w:val="24"/>
        </w:rPr>
        <w:t>para</w:t>
      </w:r>
      <w:r w:rsidRPr="00C74F59">
        <w:rPr>
          <w:rFonts w:ascii="Arial" w:hAnsi="Arial" w:cs="Arial"/>
          <w:color w:val="000000"/>
          <w:sz w:val="24"/>
          <w:szCs w:val="24"/>
        </w:rPr>
        <w:t xml:space="preserve"> simular un resultado. </w:t>
      </w:r>
    </w:p>
    <w:p w14:paraId="3C42DA70" w14:textId="77777777" w:rsidR="00C74F59" w:rsidRDefault="00C74F59" w:rsidP="00C74F59">
      <w:pPr>
        <w:spacing w:line="360" w:lineRule="auto"/>
        <w:jc w:val="both"/>
        <w:rPr>
          <w:rFonts w:ascii="Arial" w:hAnsi="Arial" w:cs="Arial"/>
          <w:color w:val="000000"/>
          <w:sz w:val="24"/>
          <w:szCs w:val="24"/>
        </w:rPr>
      </w:pPr>
    </w:p>
    <w:p w14:paraId="60200209" w14:textId="19932017" w:rsidR="00C74F59" w:rsidRDefault="00C74F59" w:rsidP="00C74F59">
      <w:pPr>
        <w:spacing w:line="360" w:lineRule="auto"/>
        <w:jc w:val="both"/>
        <w:rPr>
          <w:rFonts w:ascii="Arial" w:hAnsi="Arial" w:cs="Arial"/>
          <w:color w:val="000000"/>
          <w:sz w:val="24"/>
          <w:szCs w:val="24"/>
        </w:rPr>
      </w:pPr>
      <w:r w:rsidRPr="00C74F59">
        <w:rPr>
          <w:rFonts w:ascii="Arial" w:hAnsi="Arial" w:cs="Arial"/>
          <w:color w:val="000000"/>
          <w:sz w:val="24"/>
          <w:szCs w:val="24"/>
        </w:rPr>
        <w:t>Es imperativo no considerar estos datos como definitivos, puesto que constituyen una representación ilustrativa de la realidad, no una manifestación fiel de la misma.</w:t>
      </w:r>
    </w:p>
    <w:p w14:paraId="2ADEE20C" w14:textId="77777777" w:rsidR="00C74F59" w:rsidRDefault="00C74F59" w:rsidP="004447B9">
      <w:pPr>
        <w:spacing w:line="360" w:lineRule="auto"/>
        <w:rPr>
          <w:rFonts w:ascii="Arial" w:hAnsi="Arial" w:cs="Arial"/>
          <w:color w:val="000000"/>
          <w:sz w:val="24"/>
          <w:szCs w:val="24"/>
        </w:rPr>
      </w:pPr>
    </w:p>
    <w:p w14:paraId="53A3CFA9" w14:textId="77777777" w:rsidR="00C74F59" w:rsidRDefault="00C74F59" w:rsidP="00935DC1">
      <w:pPr>
        <w:spacing w:line="360" w:lineRule="auto"/>
        <w:jc w:val="both"/>
        <w:rPr>
          <w:rFonts w:ascii="Arial" w:hAnsi="Arial" w:cs="Arial"/>
          <w:color w:val="000000"/>
          <w:sz w:val="24"/>
          <w:szCs w:val="24"/>
        </w:rPr>
      </w:pPr>
      <w:r w:rsidRPr="00C74F59">
        <w:rPr>
          <w:rFonts w:ascii="Arial" w:hAnsi="Arial" w:cs="Arial"/>
          <w:color w:val="000000"/>
          <w:sz w:val="24"/>
          <w:szCs w:val="24"/>
        </w:rPr>
        <w:t xml:space="preserve">No obstante, mediante esta gráfica radial, es posible discernir que ningún estudiante carece por completo de rasgos asociados a un Estilo de Aprendizaje específico; sin embargo, es probable que algunos de estos rasgos no se manifiesten de manera tan predominante como otros. </w:t>
      </w:r>
    </w:p>
    <w:p w14:paraId="2E4698A7" w14:textId="77777777" w:rsidR="00C74F59" w:rsidRDefault="00C74F59" w:rsidP="00935DC1">
      <w:pPr>
        <w:spacing w:line="360" w:lineRule="auto"/>
        <w:jc w:val="both"/>
        <w:rPr>
          <w:rFonts w:ascii="Arial" w:hAnsi="Arial" w:cs="Arial"/>
          <w:color w:val="000000"/>
          <w:sz w:val="24"/>
          <w:szCs w:val="24"/>
        </w:rPr>
      </w:pPr>
    </w:p>
    <w:p w14:paraId="6473EC86" w14:textId="0035FA54" w:rsidR="004447B9" w:rsidRDefault="00C74F59" w:rsidP="00935DC1">
      <w:pPr>
        <w:spacing w:line="360" w:lineRule="auto"/>
        <w:jc w:val="both"/>
        <w:rPr>
          <w:rFonts w:ascii="Arial" w:hAnsi="Arial" w:cs="Arial"/>
          <w:color w:val="000000"/>
          <w:sz w:val="24"/>
          <w:szCs w:val="24"/>
        </w:rPr>
      </w:pPr>
      <w:r w:rsidRPr="00C74F59">
        <w:rPr>
          <w:rFonts w:ascii="Arial" w:hAnsi="Arial" w:cs="Arial"/>
          <w:color w:val="000000"/>
          <w:sz w:val="24"/>
          <w:szCs w:val="24"/>
        </w:rPr>
        <w:t>Por tal motivo, se recurre a este mecanismo de representación visual para facilitar una comprensión más precisa de dicha diversidad en los estilos de aprendizaje.</w:t>
      </w:r>
      <w:r>
        <w:rPr>
          <w:rFonts w:ascii="Arial" w:hAnsi="Arial" w:cs="Arial"/>
          <w:color w:val="000000"/>
          <w:sz w:val="24"/>
          <w:szCs w:val="24"/>
        </w:rPr>
        <w:t xml:space="preserve"> Este aspecto será importante posteriormente cuando se tengan que formalizar las Reglas de Emparejamiento entre Estudiantes y Tutores.</w:t>
      </w:r>
    </w:p>
    <w:p w14:paraId="3C20887C" w14:textId="77777777" w:rsidR="00C74F59" w:rsidRDefault="00C74F59" w:rsidP="00935DC1">
      <w:pPr>
        <w:spacing w:line="360" w:lineRule="auto"/>
        <w:jc w:val="both"/>
        <w:rPr>
          <w:rFonts w:ascii="Arial" w:hAnsi="Arial" w:cs="Arial"/>
          <w:color w:val="000000"/>
          <w:sz w:val="24"/>
          <w:szCs w:val="24"/>
        </w:rPr>
      </w:pPr>
    </w:p>
    <w:p w14:paraId="7D3DC29D" w14:textId="347A46A4" w:rsidR="00A379B6" w:rsidRPr="00900995" w:rsidRDefault="00A379B6"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Enseñanza para Tutores</w:t>
      </w:r>
    </w:p>
    <w:p w14:paraId="1AAE15E0" w14:textId="77777777" w:rsidR="00A379B6" w:rsidRDefault="00A379B6" w:rsidP="00935DC1">
      <w:pPr>
        <w:spacing w:line="360" w:lineRule="auto"/>
        <w:jc w:val="both"/>
        <w:rPr>
          <w:rFonts w:ascii="Arial" w:hAnsi="Arial" w:cs="Arial"/>
          <w:color w:val="000000"/>
          <w:sz w:val="24"/>
          <w:szCs w:val="24"/>
        </w:rPr>
      </w:pPr>
    </w:p>
    <w:p w14:paraId="67843B15" w14:textId="54A1D701" w:rsidR="005F16C8" w:rsidRDefault="00A379B6" w:rsidP="00E15D29">
      <w:pPr>
        <w:spacing w:line="360" w:lineRule="auto"/>
        <w:jc w:val="both"/>
        <w:rPr>
          <w:rFonts w:ascii="Arial" w:hAnsi="Arial" w:cs="Arial"/>
          <w:color w:val="000000"/>
          <w:sz w:val="24"/>
          <w:szCs w:val="24"/>
        </w:rPr>
      </w:pPr>
      <w:r>
        <w:rPr>
          <w:rFonts w:ascii="Arial" w:hAnsi="Arial" w:cs="Arial"/>
          <w:color w:val="000000"/>
          <w:sz w:val="24"/>
          <w:szCs w:val="24"/>
        </w:rPr>
        <w:t>De igual forma, los Tutores</w:t>
      </w:r>
      <w:r w:rsidR="005F16C8">
        <w:rPr>
          <w:rFonts w:ascii="Arial" w:hAnsi="Arial" w:cs="Arial"/>
          <w:color w:val="000000"/>
          <w:sz w:val="24"/>
          <w:szCs w:val="24"/>
        </w:rPr>
        <w:t>,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3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
          <w:id w:val="-949926494"/>
          <w:placeholder>
            <w:docPart w:val="DefaultPlaceholder_-1854013440"/>
          </w:placeholder>
        </w:sdtPr>
        <w:sdtContent>
          <w:r w:rsidR="002B51FC" w:rsidRPr="002B51FC">
            <w:rPr>
              <w:rFonts w:ascii="Arial" w:hAnsi="Arial" w:cs="Arial"/>
              <w:color w:val="000000"/>
              <w:sz w:val="24"/>
              <w:szCs w:val="24"/>
            </w:rPr>
            <w:t>[17]</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1727ADD7" w14:textId="21658CCA" w:rsidR="00A379B6" w:rsidRPr="00900995" w:rsidRDefault="00A379B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Inventario de Estilos de Enseñanza</w:t>
      </w:r>
    </w:p>
    <w:p w14:paraId="5199B354" w14:textId="77777777" w:rsidR="00A379B6" w:rsidRDefault="00A379B6" w:rsidP="00A379B6"/>
    <w:p w14:paraId="50C15BC2" w14:textId="11C76365" w:rsidR="00A379B6" w:rsidRDefault="00A379B6" w:rsidP="00CE1CF6">
      <w:pPr>
        <w:spacing w:line="360" w:lineRule="auto"/>
        <w:rPr>
          <w:rFonts w:ascii="Arial" w:hAnsi="Arial" w:cs="Arial"/>
          <w:sz w:val="24"/>
          <w:szCs w:val="24"/>
        </w:rPr>
      </w:pPr>
      <w:r>
        <w:rPr>
          <w:rFonts w:ascii="Arial" w:hAnsi="Arial" w:cs="Arial"/>
          <w:sz w:val="24"/>
          <w:szCs w:val="24"/>
        </w:rPr>
        <w:t>A continuación, presentaremos las preguntas que se le harán a los tutores a forma de obtener el Estilo de Enseñanza que estos tienen:</w:t>
      </w:r>
    </w:p>
    <w:p w14:paraId="1DA8D002" w14:textId="77777777" w:rsidR="00A379B6" w:rsidRDefault="00A379B6" w:rsidP="00A379B6">
      <w:pPr>
        <w:rPr>
          <w:rFonts w:ascii="Arial" w:hAnsi="Arial" w:cs="Arial"/>
          <w:sz w:val="24"/>
          <w:szCs w:val="24"/>
        </w:rPr>
      </w:pPr>
    </w:p>
    <w:p w14:paraId="7A1407E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confianza en mi habilidad de aprender material importante del curso</w:t>
      </w:r>
    </w:p>
    <w:p w14:paraId="6D812D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 menudo me encuentro soñando despierto (a) durante clases.</w:t>
      </w:r>
    </w:p>
    <w:p w14:paraId="0FC999F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mucho trabajar con otros estudiantes en clases.</w:t>
      </w:r>
    </w:p>
    <w:p w14:paraId="44240CA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El material del curso tiene información válida y veraz.</w:t>
      </w:r>
    </w:p>
    <w:p w14:paraId="3606CC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parece necesario competir con otros estudiantes por la atención del profesor y resolver mis dudas antes que los demás.</w:t>
      </w:r>
    </w:p>
    <w:p w14:paraId="3DE3C0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Usualmente estoy dispuesto a aprender sobre el contenido dado en clase.</w:t>
      </w:r>
    </w:p>
    <w:p w14:paraId="655174B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pensamientos sobre el contenido usualmente son tan buenos como los que aparecen en el material.</w:t>
      </w:r>
    </w:p>
    <w:p w14:paraId="00F6701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Las actividades en el salón de clases me parecen aburridas.</w:t>
      </w:r>
    </w:p>
    <w:p w14:paraId="0935CD6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discutir ideas sobre el material de la clase con otros estudiantes.</w:t>
      </w:r>
    </w:p>
    <w:p w14:paraId="7016067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Considero que los profesores saben exactamente lo que es importante aprender en un curso.</w:t>
      </w:r>
    </w:p>
    <w:p w14:paraId="1802057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es necesario competir con otros estudiantes por la mejor nota</w:t>
      </w:r>
    </w:p>
    <w:p w14:paraId="2098716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vale la pena atender las sesiones de clases presenciales.</w:t>
      </w:r>
    </w:p>
    <w:p w14:paraId="13429D9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estudio lo que es importante para mí y no siempre lo que el profesor diga que es importante.</w:t>
      </w:r>
    </w:p>
    <w:p w14:paraId="7DA3526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Muy raras veces me emociona el contenido explicado en clase.</w:t>
      </w:r>
    </w:p>
    <w:p w14:paraId="7D9E64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escuchar lo que otros estudiantes piensan sobre los temas discutidos en el salón de clases.</w:t>
      </w:r>
    </w:p>
    <w:p w14:paraId="4077371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 claramente lo que esperan de los estudiantes.</w:t>
      </w:r>
    </w:p>
    <w:p w14:paraId="3888841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hay discusiones en clase, debo competir con los otros estudiantes para que mis ideas sean escuchadas.</w:t>
      </w:r>
    </w:p>
    <w:p w14:paraId="683FEB9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Aprendo más del curso en el aula de clases que en casa.</w:t>
      </w:r>
    </w:p>
    <w:p w14:paraId="773E41D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 mayoría de los temas explicados los aprendí por mi cuenta.</w:t>
      </w:r>
    </w:p>
    <w:p w14:paraId="2A70DF9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Generalmente siento que tengo que asistir a clases, aunque no quiera.</w:t>
      </w:r>
    </w:p>
    <w:p w14:paraId="473DD7A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Pienso que los estudiantes pueden aprender más discutiendo sus ideas entre ellos.</w:t>
      </w:r>
    </w:p>
    <w:p w14:paraId="2A8705EC"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Intento hacer mis tareas siguiendo al pie de la letra las instrucciones del profesor.</w:t>
      </w:r>
    </w:p>
    <w:p w14:paraId="18FB09E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volverse competitivos para tener un buen rendimiento en la escuela.</w:t>
      </w:r>
    </w:p>
    <w:p w14:paraId="71B87EB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tenemos la responsabilidad de sacarle el mayor provecho a las herramientas y recursos educativos que se nos dan en clases.</w:t>
      </w:r>
    </w:p>
    <w:p w14:paraId="4DE3415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Puedo identificar por mí mismo, los temas importantes del material de clases.</w:t>
      </w:r>
    </w:p>
    <w:p w14:paraId="224DE23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Prestar atención durante una sesión de clases es difícil para mí.</w:t>
      </w:r>
    </w:p>
    <w:p w14:paraId="20EB783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estudiar para exámenes con otros estudiantes.</w:t>
      </w:r>
    </w:p>
    <w:p w14:paraId="046FF74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Profesores que dejan que los estudiantes hagan lo que quieran, no están realizando su trabajo.</w:t>
      </w:r>
    </w:p>
    <w:p w14:paraId="566F219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obtener las respuestas de problemas o preguntas antes de que alguien más pueda.</w:t>
      </w:r>
    </w:p>
    <w:p w14:paraId="00683E7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del salón son generalmente interesantes.</w:t>
      </w:r>
    </w:p>
    <w:p w14:paraId="3A309C2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desarrollar mis propias ideas sobre los temas dados en clases.</w:t>
      </w:r>
    </w:p>
    <w:p w14:paraId="75E2ED2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he rendido de intentar aprender durante las clases presenciales.</w:t>
      </w:r>
    </w:p>
    <w:p w14:paraId="1DB1558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ideas de otros estudiantes me ayudan a entender el material del curso</w:t>
      </w:r>
    </w:p>
    <w:p w14:paraId="372BCE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ser supervisados por profesores en todos los proyectos del curso.</w:t>
      </w:r>
    </w:p>
    <w:p w14:paraId="26953B4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estar un paso más adelante, es necesario pasar por encima de los demás estudiantes.</w:t>
      </w:r>
    </w:p>
    <w:p w14:paraId="4610098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trato de participar lo más posible en todos los aspectos del curso.</w:t>
      </w:r>
    </w:p>
    <w:p w14:paraId="704B629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mis propias ideas de cómo las clases deberían ser presentadas.</w:t>
      </w:r>
    </w:p>
    <w:p w14:paraId="17129B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la mayoría de mis materias estudio solo lo suficiente para pasar.</w:t>
      </w:r>
    </w:p>
    <w:p w14:paraId="3FF2591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Una parte importante de tomar materias es aprender a convivir con otras personas.</w:t>
      </w:r>
    </w:p>
    <w:p w14:paraId="4F51494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apuntes contienen casi todo lo que el profesor ha dicho en clases.</w:t>
      </w:r>
    </w:p>
    <w:p w14:paraId="7C744AC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pierden la oportunidad de una nota cuando comparten sus apuntes e ideas.</w:t>
      </w:r>
    </w:p>
    <w:p w14:paraId="1464CFE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Completo las asignaciones de la materia sin importar si me parecen interesantes o no.</w:t>
      </w:r>
    </w:p>
    <w:p w14:paraId="7A88286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 me gusta un tema, usualmente investigo por mi cuenta.</w:t>
      </w:r>
    </w:p>
    <w:p w14:paraId="5482072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Normalmente estudio intensamente antes de los exámenes.</w:t>
      </w:r>
    </w:p>
    <w:p w14:paraId="1B5A1F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Aprender debería ser un esfuerzo cooperativo entre los estudiantes y la escuela.</w:t>
      </w:r>
    </w:p>
    <w:p w14:paraId="6B7AC05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Prefiero sesiones de clases que estén altamente organizadas.</w:t>
      </w:r>
    </w:p>
    <w:p w14:paraId="5F30C2C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sobresalir en clases, trato de hacer las asignaciones mejor que los demás estudiantes.</w:t>
      </w:r>
    </w:p>
    <w:p w14:paraId="6CAE61E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apenas son entregadas.</w:t>
      </w:r>
    </w:p>
    <w:p w14:paraId="78EDD70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Yo prefiero trabajar en proyectos relacionados con las clases (Estudiar para exámenes, hacer tareas, étc.) por mi cuenta.</w:t>
      </w:r>
    </w:p>
    <w:p w14:paraId="575FA6D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gustaría que los profesores me ignoraran en clases.</w:t>
      </w:r>
    </w:p>
    <w:p w14:paraId="0B8FC0C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Dejo que los otros estudiantes tomen prestados mis apuntes cuando los piden</w:t>
      </w:r>
    </w:p>
    <w:p w14:paraId="24E42B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decirles a los estudiantes exactamente qué material se va a cubrir en un examen.</w:t>
      </w:r>
    </w:p>
    <w:p w14:paraId="605CFC1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saber el rendimiento de los otros estudiantes en las asignaciones y exámenes.</w:t>
      </w:r>
    </w:p>
    <w:p w14:paraId="6A40BCA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que son para nota, tanto como las que son opcionales.</w:t>
      </w:r>
    </w:p>
    <w:p w14:paraId="50921D8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no entiendo algo, trato de averiguar por mi cuenta antes de buscar ayuda.</w:t>
      </w:r>
    </w:p>
    <w:p w14:paraId="108362C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Durante clases, tiendo a hablar o bromear con las personas que están cerca de mí.</w:t>
      </w:r>
    </w:p>
    <w:p w14:paraId="1B70BED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Participar en grupos pequeños de clases es algo que disfruto.</w:t>
      </w:r>
    </w:p>
    <w:p w14:paraId="4F55019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pienso que las anotaciones e indicaciones del profesor en el tablero son de mucha ayuda.</w:t>
      </w:r>
    </w:p>
    <w:p w14:paraId="0B2AB10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Le pregunto a otros estudiantes en clases qué notas recibieron en los exámenes y asignaciones.</w:t>
      </w:r>
    </w:p>
    <w:p w14:paraId="7C6998B3" w14:textId="62F6E3BE"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mis clases usualmente me siento en los puestos que están más adelante en el salón.</w:t>
      </w:r>
    </w:p>
    <w:p w14:paraId="69699A54" w14:textId="1E895FAA"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lastRenderedPageBreak/>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en Desacuerdo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en Desacuerdo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Indeciso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de Acuerdo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de Acuerdo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AE1D01"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0BD82306" w14:textId="77777777" w:rsidR="00A35A07" w:rsidRDefault="00A35A07" w:rsidP="000A7339">
      <w:pPr>
        <w:spacing w:line="360" w:lineRule="auto"/>
        <w:jc w:val="both"/>
        <w:rPr>
          <w:rFonts w:ascii="Arial" w:hAnsi="Arial" w:cs="Arial"/>
          <w:color w:val="000000"/>
          <w:sz w:val="24"/>
          <w:szCs w:val="24"/>
        </w:rPr>
      </w:pPr>
    </w:p>
    <w:p w14:paraId="4C18FF20" w14:textId="0BB3CD50"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CE5394C"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5</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621730E8" w14:textId="4300E520" w:rsidR="002B51FC" w:rsidRPr="002B51FC" w:rsidRDefault="002B51FC" w:rsidP="002B51FC">
      <w:pPr>
        <w:spacing w:line="360" w:lineRule="auto"/>
        <w:jc w:val="both"/>
        <w:rPr>
          <w:rFonts w:ascii="Arial" w:hAnsi="Arial" w:cs="Arial"/>
          <w:color w:val="000000"/>
          <w:sz w:val="24"/>
          <w:szCs w:val="24"/>
        </w:rPr>
      </w:pPr>
      <w:r w:rsidRPr="002B51FC">
        <w:rPr>
          <w:rFonts w:ascii="Arial" w:hAnsi="Arial" w:cs="Arial"/>
          <w:color w:val="000000"/>
          <w:sz w:val="24"/>
          <w:szCs w:val="24"/>
        </w:rPr>
        <w:t xml:space="preserve">De manera análoga al procedimiento realizado con los estudiantes, se reconoce que, en el caso de los tutores, si bien es cierto que pueden exhibir un estilo de enseñanza dominante, la mecánica </w:t>
      </w:r>
      <w:r w:rsidRPr="002B51FC">
        <w:rPr>
          <w:rFonts w:ascii="Arial" w:hAnsi="Arial" w:cs="Arial"/>
          <w:color w:val="000000"/>
          <w:sz w:val="24"/>
          <w:szCs w:val="24"/>
        </w:rPr>
        <w:t>de la prueba</w:t>
      </w:r>
      <w:r w:rsidRPr="002B51FC">
        <w:rPr>
          <w:rFonts w:ascii="Arial" w:hAnsi="Arial" w:cs="Arial"/>
          <w:color w:val="000000"/>
          <w:sz w:val="24"/>
          <w:szCs w:val="24"/>
        </w:rPr>
        <w:t xml:space="preserve"> de Grasha-Riechmann y su análisis ponderado permiten la manifestación de otras aproximaciones </w:t>
      </w:r>
      <w:r w:rsidRPr="002B51FC">
        <w:rPr>
          <w:rFonts w:ascii="Arial" w:hAnsi="Arial" w:cs="Arial"/>
          <w:color w:val="000000"/>
          <w:sz w:val="24"/>
          <w:szCs w:val="24"/>
        </w:rPr>
        <w:lastRenderedPageBreak/>
        <w:t>correspondientes a diferentes estilos de enseñanza "Secundarios" o "No Dominantes" que un tutor puede manifestar.</w:t>
      </w:r>
    </w:p>
    <w:p w14:paraId="2EBC2413" w14:textId="77777777" w:rsidR="002B51FC" w:rsidRPr="002B51FC" w:rsidRDefault="002B51FC" w:rsidP="002B51FC">
      <w:pPr>
        <w:spacing w:line="360" w:lineRule="auto"/>
        <w:jc w:val="both"/>
        <w:rPr>
          <w:rFonts w:ascii="Arial" w:hAnsi="Arial" w:cs="Arial"/>
          <w:color w:val="000000"/>
          <w:sz w:val="24"/>
          <w:szCs w:val="24"/>
        </w:rPr>
      </w:pPr>
    </w:p>
    <w:p w14:paraId="395646E4" w14:textId="02C0C70C" w:rsidR="00C74F59" w:rsidRDefault="002B51FC" w:rsidP="002B51FC">
      <w:pPr>
        <w:spacing w:line="360" w:lineRule="auto"/>
        <w:jc w:val="both"/>
        <w:rPr>
          <w:rFonts w:ascii="Arial" w:hAnsi="Arial" w:cs="Arial"/>
          <w:color w:val="000000"/>
          <w:sz w:val="24"/>
          <w:szCs w:val="24"/>
        </w:rPr>
      </w:pPr>
      <w:r w:rsidRPr="002B51FC">
        <w:rPr>
          <w:rFonts w:ascii="Arial" w:hAnsi="Arial" w:cs="Arial"/>
          <w:color w:val="000000"/>
          <w:sz w:val="24"/>
          <w:szCs w:val="24"/>
        </w:rPr>
        <w:t>Para ilustrar esto, simularemos un caso en el que un tutor ha completado esta prueba y ha obtenido los siguientes resultados ponderados:</w:t>
      </w:r>
    </w:p>
    <w:p w14:paraId="0341B60D" w14:textId="77777777" w:rsidR="002B51FC" w:rsidRDefault="002B51FC" w:rsidP="002B51FC">
      <w:pPr>
        <w:spacing w:line="360" w:lineRule="auto"/>
        <w:jc w:val="both"/>
        <w:rPr>
          <w:rFonts w:ascii="Arial" w:hAnsi="Arial" w:cs="Arial"/>
          <w:color w:val="000000"/>
          <w:sz w:val="24"/>
          <w:szCs w:val="24"/>
        </w:rPr>
      </w:pPr>
    </w:p>
    <w:tbl>
      <w:tblPr>
        <w:tblStyle w:val="TableGrid"/>
        <w:tblW w:w="0" w:type="auto"/>
        <w:tblLook w:val="04A0" w:firstRow="1" w:lastRow="0" w:firstColumn="1" w:lastColumn="0" w:noHBand="0" w:noVBand="1"/>
      </w:tblPr>
      <w:tblGrid>
        <w:gridCol w:w="1726"/>
        <w:gridCol w:w="1726"/>
        <w:gridCol w:w="1726"/>
        <w:gridCol w:w="1726"/>
        <w:gridCol w:w="1726"/>
      </w:tblGrid>
      <w:tr w:rsidR="002B51FC" w14:paraId="06C5CCD9" w14:textId="77777777" w:rsidTr="002B51FC">
        <w:tc>
          <w:tcPr>
            <w:tcW w:w="1726" w:type="dxa"/>
          </w:tcPr>
          <w:p w14:paraId="6CD18675" w14:textId="3A976EBC"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3.72</w:t>
            </w:r>
          </w:p>
        </w:tc>
        <w:tc>
          <w:tcPr>
            <w:tcW w:w="1726" w:type="dxa"/>
          </w:tcPr>
          <w:p w14:paraId="3D202C24" w14:textId="475C3ACB"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1.29</w:t>
            </w:r>
          </w:p>
        </w:tc>
        <w:tc>
          <w:tcPr>
            <w:tcW w:w="1726" w:type="dxa"/>
          </w:tcPr>
          <w:p w14:paraId="164A41D0" w14:textId="1F06C189"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4.85</w:t>
            </w:r>
          </w:p>
        </w:tc>
        <w:tc>
          <w:tcPr>
            <w:tcW w:w="1726" w:type="dxa"/>
          </w:tcPr>
          <w:p w14:paraId="39CB8F25" w14:textId="4A749CA5"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0.47</w:t>
            </w:r>
          </w:p>
        </w:tc>
        <w:tc>
          <w:tcPr>
            <w:tcW w:w="1726" w:type="dxa"/>
          </w:tcPr>
          <w:p w14:paraId="513F5C53" w14:textId="39508BA7"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2.16</w:t>
            </w:r>
          </w:p>
        </w:tc>
      </w:tr>
      <w:tr w:rsidR="002B51FC" w14:paraId="1847BD91" w14:textId="77777777" w:rsidTr="002B51FC">
        <w:tc>
          <w:tcPr>
            <w:tcW w:w="1726" w:type="dxa"/>
          </w:tcPr>
          <w:p w14:paraId="6D505B80" w14:textId="3BE11A14"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Experto</w:t>
            </w:r>
          </w:p>
        </w:tc>
        <w:tc>
          <w:tcPr>
            <w:tcW w:w="1726" w:type="dxa"/>
          </w:tcPr>
          <w:p w14:paraId="3ED31FF5" w14:textId="65825473"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Autoridad Formal</w:t>
            </w:r>
          </w:p>
        </w:tc>
        <w:tc>
          <w:tcPr>
            <w:tcW w:w="1726" w:type="dxa"/>
          </w:tcPr>
          <w:p w14:paraId="447DC78E" w14:textId="361C40DB"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Modelo Personal</w:t>
            </w:r>
          </w:p>
        </w:tc>
        <w:tc>
          <w:tcPr>
            <w:tcW w:w="1726" w:type="dxa"/>
          </w:tcPr>
          <w:p w14:paraId="285D6C5A" w14:textId="6245C5A9" w:rsidR="002B51FC" w:rsidRPr="002B51FC" w:rsidRDefault="002B51FC" w:rsidP="002B51FC">
            <w:pPr>
              <w:spacing w:line="360" w:lineRule="auto"/>
              <w:jc w:val="center"/>
              <w:rPr>
                <w:rFonts w:ascii="Arial" w:hAnsi="Arial" w:cs="Arial"/>
                <w:color w:val="000000"/>
              </w:rPr>
            </w:pPr>
            <w:r w:rsidRPr="002B51FC">
              <w:rPr>
                <w:rFonts w:ascii="Arial" w:hAnsi="Arial" w:cs="Arial"/>
                <w:color w:val="000000"/>
              </w:rPr>
              <w:t>Facilitador</w:t>
            </w:r>
          </w:p>
        </w:tc>
        <w:tc>
          <w:tcPr>
            <w:tcW w:w="1726" w:type="dxa"/>
          </w:tcPr>
          <w:p w14:paraId="23128367" w14:textId="5BD2C7A5" w:rsidR="002B51FC" w:rsidRPr="002B51FC" w:rsidRDefault="002B51FC" w:rsidP="002B51FC">
            <w:pPr>
              <w:keepNext/>
              <w:spacing w:line="360" w:lineRule="auto"/>
              <w:jc w:val="center"/>
              <w:rPr>
                <w:rFonts w:ascii="Arial" w:hAnsi="Arial" w:cs="Arial"/>
                <w:color w:val="000000"/>
              </w:rPr>
            </w:pPr>
            <w:r w:rsidRPr="002B51FC">
              <w:rPr>
                <w:rFonts w:ascii="Arial" w:hAnsi="Arial" w:cs="Arial"/>
                <w:color w:val="000000"/>
              </w:rPr>
              <w:t>Delegador</w:t>
            </w:r>
          </w:p>
        </w:tc>
      </w:tr>
    </w:tbl>
    <w:p w14:paraId="3E9304EB" w14:textId="77777777" w:rsidR="002B51FC" w:rsidRDefault="002B51FC" w:rsidP="002B51FC">
      <w:pPr>
        <w:pStyle w:val="Caption"/>
      </w:pPr>
    </w:p>
    <w:p w14:paraId="798D585A" w14:textId="26D46E2A" w:rsidR="002B51FC" w:rsidRPr="002B51FC" w:rsidRDefault="002B51FC" w:rsidP="002B51FC">
      <w:pPr>
        <w:pStyle w:val="Caption"/>
        <w:jc w:val="center"/>
        <w:rPr>
          <w:rFonts w:ascii="Arial" w:hAnsi="Arial" w:cs="Arial"/>
          <w:color w:val="000000"/>
          <w:sz w:val="24"/>
          <w:szCs w:val="24"/>
        </w:rPr>
      </w:pPr>
      <w:r w:rsidRPr="002B51FC">
        <w:rPr>
          <w:rFonts w:ascii="Arial" w:hAnsi="Arial" w:cs="Arial"/>
        </w:rPr>
        <w:t xml:space="preserve">Tabla </w:t>
      </w:r>
      <w:r w:rsidRPr="002B51FC">
        <w:rPr>
          <w:rFonts w:ascii="Arial" w:hAnsi="Arial" w:cs="Arial"/>
        </w:rPr>
        <w:fldChar w:fldCharType="begin"/>
      </w:r>
      <w:r w:rsidRPr="002B51FC">
        <w:rPr>
          <w:rFonts w:ascii="Arial" w:hAnsi="Arial" w:cs="Arial"/>
        </w:rPr>
        <w:instrText xml:space="preserve"> SEQ Tabla \* ARABIC </w:instrText>
      </w:r>
      <w:r w:rsidRPr="002B51FC">
        <w:rPr>
          <w:rFonts w:ascii="Arial" w:hAnsi="Arial" w:cs="Arial"/>
        </w:rPr>
        <w:fldChar w:fldCharType="separate"/>
      </w:r>
      <w:r w:rsidRPr="002B51FC">
        <w:rPr>
          <w:rFonts w:ascii="Arial" w:hAnsi="Arial" w:cs="Arial"/>
          <w:noProof/>
        </w:rPr>
        <w:t>2</w:t>
      </w:r>
      <w:r w:rsidRPr="002B51FC">
        <w:rPr>
          <w:rFonts w:ascii="Arial" w:hAnsi="Arial" w:cs="Arial"/>
        </w:rPr>
        <w:fldChar w:fldCharType="end"/>
      </w:r>
      <w:r w:rsidRPr="002B51FC">
        <w:rPr>
          <w:rFonts w:ascii="Arial" w:hAnsi="Arial" w:cs="Arial"/>
        </w:rPr>
        <w:t>: Simulación de Estilos de Enseñanza de un Tutor</w:t>
      </w:r>
    </w:p>
    <w:p w14:paraId="3F8A297A" w14:textId="200AE4EF" w:rsidR="002B51FC" w:rsidRDefault="002B51FC" w:rsidP="00E15D29">
      <w:pPr>
        <w:spacing w:line="360" w:lineRule="auto"/>
        <w:jc w:val="both"/>
        <w:rPr>
          <w:rFonts w:ascii="Arial" w:hAnsi="Arial" w:cs="Arial"/>
          <w:color w:val="000000"/>
          <w:sz w:val="24"/>
          <w:szCs w:val="24"/>
        </w:rPr>
      </w:pPr>
      <w:r>
        <w:rPr>
          <w:rFonts w:ascii="Arial" w:hAnsi="Arial" w:cs="Arial"/>
          <w:color w:val="000000"/>
          <w:sz w:val="24"/>
          <w:szCs w:val="24"/>
        </w:rPr>
        <w:t xml:space="preserve">A partir de esta tabla, pudiésemos establecer que para este “Tutor Simulado”, con números pseudo aleatorios en el rango de </w:t>
      </w:r>
      <m:oMath>
        <m:d>
          <m:dPr>
            <m:begChr m:val="["/>
            <m:endChr m:val="]"/>
            <m:ctrlPr>
              <w:rPr>
                <w:rFonts w:ascii="Cambria Math" w:hAnsi="Cambria Math" w:cs="Arial"/>
                <w:i/>
                <w:color w:val="000000"/>
                <w:sz w:val="24"/>
                <w:szCs w:val="24"/>
              </w:rPr>
            </m:ctrlPr>
          </m:dPr>
          <m:e>
            <m:r>
              <w:rPr>
                <w:rFonts w:ascii="Cambria Math" w:hAnsi="Cambria Math" w:cs="Arial"/>
                <w:color w:val="000000"/>
                <w:sz w:val="24"/>
                <w:szCs w:val="24"/>
              </w:rPr>
              <m:t>0.0-5.0</m:t>
            </m:r>
          </m:e>
        </m:d>
      </m:oMath>
      <w:r w:rsidR="0023467B">
        <w:rPr>
          <w:rFonts w:ascii="Arial" w:hAnsi="Arial" w:cs="Arial"/>
          <w:color w:val="000000"/>
          <w:sz w:val="24"/>
          <w:szCs w:val="24"/>
        </w:rPr>
        <w:t xml:space="preserve"> que existe un Estilo de Enseñanza “Dominante” para este Tutor, que sería el estilo de “Modelo Personal”.</w:t>
      </w:r>
    </w:p>
    <w:p w14:paraId="7EA44E78" w14:textId="77777777" w:rsidR="0023467B" w:rsidRDefault="0023467B" w:rsidP="00E15D29">
      <w:pPr>
        <w:spacing w:line="360" w:lineRule="auto"/>
        <w:jc w:val="both"/>
        <w:rPr>
          <w:rFonts w:ascii="Arial" w:hAnsi="Arial" w:cs="Arial"/>
          <w:color w:val="000000"/>
          <w:sz w:val="24"/>
          <w:szCs w:val="24"/>
        </w:rPr>
      </w:pPr>
    </w:p>
    <w:p w14:paraId="7B7FA549" w14:textId="1F779A7C" w:rsidR="0023467B" w:rsidRDefault="0023467B" w:rsidP="00E15D29">
      <w:pPr>
        <w:spacing w:line="360" w:lineRule="auto"/>
        <w:jc w:val="both"/>
        <w:rPr>
          <w:rFonts w:ascii="Arial" w:hAnsi="Arial" w:cs="Arial"/>
          <w:color w:val="000000"/>
          <w:sz w:val="24"/>
          <w:szCs w:val="24"/>
        </w:rPr>
      </w:pPr>
      <w:r>
        <w:rPr>
          <w:rFonts w:ascii="Arial" w:hAnsi="Arial" w:cs="Arial"/>
          <w:color w:val="000000"/>
          <w:sz w:val="24"/>
          <w:szCs w:val="24"/>
        </w:rPr>
        <w:t>De analizarlo, símil como se hizo con los Estudiantes y sus Estilos de Aprendizaje; obtendremos el hecho ya mencionado que “Todos los tutores tienen un poco de cada uno de los Estilos de Enseñanza que existen”.</w:t>
      </w:r>
    </w:p>
    <w:p w14:paraId="24EF77EE" w14:textId="77777777" w:rsidR="0023467B" w:rsidRDefault="0023467B" w:rsidP="00E15D29">
      <w:pPr>
        <w:spacing w:line="360" w:lineRule="auto"/>
        <w:jc w:val="both"/>
        <w:rPr>
          <w:rFonts w:ascii="Arial" w:hAnsi="Arial" w:cs="Arial"/>
          <w:color w:val="000000"/>
          <w:sz w:val="24"/>
          <w:szCs w:val="24"/>
        </w:rPr>
      </w:pPr>
    </w:p>
    <w:p w14:paraId="6560FA56" w14:textId="77777777" w:rsidR="0023467B" w:rsidRDefault="0023467B" w:rsidP="0023467B">
      <w:pPr>
        <w:keepNext/>
        <w:spacing w:line="360" w:lineRule="auto"/>
        <w:jc w:val="center"/>
      </w:pPr>
      <w:r>
        <w:rPr>
          <w:noProof/>
          <w14:ligatures w14:val="standardContextual"/>
        </w:rPr>
        <w:drawing>
          <wp:inline distT="0" distB="0" distL="0" distR="0" wp14:anchorId="7376A9F0" wp14:editId="2A62544D">
            <wp:extent cx="3286125" cy="2743200"/>
            <wp:effectExtent l="0" t="0" r="9525" b="0"/>
            <wp:docPr id="844251564" name="Chart 1">
              <a:extLst xmlns:a="http://schemas.openxmlformats.org/drawingml/2006/main">
                <a:ext uri="{FF2B5EF4-FFF2-40B4-BE49-F238E27FC236}">
                  <a16:creationId xmlns:a16="http://schemas.microsoft.com/office/drawing/2014/main" id="{2093D3B1-95F4-B8FB-505E-85A4FFCE2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DD3BF2" w14:textId="1A19E5C9" w:rsidR="0023467B" w:rsidRPr="0023467B" w:rsidRDefault="0023467B" w:rsidP="0023467B">
      <w:pPr>
        <w:pStyle w:val="Caption"/>
        <w:jc w:val="center"/>
        <w:rPr>
          <w:rFonts w:ascii="Arial" w:hAnsi="Arial" w:cs="Arial"/>
          <w:color w:val="000000"/>
          <w:sz w:val="24"/>
          <w:szCs w:val="24"/>
        </w:rPr>
      </w:pPr>
      <w:r w:rsidRPr="0023467B">
        <w:rPr>
          <w:rFonts w:ascii="Arial" w:hAnsi="Arial" w:cs="Arial"/>
        </w:rPr>
        <w:t xml:space="preserve">Gráfica </w:t>
      </w:r>
      <w:r w:rsidRPr="0023467B">
        <w:rPr>
          <w:rFonts w:ascii="Arial" w:hAnsi="Arial" w:cs="Arial"/>
        </w:rPr>
        <w:fldChar w:fldCharType="begin"/>
      </w:r>
      <w:r w:rsidRPr="0023467B">
        <w:rPr>
          <w:rFonts w:ascii="Arial" w:hAnsi="Arial" w:cs="Arial"/>
        </w:rPr>
        <w:instrText xml:space="preserve"> SEQ Gráfica \* ARABIC </w:instrText>
      </w:r>
      <w:r w:rsidRPr="0023467B">
        <w:rPr>
          <w:rFonts w:ascii="Arial" w:hAnsi="Arial" w:cs="Arial"/>
        </w:rPr>
        <w:fldChar w:fldCharType="separate"/>
      </w:r>
      <w:r w:rsidRPr="0023467B">
        <w:rPr>
          <w:rFonts w:ascii="Arial" w:hAnsi="Arial" w:cs="Arial"/>
          <w:noProof/>
        </w:rPr>
        <w:t>2</w:t>
      </w:r>
      <w:r w:rsidRPr="0023467B">
        <w:rPr>
          <w:rFonts w:ascii="Arial" w:hAnsi="Arial" w:cs="Arial"/>
        </w:rPr>
        <w:fldChar w:fldCharType="end"/>
      </w:r>
      <w:r w:rsidRPr="0023467B">
        <w:rPr>
          <w:rFonts w:ascii="Arial" w:hAnsi="Arial" w:cs="Arial"/>
        </w:rPr>
        <w:t>: Representación Radial de los Estilos de Enseñanza de un Tutor</w:t>
      </w:r>
    </w:p>
    <w:p w14:paraId="01D097F8" w14:textId="77777777" w:rsidR="0023467B" w:rsidRDefault="0023467B" w:rsidP="00E15D29">
      <w:pPr>
        <w:spacing w:line="360" w:lineRule="auto"/>
        <w:jc w:val="both"/>
        <w:rPr>
          <w:rFonts w:ascii="Arial" w:hAnsi="Arial" w:cs="Arial"/>
          <w:color w:val="000000"/>
          <w:sz w:val="24"/>
          <w:szCs w:val="24"/>
        </w:rPr>
      </w:pPr>
    </w:p>
    <w:p w14:paraId="766400D3" w14:textId="542FF9A2" w:rsidR="0023467B" w:rsidRPr="0023467B" w:rsidRDefault="0023467B" w:rsidP="0023467B">
      <w:pPr>
        <w:pStyle w:val="Heading2"/>
        <w:rPr>
          <w:rFonts w:ascii="Arial" w:hAnsi="Arial" w:cs="Arial"/>
          <w:b/>
          <w:bCs/>
          <w:color w:val="auto"/>
          <w:sz w:val="24"/>
          <w:szCs w:val="24"/>
        </w:rPr>
      </w:pPr>
      <w:r w:rsidRPr="0023467B">
        <w:rPr>
          <w:rFonts w:ascii="Arial" w:hAnsi="Arial" w:cs="Arial"/>
          <w:b/>
          <w:bCs/>
          <w:color w:val="auto"/>
          <w:sz w:val="24"/>
          <w:szCs w:val="24"/>
        </w:rPr>
        <w:lastRenderedPageBreak/>
        <w:t>Adaptación al Formato de #PilandoAndo</w:t>
      </w:r>
    </w:p>
    <w:p w14:paraId="4592D8DE" w14:textId="77777777" w:rsidR="002B51FC" w:rsidRDefault="002B51FC" w:rsidP="00E15D29">
      <w:pPr>
        <w:spacing w:line="360" w:lineRule="auto"/>
        <w:jc w:val="both"/>
        <w:rPr>
          <w:rFonts w:ascii="Arial" w:hAnsi="Arial" w:cs="Arial"/>
          <w:color w:val="000000"/>
          <w:sz w:val="24"/>
          <w:szCs w:val="24"/>
        </w:rPr>
      </w:pPr>
    </w:p>
    <w:p w14:paraId="6F400FBC" w14:textId="11C8BB49" w:rsidR="00A35A07" w:rsidRDefault="0023467B" w:rsidP="00E15D29">
      <w:pPr>
        <w:spacing w:line="360" w:lineRule="auto"/>
        <w:jc w:val="both"/>
        <w:rPr>
          <w:rFonts w:ascii="Arial" w:hAnsi="Arial" w:cs="Arial"/>
          <w:color w:val="000000"/>
          <w:sz w:val="24"/>
          <w:szCs w:val="24"/>
        </w:rPr>
      </w:pPr>
      <w:r>
        <w:rPr>
          <w:rFonts w:ascii="Arial" w:hAnsi="Arial" w:cs="Arial"/>
          <w:color w:val="000000"/>
          <w:sz w:val="24"/>
          <w:szCs w:val="24"/>
        </w:rPr>
        <w:t>Las descripciones anteriormente mencionadas, serán adaptadas directamente al formato de</w:t>
      </w:r>
      <w:r w:rsidR="00E15D29" w:rsidRPr="00E15D29">
        <w:rPr>
          <w:rFonts w:ascii="Arial" w:hAnsi="Arial" w:cs="Arial"/>
          <w:color w:val="000000"/>
          <w:sz w:val="24"/>
          <w:szCs w:val="24"/>
        </w:rPr>
        <w:t xml:space="preserve">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00E15D29" w:rsidRPr="00E15D29">
        <w:rPr>
          <w:rFonts w:ascii="Arial" w:hAnsi="Arial" w:cs="Arial"/>
          <w:color w:val="000000"/>
          <w:sz w:val="24"/>
          <w:szCs w:val="24"/>
        </w:rPr>
        <w:t xml:space="preserve">". </w:t>
      </w:r>
    </w:p>
    <w:p w14:paraId="6A214D13" w14:textId="77777777" w:rsidR="00A35A07" w:rsidRDefault="00A35A07" w:rsidP="00E15D29">
      <w:pPr>
        <w:spacing w:line="360" w:lineRule="auto"/>
        <w:jc w:val="both"/>
        <w:rPr>
          <w:rFonts w:ascii="Arial" w:hAnsi="Arial" w:cs="Arial"/>
          <w:color w:val="000000"/>
          <w:sz w:val="24"/>
          <w:szCs w:val="24"/>
        </w:rPr>
      </w:pPr>
    </w:p>
    <w:p w14:paraId="04FDEC12" w14:textId="07A899CF"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0E030BA6"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Estos datos fueron recopilados durante las sesiones de tutoría en matemáticas realizadas en colaboración con </w:t>
      </w:r>
      <w:r w:rsidR="00217383">
        <w:rPr>
          <w:rFonts w:ascii="Arial" w:hAnsi="Arial" w:cs="Arial"/>
          <w:color w:val="000000"/>
          <w:sz w:val="24"/>
          <w:szCs w:val="24"/>
        </w:rPr>
        <w:t xml:space="preserve">el Canal de Panamá (ACP) </w:t>
      </w:r>
      <w:r w:rsidRPr="00E15D29">
        <w:rPr>
          <w:rFonts w:ascii="Arial" w:hAnsi="Arial" w:cs="Arial"/>
          <w:color w:val="000000"/>
          <w:sz w:val="24"/>
          <w:szCs w:val="24"/>
        </w:rPr>
        <w:t>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47057633" w:rsidR="00E15D29" w:rsidRDefault="00217383" w:rsidP="00E15D29">
      <w:pPr>
        <w:spacing w:line="360" w:lineRule="auto"/>
        <w:jc w:val="both"/>
        <w:rPr>
          <w:rFonts w:ascii="Arial" w:hAnsi="Arial" w:cs="Arial"/>
          <w:color w:val="000000"/>
          <w:sz w:val="24"/>
          <w:szCs w:val="24"/>
        </w:rPr>
      </w:pPr>
      <w:r>
        <w:rPr>
          <w:rFonts w:ascii="Arial" w:hAnsi="Arial" w:cs="Arial"/>
          <w:color w:val="000000"/>
          <w:sz w:val="24"/>
          <w:szCs w:val="24"/>
        </w:rPr>
        <w:t>Se buscará</w:t>
      </w:r>
      <w:r w:rsidR="00E15D29" w:rsidRPr="00E15D29">
        <w:rPr>
          <w:rFonts w:ascii="Arial" w:hAnsi="Arial" w:cs="Arial"/>
          <w:color w:val="000000"/>
          <w:sz w:val="24"/>
          <w:szCs w:val="24"/>
        </w:rPr>
        <w:t xml:space="preserve"> asignación más precisa entre estudiantes y tutores, a quienes referiremos como </w:t>
      </w:r>
      <m:oMath>
        <m:r>
          <w:rPr>
            <w:rFonts w:ascii="Cambria Math" w:hAnsi="Cambria Math" w:cs="Arial"/>
            <w:color w:val="000000"/>
            <w:sz w:val="24"/>
            <w:szCs w:val="24"/>
          </w:rPr>
          <m:t>Conjunto T</m:t>
        </m:r>
      </m:oMath>
      <w:r>
        <w:rPr>
          <w:rFonts w:ascii="Arial" w:hAnsi="Arial" w:cs="Arial"/>
          <w:color w:val="000000"/>
          <w:sz w:val="24"/>
          <w:szCs w:val="24"/>
        </w:rPr>
        <w:t xml:space="preserve"> y </w:t>
      </w:r>
      <m:oMath>
        <m:r>
          <w:rPr>
            <w:rFonts w:ascii="Cambria Math" w:hAnsi="Cambria Math" w:cs="Arial"/>
            <w:color w:val="000000"/>
            <w:sz w:val="24"/>
            <w:szCs w:val="24"/>
          </w:rPr>
          <m:t>Conjunto E</m:t>
        </m:r>
      </m:oMath>
      <w:r>
        <w:rPr>
          <w:rFonts w:ascii="Arial" w:hAnsi="Arial" w:cs="Arial"/>
          <w:color w:val="000000"/>
          <w:sz w:val="24"/>
          <w:szCs w:val="24"/>
        </w:rPr>
        <w:t>, respectivamente.</w:t>
      </w:r>
    </w:p>
    <w:p w14:paraId="258C69BB" w14:textId="77777777" w:rsidR="00900995" w:rsidRDefault="00900995" w:rsidP="00E15D29">
      <w:pPr>
        <w:spacing w:line="360" w:lineRule="auto"/>
        <w:jc w:val="both"/>
        <w:rPr>
          <w:rFonts w:ascii="Arial" w:hAnsi="Arial" w:cs="Arial"/>
          <w:color w:val="000000"/>
          <w:sz w:val="24"/>
          <w:szCs w:val="24"/>
        </w:rPr>
      </w:pPr>
    </w:p>
    <w:p w14:paraId="3D0E6010" w14:textId="77777777" w:rsidR="00EC187B" w:rsidRPr="00EC187B" w:rsidRDefault="00EC187B" w:rsidP="00EC187B">
      <w:pPr>
        <w:pStyle w:val="Heading3"/>
        <w:rPr>
          <w:rFonts w:ascii="Arial" w:hAnsi="Arial" w:cs="Arial"/>
          <w:b/>
          <w:bCs/>
          <w:color w:val="auto"/>
        </w:rPr>
      </w:pPr>
      <w:bookmarkStart w:id="13" w:name="_Toc147410743"/>
      <w:r w:rsidRPr="00EC187B">
        <w:rPr>
          <w:rFonts w:ascii="Arial" w:hAnsi="Arial" w:cs="Arial"/>
          <w:b/>
          <w:bCs/>
          <w:color w:val="auto"/>
        </w:rPr>
        <w:t>Método de Clústers de Estilos</w:t>
      </w:r>
      <w:bookmarkEnd w:id="13"/>
    </w:p>
    <w:p w14:paraId="3FE7BA1A" w14:textId="77777777" w:rsidR="00EC187B" w:rsidRDefault="00EC187B" w:rsidP="00E15D29">
      <w:pPr>
        <w:spacing w:line="360" w:lineRule="auto"/>
        <w:jc w:val="both"/>
        <w:rPr>
          <w:rFonts w:ascii="Arial" w:hAnsi="Arial" w:cs="Arial"/>
          <w:color w:val="000000"/>
          <w:sz w:val="24"/>
          <w:szCs w:val="24"/>
        </w:rPr>
      </w:pPr>
    </w:p>
    <w:p w14:paraId="7DCFA65E" w14:textId="129085EA" w:rsidR="00EC187B" w:rsidRDefault="00EC187B" w:rsidP="00E15D29">
      <w:pPr>
        <w:spacing w:line="360" w:lineRule="auto"/>
        <w:jc w:val="both"/>
        <w:rPr>
          <w:rFonts w:ascii="Arial" w:hAnsi="Arial" w:cs="Arial"/>
          <w:color w:val="000000"/>
          <w:sz w:val="24"/>
          <w:szCs w:val="24"/>
        </w:rPr>
      </w:pPr>
      <w:r>
        <w:rPr>
          <w:rFonts w:ascii="Arial" w:hAnsi="Arial" w:cs="Arial"/>
          <w:color w:val="000000"/>
          <w:sz w:val="24"/>
          <w:szCs w:val="24"/>
        </w:rPr>
        <w:t xml:space="preserve">Una vez ya conocemos el origen teórico y práctico de cada uno de los Estilos de Aprendizaje para el </w:t>
      </w:r>
      <m:oMath>
        <m:r>
          <w:rPr>
            <w:rFonts w:ascii="Cambria Math" w:hAnsi="Cambria Math" w:cs="Arial"/>
            <w:color w:val="000000"/>
            <w:sz w:val="24"/>
            <w:szCs w:val="24"/>
          </w:rPr>
          <m:t>Conjunto E</m:t>
        </m:r>
      </m:oMath>
      <w:r>
        <w:rPr>
          <w:rFonts w:ascii="Arial" w:hAnsi="Arial" w:cs="Arial"/>
          <w:color w:val="000000"/>
          <w:sz w:val="24"/>
          <w:szCs w:val="24"/>
        </w:rPr>
        <w:t xml:space="preserve"> y los Estilos de Enseñanza para el </w:t>
      </w:r>
      <m:oMath>
        <m:r>
          <w:rPr>
            <w:rFonts w:ascii="Cambria Math" w:hAnsi="Cambria Math" w:cs="Arial"/>
            <w:color w:val="000000"/>
            <w:sz w:val="24"/>
            <w:szCs w:val="24"/>
          </w:rPr>
          <m:t>Conjunto T,</m:t>
        </m:r>
      </m:oMath>
      <w:r>
        <w:rPr>
          <w:rFonts w:ascii="Arial" w:hAnsi="Arial" w:cs="Arial"/>
          <w:color w:val="000000"/>
          <w:sz w:val="24"/>
          <w:szCs w:val="24"/>
        </w:rPr>
        <w:t xml:space="preserve"> procederemos a hacer una agrupación en Clústers, que fue planteada por el Dr. </w:t>
      </w:r>
      <w:r>
        <w:rPr>
          <w:rFonts w:ascii="Arial" w:hAnsi="Arial" w:cs="Arial"/>
          <w:color w:val="000000"/>
          <w:sz w:val="24"/>
          <w:szCs w:val="24"/>
        </w:rPr>
        <w:lastRenderedPageBreak/>
        <w:t xml:space="preserve">Grasha </w:t>
      </w:r>
      <w:sdt>
        <w:sdtPr>
          <w:rPr>
            <w:rFonts w:ascii="Arial" w:hAnsi="Arial" w:cs="Arial"/>
            <w:color w:val="000000"/>
            <w:sz w:val="24"/>
            <w:szCs w:val="24"/>
          </w:rPr>
          <w:tag w:val="MENDELEY_CITATION_v3_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"/>
          <w:id w:val="1070239180"/>
          <w:placeholder>
            <w:docPart w:val="DefaultPlaceholder_-1854013440"/>
          </w:placeholder>
        </w:sdtPr>
        <w:sdtContent>
          <w:r w:rsidR="002B51FC" w:rsidRPr="002B51FC">
            <w:rPr>
              <w:rFonts w:ascii="Arial" w:hAnsi="Arial" w:cs="Arial"/>
              <w:color w:val="000000"/>
              <w:sz w:val="24"/>
              <w:szCs w:val="24"/>
            </w:rPr>
            <w:t>[18, p. 144]</w:t>
          </w:r>
        </w:sdtContent>
      </w:sdt>
      <w:r>
        <w:rPr>
          <w:rFonts w:ascii="Arial" w:hAnsi="Arial" w:cs="Arial"/>
          <w:color w:val="000000"/>
          <w:sz w:val="24"/>
          <w:szCs w:val="24"/>
        </w:rPr>
        <w:t xml:space="preserve"> en 1994, donde se estableció que cada uno de </w:t>
      </w:r>
      <w:r w:rsidR="000025AF">
        <w:rPr>
          <w:rFonts w:ascii="Arial" w:hAnsi="Arial" w:cs="Arial"/>
          <w:color w:val="000000"/>
          <w:sz w:val="24"/>
          <w:szCs w:val="24"/>
        </w:rPr>
        <w:t xml:space="preserve">los Tutores </w:t>
      </w:r>
      <w:r w:rsidR="00DA3C44">
        <w:rPr>
          <w:rFonts w:ascii="Arial" w:hAnsi="Arial" w:cs="Arial"/>
          <w:color w:val="000000"/>
          <w:sz w:val="24"/>
          <w:szCs w:val="24"/>
        </w:rPr>
        <w:t>podían ser agrupados en un determinado “Clúster de Estilos de Enseñanza”.</w:t>
      </w:r>
    </w:p>
    <w:p w14:paraId="41BC0F2E" w14:textId="77777777" w:rsidR="00DA3C44" w:rsidRDefault="00DA3C44" w:rsidP="00E15D29">
      <w:pPr>
        <w:spacing w:line="360" w:lineRule="auto"/>
        <w:jc w:val="both"/>
        <w:rPr>
          <w:rFonts w:ascii="Arial" w:hAnsi="Arial" w:cs="Arial"/>
          <w:color w:val="000000"/>
          <w:sz w:val="24"/>
          <w:szCs w:val="24"/>
        </w:rPr>
      </w:pPr>
    </w:p>
    <w:p w14:paraId="04A15B5F" w14:textId="5E0F430F" w:rsidR="00DA3C44" w:rsidRDefault="00DA3C44" w:rsidP="00E15D29">
      <w:pPr>
        <w:spacing w:line="360" w:lineRule="auto"/>
        <w:jc w:val="both"/>
        <w:rPr>
          <w:rFonts w:ascii="Arial" w:hAnsi="Arial" w:cs="Arial"/>
          <w:color w:val="000000"/>
          <w:sz w:val="24"/>
          <w:szCs w:val="24"/>
        </w:rPr>
      </w:pPr>
      <w:r>
        <w:rPr>
          <w:rFonts w:ascii="Arial" w:hAnsi="Arial" w:cs="Arial"/>
          <w:color w:val="000000"/>
          <w:sz w:val="24"/>
          <w:szCs w:val="24"/>
        </w:rPr>
        <w:t>De esta manera se generaron 4 (cuatro) Clústers, los cuales procederemos a explorar a continuación:</w:t>
      </w:r>
    </w:p>
    <w:p w14:paraId="3C27F70E" w14:textId="4A36A281" w:rsidR="00DA3C44" w:rsidRPr="00DA3C44" w:rsidRDefault="00DA3C44" w:rsidP="00DA3C44">
      <w:pPr>
        <w:pStyle w:val="Caption"/>
        <w:keepNext/>
        <w:rPr>
          <w:rFonts w:ascii="Arial" w:hAnsi="Arial" w:cs="Arial"/>
          <w:b/>
          <w:bCs/>
          <w:i w:val="0"/>
          <w:iCs w:val="0"/>
          <w:sz w:val="24"/>
          <w:szCs w:val="24"/>
        </w:rPr>
      </w:pPr>
    </w:p>
    <w:tbl>
      <w:tblPr>
        <w:tblStyle w:val="TableGrid"/>
        <w:tblW w:w="0" w:type="auto"/>
        <w:tblLook w:val="04A0" w:firstRow="1" w:lastRow="0" w:firstColumn="1" w:lastColumn="0" w:noHBand="0" w:noVBand="1"/>
      </w:tblPr>
      <w:tblGrid>
        <w:gridCol w:w="4315"/>
        <w:gridCol w:w="4315"/>
      </w:tblGrid>
      <w:tr w:rsidR="00DA3C44" w14:paraId="56E5469D" w14:textId="77777777" w:rsidTr="00DA3C44">
        <w:tc>
          <w:tcPr>
            <w:tcW w:w="8630" w:type="dxa"/>
            <w:gridSpan w:val="2"/>
            <w:vAlign w:val="center"/>
          </w:tcPr>
          <w:p w14:paraId="39218B2E" w14:textId="3AC6CD99"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Clúster 1</w:t>
            </w:r>
          </w:p>
        </w:tc>
      </w:tr>
      <w:tr w:rsidR="00DA3C44" w14:paraId="07067FE5" w14:textId="77777777" w:rsidTr="00DA3C44">
        <w:tc>
          <w:tcPr>
            <w:tcW w:w="4315" w:type="dxa"/>
            <w:vAlign w:val="center"/>
          </w:tcPr>
          <w:p w14:paraId="34D2EC3F" w14:textId="58954C43"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Primario</w:t>
            </w:r>
          </w:p>
        </w:tc>
        <w:tc>
          <w:tcPr>
            <w:tcW w:w="4315" w:type="dxa"/>
            <w:vAlign w:val="center"/>
          </w:tcPr>
          <w:p w14:paraId="1ABE065B" w14:textId="452C0757" w:rsidR="00DA3C44" w:rsidRDefault="00DA3C44" w:rsidP="00DA3C44">
            <w:pPr>
              <w:spacing w:line="360" w:lineRule="auto"/>
              <w:jc w:val="center"/>
              <w:rPr>
                <w:rFonts w:ascii="Arial" w:hAnsi="Arial" w:cs="Arial"/>
                <w:color w:val="000000"/>
                <w:sz w:val="24"/>
                <w:szCs w:val="24"/>
              </w:rPr>
            </w:pPr>
            <w:r>
              <w:rPr>
                <w:rFonts w:ascii="Arial" w:hAnsi="Arial" w:cs="Arial"/>
                <w:color w:val="000000"/>
                <w:sz w:val="24"/>
                <w:szCs w:val="24"/>
              </w:rPr>
              <w:t>Experto/Autoridad Formal</w:t>
            </w:r>
          </w:p>
        </w:tc>
      </w:tr>
      <w:tr w:rsidR="00DA3C44" w14:paraId="6D486DB4" w14:textId="77777777" w:rsidTr="00DA3C44">
        <w:tc>
          <w:tcPr>
            <w:tcW w:w="4315" w:type="dxa"/>
            <w:vAlign w:val="center"/>
          </w:tcPr>
          <w:p w14:paraId="1F651576" w14:textId="2AB4E2A1"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Secundario</w:t>
            </w:r>
          </w:p>
        </w:tc>
        <w:tc>
          <w:tcPr>
            <w:tcW w:w="4315" w:type="dxa"/>
            <w:vAlign w:val="center"/>
          </w:tcPr>
          <w:p w14:paraId="03F51C39" w14:textId="087682C4" w:rsidR="00DA3C44" w:rsidRDefault="00DA3C44" w:rsidP="00DA3C44">
            <w:pPr>
              <w:spacing w:line="360" w:lineRule="auto"/>
              <w:jc w:val="center"/>
              <w:rPr>
                <w:rFonts w:ascii="Arial" w:hAnsi="Arial" w:cs="Arial"/>
                <w:color w:val="000000"/>
                <w:sz w:val="24"/>
                <w:szCs w:val="24"/>
              </w:rPr>
            </w:pPr>
            <w:r>
              <w:rPr>
                <w:rFonts w:ascii="Arial" w:hAnsi="Arial" w:cs="Arial"/>
                <w:color w:val="000000"/>
                <w:sz w:val="24"/>
                <w:szCs w:val="24"/>
              </w:rPr>
              <w:t>Modelo Personal/Facilitador/Delegador</w:t>
            </w:r>
          </w:p>
        </w:tc>
      </w:tr>
    </w:tbl>
    <w:p w14:paraId="2135AAF5" w14:textId="77777777" w:rsidR="000025AF" w:rsidRDefault="000025AF" w:rsidP="00DA3C44">
      <w:pPr>
        <w:spacing w:line="360" w:lineRule="auto"/>
        <w:jc w:val="center"/>
        <w:rPr>
          <w:rFonts w:ascii="Arial" w:hAnsi="Arial" w:cs="Arial"/>
          <w:i/>
          <w:iCs/>
          <w:sz w:val="18"/>
          <w:szCs w:val="18"/>
        </w:rPr>
      </w:pPr>
    </w:p>
    <w:p w14:paraId="18771C3D" w14:textId="0284A677" w:rsidR="00DA3C44" w:rsidRPr="00DA3C44" w:rsidRDefault="00DA3C44" w:rsidP="00DA3C44">
      <w:pPr>
        <w:spacing w:line="360" w:lineRule="auto"/>
        <w:jc w:val="center"/>
        <w:rPr>
          <w:rFonts w:ascii="Arial" w:hAnsi="Arial" w:cs="Arial"/>
          <w:i/>
          <w:iCs/>
          <w:sz w:val="18"/>
          <w:szCs w:val="18"/>
        </w:rPr>
      </w:pPr>
      <w:r w:rsidRPr="00DA3C44">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3</w:t>
      </w:r>
      <w:r w:rsidR="004447B9">
        <w:rPr>
          <w:rFonts w:ascii="Arial" w:hAnsi="Arial" w:cs="Arial"/>
          <w:i/>
          <w:iCs/>
          <w:sz w:val="18"/>
          <w:szCs w:val="18"/>
        </w:rPr>
        <w:fldChar w:fldCharType="end"/>
      </w:r>
      <w:r w:rsidRPr="00DA3C44">
        <w:rPr>
          <w:rFonts w:ascii="Arial" w:hAnsi="Arial" w:cs="Arial"/>
          <w:i/>
          <w:iCs/>
          <w:sz w:val="18"/>
          <w:szCs w:val="18"/>
        </w:rPr>
        <w:t>: Clúster 1 de Estilos de Enseñanza</w:t>
      </w:r>
    </w:p>
    <w:p w14:paraId="1A13132C" w14:textId="68F7DEBA" w:rsidR="000025AF" w:rsidRDefault="000025AF" w:rsidP="000025AF">
      <w:pPr>
        <w:pStyle w:val="Caption"/>
        <w:keepNext/>
      </w:pPr>
    </w:p>
    <w:tbl>
      <w:tblPr>
        <w:tblStyle w:val="TableGrid"/>
        <w:tblW w:w="0" w:type="auto"/>
        <w:tblLook w:val="04A0" w:firstRow="1" w:lastRow="0" w:firstColumn="1" w:lastColumn="0" w:noHBand="0" w:noVBand="1"/>
      </w:tblPr>
      <w:tblGrid>
        <w:gridCol w:w="4315"/>
        <w:gridCol w:w="4315"/>
      </w:tblGrid>
      <w:tr w:rsidR="00DA3C44" w14:paraId="522753A9" w14:textId="77777777" w:rsidTr="00DA3C44">
        <w:tc>
          <w:tcPr>
            <w:tcW w:w="8630" w:type="dxa"/>
            <w:gridSpan w:val="2"/>
            <w:vAlign w:val="center"/>
          </w:tcPr>
          <w:p w14:paraId="6A477383" w14:textId="4C13BA7D"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Clúster 2</w:t>
            </w:r>
          </w:p>
        </w:tc>
      </w:tr>
      <w:tr w:rsidR="00DA3C44" w14:paraId="7C118662" w14:textId="77777777" w:rsidTr="00DA3C44">
        <w:tc>
          <w:tcPr>
            <w:tcW w:w="4315" w:type="dxa"/>
            <w:vAlign w:val="center"/>
          </w:tcPr>
          <w:p w14:paraId="49C169E3" w14:textId="7F5A9AC9"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Primario</w:t>
            </w:r>
          </w:p>
        </w:tc>
        <w:tc>
          <w:tcPr>
            <w:tcW w:w="4315" w:type="dxa"/>
            <w:vAlign w:val="center"/>
          </w:tcPr>
          <w:p w14:paraId="1C080E19" w14:textId="328D49DD" w:rsidR="00DA3C44" w:rsidRDefault="000025AF" w:rsidP="00DA3C44">
            <w:pPr>
              <w:spacing w:line="360" w:lineRule="auto"/>
              <w:jc w:val="center"/>
              <w:rPr>
                <w:rFonts w:ascii="Arial" w:hAnsi="Arial" w:cs="Arial"/>
                <w:color w:val="000000"/>
                <w:sz w:val="24"/>
                <w:szCs w:val="24"/>
              </w:rPr>
            </w:pPr>
            <w:r>
              <w:rPr>
                <w:rFonts w:ascii="Arial" w:hAnsi="Arial" w:cs="Arial"/>
                <w:color w:val="000000"/>
                <w:sz w:val="24"/>
                <w:szCs w:val="24"/>
              </w:rPr>
              <w:t>Experto/Modelo Personal/Autoridad Formal</w:t>
            </w:r>
          </w:p>
        </w:tc>
      </w:tr>
      <w:tr w:rsidR="00DA3C44" w14:paraId="576F6862" w14:textId="77777777" w:rsidTr="00DA3C44">
        <w:tc>
          <w:tcPr>
            <w:tcW w:w="4315" w:type="dxa"/>
            <w:vAlign w:val="center"/>
          </w:tcPr>
          <w:p w14:paraId="475D4B5F" w14:textId="47DE6326" w:rsidR="00DA3C44" w:rsidRPr="00DA3C44" w:rsidRDefault="00DA3C44" w:rsidP="00DA3C44">
            <w:pPr>
              <w:spacing w:line="360" w:lineRule="auto"/>
              <w:jc w:val="center"/>
              <w:rPr>
                <w:rFonts w:ascii="Arial" w:hAnsi="Arial" w:cs="Arial"/>
                <w:b/>
                <w:bCs/>
                <w:color w:val="000000"/>
                <w:sz w:val="24"/>
                <w:szCs w:val="24"/>
              </w:rPr>
            </w:pPr>
            <w:r w:rsidRPr="00DA3C44">
              <w:rPr>
                <w:rFonts w:ascii="Arial" w:hAnsi="Arial" w:cs="Arial"/>
                <w:b/>
                <w:bCs/>
                <w:color w:val="000000"/>
                <w:sz w:val="24"/>
                <w:szCs w:val="24"/>
              </w:rPr>
              <w:t>Estilo Secundario</w:t>
            </w:r>
          </w:p>
        </w:tc>
        <w:tc>
          <w:tcPr>
            <w:tcW w:w="4315" w:type="dxa"/>
            <w:vAlign w:val="center"/>
          </w:tcPr>
          <w:p w14:paraId="61215965" w14:textId="2C167956" w:rsidR="00DA3C44" w:rsidRDefault="000025AF" w:rsidP="00DA3C44">
            <w:pPr>
              <w:spacing w:line="360" w:lineRule="auto"/>
              <w:jc w:val="center"/>
              <w:rPr>
                <w:rFonts w:ascii="Arial" w:hAnsi="Arial" w:cs="Arial"/>
                <w:color w:val="000000"/>
                <w:sz w:val="24"/>
                <w:szCs w:val="24"/>
              </w:rPr>
            </w:pPr>
            <w:r>
              <w:rPr>
                <w:rFonts w:ascii="Arial" w:hAnsi="Arial" w:cs="Arial"/>
                <w:color w:val="000000"/>
                <w:sz w:val="24"/>
                <w:szCs w:val="24"/>
              </w:rPr>
              <w:t>Facilitador/Delegador</w:t>
            </w:r>
          </w:p>
        </w:tc>
      </w:tr>
    </w:tbl>
    <w:p w14:paraId="5E8C41A4" w14:textId="77777777" w:rsidR="000025AF" w:rsidRDefault="000025AF" w:rsidP="000025AF">
      <w:pPr>
        <w:spacing w:line="360" w:lineRule="auto"/>
        <w:jc w:val="center"/>
        <w:rPr>
          <w:rFonts w:ascii="Arial" w:hAnsi="Arial" w:cs="Arial"/>
          <w:i/>
          <w:iCs/>
          <w:sz w:val="18"/>
          <w:szCs w:val="18"/>
        </w:rPr>
      </w:pPr>
    </w:p>
    <w:p w14:paraId="5B59AF98" w14:textId="40A1E8EF" w:rsidR="00DA3C44" w:rsidRPr="000025AF" w:rsidRDefault="000025AF" w:rsidP="000025AF">
      <w:pPr>
        <w:spacing w:line="360" w:lineRule="auto"/>
        <w:jc w:val="center"/>
        <w:rPr>
          <w:rFonts w:ascii="Arial" w:hAnsi="Arial" w:cs="Arial"/>
          <w:i/>
          <w:iCs/>
          <w:sz w:val="18"/>
          <w:szCs w:val="18"/>
        </w:rPr>
      </w:pPr>
      <w:r w:rsidRPr="000025AF">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4</w:t>
      </w:r>
      <w:r w:rsidR="004447B9">
        <w:rPr>
          <w:rFonts w:ascii="Arial" w:hAnsi="Arial" w:cs="Arial"/>
          <w:i/>
          <w:iCs/>
          <w:sz w:val="18"/>
          <w:szCs w:val="18"/>
        </w:rPr>
        <w:fldChar w:fldCharType="end"/>
      </w:r>
      <w:r w:rsidRPr="000025AF">
        <w:rPr>
          <w:rFonts w:ascii="Arial" w:hAnsi="Arial" w:cs="Arial"/>
          <w:i/>
          <w:iCs/>
          <w:sz w:val="18"/>
          <w:szCs w:val="18"/>
        </w:rPr>
        <w:t>: Clúster 2 de Estilos de Enseñanza</w:t>
      </w:r>
    </w:p>
    <w:p w14:paraId="1D8E638C" w14:textId="77777777" w:rsidR="000025AF" w:rsidRDefault="000025AF" w:rsidP="00E15D29">
      <w:pPr>
        <w:spacing w:line="360" w:lineRule="auto"/>
        <w:jc w:val="both"/>
      </w:pPr>
    </w:p>
    <w:tbl>
      <w:tblPr>
        <w:tblStyle w:val="TableGrid"/>
        <w:tblW w:w="0" w:type="auto"/>
        <w:tblLook w:val="04A0" w:firstRow="1" w:lastRow="0" w:firstColumn="1" w:lastColumn="0" w:noHBand="0" w:noVBand="1"/>
      </w:tblPr>
      <w:tblGrid>
        <w:gridCol w:w="4315"/>
        <w:gridCol w:w="4315"/>
      </w:tblGrid>
      <w:tr w:rsidR="000025AF" w14:paraId="0435B250" w14:textId="77777777" w:rsidTr="000025AF">
        <w:tc>
          <w:tcPr>
            <w:tcW w:w="8630" w:type="dxa"/>
            <w:gridSpan w:val="2"/>
            <w:vAlign w:val="center"/>
          </w:tcPr>
          <w:p w14:paraId="0AEB695C" w14:textId="2CB328E0"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Clúster 3</w:t>
            </w:r>
          </w:p>
        </w:tc>
      </w:tr>
      <w:tr w:rsidR="000025AF" w14:paraId="5C8FB17F" w14:textId="77777777" w:rsidTr="000025AF">
        <w:tc>
          <w:tcPr>
            <w:tcW w:w="4315" w:type="dxa"/>
            <w:vAlign w:val="center"/>
          </w:tcPr>
          <w:p w14:paraId="1B0649E8" w14:textId="47FCB940"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Primario</w:t>
            </w:r>
          </w:p>
        </w:tc>
        <w:tc>
          <w:tcPr>
            <w:tcW w:w="4315" w:type="dxa"/>
            <w:vAlign w:val="center"/>
          </w:tcPr>
          <w:p w14:paraId="5B4E0E83" w14:textId="4C3DBC0F"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Experto/Facilitador/Modelo Personal</w:t>
            </w:r>
          </w:p>
        </w:tc>
      </w:tr>
      <w:tr w:rsidR="000025AF" w14:paraId="57D91988" w14:textId="77777777" w:rsidTr="000025AF">
        <w:tc>
          <w:tcPr>
            <w:tcW w:w="4315" w:type="dxa"/>
            <w:vAlign w:val="center"/>
          </w:tcPr>
          <w:p w14:paraId="0F994349" w14:textId="5CBB1FD7"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Secundario</w:t>
            </w:r>
          </w:p>
        </w:tc>
        <w:tc>
          <w:tcPr>
            <w:tcW w:w="4315" w:type="dxa"/>
            <w:vAlign w:val="center"/>
          </w:tcPr>
          <w:p w14:paraId="05B6FB73" w14:textId="32B6D9B1"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Autoridad Formal/Delegador</w:t>
            </w:r>
          </w:p>
        </w:tc>
      </w:tr>
    </w:tbl>
    <w:p w14:paraId="551B550C" w14:textId="77777777" w:rsidR="000025AF" w:rsidRDefault="000025AF" w:rsidP="00E15D29">
      <w:pPr>
        <w:spacing w:line="360" w:lineRule="auto"/>
        <w:jc w:val="both"/>
        <w:rPr>
          <w:rFonts w:ascii="Arial" w:hAnsi="Arial" w:cs="Arial"/>
          <w:color w:val="000000"/>
          <w:sz w:val="24"/>
          <w:szCs w:val="24"/>
        </w:rPr>
      </w:pPr>
    </w:p>
    <w:p w14:paraId="5FBB1661" w14:textId="1A3A4B60" w:rsidR="000025AF" w:rsidRDefault="000025AF" w:rsidP="000025AF">
      <w:pPr>
        <w:spacing w:line="360" w:lineRule="auto"/>
        <w:jc w:val="center"/>
        <w:rPr>
          <w:rFonts w:ascii="Arial" w:hAnsi="Arial" w:cs="Arial"/>
          <w:i/>
          <w:iCs/>
          <w:sz w:val="18"/>
          <w:szCs w:val="18"/>
        </w:rPr>
      </w:pPr>
      <w:r w:rsidRPr="000025AF">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5</w:t>
      </w:r>
      <w:r w:rsidR="004447B9">
        <w:rPr>
          <w:rFonts w:ascii="Arial" w:hAnsi="Arial" w:cs="Arial"/>
          <w:i/>
          <w:iCs/>
          <w:sz w:val="18"/>
          <w:szCs w:val="18"/>
        </w:rPr>
        <w:fldChar w:fldCharType="end"/>
      </w:r>
      <w:r w:rsidRPr="000025AF">
        <w:rPr>
          <w:rFonts w:ascii="Arial" w:hAnsi="Arial" w:cs="Arial"/>
          <w:i/>
          <w:iCs/>
          <w:sz w:val="18"/>
          <w:szCs w:val="18"/>
        </w:rPr>
        <w:t>: Clúster 3 de Estilos de Enseñanza</w:t>
      </w:r>
    </w:p>
    <w:p w14:paraId="5469898E" w14:textId="490EF314" w:rsidR="000025AF" w:rsidRDefault="000025AF" w:rsidP="000025AF">
      <w:pPr>
        <w:pStyle w:val="Caption"/>
        <w:keepNext/>
      </w:pPr>
    </w:p>
    <w:tbl>
      <w:tblPr>
        <w:tblStyle w:val="TableGrid"/>
        <w:tblW w:w="0" w:type="auto"/>
        <w:tblLook w:val="04A0" w:firstRow="1" w:lastRow="0" w:firstColumn="1" w:lastColumn="0" w:noHBand="0" w:noVBand="1"/>
      </w:tblPr>
      <w:tblGrid>
        <w:gridCol w:w="4315"/>
        <w:gridCol w:w="4315"/>
      </w:tblGrid>
      <w:tr w:rsidR="000025AF" w14:paraId="64558575" w14:textId="77777777" w:rsidTr="000025AF">
        <w:tc>
          <w:tcPr>
            <w:tcW w:w="8630" w:type="dxa"/>
            <w:gridSpan w:val="2"/>
            <w:vAlign w:val="center"/>
          </w:tcPr>
          <w:p w14:paraId="3470BED3" w14:textId="736EF68C"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Clúster 4</w:t>
            </w:r>
          </w:p>
        </w:tc>
      </w:tr>
      <w:tr w:rsidR="000025AF" w14:paraId="733E46EA" w14:textId="77777777" w:rsidTr="000025AF">
        <w:tc>
          <w:tcPr>
            <w:tcW w:w="4315" w:type="dxa"/>
            <w:vAlign w:val="center"/>
          </w:tcPr>
          <w:p w14:paraId="3FEDCD6B" w14:textId="3E4B5709"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Primario</w:t>
            </w:r>
          </w:p>
        </w:tc>
        <w:tc>
          <w:tcPr>
            <w:tcW w:w="4315" w:type="dxa"/>
            <w:vAlign w:val="center"/>
          </w:tcPr>
          <w:p w14:paraId="20EE5BA3" w14:textId="7B444BF8"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Experto/Facilitador/Delegador</w:t>
            </w:r>
          </w:p>
        </w:tc>
      </w:tr>
      <w:tr w:rsidR="000025AF" w14:paraId="44F290EA" w14:textId="77777777" w:rsidTr="000025AF">
        <w:tc>
          <w:tcPr>
            <w:tcW w:w="4315" w:type="dxa"/>
            <w:vAlign w:val="center"/>
          </w:tcPr>
          <w:p w14:paraId="373382E2" w14:textId="13383771" w:rsidR="000025AF" w:rsidRPr="000025AF" w:rsidRDefault="000025AF" w:rsidP="000025AF">
            <w:pPr>
              <w:spacing w:line="360" w:lineRule="auto"/>
              <w:jc w:val="center"/>
              <w:rPr>
                <w:rFonts w:ascii="Arial" w:hAnsi="Arial" w:cs="Arial"/>
                <w:b/>
                <w:bCs/>
                <w:color w:val="000000"/>
                <w:sz w:val="24"/>
                <w:szCs w:val="24"/>
              </w:rPr>
            </w:pPr>
            <w:r w:rsidRPr="000025AF">
              <w:rPr>
                <w:rFonts w:ascii="Arial" w:hAnsi="Arial" w:cs="Arial"/>
                <w:b/>
                <w:bCs/>
                <w:color w:val="000000"/>
                <w:sz w:val="24"/>
                <w:szCs w:val="24"/>
              </w:rPr>
              <w:t>Estilo Secundario</w:t>
            </w:r>
          </w:p>
        </w:tc>
        <w:tc>
          <w:tcPr>
            <w:tcW w:w="4315" w:type="dxa"/>
            <w:vAlign w:val="center"/>
          </w:tcPr>
          <w:p w14:paraId="4E30E5F4" w14:textId="005F50E2" w:rsidR="000025AF" w:rsidRDefault="000025AF" w:rsidP="000025AF">
            <w:pPr>
              <w:spacing w:line="360" w:lineRule="auto"/>
              <w:jc w:val="center"/>
              <w:rPr>
                <w:rFonts w:ascii="Arial" w:hAnsi="Arial" w:cs="Arial"/>
                <w:color w:val="000000"/>
                <w:sz w:val="24"/>
                <w:szCs w:val="24"/>
              </w:rPr>
            </w:pPr>
            <w:r>
              <w:rPr>
                <w:rFonts w:ascii="Arial" w:hAnsi="Arial" w:cs="Arial"/>
                <w:color w:val="000000"/>
                <w:sz w:val="24"/>
                <w:szCs w:val="24"/>
              </w:rPr>
              <w:t>Autoridad Formal/Modelo Personal</w:t>
            </w:r>
          </w:p>
        </w:tc>
      </w:tr>
    </w:tbl>
    <w:p w14:paraId="29A86ECB" w14:textId="77777777" w:rsidR="000025AF" w:rsidRDefault="000025AF" w:rsidP="000025AF">
      <w:pPr>
        <w:spacing w:line="360" w:lineRule="auto"/>
      </w:pPr>
    </w:p>
    <w:p w14:paraId="506872A0" w14:textId="440A538E" w:rsidR="000025AF" w:rsidRPr="000025AF" w:rsidRDefault="000025AF" w:rsidP="000025AF">
      <w:pPr>
        <w:spacing w:line="360" w:lineRule="auto"/>
        <w:jc w:val="center"/>
        <w:rPr>
          <w:rFonts w:ascii="Arial" w:hAnsi="Arial" w:cs="Arial"/>
          <w:i/>
          <w:iCs/>
          <w:color w:val="000000"/>
          <w:sz w:val="18"/>
          <w:szCs w:val="18"/>
        </w:rPr>
      </w:pPr>
      <w:r w:rsidRPr="000025AF">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6</w:t>
      </w:r>
      <w:r w:rsidR="004447B9">
        <w:rPr>
          <w:rFonts w:ascii="Arial" w:hAnsi="Arial" w:cs="Arial"/>
          <w:i/>
          <w:iCs/>
          <w:sz w:val="18"/>
          <w:szCs w:val="18"/>
        </w:rPr>
        <w:fldChar w:fldCharType="end"/>
      </w:r>
      <w:r w:rsidRPr="000025AF">
        <w:rPr>
          <w:rFonts w:ascii="Arial" w:hAnsi="Arial" w:cs="Arial"/>
          <w:i/>
          <w:iCs/>
          <w:sz w:val="18"/>
          <w:szCs w:val="18"/>
        </w:rPr>
        <w:t>: Clúster 4 de Estilos de Aprendizaje</w:t>
      </w:r>
    </w:p>
    <w:p w14:paraId="2E62283A" w14:textId="2CB3D5DC" w:rsidR="000025AF" w:rsidRDefault="000025AF" w:rsidP="000025AF">
      <w:pPr>
        <w:spacing w:line="360" w:lineRule="auto"/>
        <w:rPr>
          <w:rFonts w:ascii="Arial" w:hAnsi="Arial" w:cs="Arial"/>
          <w:color w:val="000000"/>
          <w:sz w:val="24"/>
          <w:szCs w:val="24"/>
        </w:rPr>
      </w:pPr>
    </w:p>
    <w:p w14:paraId="77692B8B" w14:textId="01B65782" w:rsidR="001734B4" w:rsidRDefault="001734B4" w:rsidP="000025AF">
      <w:pPr>
        <w:spacing w:line="360" w:lineRule="auto"/>
        <w:rPr>
          <w:rFonts w:ascii="Arial" w:hAnsi="Arial" w:cs="Arial"/>
          <w:color w:val="000000"/>
          <w:sz w:val="24"/>
          <w:szCs w:val="24"/>
        </w:rPr>
      </w:pPr>
      <w:r>
        <w:rPr>
          <w:rFonts w:ascii="Arial" w:hAnsi="Arial" w:cs="Arial"/>
          <w:color w:val="000000"/>
          <w:sz w:val="24"/>
          <w:szCs w:val="24"/>
        </w:rPr>
        <w:lastRenderedPageBreak/>
        <w:t xml:space="preserve">Buscando establecer una correlación para los Estilos de Enseñanza y los Estilos de Aprendizaje de los estudiantes, en un Análisis realizado </w:t>
      </w:r>
      <w:r w:rsidR="002165D9">
        <w:rPr>
          <w:rFonts w:ascii="Arial" w:hAnsi="Arial" w:cs="Arial"/>
          <w:color w:val="000000"/>
          <w:sz w:val="24"/>
          <w:szCs w:val="24"/>
        </w:rPr>
        <w:t xml:space="preserve">en diversas universidad chilenas en </w:t>
      </w:r>
      <w:r>
        <w:rPr>
          <w:rFonts w:ascii="Arial" w:hAnsi="Arial" w:cs="Arial"/>
          <w:color w:val="000000"/>
          <w:sz w:val="24"/>
          <w:szCs w:val="24"/>
        </w:rPr>
        <w:t xml:space="preserve">2016 </w:t>
      </w:r>
      <w:sdt>
        <w:sdtPr>
          <w:rPr>
            <w:rFonts w:ascii="Arial" w:hAnsi="Arial" w:cs="Arial"/>
            <w:color w:val="000000"/>
            <w:sz w:val="24"/>
            <w:szCs w:val="24"/>
          </w:rPr>
          <w:tag w:val="MENDELEY_CITATION_v3_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"/>
          <w:id w:val="-437603530"/>
          <w:placeholder>
            <w:docPart w:val="DefaultPlaceholder_-1854013440"/>
          </w:placeholder>
        </w:sdtPr>
        <w:sdtContent>
          <w:r w:rsidR="002B51FC" w:rsidRPr="002B51FC">
            <w:rPr>
              <w:rFonts w:ascii="Arial" w:hAnsi="Arial" w:cs="Arial"/>
              <w:color w:val="000000"/>
              <w:sz w:val="24"/>
              <w:szCs w:val="24"/>
            </w:rPr>
            <w:t>[19]</w:t>
          </w:r>
        </w:sdtContent>
      </w:sdt>
      <w:r>
        <w:rPr>
          <w:rFonts w:ascii="Arial" w:hAnsi="Arial" w:cs="Arial"/>
          <w:color w:val="000000"/>
          <w:sz w:val="24"/>
          <w:szCs w:val="24"/>
        </w:rPr>
        <w:t>, se planteó un “Modelo Integrado</w:t>
      </w:r>
      <w:r w:rsidR="00C73C57">
        <w:rPr>
          <w:rFonts w:ascii="Arial" w:hAnsi="Arial" w:cs="Arial"/>
          <w:color w:val="000000"/>
          <w:sz w:val="24"/>
          <w:szCs w:val="24"/>
        </w:rPr>
        <w:t>”</w:t>
      </w:r>
      <w:r>
        <w:rPr>
          <w:rFonts w:ascii="Arial" w:hAnsi="Arial" w:cs="Arial"/>
          <w:color w:val="000000"/>
          <w:sz w:val="24"/>
          <w:szCs w:val="24"/>
        </w:rPr>
        <w:t xml:space="preserve"> que permitiría establecer un nivel de correlación entre los estudiantes </w:t>
      </w:r>
      <w:r w:rsidR="00C73C57">
        <w:rPr>
          <w:rFonts w:ascii="Arial" w:hAnsi="Arial" w:cs="Arial"/>
          <w:color w:val="000000"/>
          <w:sz w:val="24"/>
          <w:szCs w:val="24"/>
        </w:rPr>
        <w:t>y los docentes, en nuestro caso Tutores.</w:t>
      </w:r>
    </w:p>
    <w:p w14:paraId="7D955E6A" w14:textId="77777777" w:rsidR="001734B4" w:rsidRDefault="001734B4" w:rsidP="00E5077A">
      <w:pPr>
        <w:spacing w:line="360" w:lineRule="auto"/>
        <w:jc w:val="both"/>
        <w:rPr>
          <w:rFonts w:ascii="Arial" w:hAnsi="Arial" w:cs="Arial"/>
          <w:color w:val="000000"/>
          <w:sz w:val="24"/>
          <w:szCs w:val="24"/>
        </w:rPr>
      </w:pPr>
    </w:p>
    <w:p w14:paraId="6F289C25" w14:textId="3C3820B0" w:rsidR="001734B4" w:rsidRDefault="001734B4" w:rsidP="00E5077A">
      <w:pPr>
        <w:spacing w:line="360" w:lineRule="auto"/>
        <w:jc w:val="both"/>
        <w:rPr>
          <w:rFonts w:ascii="Arial" w:hAnsi="Arial" w:cs="Arial"/>
          <w:color w:val="000000"/>
          <w:sz w:val="24"/>
          <w:szCs w:val="24"/>
        </w:rPr>
      </w:pPr>
      <w:r>
        <w:rPr>
          <w:rFonts w:ascii="Arial" w:hAnsi="Arial" w:cs="Arial"/>
          <w:color w:val="000000"/>
          <w:sz w:val="24"/>
          <w:szCs w:val="24"/>
        </w:rPr>
        <w:t xml:space="preserve">Con base en un estudio posterior desarrollado por el Dr. Grasha en 1995 </w:t>
      </w:r>
      <w:sdt>
        <w:sdtPr>
          <w:rPr>
            <w:rFonts w:ascii="Arial" w:hAnsi="Arial" w:cs="Arial"/>
            <w:color w:val="000000"/>
            <w:sz w:val="24"/>
            <w:szCs w:val="24"/>
          </w:rPr>
          <w:tag w:val="MENDELEY_CITATION_v3_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"/>
          <w:id w:val="797951564"/>
          <w:placeholder>
            <w:docPart w:val="DefaultPlaceholder_-1854013440"/>
          </w:placeholder>
        </w:sdtPr>
        <w:sdtContent>
          <w:r w:rsidR="002B51FC" w:rsidRPr="002B51FC">
            <w:rPr>
              <w:rFonts w:ascii="Arial" w:hAnsi="Arial" w:cs="Arial"/>
              <w:color w:val="000000"/>
              <w:sz w:val="24"/>
              <w:szCs w:val="24"/>
            </w:rPr>
            <w:t>[20]</w:t>
          </w:r>
        </w:sdtContent>
      </w:sdt>
      <w:r w:rsidR="00C73C57">
        <w:rPr>
          <w:rFonts w:ascii="Arial" w:hAnsi="Arial" w:cs="Arial"/>
          <w:color w:val="000000"/>
          <w:sz w:val="24"/>
          <w:szCs w:val="24"/>
        </w:rPr>
        <w:t>, se propuso un modelo que se detalla en los siguientes “Clústers Integrados de Estilos de Enseñanza y Estilos de Aprendizaje”.</w:t>
      </w:r>
    </w:p>
    <w:p w14:paraId="498F8B40" w14:textId="00A66F88" w:rsidR="00C73C57" w:rsidRDefault="00C73C57" w:rsidP="00C73C57">
      <w:pPr>
        <w:pStyle w:val="Caption"/>
        <w:keepNext/>
      </w:pPr>
    </w:p>
    <w:tbl>
      <w:tblPr>
        <w:tblStyle w:val="TableGrid"/>
        <w:tblW w:w="0" w:type="auto"/>
        <w:tblLook w:val="04A0" w:firstRow="1" w:lastRow="0" w:firstColumn="1" w:lastColumn="0" w:noHBand="0" w:noVBand="1"/>
      </w:tblPr>
      <w:tblGrid>
        <w:gridCol w:w="4315"/>
        <w:gridCol w:w="4315"/>
      </w:tblGrid>
      <w:tr w:rsidR="00C73C57" w14:paraId="571009DE" w14:textId="77777777" w:rsidTr="00C73C57">
        <w:tc>
          <w:tcPr>
            <w:tcW w:w="8630" w:type="dxa"/>
            <w:gridSpan w:val="2"/>
            <w:vAlign w:val="center"/>
          </w:tcPr>
          <w:p w14:paraId="5FB8FEB3" w14:textId="7DF0C003"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#1</w:t>
            </w:r>
          </w:p>
        </w:tc>
      </w:tr>
      <w:tr w:rsidR="00C73C57" w14:paraId="08B89830" w14:textId="77777777" w:rsidTr="00C73C57">
        <w:tc>
          <w:tcPr>
            <w:tcW w:w="4315" w:type="dxa"/>
            <w:vAlign w:val="center"/>
          </w:tcPr>
          <w:p w14:paraId="1D57789F" w14:textId="07449331"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315" w:type="dxa"/>
            <w:vAlign w:val="center"/>
          </w:tcPr>
          <w:p w14:paraId="3FBB1F9D" w14:textId="501F09E2"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Experto/Autoridad Formal</w:t>
            </w:r>
          </w:p>
        </w:tc>
      </w:tr>
      <w:tr w:rsidR="00C73C57" w14:paraId="2C9365FA" w14:textId="77777777" w:rsidTr="00C73C57">
        <w:tc>
          <w:tcPr>
            <w:tcW w:w="4315" w:type="dxa"/>
            <w:vAlign w:val="center"/>
          </w:tcPr>
          <w:p w14:paraId="50EE8F58" w14:textId="18C77122"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Aprendizaje</w:t>
            </w:r>
          </w:p>
        </w:tc>
        <w:tc>
          <w:tcPr>
            <w:tcW w:w="4315" w:type="dxa"/>
            <w:vAlign w:val="center"/>
          </w:tcPr>
          <w:p w14:paraId="6AFDFB02" w14:textId="1E311D3E"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Dependiente/Participativo/Competitivo</w:t>
            </w:r>
          </w:p>
        </w:tc>
      </w:tr>
    </w:tbl>
    <w:p w14:paraId="5074890C" w14:textId="77777777" w:rsidR="00C73C57" w:rsidRDefault="00C73C57" w:rsidP="00E5077A">
      <w:pPr>
        <w:spacing w:line="360" w:lineRule="auto"/>
        <w:jc w:val="both"/>
        <w:rPr>
          <w:rFonts w:ascii="Arial" w:hAnsi="Arial" w:cs="Arial"/>
          <w:color w:val="000000"/>
          <w:sz w:val="24"/>
          <w:szCs w:val="24"/>
        </w:rPr>
      </w:pPr>
    </w:p>
    <w:p w14:paraId="1343D559" w14:textId="7FD138B7" w:rsidR="00C73C57" w:rsidRPr="00C73C57" w:rsidRDefault="00C73C57" w:rsidP="00C73C57">
      <w:pPr>
        <w:spacing w:line="360" w:lineRule="auto"/>
        <w:jc w:val="center"/>
        <w:rPr>
          <w:rFonts w:ascii="Arial" w:hAnsi="Arial" w:cs="Arial"/>
          <w:i/>
          <w:iCs/>
          <w:color w:val="000000"/>
          <w:sz w:val="18"/>
          <w:szCs w:val="18"/>
        </w:rPr>
      </w:pPr>
      <w:r w:rsidRPr="00C73C57">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7</w:t>
      </w:r>
      <w:r w:rsidR="004447B9">
        <w:rPr>
          <w:rFonts w:ascii="Arial" w:hAnsi="Arial" w:cs="Arial"/>
          <w:i/>
          <w:iCs/>
          <w:sz w:val="18"/>
          <w:szCs w:val="18"/>
        </w:rPr>
        <w:fldChar w:fldCharType="end"/>
      </w:r>
      <w:r w:rsidRPr="00C73C57">
        <w:rPr>
          <w:rFonts w:ascii="Arial" w:hAnsi="Arial" w:cs="Arial"/>
          <w:i/>
          <w:iCs/>
          <w:sz w:val="18"/>
          <w:szCs w:val="18"/>
        </w:rPr>
        <w:t xml:space="preserve">: Clúster Integrado </w:t>
      </w:r>
      <w:r>
        <w:rPr>
          <w:rFonts w:ascii="Arial" w:hAnsi="Arial" w:cs="Arial"/>
          <w:i/>
          <w:iCs/>
          <w:sz w:val="18"/>
          <w:szCs w:val="18"/>
        </w:rPr>
        <w:t xml:space="preserve">#1 </w:t>
      </w:r>
      <w:r w:rsidRPr="00C73C57">
        <w:rPr>
          <w:rFonts w:ascii="Arial" w:hAnsi="Arial" w:cs="Arial"/>
          <w:i/>
          <w:iCs/>
          <w:sz w:val="18"/>
          <w:szCs w:val="18"/>
        </w:rPr>
        <w:t>entre Estilos de Enseñanza y Estilos de Aprendizaje</w:t>
      </w:r>
    </w:p>
    <w:p w14:paraId="3CFADE78" w14:textId="64FD550D" w:rsidR="00C73C57" w:rsidRDefault="00C73C57" w:rsidP="00C73C57">
      <w:pPr>
        <w:pStyle w:val="Caption"/>
        <w:keepNext/>
      </w:pPr>
    </w:p>
    <w:tbl>
      <w:tblPr>
        <w:tblStyle w:val="TableGrid"/>
        <w:tblW w:w="0" w:type="auto"/>
        <w:tblLook w:val="04A0" w:firstRow="1" w:lastRow="0" w:firstColumn="1" w:lastColumn="0" w:noHBand="0" w:noVBand="1"/>
      </w:tblPr>
      <w:tblGrid>
        <w:gridCol w:w="4315"/>
        <w:gridCol w:w="4315"/>
      </w:tblGrid>
      <w:tr w:rsidR="00C73C57" w14:paraId="763C1A41" w14:textId="77777777" w:rsidTr="00DA237E">
        <w:tc>
          <w:tcPr>
            <w:tcW w:w="8630" w:type="dxa"/>
            <w:gridSpan w:val="2"/>
            <w:vAlign w:val="center"/>
          </w:tcPr>
          <w:p w14:paraId="350404E2" w14:textId="54AAC22F"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#2</w:t>
            </w:r>
          </w:p>
        </w:tc>
      </w:tr>
      <w:tr w:rsidR="00C73C57" w14:paraId="20FD2F46" w14:textId="77777777" w:rsidTr="00C73C57">
        <w:tc>
          <w:tcPr>
            <w:tcW w:w="4315" w:type="dxa"/>
            <w:vAlign w:val="center"/>
          </w:tcPr>
          <w:p w14:paraId="7AC82CBE" w14:textId="7EB37DF9"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315" w:type="dxa"/>
            <w:vAlign w:val="center"/>
          </w:tcPr>
          <w:p w14:paraId="6C695C0C" w14:textId="6190DF23"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Modelo Personal/Experto/Autoridad Formal</w:t>
            </w:r>
          </w:p>
        </w:tc>
      </w:tr>
      <w:tr w:rsidR="00C73C57" w14:paraId="034F672A" w14:textId="77777777" w:rsidTr="00C73C57">
        <w:tc>
          <w:tcPr>
            <w:tcW w:w="4315" w:type="dxa"/>
            <w:vAlign w:val="center"/>
          </w:tcPr>
          <w:p w14:paraId="2C0B4E19" w14:textId="1D609900"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Aprendizaje</w:t>
            </w:r>
          </w:p>
        </w:tc>
        <w:tc>
          <w:tcPr>
            <w:tcW w:w="4315" w:type="dxa"/>
            <w:vAlign w:val="center"/>
          </w:tcPr>
          <w:p w14:paraId="48BFDB5D" w14:textId="34556A26"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Participativo/Dependiente/Competitivo</w:t>
            </w:r>
          </w:p>
        </w:tc>
      </w:tr>
    </w:tbl>
    <w:p w14:paraId="72FF714C" w14:textId="77777777" w:rsidR="00C73C57" w:rsidRDefault="00C73C57" w:rsidP="00E5077A">
      <w:pPr>
        <w:spacing w:line="360" w:lineRule="auto"/>
        <w:jc w:val="both"/>
        <w:rPr>
          <w:rFonts w:ascii="Arial" w:hAnsi="Arial" w:cs="Arial"/>
          <w:color w:val="000000"/>
          <w:sz w:val="24"/>
          <w:szCs w:val="24"/>
        </w:rPr>
      </w:pPr>
    </w:p>
    <w:p w14:paraId="62BD7917" w14:textId="235C0558" w:rsidR="00C73C57" w:rsidRDefault="00C73C57" w:rsidP="00C73C57">
      <w:pPr>
        <w:spacing w:line="360" w:lineRule="auto"/>
        <w:jc w:val="center"/>
        <w:rPr>
          <w:rFonts w:ascii="Arial" w:hAnsi="Arial" w:cs="Arial"/>
          <w:i/>
          <w:iCs/>
          <w:sz w:val="18"/>
          <w:szCs w:val="18"/>
        </w:rPr>
      </w:pPr>
      <w:r w:rsidRPr="00C73C57">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8</w:t>
      </w:r>
      <w:r w:rsidR="004447B9">
        <w:rPr>
          <w:rFonts w:ascii="Arial" w:hAnsi="Arial" w:cs="Arial"/>
          <w:i/>
          <w:iCs/>
          <w:sz w:val="18"/>
          <w:szCs w:val="18"/>
        </w:rPr>
        <w:fldChar w:fldCharType="end"/>
      </w:r>
      <w:r w:rsidRPr="00C73C57">
        <w:rPr>
          <w:rFonts w:ascii="Arial" w:hAnsi="Arial" w:cs="Arial"/>
          <w:i/>
          <w:iCs/>
          <w:sz w:val="18"/>
          <w:szCs w:val="18"/>
        </w:rPr>
        <w:t>: Clúster Integrado #</w:t>
      </w:r>
      <w:r w:rsidRPr="00C73C57">
        <w:rPr>
          <w:rFonts w:ascii="Arial" w:hAnsi="Arial" w:cs="Arial"/>
          <w:i/>
          <w:iCs/>
          <w:sz w:val="18"/>
          <w:szCs w:val="18"/>
        </w:rPr>
        <w:t>2 entre</w:t>
      </w:r>
      <w:r w:rsidRPr="00C73C57">
        <w:rPr>
          <w:rFonts w:ascii="Arial" w:hAnsi="Arial" w:cs="Arial"/>
          <w:i/>
          <w:iCs/>
          <w:sz w:val="18"/>
          <w:szCs w:val="18"/>
        </w:rPr>
        <w:t xml:space="preserve"> Estilos de Enseñanza y Estilos de Aprendizaje</w:t>
      </w:r>
    </w:p>
    <w:p w14:paraId="62583F2D" w14:textId="32BCCE2A" w:rsidR="00C73C57" w:rsidRDefault="00C73C57" w:rsidP="00C73C57">
      <w:pPr>
        <w:pStyle w:val="Caption"/>
        <w:keepNext/>
      </w:pPr>
    </w:p>
    <w:tbl>
      <w:tblPr>
        <w:tblStyle w:val="TableGrid"/>
        <w:tblW w:w="0" w:type="auto"/>
        <w:tblLook w:val="04A0" w:firstRow="1" w:lastRow="0" w:firstColumn="1" w:lastColumn="0" w:noHBand="0" w:noVBand="1"/>
      </w:tblPr>
      <w:tblGrid>
        <w:gridCol w:w="4104"/>
        <w:gridCol w:w="4526"/>
      </w:tblGrid>
      <w:tr w:rsidR="00C73C57" w14:paraId="64AC1BEF" w14:textId="77777777" w:rsidTr="00C73C57">
        <w:tc>
          <w:tcPr>
            <w:tcW w:w="8630" w:type="dxa"/>
            <w:gridSpan w:val="2"/>
            <w:vAlign w:val="center"/>
          </w:tcPr>
          <w:p w14:paraId="3B3B1547" w14:textId="7972B56B"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Clúster Integrado #3</w:t>
            </w:r>
          </w:p>
        </w:tc>
      </w:tr>
      <w:tr w:rsidR="00C73C57" w14:paraId="26431D77" w14:textId="77777777" w:rsidTr="00C73C57">
        <w:tc>
          <w:tcPr>
            <w:tcW w:w="4104" w:type="dxa"/>
            <w:vAlign w:val="center"/>
          </w:tcPr>
          <w:p w14:paraId="39B8832E" w14:textId="5832C8B9"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Enseñanza</w:t>
            </w:r>
          </w:p>
        </w:tc>
        <w:tc>
          <w:tcPr>
            <w:tcW w:w="4526" w:type="dxa"/>
            <w:vAlign w:val="center"/>
          </w:tcPr>
          <w:p w14:paraId="768D5001" w14:textId="428FB463"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Facilitador/Modelo Personal/Experto</w:t>
            </w:r>
          </w:p>
        </w:tc>
      </w:tr>
      <w:tr w:rsidR="00C73C57" w14:paraId="0CC4A0A9" w14:textId="77777777" w:rsidTr="00C73C57">
        <w:tc>
          <w:tcPr>
            <w:tcW w:w="4104" w:type="dxa"/>
            <w:vAlign w:val="center"/>
          </w:tcPr>
          <w:p w14:paraId="77CE35AB" w14:textId="3D9A2972" w:rsidR="00C73C57" w:rsidRPr="00C73C57" w:rsidRDefault="00C73C57" w:rsidP="00C73C57">
            <w:pPr>
              <w:spacing w:line="360" w:lineRule="auto"/>
              <w:jc w:val="center"/>
              <w:rPr>
                <w:rFonts w:ascii="Arial" w:hAnsi="Arial" w:cs="Arial"/>
                <w:b/>
                <w:bCs/>
                <w:color w:val="000000"/>
                <w:sz w:val="24"/>
                <w:szCs w:val="24"/>
              </w:rPr>
            </w:pPr>
            <w:r w:rsidRPr="00C73C57">
              <w:rPr>
                <w:rFonts w:ascii="Arial" w:hAnsi="Arial" w:cs="Arial"/>
                <w:b/>
                <w:bCs/>
                <w:color w:val="000000"/>
                <w:sz w:val="24"/>
                <w:szCs w:val="24"/>
              </w:rPr>
              <w:t>Estilo de Aprendizaje</w:t>
            </w:r>
          </w:p>
        </w:tc>
        <w:tc>
          <w:tcPr>
            <w:tcW w:w="4526" w:type="dxa"/>
            <w:vAlign w:val="center"/>
          </w:tcPr>
          <w:p w14:paraId="3CEDE05A" w14:textId="17FB2878" w:rsidR="00C73C57" w:rsidRDefault="00C73C57" w:rsidP="00C73C57">
            <w:pPr>
              <w:spacing w:line="360" w:lineRule="auto"/>
              <w:jc w:val="center"/>
              <w:rPr>
                <w:rFonts w:ascii="Arial" w:hAnsi="Arial" w:cs="Arial"/>
                <w:color w:val="000000"/>
                <w:sz w:val="24"/>
                <w:szCs w:val="24"/>
              </w:rPr>
            </w:pPr>
            <w:r>
              <w:rPr>
                <w:rFonts w:ascii="Arial" w:hAnsi="Arial" w:cs="Arial"/>
                <w:color w:val="000000"/>
                <w:sz w:val="24"/>
                <w:szCs w:val="24"/>
              </w:rPr>
              <w:t>Colaborativo/Participativo/Independiente</w:t>
            </w:r>
          </w:p>
        </w:tc>
      </w:tr>
    </w:tbl>
    <w:p w14:paraId="5E7E93CF" w14:textId="77777777" w:rsidR="00C73C57" w:rsidRDefault="00C73C57" w:rsidP="00E5077A">
      <w:pPr>
        <w:spacing w:line="360" w:lineRule="auto"/>
        <w:jc w:val="both"/>
      </w:pPr>
    </w:p>
    <w:p w14:paraId="1994ED11" w14:textId="0E950B66" w:rsidR="002B6CFC" w:rsidRPr="00C73C57" w:rsidRDefault="00C73C57" w:rsidP="00C73C57">
      <w:pPr>
        <w:spacing w:line="360" w:lineRule="auto"/>
        <w:jc w:val="center"/>
        <w:rPr>
          <w:rFonts w:ascii="Arial" w:hAnsi="Arial" w:cs="Arial"/>
          <w:i/>
          <w:iCs/>
          <w:sz w:val="18"/>
          <w:szCs w:val="18"/>
        </w:rPr>
      </w:pPr>
      <w:r w:rsidRPr="00C73C57">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9</w:t>
      </w:r>
      <w:r w:rsidR="004447B9">
        <w:rPr>
          <w:rFonts w:ascii="Arial" w:hAnsi="Arial" w:cs="Arial"/>
          <w:i/>
          <w:iCs/>
          <w:sz w:val="18"/>
          <w:szCs w:val="18"/>
        </w:rPr>
        <w:fldChar w:fldCharType="end"/>
      </w:r>
      <w:r w:rsidRPr="00C73C57">
        <w:rPr>
          <w:rFonts w:ascii="Arial" w:hAnsi="Arial" w:cs="Arial"/>
          <w:i/>
          <w:iCs/>
          <w:sz w:val="18"/>
          <w:szCs w:val="18"/>
        </w:rPr>
        <w:t>:Clúster Integrado #3 entre Estilos de Enseñanza y Estilos de Aprendizaje</w:t>
      </w:r>
    </w:p>
    <w:p w14:paraId="70036A5F" w14:textId="273C287A" w:rsidR="00CF148A" w:rsidRDefault="00CF148A" w:rsidP="00CF148A">
      <w:pPr>
        <w:pStyle w:val="Caption"/>
        <w:keepNext/>
      </w:pPr>
    </w:p>
    <w:tbl>
      <w:tblPr>
        <w:tblStyle w:val="TableGrid"/>
        <w:tblW w:w="0" w:type="auto"/>
        <w:tblLook w:val="04A0" w:firstRow="1" w:lastRow="0" w:firstColumn="1" w:lastColumn="0" w:noHBand="0" w:noVBand="1"/>
      </w:tblPr>
      <w:tblGrid>
        <w:gridCol w:w="4104"/>
        <w:gridCol w:w="4526"/>
      </w:tblGrid>
      <w:tr w:rsidR="00CF148A" w14:paraId="29444DDE" w14:textId="77777777" w:rsidTr="00CF148A">
        <w:tc>
          <w:tcPr>
            <w:tcW w:w="8630" w:type="dxa"/>
            <w:gridSpan w:val="2"/>
            <w:vAlign w:val="center"/>
          </w:tcPr>
          <w:p w14:paraId="230F9E9A" w14:textId="4766F377"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t>Clúster Integrado #4</w:t>
            </w:r>
          </w:p>
        </w:tc>
      </w:tr>
      <w:tr w:rsidR="00CF148A" w14:paraId="7C162681" w14:textId="77777777" w:rsidTr="00CF148A">
        <w:tc>
          <w:tcPr>
            <w:tcW w:w="4104" w:type="dxa"/>
            <w:vAlign w:val="center"/>
          </w:tcPr>
          <w:p w14:paraId="3C6C01E9" w14:textId="146E5A45"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t>Estilo de Enseñanza</w:t>
            </w:r>
          </w:p>
        </w:tc>
        <w:tc>
          <w:tcPr>
            <w:tcW w:w="4526" w:type="dxa"/>
            <w:vAlign w:val="center"/>
          </w:tcPr>
          <w:p w14:paraId="16920D55" w14:textId="03C34523" w:rsidR="00CF148A" w:rsidRDefault="00CF148A" w:rsidP="00CF148A">
            <w:pPr>
              <w:spacing w:line="360" w:lineRule="auto"/>
              <w:jc w:val="center"/>
              <w:rPr>
                <w:rFonts w:ascii="Arial" w:hAnsi="Arial" w:cs="Arial"/>
                <w:color w:val="000000"/>
                <w:sz w:val="24"/>
                <w:szCs w:val="24"/>
              </w:rPr>
            </w:pPr>
            <w:r>
              <w:rPr>
                <w:rFonts w:ascii="Arial" w:hAnsi="Arial" w:cs="Arial"/>
                <w:color w:val="000000"/>
                <w:sz w:val="24"/>
                <w:szCs w:val="24"/>
              </w:rPr>
              <w:t>Delegador/Facilitador/Experto</w:t>
            </w:r>
          </w:p>
        </w:tc>
      </w:tr>
      <w:tr w:rsidR="00CF148A" w14:paraId="6F983ABF" w14:textId="77777777" w:rsidTr="00CF148A">
        <w:tc>
          <w:tcPr>
            <w:tcW w:w="4104" w:type="dxa"/>
            <w:vAlign w:val="center"/>
          </w:tcPr>
          <w:p w14:paraId="78D01EA4" w14:textId="37FC3B29" w:rsidR="00CF148A" w:rsidRPr="00CF148A" w:rsidRDefault="00CF148A" w:rsidP="00CF148A">
            <w:pPr>
              <w:spacing w:line="360" w:lineRule="auto"/>
              <w:jc w:val="center"/>
              <w:rPr>
                <w:rFonts w:ascii="Arial" w:hAnsi="Arial" w:cs="Arial"/>
                <w:b/>
                <w:bCs/>
                <w:color w:val="000000"/>
                <w:sz w:val="24"/>
                <w:szCs w:val="24"/>
              </w:rPr>
            </w:pPr>
            <w:r w:rsidRPr="00CF148A">
              <w:rPr>
                <w:rFonts w:ascii="Arial" w:hAnsi="Arial" w:cs="Arial"/>
                <w:b/>
                <w:bCs/>
                <w:color w:val="000000"/>
                <w:sz w:val="24"/>
                <w:szCs w:val="24"/>
              </w:rPr>
              <w:lastRenderedPageBreak/>
              <w:t>Estilo de Aprendizaje</w:t>
            </w:r>
          </w:p>
        </w:tc>
        <w:tc>
          <w:tcPr>
            <w:tcW w:w="4526" w:type="dxa"/>
            <w:vAlign w:val="center"/>
          </w:tcPr>
          <w:p w14:paraId="63347C7A" w14:textId="48DD1DCB" w:rsidR="00CF148A" w:rsidRDefault="00CF148A" w:rsidP="00CF148A">
            <w:pPr>
              <w:spacing w:line="360" w:lineRule="auto"/>
              <w:jc w:val="center"/>
              <w:rPr>
                <w:rFonts w:ascii="Arial" w:hAnsi="Arial" w:cs="Arial"/>
                <w:color w:val="000000"/>
                <w:sz w:val="24"/>
                <w:szCs w:val="24"/>
              </w:rPr>
            </w:pPr>
            <w:r>
              <w:rPr>
                <w:rFonts w:ascii="Arial" w:hAnsi="Arial" w:cs="Arial"/>
                <w:color w:val="000000"/>
                <w:sz w:val="24"/>
                <w:szCs w:val="24"/>
              </w:rPr>
              <w:t>Independiente/Colaborativo/Participativo</w:t>
            </w:r>
          </w:p>
        </w:tc>
      </w:tr>
    </w:tbl>
    <w:p w14:paraId="516BAC94" w14:textId="77777777" w:rsidR="00CF148A" w:rsidRDefault="00CF148A" w:rsidP="00E5077A">
      <w:pPr>
        <w:spacing w:line="360" w:lineRule="auto"/>
        <w:jc w:val="both"/>
        <w:rPr>
          <w:rFonts w:ascii="Arial" w:hAnsi="Arial" w:cs="Arial"/>
          <w:color w:val="000000"/>
          <w:sz w:val="24"/>
          <w:szCs w:val="24"/>
        </w:rPr>
      </w:pPr>
    </w:p>
    <w:p w14:paraId="6D22384D" w14:textId="44E4A1FE" w:rsidR="00CF148A" w:rsidRPr="00CF148A" w:rsidRDefault="00CF148A" w:rsidP="00CF148A">
      <w:pPr>
        <w:spacing w:line="360" w:lineRule="auto"/>
        <w:jc w:val="center"/>
        <w:rPr>
          <w:rFonts w:ascii="Arial" w:hAnsi="Arial" w:cs="Arial"/>
          <w:i/>
          <w:iCs/>
          <w:color w:val="000000"/>
          <w:sz w:val="18"/>
          <w:szCs w:val="18"/>
        </w:rPr>
      </w:pPr>
      <w:r w:rsidRPr="00CF148A">
        <w:rPr>
          <w:rFonts w:ascii="Arial" w:hAnsi="Arial" w:cs="Arial"/>
          <w:i/>
          <w:iCs/>
          <w:sz w:val="18"/>
          <w:szCs w:val="18"/>
        </w:rPr>
        <w:t xml:space="preserve">Tabla </w:t>
      </w:r>
      <w:r w:rsidR="004447B9">
        <w:rPr>
          <w:rFonts w:ascii="Arial" w:hAnsi="Arial" w:cs="Arial"/>
          <w:i/>
          <w:iCs/>
          <w:sz w:val="18"/>
          <w:szCs w:val="18"/>
        </w:rPr>
        <w:fldChar w:fldCharType="begin"/>
      </w:r>
      <w:r w:rsidR="004447B9">
        <w:rPr>
          <w:rFonts w:ascii="Arial" w:hAnsi="Arial" w:cs="Arial"/>
          <w:i/>
          <w:iCs/>
          <w:sz w:val="18"/>
          <w:szCs w:val="18"/>
        </w:rPr>
        <w:instrText xml:space="preserve"> SEQ Tabla \* ARABIC </w:instrText>
      </w:r>
      <w:r w:rsidR="004447B9">
        <w:rPr>
          <w:rFonts w:ascii="Arial" w:hAnsi="Arial" w:cs="Arial"/>
          <w:i/>
          <w:iCs/>
          <w:sz w:val="18"/>
          <w:szCs w:val="18"/>
        </w:rPr>
        <w:fldChar w:fldCharType="separate"/>
      </w:r>
      <w:r w:rsidR="002B51FC">
        <w:rPr>
          <w:rFonts w:ascii="Arial" w:hAnsi="Arial" w:cs="Arial"/>
          <w:i/>
          <w:iCs/>
          <w:noProof/>
          <w:sz w:val="18"/>
          <w:szCs w:val="18"/>
        </w:rPr>
        <w:t>10</w:t>
      </w:r>
      <w:r w:rsidR="004447B9">
        <w:rPr>
          <w:rFonts w:ascii="Arial" w:hAnsi="Arial" w:cs="Arial"/>
          <w:i/>
          <w:iCs/>
          <w:sz w:val="18"/>
          <w:szCs w:val="18"/>
        </w:rPr>
        <w:fldChar w:fldCharType="end"/>
      </w:r>
      <w:r w:rsidRPr="00CF148A">
        <w:rPr>
          <w:rFonts w:ascii="Arial" w:hAnsi="Arial" w:cs="Arial"/>
          <w:i/>
          <w:iCs/>
          <w:sz w:val="18"/>
          <w:szCs w:val="18"/>
        </w:rPr>
        <w:t>:Clúster Integrado #4 entre Estilos de Enseñanza y Estilos de Aprendizaje</w:t>
      </w:r>
    </w:p>
    <w:p w14:paraId="75ADD902" w14:textId="77777777" w:rsidR="00CF148A" w:rsidRDefault="00CF148A" w:rsidP="00E5077A">
      <w:pPr>
        <w:spacing w:line="360" w:lineRule="auto"/>
        <w:jc w:val="both"/>
        <w:rPr>
          <w:rFonts w:ascii="Arial" w:hAnsi="Arial" w:cs="Arial"/>
          <w:color w:val="000000"/>
          <w:sz w:val="24"/>
          <w:szCs w:val="24"/>
        </w:rPr>
      </w:pPr>
    </w:p>
    <w:p w14:paraId="1CC84123" w14:textId="77777777" w:rsidR="00CF148A" w:rsidRPr="00CF148A" w:rsidRDefault="00CF148A" w:rsidP="00CF148A">
      <w:pPr>
        <w:spacing w:line="360" w:lineRule="auto"/>
        <w:jc w:val="both"/>
        <w:rPr>
          <w:rFonts w:ascii="Arial" w:hAnsi="Arial" w:cs="Arial"/>
          <w:color w:val="000000"/>
          <w:sz w:val="24"/>
          <w:szCs w:val="24"/>
        </w:rPr>
      </w:pPr>
      <w:r w:rsidRPr="00CF148A">
        <w:rPr>
          <w:rFonts w:ascii="Arial" w:hAnsi="Arial" w:cs="Arial"/>
          <w:color w:val="000000"/>
          <w:sz w:val="24"/>
          <w:szCs w:val="24"/>
        </w:rPr>
        <w:t>La implementación de este método se determinará en función de los resultados obtenidos por los estudiantes al someterse al Inventario de Estilos de Aprendizaje de Grasha-Riechmann.</w:t>
      </w:r>
    </w:p>
    <w:p w14:paraId="49778E24" w14:textId="77777777" w:rsidR="00CF148A" w:rsidRDefault="00CF148A" w:rsidP="00CF148A">
      <w:pPr>
        <w:spacing w:line="360" w:lineRule="auto"/>
        <w:jc w:val="both"/>
        <w:rPr>
          <w:rFonts w:ascii="Arial" w:hAnsi="Arial" w:cs="Arial"/>
          <w:color w:val="000000"/>
          <w:sz w:val="24"/>
          <w:szCs w:val="24"/>
        </w:rPr>
      </w:pPr>
    </w:p>
    <w:p w14:paraId="6991D013" w14:textId="3CFC2EB0" w:rsidR="005F2C81" w:rsidRPr="005F2C81" w:rsidRDefault="005F2C81" w:rsidP="005F2C81">
      <w:pPr>
        <w:pStyle w:val="Heading3"/>
        <w:rPr>
          <w:rFonts w:ascii="Arial" w:hAnsi="Arial" w:cs="Arial"/>
          <w:b/>
          <w:bCs/>
          <w:color w:val="auto"/>
        </w:rPr>
      </w:pPr>
      <w:bookmarkStart w:id="14" w:name="_Toc147410744"/>
      <w:r w:rsidRPr="005F2C81">
        <w:rPr>
          <w:rFonts w:ascii="Arial" w:hAnsi="Arial" w:cs="Arial"/>
          <w:b/>
          <w:bCs/>
          <w:color w:val="auto"/>
        </w:rPr>
        <w:t>Reglas de Emparejamiento</w:t>
      </w:r>
      <w:bookmarkEnd w:id="14"/>
    </w:p>
    <w:p w14:paraId="2A1076E9" w14:textId="77777777" w:rsidR="005F2C81" w:rsidRPr="00CF148A" w:rsidRDefault="005F2C81" w:rsidP="00CF148A">
      <w:pPr>
        <w:spacing w:line="360" w:lineRule="auto"/>
        <w:jc w:val="both"/>
        <w:rPr>
          <w:rFonts w:ascii="Arial" w:hAnsi="Arial" w:cs="Arial"/>
          <w:color w:val="000000"/>
          <w:sz w:val="24"/>
          <w:szCs w:val="24"/>
        </w:rPr>
      </w:pPr>
    </w:p>
    <w:p w14:paraId="0A94DE49" w14:textId="50882D40" w:rsidR="00CF148A" w:rsidRPr="00CF148A" w:rsidRDefault="00CF148A" w:rsidP="00CF148A">
      <w:pPr>
        <w:spacing w:line="360" w:lineRule="auto"/>
        <w:jc w:val="both"/>
        <w:rPr>
          <w:rFonts w:ascii="Arial" w:hAnsi="Arial" w:cs="Arial"/>
          <w:color w:val="000000"/>
          <w:sz w:val="24"/>
          <w:szCs w:val="24"/>
        </w:rPr>
      </w:pPr>
      <w:r w:rsidRPr="00CF148A">
        <w:rPr>
          <w:rFonts w:ascii="Arial" w:hAnsi="Arial" w:cs="Arial"/>
          <w:color w:val="000000"/>
          <w:sz w:val="24"/>
          <w:szCs w:val="24"/>
        </w:rPr>
        <w:t xml:space="preserve">A partir de los datos arrojados por el estudiante, estos se clasificarán en una "Matriz de Preferencias". Es imperativo señalar que siempre habrá un Estilo de Aprendizaje predominante que se deducirá de los cálculos matemáticos previamente establecidos durante la administración </w:t>
      </w:r>
      <w:r w:rsidR="002165D9" w:rsidRPr="00CF148A">
        <w:rPr>
          <w:rFonts w:ascii="Arial" w:hAnsi="Arial" w:cs="Arial"/>
          <w:color w:val="000000"/>
          <w:sz w:val="24"/>
          <w:szCs w:val="24"/>
        </w:rPr>
        <w:t>de</w:t>
      </w:r>
      <w:r w:rsidR="002165D9">
        <w:rPr>
          <w:rFonts w:ascii="Arial" w:hAnsi="Arial" w:cs="Arial"/>
          <w:color w:val="000000"/>
          <w:sz w:val="24"/>
          <w:szCs w:val="24"/>
        </w:rPr>
        <w:t xml:space="preserve"> la prueba</w:t>
      </w:r>
      <w:r w:rsidRPr="00CF148A">
        <w:rPr>
          <w:rFonts w:ascii="Arial" w:hAnsi="Arial" w:cs="Arial"/>
          <w:color w:val="000000"/>
          <w:sz w:val="24"/>
          <w:szCs w:val="24"/>
        </w:rPr>
        <w:t>.</w:t>
      </w:r>
    </w:p>
    <w:p w14:paraId="0C205CE1" w14:textId="77777777" w:rsidR="00CF148A" w:rsidRPr="00CF148A" w:rsidRDefault="00CF148A" w:rsidP="00CF148A">
      <w:pPr>
        <w:spacing w:line="360" w:lineRule="auto"/>
        <w:jc w:val="both"/>
        <w:rPr>
          <w:rFonts w:ascii="Arial" w:hAnsi="Arial" w:cs="Arial"/>
          <w:color w:val="000000"/>
          <w:sz w:val="24"/>
          <w:szCs w:val="24"/>
        </w:rPr>
      </w:pPr>
    </w:p>
    <w:p w14:paraId="414C60E2" w14:textId="082012AE" w:rsidR="009A6534" w:rsidRDefault="005F2C81" w:rsidP="009A6534">
      <w:pPr>
        <w:spacing w:line="360" w:lineRule="auto"/>
        <w:jc w:val="both"/>
        <w:rPr>
          <w:rFonts w:ascii="Arial" w:hAnsi="Arial" w:cs="Arial"/>
          <w:color w:val="000000"/>
          <w:sz w:val="24"/>
          <w:szCs w:val="24"/>
        </w:rPr>
      </w:pPr>
      <w:r>
        <w:rPr>
          <w:rFonts w:ascii="Arial" w:hAnsi="Arial" w:cs="Arial"/>
          <w:color w:val="000000"/>
          <w:sz w:val="24"/>
          <w:szCs w:val="24"/>
        </w:rPr>
        <w:t xml:space="preserve">En un enfoque establecido por Grasha-Riechmann </w:t>
      </w:r>
      <w:sdt>
        <w:sdtPr>
          <w:rPr>
            <w:rFonts w:ascii="Arial" w:hAnsi="Arial" w:cs="Arial"/>
            <w:color w:val="000000"/>
            <w:sz w:val="24"/>
            <w:szCs w:val="24"/>
          </w:rPr>
          <w:tag w:val="MENDELEY_CITATION_v3_eyJjaXRhdGlvbklEIjoiTUVOREVMRVlfQ0lUQVRJT05fNTExYzAwZDQtOWIwMi00Y2MyLTg0NGUtZDI0ZmM5OTRlMjZm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1806383341"/>
          <w:placeholder>
            <w:docPart w:val="DefaultPlaceholder_-1854013440"/>
          </w:placeholder>
        </w:sdtPr>
        <w:sdtContent>
          <w:r w:rsidR="00217383" w:rsidRPr="00217383">
            <w:rPr>
              <w:rFonts w:ascii="Arial" w:hAnsi="Arial" w:cs="Arial"/>
              <w:color w:val="000000"/>
              <w:sz w:val="24"/>
              <w:szCs w:val="24"/>
            </w:rPr>
            <w:t>[15]</w:t>
          </w:r>
        </w:sdtContent>
      </w:sdt>
      <w:r>
        <w:rPr>
          <w:rFonts w:ascii="Arial" w:hAnsi="Arial" w:cs="Arial"/>
          <w:color w:val="000000"/>
          <w:sz w:val="24"/>
          <w:szCs w:val="24"/>
        </w:rPr>
        <w:t>, donde clasifican la “Intensidad con la que ven reflejados en los estudiantes los Estilos de Aprendizaje en los niveles Bajo, Moderado o Alto, se observaron las siguientes bandas que servirán de base para establecer unas reglas de emparejamiento que serán la base de este Proyecto de Investigación.</w:t>
      </w:r>
    </w:p>
    <w:p w14:paraId="1EEADCFA" w14:textId="4012143E" w:rsidR="002165D9" w:rsidRPr="009A6534" w:rsidRDefault="002165D9" w:rsidP="009A6534">
      <w:pPr>
        <w:spacing w:line="360" w:lineRule="auto"/>
        <w:jc w:val="both"/>
        <w:rPr>
          <w:rFonts w:ascii="Arial" w:hAnsi="Arial" w:cs="Arial"/>
          <w:color w:val="000000"/>
          <w:sz w:val="24"/>
          <w:szCs w:val="24"/>
        </w:rPr>
      </w:pPr>
    </w:p>
    <w:tbl>
      <w:tblPr>
        <w:tblStyle w:val="TableGrid"/>
        <w:tblW w:w="0" w:type="auto"/>
        <w:tblLook w:val="04A0" w:firstRow="1" w:lastRow="0" w:firstColumn="1" w:lastColumn="0" w:noHBand="0" w:noVBand="1"/>
      </w:tblPr>
      <w:tblGrid>
        <w:gridCol w:w="4585"/>
        <w:gridCol w:w="1328"/>
        <w:gridCol w:w="1372"/>
        <w:gridCol w:w="1345"/>
      </w:tblGrid>
      <w:tr w:rsidR="005F2C81" w14:paraId="5FE5A163" w14:textId="77777777" w:rsidTr="005D2E30">
        <w:tc>
          <w:tcPr>
            <w:tcW w:w="4585" w:type="dxa"/>
            <w:vAlign w:val="center"/>
          </w:tcPr>
          <w:p w14:paraId="756DFA39" w14:textId="45C0DDF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Estilo de Aprendizaje</w:t>
            </w:r>
          </w:p>
        </w:tc>
        <w:tc>
          <w:tcPr>
            <w:tcW w:w="1328" w:type="dxa"/>
            <w:vAlign w:val="center"/>
          </w:tcPr>
          <w:p w14:paraId="172548C2" w14:textId="2D48C38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Bajo</w:t>
            </w:r>
          </w:p>
        </w:tc>
        <w:tc>
          <w:tcPr>
            <w:tcW w:w="1372" w:type="dxa"/>
            <w:vAlign w:val="center"/>
          </w:tcPr>
          <w:p w14:paraId="0C64EB42" w14:textId="17A7FB06"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Moderado</w:t>
            </w:r>
          </w:p>
        </w:tc>
        <w:tc>
          <w:tcPr>
            <w:tcW w:w="1345" w:type="dxa"/>
            <w:vAlign w:val="center"/>
          </w:tcPr>
          <w:p w14:paraId="16A1FFF9" w14:textId="02EFB553"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Alto</w:t>
            </w:r>
          </w:p>
        </w:tc>
      </w:tr>
      <w:tr w:rsidR="005F2C81" w14:paraId="0371AD45" w14:textId="77777777" w:rsidTr="005D2E30">
        <w:tc>
          <w:tcPr>
            <w:tcW w:w="4585" w:type="dxa"/>
            <w:vAlign w:val="center"/>
          </w:tcPr>
          <w:p w14:paraId="076D3A12" w14:textId="7B86DDDF"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Independiente</w:t>
            </w:r>
          </w:p>
        </w:tc>
        <w:tc>
          <w:tcPr>
            <w:tcW w:w="1328" w:type="dxa"/>
            <w:vAlign w:val="center"/>
          </w:tcPr>
          <w:p w14:paraId="0459759F" w14:textId="30326AB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2.7</w:t>
            </w:r>
            <w:r w:rsidRPr="005F2C81">
              <w:rPr>
                <w:rFonts w:ascii="Arial" w:hAnsi="Arial" w:cs="Arial"/>
                <w:color w:val="000000"/>
                <w:sz w:val="24"/>
                <w:szCs w:val="24"/>
              </w:rPr>
              <w:t>]</w:t>
            </w:r>
          </w:p>
        </w:tc>
        <w:tc>
          <w:tcPr>
            <w:tcW w:w="1372" w:type="dxa"/>
            <w:vAlign w:val="center"/>
          </w:tcPr>
          <w:p w14:paraId="77020743" w14:textId="417ADBA2"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2.8 – 3.8</w:t>
            </w:r>
            <w:r w:rsidRPr="005F2C81">
              <w:rPr>
                <w:rFonts w:ascii="Arial" w:hAnsi="Arial" w:cs="Arial"/>
                <w:color w:val="000000"/>
                <w:sz w:val="24"/>
                <w:szCs w:val="24"/>
              </w:rPr>
              <w:t>]</w:t>
            </w:r>
          </w:p>
        </w:tc>
        <w:tc>
          <w:tcPr>
            <w:tcW w:w="1345" w:type="dxa"/>
            <w:vAlign w:val="center"/>
          </w:tcPr>
          <w:p w14:paraId="23DD7F84" w14:textId="74E58FC9"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3.9 – 5.0</w:t>
            </w:r>
            <w:r w:rsidRPr="005F2C81">
              <w:rPr>
                <w:rFonts w:ascii="Arial" w:hAnsi="Arial" w:cs="Arial"/>
                <w:color w:val="000000"/>
                <w:sz w:val="24"/>
                <w:szCs w:val="24"/>
              </w:rPr>
              <w:t>]</w:t>
            </w:r>
          </w:p>
        </w:tc>
      </w:tr>
      <w:tr w:rsidR="005F2C81" w14:paraId="19C02865" w14:textId="77777777" w:rsidTr="005D2E30">
        <w:tc>
          <w:tcPr>
            <w:tcW w:w="4585" w:type="dxa"/>
            <w:vAlign w:val="center"/>
          </w:tcPr>
          <w:p w14:paraId="3B10DA07" w14:textId="13CB678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Evitativo</w:t>
            </w:r>
          </w:p>
        </w:tc>
        <w:tc>
          <w:tcPr>
            <w:tcW w:w="1328" w:type="dxa"/>
            <w:vAlign w:val="center"/>
          </w:tcPr>
          <w:p w14:paraId="10890D98" w14:textId="495F7318"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2.7</w:t>
            </w:r>
            <w:r w:rsidRPr="005F2C81">
              <w:rPr>
                <w:rFonts w:ascii="Arial" w:hAnsi="Arial" w:cs="Arial"/>
                <w:color w:val="000000"/>
                <w:sz w:val="24"/>
                <w:szCs w:val="24"/>
              </w:rPr>
              <w:t>]</w:t>
            </w:r>
          </w:p>
        </w:tc>
        <w:tc>
          <w:tcPr>
            <w:tcW w:w="1372" w:type="dxa"/>
            <w:vAlign w:val="center"/>
          </w:tcPr>
          <w:p w14:paraId="74DB4BE5" w14:textId="67BE1C7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2.8 – 3.4</w:t>
            </w:r>
            <w:r w:rsidRPr="005F2C81">
              <w:rPr>
                <w:rFonts w:ascii="Arial" w:hAnsi="Arial" w:cs="Arial"/>
                <w:color w:val="000000"/>
                <w:sz w:val="24"/>
                <w:szCs w:val="24"/>
              </w:rPr>
              <w:t>]</w:t>
            </w:r>
          </w:p>
        </w:tc>
        <w:tc>
          <w:tcPr>
            <w:tcW w:w="1345" w:type="dxa"/>
            <w:vAlign w:val="center"/>
          </w:tcPr>
          <w:p w14:paraId="1BFB7B91" w14:textId="15BDCF1A"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3.5 – 5.0</w:t>
            </w:r>
            <w:r w:rsidRPr="005F2C81">
              <w:rPr>
                <w:rFonts w:ascii="Arial" w:hAnsi="Arial" w:cs="Arial"/>
                <w:color w:val="000000"/>
                <w:sz w:val="24"/>
                <w:szCs w:val="24"/>
              </w:rPr>
              <w:t>]</w:t>
            </w:r>
          </w:p>
        </w:tc>
      </w:tr>
      <w:tr w:rsidR="005F2C81" w14:paraId="5B5333F7" w14:textId="77777777" w:rsidTr="005D2E30">
        <w:tc>
          <w:tcPr>
            <w:tcW w:w="4585" w:type="dxa"/>
            <w:vAlign w:val="center"/>
          </w:tcPr>
          <w:p w14:paraId="7BDA5F70" w14:textId="751E8A1B"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Colaborativo</w:t>
            </w:r>
          </w:p>
        </w:tc>
        <w:tc>
          <w:tcPr>
            <w:tcW w:w="1328" w:type="dxa"/>
            <w:vAlign w:val="center"/>
          </w:tcPr>
          <w:p w14:paraId="038C4719" w14:textId="5277D2BD"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2.9</w:t>
            </w:r>
            <w:r w:rsidRPr="005F2C81">
              <w:rPr>
                <w:rFonts w:ascii="Arial" w:hAnsi="Arial" w:cs="Arial"/>
                <w:color w:val="000000"/>
                <w:sz w:val="24"/>
                <w:szCs w:val="24"/>
              </w:rPr>
              <w:t>]</w:t>
            </w:r>
          </w:p>
        </w:tc>
        <w:tc>
          <w:tcPr>
            <w:tcW w:w="1372" w:type="dxa"/>
            <w:vAlign w:val="center"/>
          </w:tcPr>
          <w:p w14:paraId="379043DA" w14:textId="595D3467"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3.0 – 4.0</w:t>
            </w:r>
            <w:r w:rsidRPr="005F2C81">
              <w:rPr>
                <w:rFonts w:ascii="Arial" w:hAnsi="Arial" w:cs="Arial"/>
                <w:color w:val="000000"/>
                <w:sz w:val="24"/>
                <w:szCs w:val="24"/>
              </w:rPr>
              <w:t>]</w:t>
            </w:r>
          </w:p>
        </w:tc>
        <w:tc>
          <w:tcPr>
            <w:tcW w:w="1345" w:type="dxa"/>
            <w:vAlign w:val="center"/>
          </w:tcPr>
          <w:p w14:paraId="3487DDC2" w14:textId="4F9904AE"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4.1 – 5.0</w:t>
            </w:r>
            <w:r w:rsidRPr="005F2C81">
              <w:rPr>
                <w:rFonts w:ascii="Arial" w:hAnsi="Arial" w:cs="Arial"/>
                <w:color w:val="000000"/>
                <w:sz w:val="24"/>
                <w:szCs w:val="24"/>
              </w:rPr>
              <w:t>]</w:t>
            </w:r>
          </w:p>
        </w:tc>
      </w:tr>
      <w:tr w:rsidR="005F2C81" w14:paraId="3B6918AD" w14:textId="77777777" w:rsidTr="005D2E30">
        <w:tc>
          <w:tcPr>
            <w:tcW w:w="4585" w:type="dxa"/>
            <w:vAlign w:val="center"/>
          </w:tcPr>
          <w:p w14:paraId="21FD786D" w14:textId="54EBF7F4"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Dependiente</w:t>
            </w:r>
          </w:p>
        </w:tc>
        <w:tc>
          <w:tcPr>
            <w:tcW w:w="1328" w:type="dxa"/>
            <w:vAlign w:val="center"/>
          </w:tcPr>
          <w:p w14:paraId="1401C471" w14:textId="64F724BE"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2.9</w:t>
            </w:r>
            <w:r w:rsidRPr="005F2C81">
              <w:rPr>
                <w:rFonts w:ascii="Arial" w:hAnsi="Arial" w:cs="Arial"/>
                <w:color w:val="000000"/>
                <w:sz w:val="24"/>
                <w:szCs w:val="24"/>
              </w:rPr>
              <w:t>]</w:t>
            </w:r>
          </w:p>
        </w:tc>
        <w:tc>
          <w:tcPr>
            <w:tcW w:w="1372" w:type="dxa"/>
            <w:vAlign w:val="center"/>
          </w:tcPr>
          <w:p w14:paraId="22D9EA89" w14:textId="57DCC694"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3.0 – 4.0</w:t>
            </w:r>
            <w:r w:rsidRPr="005F2C81">
              <w:rPr>
                <w:rFonts w:ascii="Arial" w:hAnsi="Arial" w:cs="Arial"/>
                <w:color w:val="000000"/>
                <w:sz w:val="24"/>
                <w:szCs w:val="24"/>
              </w:rPr>
              <w:t>]</w:t>
            </w:r>
          </w:p>
        </w:tc>
        <w:tc>
          <w:tcPr>
            <w:tcW w:w="1345" w:type="dxa"/>
            <w:vAlign w:val="center"/>
          </w:tcPr>
          <w:p w14:paraId="1D074830" w14:textId="328424F6" w:rsidR="005F2C81" w:rsidRDefault="005F2C81"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sidR="009A6534">
              <w:rPr>
                <w:rFonts w:ascii="Arial" w:hAnsi="Arial" w:cs="Arial"/>
                <w:color w:val="000000"/>
                <w:sz w:val="24"/>
                <w:szCs w:val="24"/>
              </w:rPr>
              <w:t>4.1</w:t>
            </w:r>
            <w:r>
              <w:rPr>
                <w:rFonts w:ascii="Arial" w:hAnsi="Arial" w:cs="Arial"/>
                <w:color w:val="000000"/>
                <w:sz w:val="24"/>
                <w:szCs w:val="24"/>
              </w:rPr>
              <w:t xml:space="preserve"> – 5.0</w:t>
            </w:r>
            <w:r w:rsidRPr="005F2C81">
              <w:rPr>
                <w:rFonts w:ascii="Arial" w:hAnsi="Arial" w:cs="Arial"/>
                <w:color w:val="000000"/>
                <w:sz w:val="24"/>
                <w:szCs w:val="24"/>
              </w:rPr>
              <w:t>]</w:t>
            </w:r>
          </w:p>
        </w:tc>
      </w:tr>
      <w:tr w:rsidR="005F2C81" w14:paraId="1ADBC9F4" w14:textId="77777777" w:rsidTr="005D2E30">
        <w:tc>
          <w:tcPr>
            <w:tcW w:w="4585" w:type="dxa"/>
            <w:vAlign w:val="center"/>
          </w:tcPr>
          <w:p w14:paraId="49E48A60" w14:textId="4D079946"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Competitivo</w:t>
            </w:r>
          </w:p>
        </w:tc>
        <w:tc>
          <w:tcPr>
            <w:tcW w:w="1328" w:type="dxa"/>
            <w:vAlign w:val="center"/>
          </w:tcPr>
          <w:p w14:paraId="5F9D636F" w14:textId="58536390"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1.7</w:t>
            </w:r>
            <w:r w:rsidRPr="005F2C81">
              <w:rPr>
                <w:rFonts w:ascii="Arial" w:hAnsi="Arial" w:cs="Arial"/>
                <w:color w:val="000000"/>
                <w:sz w:val="24"/>
                <w:szCs w:val="24"/>
              </w:rPr>
              <w:t>]</w:t>
            </w:r>
          </w:p>
        </w:tc>
        <w:tc>
          <w:tcPr>
            <w:tcW w:w="1372" w:type="dxa"/>
            <w:vAlign w:val="center"/>
          </w:tcPr>
          <w:p w14:paraId="33FC7C01" w14:textId="618A6F56"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1.8 – 2.8</w:t>
            </w:r>
            <w:r w:rsidRPr="005F2C81">
              <w:rPr>
                <w:rFonts w:ascii="Arial" w:hAnsi="Arial" w:cs="Arial"/>
                <w:color w:val="000000"/>
                <w:sz w:val="24"/>
                <w:szCs w:val="24"/>
              </w:rPr>
              <w:t>]</w:t>
            </w:r>
          </w:p>
        </w:tc>
        <w:tc>
          <w:tcPr>
            <w:tcW w:w="1345" w:type="dxa"/>
            <w:vAlign w:val="center"/>
          </w:tcPr>
          <w:p w14:paraId="782E14AB" w14:textId="4E4045F2"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2.9 – 5.0</w:t>
            </w:r>
            <w:r w:rsidRPr="005F2C81">
              <w:rPr>
                <w:rFonts w:ascii="Arial" w:hAnsi="Arial" w:cs="Arial"/>
                <w:color w:val="000000"/>
                <w:sz w:val="24"/>
                <w:szCs w:val="24"/>
              </w:rPr>
              <w:t>]</w:t>
            </w:r>
          </w:p>
        </w:tc>
      </w:tr>
      <w:tr w:rsidR="005F2C81" w14:paraId="5096F5ED" w14:textId="77777777" w:rsidTr="005D2E30">
        <w:tc>
          <w:tcPr>
            <w:tcW w:w="4585" w:type="dxa"/>
            <w:vAlign w:val="center"/>
          </w:tcPr>
          <w:p w14:paraId="7CDF436B" w14:textId="24A1A5EC" w:rsidR="005F2C81" w:rsidRPr="009A6534" w:rsidRDefault="005F2C81" w:rsidP="009A6534">
            <w:pPr>
              <w:spacing w:line="360" w:lineRule="auto"/>
              <w:jc w:val="center"/>
              <w:rPr>
                <w:rFonts w:ascii="Arial" w:hAnsi="Arial" w:cs="Arial"/>
                <w:b/>
                <w:bCs/>
                <w:color w:val="000000"/>
                <w:sz w:val="24"/>
                <w:szCs w:val="24"/>
              </w:rPr>
            </w:pPr>
            <w:r w:rsidRPr="009A6534">
              <w:rPr>
                <w:rFonts w:ascii="Arial" w:hAnsi="Arial" w:cs="Arial"/>
                <w:b/>
                <w:bCs/>
                <w:color w:val="000000"/>
                <w:sz w:val="24"/>
                <w:szCs w:val="24"/>
              </w:rPr>
              <w:t>Participativo</w:t>
            </w:r>
          </w:p>
        </w:tc>
        <w:tc>
          <w:tcPr>
            <w:tcW w:w="1328" w:type="dxa"/>
            <w:vAlign w:val="center"/>
          </w:tcPr>
          <w:p w14:paraId="1C2A5F67" w14:textId="2417F991"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1.0 – 3.0</w:t>
            </w:r>
            <w:r w:rsidRPr="005F2C81">
              <w:rPr>
                <w:rFonts w:ascii="Arial" w:hAnsi="Arial" w:cs="Arial"/>
                <w:color w:val="000000"/>
                <w:sz w:val="24"/>
                <w:szCs w:val="24"/>
              </w:rPr>
              <w:t>]</w:t>
            </w:r>
          </w:p>
        </w:tc>
        <w:tc>
          <w:tcPr>
            <w:tcW w:w="1372" w:type="dxa"/>
            <w:vAlign w:val="center"/>
          </w:tcPr>
          <w:p w14:paraId="209AABE4" w14:textId="73B8D1D6"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3.1 – 4.1</w:t>
            </w:r>
            <w:r w:rsidRPr="005F2C81">
              <w:rPr>
                <w:rFonts w:ascii="Arial" w:hAnsi="Arial" w:cs="Arial"/>
                <w:color w:val="000000"/>
                <w:sz w:val="24"/>
                <w:szCs w:val="24"/>
              </w:rPr>
              <w:t>]</w:t>
            </w:r>
          </w:p>
        </w:tc>
        <w:tc>
          <w:tcPr>
            <w:tcW w:w="1345" w:type="dxa"/>
            <w:vAlign w:val="center"/>
          </w:tcPr>
          <w:p w14:paraId="68C10984" w14:textId="78BCE61F" w:rsidR="005F2C81" w:rsidRDefault="009A6534" w:rsidP="009A6534">
            <w:pPr>
              <w:spacing w:line="360" w:lineRule="auto"/>
              <w:jc w:val="center"/>
              <w:rPr>
                <w:rFonts w:ascii="Arial" w:hAnsi="Arial" w:cs="Arial"/>
                <w:color w:val="000000"/>
                <w:sz w:val="24"/>
                <w:szCs w:val="24"/>
              </w:rPr>
            </w:pPr>
            <w:r w:rsidRPr="005F2C81">
              <w:rPr>
                <w:rFonts w:ascii="Arial" w:hAnsi="Arial" w:cs="Arial"/>
                <w:color w:val="000000"/>
                <w:sz w:val="24"/>
                <w:szCs w:val="24"/>
              </w:rPr>
              <w:t>[</w:t>
            </w:r>
            <w:r>
              <w:rPr>
                <w:rFonts w:ascii="Arial" w:hAnsi="Arial" w:cs="Arial"/>
                <w:color w:val="000000"/>
                <w:sz w:val="24"/>
                <w:szCs w:val="24"/>
              </w:rPr>
              <w:t>4.2 – 5.0</w:t>
            </w:r>
            <w:r w:rsidRPr="005F2C81">
              <w:rPr>
                <w:rFonts w:ascii="Arial" w:hAnsi="Arial" w:cs="Arial"/>
                <w:color w:val="000000"/>
                <w:sz w:val="24"/>
                <w:szCs w:val="24"/>
              </w:rPr>
              <w:t>]</w:t>
            </w:r>
          </w:p>
        </w:tc>
      </w:tr>
    </w:tbl>
    <w:p w14:paraId="7374B149" w14:textId="77777777" w:rsidR="005F2C81" w:rsidRDefault="005F2C81" w:rsidP="00CF148A">
      <w:pPr>
        <w:spacing w:line="360" w:lineRule="auto"/>
        <w:jc w:val="both"/>
        <w:rPr>
          <w:rFonts w:ascii="Arial" w:hAnsi="Arial" w:cs="Arial"/>
          <w:color w:val="000000"/>
          <w:sz w:val="24"/>
          <w:szCs w:val="24"/>
        </w:rPr>
      </w:pPr>
    </w:p>
    <w:p w14:paraId="7ADCD306" w14:textId="275C9BDE" w:rsidR="005F2C81" w:rsidRPr="009A6534" w:rsidRDefault="009A6534" w:rsidP="009A6534">
      <w:pPr>
        <w:pStyle w:val="Caption"/>
        <w:keepNext/>
        <w:jc w:val="center"/>
        <w:rPr>
          <w:rFonts w:ascii="Arial" w:hAnsi="Arial" w:cs="Arial"/>
        </w:rPr>
      </w:pPr>
      <w:r w:rsidRPr="009A6534">
        <w:rPr>
          <w:rFonts w:ascii="Arial" w:hAnsi="Arial" w:cs="Arial"/>
        </w:rPr>
        <w:t xml:space="preserve">Tabla </w:t>
      </w:r>
      <w:r w:rsidR="004447B9">
        <w:rPr>
          <w:rFonts w:ascii="Arial" w:hAnsi="Arial" w:cs="Arial"/>
        </w:rPr>
        <w:fldChar w:fldCharType="begin"/>
      </w:r>
      <w:r w:rsidR="004447B9">
        <w:rPr>
          <w:rFonts w:ascii="Arial" w:hAnsi="Arial" w:cs="Arial"/>
        </w:rPr>
        <w:instrText xml:space="preserve"> SEQ Tabla \* ARABIC </w:instrText>
      </w:r>
      <w:r w:rsidR="004447B9">
        <w:rPr>
          <w:rFonts w:ascii="Arial" w:hAnsi="Arial" w:cs="Arial"/>
        </w:rPr>
        <w:fldChar w:fldCharType="separate"/>
      </w:r>
      <w:r w:rsidR="002B51FC">
        <w:rPr>
          <w:rFonts w:ascii="Arial" w:hAnsi="Arial" w:cs="Arial"/>
          <w:noProof/>
        </w:rPr>
        <w:t>11</w:t>
      </w:r>
      <w:r w:rsidR="004447B9">
        <w:rPr>
          <w:rFonts w:ascii="Arial" w:hAnsi="Arial" w:cs="Arial"/>
        </w:rPr>
        <w:fldChar w:fldCharType="end"/>
      </w:r>
      <w:r w:rsidRPr="009A6534">
        <w:rPr>
          <w:rFonts w:ascii="Arial" w:hAnsi="Arial" w:cs="Arial"/>
        </w:rPr>
        <w:t>:Clasificación de Estilos de Aprendizaje como Bajo, Moderado o Alto</w:t>
      </w:r>
    </w:p>
    <w:p w14:paraId="5211B3C5" w14:textId="77777777" w:rsidR="009A6534" w:rsidRPr="009A6534" w:rsidRDefault="009A6534" w:rsidP="009A6534"/>
    <w:p w14:paraId="6F612589" w14:textId="31CD186D" w:rsidR="00CF148A" w:rsidRDefault="00CF148A" w:rsidP="00F878D9">
      <w:pPr>
        <w:spacing w:line="360" w:lineRule="auto"/>
        <w:jc w:val="both"/>
        <w:rPr>
          <w:rFonts w:ascii="Arial" w:hAnsi="Arial" w:cs="Arial"/>
          <w:color w:val="000000"/>
          <w:sz w:val="24"/>
          <w:szCs w:val="24"/>
        </w:rPr>
      </w:pPr>
      <w:r w:rsidRPr="00CF148A">
        <w:rPr>
          <w:rFonts w:ascii="Arial" w:hAnsi="Arial" w:cs="Arial"/>
          <w:color w:val="000000"/>
          <w:sz w:val="24"/>
          <w:szCs w:val="24"/>
        </w:rPr>
        <w:lastRenderedPageBreak/>
        <w:t>Adicionalmente, se identificarán "Estilos de Aprendizaje Subalternos", tal como se evidenció en las Tablas 5, 6, 7 y 8. Estos estilos serán jerarquizados desde el más dominante hasta el menos dominante, basándose en su promedio numérico.</w:t>
      </w:r>
    </w:p>
    <w:p w14:paraId="36324835" w14:textId="77777777" w:rsidR="009A6534" w:rsidRDefault="009A6534" w:rsidP="00F878D9">
      <w:pPr>
        <w:spacing w:line="360" w:lineRule="auto"/>
        <w:jc w:val="both"/>
        <w:rPr>
          <w:rFonts w:ascii="Arial" w:hAnsi="Arial" w:cs="Arial"/>
          <w:color w:val="000000"/>
          <w:sz w:val="24"/>
          <w:szCs w:val="24"/>
        </w:rPr>
      </w:pPr>
    </w:p>
    <w:p w14:paraId="31162D82" w14:textId="6F748782" w:rsidR="000025AF" w:rsidRDefault="009A6534" w:rsidP="00F878D9">
      <w:pPr>
        <w:spacing w:line="360" w:lineRule="auto"/>
        <w:jc w:val="both"/>
        <w:rPr>
          <w:rFonts w:ascii="Arial" w:hAnsi="Arial" w:cs="Arial"/>
          <w:color w:val="000000"/>
          <w:sz w:val="24"/>
          <w:szCs w:val="24"/>
        </w:rPr>
      </w:pPr>
      <w:r>
        <w:rPr>
          <w:rFonts w:ascii="Arial" w:hAnsi="Arial" w:cs="Arial"/>
          <w:color w:val="000000"/>
          <w:sz w:val="24"/>
          <w:szCs w:val="24"/>
        </w:rPr>
        <w:t>A forma de simplificación del Emparejamiento Aproximado, utilizaremos los contenidos de los Clústers Integrados y sus respectivas mediciones numéricas, en la que utilizaremos un enfoque basado en el Estudiante para que este pueda elegir a</w:t>
      </w:r>
      <w:r w:rsidR="00F12CA7">
        <w:rPr>
          <w:rFonts w:ascii="Arial" w:hAnsi="Arial" w:cs="Arial"/>
          <w:color w:val="000000"/>
          <w:sz w:val="24"/>
          <w:szCs w:val="24"/>
        </w:rPr>
        <w:t>l Tutor con el que se sienta más a fin.</w:t>
      </w:r>
    </w:p>
    <w:p w14:paraId="0C1E32A9" w14:textId="77777777" w:rsidR="00F12CA7" w:rsidRDefault="00F12CA7" w:rsidP="00F878D9">
      <w:pPr>
        <w:spacing w:line="360" w:lineRule="auto"/>
        <w:jc w:val="both"/>
        <w:rPr>
          <w:rFonts w:ascii="Arial" w:hAnsi="Arial" w:cs="Arial"/>
          <w:color w:val="000000"/>
          <w:sz w:val="24"/>
          <w:szCs w:val="24"/>
        </w:rPr>
      </w:pPr>
    </w:p>
    <w:p w14:paraId="377F23D5" w14:textId="26172E6B" w:rsidR="00F12CA7" w:rsidRDefault="00F12CA7" w:rsidP="00F878D9">
      <w:pPr>
        <w:spacing w:line="360" w:lineRule="auto"/>
        <w:jc w:val="both"/>
        <w:rPr>
          <w:rFonts w:ascii="Arial" w:hAnsi="Arial" w:cs="Arial"/>
          <w:color w:val="000000"/>
          <w:sz w:val="24"/>
          <w:szCs w:val="24"/>
        </w:rPr>
      </w:pPr>
      <w:r>
        <w:rPr>
          <w:rFonts w:ascii="Arial" w:hAnsi="Arial" w:cs="Arial"/>
          <w:color w:val="000000"/>
          <w:sz w:val="24"/>
          <w:szCs w:val="24"/>
        </w:rPr>
        <w:t xml:space="preserve">Sin embargo, es importante recalcar que </w:t>
      </w:r>
      <w:r w:rsidR="00F878D9">
        <w:rPr>
          <w:rFonts w:ascii="Arial" w:hAnsi="Arial" w:cs="Arial"/>
          <w:color w:val="000000"/>
          <w:sz w:val="24"/>
          <w:szCs w:val="24"/>
        </w:rPr>
        <w:t xml:space="preserve">esto se puede hacer de manera inversa, es decir que el Tutor pueda elegir al Estudiante con el que se sienta más afín; pero, no existe una tendría que utilizar otros elementos cualitativos de emparejamiento, por lo que no se asegura la estabilidad de este </w:t>
      </w:r>
      <w:sdt>
        <w:sdtPr>
          <w:rPr>
            <w:rFonts w:ascii="Arial" w:hAnsi="Arial" w:cs="Arial"/>
            <w:color w:val="000000"/>
            <w:sz w:val="24"/>
            <w:szCs w:val="24"/>
          </w:rPr>
          <w:tag w:val="MENDELEY_CITATION_v3_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"/>
          <w:id w:val="-1788724848"/>
          <w:placeholder>
            <w:docPart w:val="DefaultPlaceholder_-1854013440"/>
          </w:placeholder>
        </w:sdtPr>
        <w:sdtContent>
          <w:r w:rsidR="002B51FC" w:rsidRPr="002B51FC">
            <w:rPr>
              <w:rFonts w:ascii="Arial" w:hAnsi="Arial" w:cs="Arial"/>
              <w:color w:val="000000"/>
              <w:sz w:val="24"/>
              <w:szCs w:val="24"/>
            </w:rPr>
            <w:t>[21]</w:t>
          </w:r>
        </w:sdtContent>
      </w:sdt>
      <w:r w:rsidR="00F878D9">
        <w:rPr>
          <w:rFonts w:ascii="Arial" w:hAnsi="Arial" w:cs="Arial"/>
          <w:color w:val="000000"/>
          <w:sz w:val="24"/>
          <w:szCs w:val="24"/>
        </w:rPr>
        <w:t>.</w:t>
      </w:r>
    </w:p>
    <w:p w14:paraId="12EC91D4" w14:textId="77777777" w:rsidR="00F878D9" w:rsidRDefault="00F878D9" w:rsidP="00F878D9">
      <w:pPr>
        <w:spacing w:line="360" w:lineRule="auto"/>
        <w:jc w:val="both"/>
        <w:rPr>
          <w:rFonts w:ascii="Arial" w:hAnsi="Arial" w:cs="Arial"/>
          <w:color w:val="000000"/>
          <w:sz w:val="24"/>
          <w:szCs w:val="24"/>
        </w:rPr>
      </w:pPr>
    </w:p>
    <w:p w14:paraId="6ECBE033" w14:textId="7F078B6B" w:rsidR="00F878D9" w:rsidRDefault="00F878D9" w:rsidP="008152AD">
      <w:pPr>
        <w:spacing w:line="360" w:lineRule="auto"/>
        <w:jc w:val="both"/>
        <w:rPr>
          <w:rFonts w:ascii="Arial" w:hAnsi="Arial" w:cs="Arial"/>
          <w:color w:val="000000"/>
          <w:sz w:val="24"/>
          <w:szCs w:val="24"/>
        </w:rPr>
      </w:pPr>
      <w:r>
        <w:rPr>
          <w:rFonts w:ascii="Arial" w:hAnsi="Arial" w:cs="Arial"/>
          <w:color w:val="000000"/>
          <w:sz w:val="24"/>
          <w:szCs w:val="24"/>
        </w:rPr>
        <w:t>Basado en lo presentado con anterioridad, entre los Clúster Integrados y la Tabla 9 en la que se clasifican los Estilos de Aprendizaje como Bajo, Moderado o Alto, presentamos las siguientes reglas de emparejamiento aproximado entre estudiantes y tutores en las intervenciones educativas masivas de la Fundación Ayudinga:</w:t>
      </w:r>
    </w:p>
    <w:p w14:paraId="1B67A250"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t>Estudiantes con Estilo de Aprendizaje "Dependiente":</w:t>
      </w:r>
    </w:p>
    <w:p w14:paraId="71CAA56F" w14:textId="42FA981C"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hacia el estilo "Experto".</w:t>
      </w:r>
    </w:p>
    <w:p w14:paraId="06399361" w14:textId="6CF2E8C9"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sz w:val="24"/>
          <w:szCs w:val="24"/>
        </w:rPr>
        <w:t>: Tutores con orientación pedagógica "Autoridad Formal".</w:t>
      </w:r>
    </w:p>
    <w:p w14:paraId="69D7B40C" w14:textId="77777777" w:rsidR="000676D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con una inclinación "Dependiente" buscan una estructura clara y dirección. Estos se beneficiarán de tutores con un enfoque "Experto", dada su profunda comprensión del tema. En ausencia de tal tutor, un enfoque "Autoridad Formal" proporciona una dirección estructurada adecuada.</w:t>
      </w:r>
    </w:p>
    <w:p w14:paraId="132318F6"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lastRenderedPageBreak/>
        <w:t>Estudiantes con Estilo de Aprendizaje "Participativo":</w:t>
      </w:r>
    </w:p>
    <w:p w14:paraId="44815EB9" w14:textId="7D9CD2BF"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"Modelo Personal".</w:t>
      </w:r>
    </w:p>
    <w:p w14:paraId="321BB261" w14:textId="58925A2C"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sz w:val="24"/>
          <w:szCs w:val="24"/>
        </w:rPr>
        <w:t>: Tutores con orientación pedagógica "Experto".</w:t>
      </w:r>
    </w:p>
    <w:p w14:paraId="6B96FE8A" w14:textId="77777777" w:rsidR="000676D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"Participativos" valoran la interacción y ejemplos prácticos. Un tutor con un enfoque "Modelo Personal" ofrece experiencias y ejemplos personales, mientras que un tutor "Experto" puede proporcionar dirección y ejemplos basados en su vasto conocimiento.</w:t>
      </w:r>
    </w:p>
    <w:p w14:paraId="1AAFE307"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t>Estudiantes con Estilo de Aprendizaje "Colaborativo":</w:t>
      </w:r>
    </w:p>
    <w:p w14:paraId="68A556C9" w14:textId="54D35CCC"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"Facilitador".</w:t>
      </w:r>
    </w:p>
    <w:p w14:paraId="29FF55A8" w14:textId="7DFF3A3B"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sz w:val="24"/>
          <w:szCs w:val="24"/>
        </w:rPr>
        <w:t>: Tutores con orientación pedagógica "Delegador".</w:t>
      </w:r>
    </w:p>
    <w:p w14:paraId="4385D271" w14:textId="77777777" w:rsidR="000676D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"Colaborativos" prosperan en entornos de aprendizaje colectivo. Un tutor "Facilitador" promueve la discusión y el aprendizaje conjunto, mientras que un "Delegador" permite la autonomía y exploración.</w:t>
      </w:r>
    </w:p>
    <w:p w14:paraId="7FE70CAB"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t>Estudiantes con Estilo de Aprendizaje "Independiente":</w:t>
      </w:r>
    </w:p>
    <w:p w14:paraId="5DDDF13C" w14:textId="40A57C35"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"Delegador".</w:t>
      </w:r>
    </w:p>
    <w:p w14:paraId="267C610B" w14:textId="7051E7A5"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b/>
          <w:bCs/>
          <w:sz w:val="24"/>
          <w:szCs w:val="24"/>
        </w:rPr>
        <w:t>:</w:t>
      </w:r>
      <w:r w:rsidRPr="000676D4">
        <w:rPr>
          <w:rFonts w:ascii="Arial" w:eastAsia="Times New Roman" w:hAnsi="Arial" w:cs="Arial"/>
          <w:sz w:val="24"/>
          <w:szCs w:val="24"/>
        </w:rPr>
        <w:t xml:space="preserve"> Tutores con orientación pedagógica "Facilitador".</w:t>
      </w:r>
    </w:p>
    <w:p w14:paraId="0CA39919" w14:textId="77777777" w:rsidR="000676D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"Independientes" buscan autonomía en su proceso de aprendizaje. Un tutor "Delegador" fomenta la autonomía, mientras que un "Facilitador" guía y promueve la discusión.</w:t>
      </w:r>
    </w:p>
    <w:p w14:paraId="7B350D19"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t>Estudiantes con Estilo de Aprendizaje "Competitivo":</w:t>
      </w:r>
    </w:p>
    <w:p w14:paraId="3D44810D" w14:textId="69F7DFF6"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lastRenderedPageBreak/>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"Autoridad Formal".</w:t>
      </w:r>
    </w:p>
    <w:p w14:paraId="0817AB10" w14:textId="7DC8B761"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sz w:val="24"/>
          <w:szCs w:val="24"/>
        </w:rPr>
        <w:t>: Tutores con orientación pedagógica "Experto".</w:t>
      </w:r>
    </w:p>
    <w:p w14:paraId="0F0A4867" w14:textId="77777777" w:rsidR="000676D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"Competitivos" buscan sobresalir. Un tutor "Autoridad Formal" establece metas claras y proporciona retroalimentación directa, mientras que un "Experto" ofrece desafíos basados en su conocimiento.</w:t>
      </w:r>
    </w:p>
    <w:p w14:paraId="188844C1" w14:textId="77777777" w:rsidR="000676D4" w:rsidRPr="000676D4" w:rsidRDefault="000676D4" w:rsidP="008152AD">
      <w:pPr>
        <w:numPr>
          <w:ilvl w:val="0"/>
          <w:numId w:val="33"/>
        </w:numPr>
        <w:spacing w:before="100" w:beforeAutospacing="1" w:after="100" w:afterAutospacing="1" w:line="360" w:lineRule="auto"/>
        <w:jc w:val="both"/>
        <w:rPr>
          <w:rFonts w:ascii="Arial" w:eastAsia="Times New Roman" w:hAnsi="Arial" w:cs="Arial"/>
          <w:i/>
          <w:iCs/>
          <w:sz w:val="24"/>
          <w:szCs w:val="24"/>
        </w:rPr>
      </w:pPr>
      <w:r w:rsidRPr="000676D4">
        <w:rPr>
          <w:rFonts w:ascii="Arial" w:eastAsia="Times New Roman" w:hAnsi="Arial" w:cs="Arial"/>
          <w:i/>
          <w:iCs/>
          <w:sz w:val="24"/>
          <w:szCs w:val="24"/>
        </w:rPr>
        <w:t>Estudiantes con Estilo de Aprendizaje "Evitativo":</w:t>
      </w:r>
    </w:p>
    <w:p w14:paraId="3EC24F78" w14:textId="656255D4"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Primario</w:t>
      </w:r>
      <w:r w:rsidRPr="000676D4">
        <w:rPr>
          <w:rFonts w:ascii="Arial" w:eastAsia="Times New Roman" w:hAnsi="Arial" w:cs="Arial"/>
          <w:sz w:val="24"/>
          <w:szCs w:val="24"/>
        </w:rPr>
        <w:t>: Tutores con orientación pedagógica "Modelo Personal".</w:t>
      </w:r>
    </w:p>
    <w:p w14:paraId="3F6F80A4" w14:textId="62893680" w:rsidR="000676D4" w:rsidRPr="000676D4" w:rsidRDefault="000676D4" w:rsidP="008152AD">
      <w:pPr>
        <w:numPr>
          <w:ilvl w:val="1"/>
          <w:numId w:val="33"/>
        </w:numPr>
        <w:spacing w:before="100" w:beforeAutospacing="1" w:after="100" w:afterAutospacing="1" w:line="360" w:lineRule="auto"/>
        <w:jc w:val="both"/>
        <w:rPr>
          <w:rFonts w:ascii="Arial" w:eastAsia="Times New Roman" w:hAnsi="Arial" w:cs="Arial"/>
          <w:sz w:val="24"/>
          <w:szCs w:val="24"/>
        </w:rPr>
      </w:pPr>
      <w:r w:rsidRPr="000676D4">
        <w:rPr>
          <w:rFonts w:ascii="Arial" w:eastAsia="Times New Roman" w:hAnsi="Arial" w:cs="Arial"/>
          <w:b/>
          <w:bCs/>
          <w:sz w:val="24"/>
          <w:szCs w:val="24"/>
        </w:rPr>
        <w:t xml:space="preserve">Emparejamiento </w:t>
      </w:r>
      <w:r w:rsidRPr="008152AD">
        <w:rPr>
          <w:rFonts w:ascii="Arial" w:eastAsia="Times New Roman" w:hAnsi="Arial" w:cs="Arial"/>
          <w:b/>
          <w:bCs/>
          <w:sz w:val="24"/>
          <w:szCs w:val="24"/>
        </w:rPr>
        <w:t>Secundario</w:t>
      </w:r>
      <w:r w:rsidRPr="000676D4">
        <w:rPr>
          <w:rFonts w:ascii="Arial" w:eastAsia="Times New Roman" w:hAnsi="Arial" w:cs="Arial"/>
          <w:sz w:val="24"/>
          <w:szCs w:val="24"/>
        </w:rPr>
        <w:t>: Tutores con orientación pedagógica "Facilitador".</w:t>
      </w:r>
    </w:p>
    <w:p w14:paraId="67EE6687" w14:textId="44FCC0A4" w:rsidR="009A6534" w:rsidRPr="000676D4" w:rsidRDefault="000676D4" w:rsidP="008152AD">
      <w:pPr>
        <w:spacing w:before="100" w:beforeAutospacing="1" w:after="100" w:afterAutospacing="1" w:line="360" w:lineRule="auto"/>
        <w:ind w:left="720"/>
        <w:jc w:val="both"/>
        <w:rPr>
          <w:rFonts w:ascii="Arial" w:eastAsia="Times New Roman" w:hAnsi="Arial" w:cs="Arial"/>
          <w:sz w:val="24"/>
          <w:szCs w:val="24"/>
        </w:rPr>
      </w:pPr>
      <w:r w:rsidRPr="000676D4">
        <w:rPr>
          <w:rFonts w:ascii="Arial" w:eastAsia="Times New Roman" w:hAnsi="Arial" w:cs="Arial"/>
          <w:b/>
          <w:bCs/>
          <w:sz w:val="24"/>
          <w:szCs w:val="24"/>
        </w:rPr>
        <w:t>Fundamento</w:t>
      </w:r>
      <w:r w:rsidRPr="000676D4">
        <w:rPr>
          <w:rFonts w:ascii="Arial" w:eastAsia="Times New Roman" w:hAnsi="Arial" w:cs="Arial"/>
          <w:sz w:val="24"/>
          <w:szCs w:val="24"/>
        </w:rPr>
        <w:t>: Los estudiantes "Evitativos" pueden mostrar resistencia o desinterés hacia el aprendizaje. Un tutor "Modelo Personal" puede inspirar y motivar a través de ejemplos personales, mientras que un "Facilitador" puede guiar y promover la discusión para despertar el interés.</w:t>
      </w:r>
    </w:p>
    <w:p w14:paraId="47D4227D" w14:textId="62B2B82A" w:rsidR="00A35A07" w:rsidRPr="00A35A07" w:rsidRDefault="00A35A07" w:rsidP="00A35A07">
      <w:pPr>
        <w:pStyle w:val="Heading3"/>
        <w:rPr>
          <w:rFonts w:ascii="Arial" w:hAnsi="Arial" w:cs="Arial"/>
          <w:b/>
          <w:bCs/>
          <w:color w:val="auto"/>
        </w:rPr>
      </w:pPr>
      <w:bookmarkStart w:id="15" w:name="_Toc147410745"/>
      <w:r w:rsidRPr="00A35A07">
        <w:rPr>
          <w:rFonts w:ascii="Arial" w:hAnsi="Arial" w:cs="Arial"/>
          <w:b/>
          <w:bCs/>
          <w:color w:val="auto"/>
        </w:rPr>
        <w:t>Restricciones de Dominio</w:t>
      </w:r>
      <w:r w:rsidR="00900995">
        <w:rPr>
          <w:rFonts w:ascii="Arial" w:hAnsi="Arial" w:cs="Arial"/>
          <w:b/>
          <w:bCs/>
          <w:color w:val="auto"/>
        </w:rPr>
        <w:t xml:space="preserve"> del Proyecto de Investigación</w:t>
      </w:r>
      <w:bookmarkEnd w:id="15"/>
    </w:p>
    <w:p w14:paraId="124A8937" w14:textId="77777777" w:rsidR="00A35A07" w:rsidRDefault="00A35A07" w:rsidP="00E15D29">
      <w:pPr>
        <w:spacing w:line="360" w:lineRule="auto"/>
        <w:jc w:val="both"/>
        <w:rPr>
          <w:rFonts w:ascii="Arial" w:hAnsi="Arial" w:cs="Arial"/>
          <w:color w:val="000000"/>
          <w:sz w:val="24"/>
          <w:szCs w:val="24"/>
        </w:rPr>
      </w:pPr>
    </w:p>
    <w:p w14:paraId="7F2602D2" w14:textId="4B744DA9"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Para una tutoría eficaz, se estima que un Tutor puede manejar grupos de 5-6 estudiantes como máximo.</w:t>
      </w:r>
    </w:p>
    <w:p w14:paraId="2ED32F64" w14:textId="709AAAD0" w:rsidR="005D2E30" w:rsidRPr="00E15D29" w:rsidRDefault="005D2E30" w:rsidP="005D2E30">
      <w:pPr>
        <w:pStyle w:val="ListParagraph"/>
        <w:numPr>
          <w:ilvl w:val="1"/>
          <w:numId w:val="13"/>
        </w:numPr>
        <w:spacing w:line="360" w:lineRule="auto"/>
        <w:jc w:val="both"/>
        <w:rPr>
          <w:rFonts w:ascii="Arial" w:hAnsi="Arial" w:cs="Arial"/>
          <w:color w:val="000000"/>
          <w:sz w:val="24"/>
          <w:szCs w:val="24"/>
        </w:rPr>
      </w:pPr>
      <w:r>
        <w:rPr>
          <w:rFonts w:ascii="Arial" w:hAnsi="Arial" w:cs="Arial"/>
          <w:color w:val="000000"/>
          <w:sz w:val="24"/>
          <w:szCs w:val="24"/>
        </w:rPr>
        <w:t>Los tutores tendrán</w:t>
      </w:r>
    </w:p>
    <w:p w14:paraId="559CAD71" w14:textId="77777777" w:rsidR="00E0006B" w:rsidRDefault="00E0006B" w:rsidP="00E0006B">
      <w:pPr>
        <w:spacing w:line="360" w:lineRule="auto"/>
        <w:jc w:val="both"/>
        <w:rPr>
          <w:rFonts w:ascii="Arial" w:hAnsi="Arial" w:cs="Arial"/>
          <w:color w:val="000000"/>
          <w:sz w:val="24"/>
          <w:szCs w:val="24"/>
        </w:rPr>
      </w:pPr>
    </w:p>
    <w:p w14:paraId="5B2FDB77" w14:textId="0F3BCF26" w:rsidR="00CE1CF6" w:rsidRPr="00D10658" w:rsidRDefault="00F878D9" w:rsidP="00900995">
      <w:pPr>
        <w:pStyle w:val="Heading2"/>
        <w:rPr>
          <w:rFonts w:ascii="Arial" w:hAnsi="Arial" w:cs="Arial"/>
          <w:b/>
          <w:bCs/>
          <w:color w:val="auto"/>
          <w:sz w:val="24"/>
          <w:szCs w:val="24"/>
        </w:rPr>
      </w:pPr>
      <w:bookmarkStart w:id="16" w:name="_Toc147410746"/>
      <w:r>
        <w:rPr>
          <w:rFonts w:ascii="Arial" w:hAnsi="Arial" w:cs="Arial"/>
          <w:b/>
          <w:bCs/>
          <w:color w:val="auto"/>
          <w:sz w:val="24"/>
          <w:szCs w:val="24"/>
        </w:rPr>
        <w:t>Modelado Matemático del Problema</w:t>
      </w:r>
      <w:bookmarkEnd w:id="16"/>
    </w:p>
    <w:p w14:paraId="6EBE595D" w14:textId="77777777" w:rsidR="00900995" w:rsidRDefault="00900995" w:rsidP="00E15D29">
      <w:pPr>
        <w:spacing w:line="360" w:lineRule="auto"/>
        <w:jc w:val="both"/>
        <w:rPr>
          <w:rFonts w:ascii="Arial" w:hAnsi="Arial" w:cs="Arial"/>
          <w:color w:val="000000"/>
          <w:sz w:val="24"/>
          <w:szCs w:val="24"/>
        </w:rPr>
      </w:pPr>
    </w:p>
    <w:p w14:paraId="18010A48" w14:textId="4DBC706F" w:rsidR="00A35A07"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 xml:space="preserve">intervención educativa masiva de la Fundación </w:t>
      </w:r>
      <w:r w:rsidR="00A35A07">
        <w:rPr>
          <w:rFonts w:ascii="Arial" w:hAnsi="Arial" w:cs="Arial"/>
          <w:color w:val="000000"/>
          <w:sz w:val="24"/>
          <w:szCs w:val="24"/>
        </w:rPr>
        <w:t>Ayudinga</w:t>
      </w:r>
      <w:r w:rsidR="00A35A07" w:rsidRPr="00D159CA">
        <w:rPr>
          <w:rFonts w:ascii="Arial" w:hAnsi="Arial" w:cs="Arial"/>
          <w:color w:val="000000"/>
          <w:sz w:val="24"/>
          <w:szCs w:val="24"/>
        </w:rPr>
        <w:t>?</w:t>
      </w:r>
    </w:p>
    <w:p w14:paraId="034311F5" w14:textId="77777777" w:rsidR="00A35A07" w:rsidRDefault="00A35A07" w:rsidP="00E15D29">
      <w:pPr>
        <w:spacing w:line="360" w:lineRule="auto"/>
        <w:jc w:val="both"/>
        <w:rPr>
          <w:rFonts w:ascii="Arial" w:hAnsi="Arial" w:cs="Arial"/>
          <w:color w:val="000000"/>
          <w:sz w:val="24"/>
          <w:szCs w:val="24"/>
        </w:rPr>
      </w:pPr>
    </w:p>
    <w:p w14:paraId="3E390C5C" w14:textId="7AF4252C"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1786ACF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Iy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2B51FC" w:rsidRPr="002B51FC">
            <w:rPr>
              <w:rFonts w:ascii="Arial" w:hAnsi="Arial" w:cs="Arial"/>
              <w:color w:val="000000"/>
              <w:sz w:val="24"/>
              <w:szCs w:val="24"/>
            </w:rPr>
            <w:t>[22]</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2FC5EE4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lastRenderedPageBreak/>
        <w:t xml:space="preserve">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6149CD50" w14:textId="77777777" w:rsidR="005D04EB" w:rsidRDefault="005D04EB" w:rsidP="005D04EB">
      <w:pPr>
        <w:spacing w:line="360" w:lineRule="auto"/>
        <w:jc w:val="both"/>
        <w:rPr>
          <w:rFonts w:ascii="Arial" w:eastAsia="Arial" w:hAnsi="Arial" w:cs="Arial"/>
          <w:sz w:val="24"/>
          <w:szCs w:val="24"/>
        </w:rPr>
      </w:pPr>
    </w:p>
    <w:p w14:paraId="63E2092D" w14:textId="2C13575D" w:rsidR="00825BE9" w:rsidRPr="00637148" w:rsidRDefault="00825BE9" w:rsidP="00637148">
      <w:pPr>
        <w:pStyle w:val="Heading3"/>
        <w:rPr>
          <w:rFonts w:ascii="Arial" w:hAnsi="Arial" w:cs="Arial"/>
          <w:b/>
          <w:bCs/>
          <w:color w:val="auto"/>
        </w:rPr>
      </w:pPr>
      <w:bookmarkStart w:id="17" w:name="_Toc147410747"/>
      <w:r w:rsidRPr="00637148">
        <w:rPr>
          <w:rFonts w:ascii="Arial" w:hAnsi="Arial" w:cs="Arial"/>
          <w:b/>
          <w:bCs/>
          <w:color w:val="auto"/>
        </w:rPr>
        <w:t xml:space="preserve">El Problema de los Matrimonios </w:t>
      </w:r>
      <w:r w:rsidR="00637148" w:rsidRPr="00637148">
        <w:rPr>
          <w:rFonts w:ascii="Arial" w:hAnsi="Arial" w:cs="Arial"/>
          <w:b/>
          <w:bCs/>
          <w:color w:val="auto"/>
        </w:rPr>
        <w:t>Estables</w:t>
      </w:r>
      <w:bookmarkEnd w:id="17"/>
    </w:p>
    <w:p w14:paraId="60805226" w14:textId="77777777" w:rsidR="00825BE9" w:rsidRPr="00D159CA" w:rsidRDefault="00825BE9" w:rsidP="005D04EB">
      <w:pPr>
        <w:spacing w:line="360" w:lineRule="auto"/>
        <w:jc w:val="both"/>
        <w:rPr>
          <w:rFonts w:ascii="Arial" w:eastAsia="Arial" w:hAnsi="Arial" w:cs="Arial"/>
          <w:sz w:val="24"/>
          <w:szCs w:val="24"/>
        </w:rPr>
      </w:pPr>
    </w:p>
    <w:p w14:paraId="0CF896F7" w14:textId="3B9E134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Iz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2B51FC" w:rsidRPr="002B51FC">
            <w:rPr>
              <w:rFonts w:ascii="Arial" w:hAnsi="Arial" w:cs="Arial"/>
              <w:color w:val="000000"/>
              <w:sz w:val="24"/>
              <w:szCs w:val="24"/>
              <w:lang w:eastAsia="en-GB"/>
            </w:rPr>
            <w:t>[23]</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40BCF882" w14:textId="77777777" w:rsidR="00CE1CF6"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w:t>
      </w:r>
      <w:r w:rsidR="00CE1CF6">
        <w:rPr>
          <w:rFonts w:ascii="Arial" w:hAnsi="Arial" w:cs="Arial"/>
          <w:sz w:val="24"/>
          <w:szCs w:val="24"/>
          <w:lang w:eastAsia="en-GB"/>
        </w:rPr>
        <w:t>es estable.</w:t>
      </w:r>
    </w:p>
    <w:p w14:paraId="21DA573D" w14:textId="77777777" w:rsidR="00CE1CF6" w:rsidRDefault="00CE1CF6" w:rsidP="00E15D29">
      <w:pPr>
        <w:spacing w:line="360" w:lineRule="auto"/>
        <w:jc w:val="both"/>
        <w:rPr>
          <w:rFonts w:ascii="Arial" w:hAnsi="Arial" w:cs="Arial"/>
          <w:sz w:val="24"/>
          <w:szCs w:val="24"/>
          <w:lang w:eastAsia="en-GB"/>
        </w:rPr>
      </w:pPr>
    </w:p>
    <w:p w14:paraId="5F720D10" w14:textId="635B1ECA" w:rsidR="00E15D29" w:rsidRPr="00D159CA" w:rsidRDefault="00CE1CF6" w:rsidP="00E15D29">
      <w:pPr>
        <w:spacing w:line="360" w:lineRule="auto"/>
        <w:jc w:val="both"/>
        <w:rPr>
          <w:rFonts w:ascii="Arial" w:hAnsi="Arial" w:cs="Arial"/>
          <w:sz w:val="24"/>
          <w:szCs w:val="24"/>
          <w:lang w:eastAsia="en-GB"/>
        </w:rPr>
      </w:pPr>
      <w:r>
        <w:rPr>
          <w:rFonts w:ascii="Arial" w:hAnsi="Arial" w:cs="Arial"/>
          <w:sz w:val="24"/>
          <w:szCs w:val="24"/>
          <w:lang w:eastAsia="en-GB"/>
        </w:rPr>
        <w:t xml:space="preserve">Dado </w:t>
      </w:r>
      <w:r w:rsidR="00E15D29" w:rsidRPr="00D159CA">
        <w:rPr>
          <w:rFonts w:ascii="Arial" w:hAnsi="Arial" w:cs="Arial"/>
          <w:sz w:val="24"/>
          <w:szCs w:val="24"/>
          <w:lang w:eastAsia="en-GB"/>
        </w:rPr>
        <w:t>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35C0BF5E" w14:textId="77777777" w:rsidR="00900995"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w:t>
      </w:r>
      <w:r w:rsidR="00900995">
        <w:rPr>
          <w:rFonts w:ascii="Arial" w:hAnsi="Arial" w:cs="Arial"/>
          <w:sz w:val="24"/>
          <w:szCs w:val="24"/>
          <w:lang w:eastAsia="en-GB"/>
        </w:rPr>
        <w:t>.</w:t>
      </w:r>
    </w:p>
    <w:p w14:paraId="734202F0" w14:textId="77777777" w:rsidR="00900995" w:rsidRDefault="00900995" w:rsidP="00E15D29">
      <w:pPr>
        <w:spacing w:line="360" w:lineRule="auto"/>
        <w:jc w:val="both"/>
        <w:rPr>
          <w:rFonts w:ascii="Arial" w:hAnsi="Arial" w:cs="Arial"/>
          <w:sz w:val="24"/>
          <w:szCs w:val="24"/>
          <w:lang w:eastAsia="en-GB"/>
        </w:rPr>
      </w:pPr>
    </w:p>
    <w:p w14:paraId="339EB689" w14:textId="78DBDF7D" w:rsidR="00825BE9" w:rsidRPr="00825BE9" w:rsidRDefault="00825BE9" w:rsidP="00825BE9">
      <w:pPr>
        <w:pStyle w:val="Heading3"/>
        <w:rPr>
          <w:rFonts w:ascii="Arial" w:hAnsi="Arial" w:cs="Arial"/>
          <w:b/>
          <w:bCs/>
          <w:color w:val="auto"/>
          <w:lang w:eastAsia="en-GB"/>
        </w:rPr>
      </w:pPr>
      <w:bookmarkStart w:id="18" w:name="_Toc147410748"/>
      <w:r w:rsidRPr="00825BE9">
        <w:rPr>
          <w:rFonts w:ascii="Arial" w:hAnsi="Arial" w:cs="Arial"/>
          <w:b/>
          <w:bCs/>
          <w:color w:val="auto"/>
          <w:lang w:eastAsia="en-GB"/>
        </w:rPr>
        <w:t>Definición de Conjuntos y Subconjuntos</w:t>
      </w:r>
      <w:bookmarkEnd w:id="18"/>
    </w:p>
    <w:p w14:paraId="0C2CEC46" w14:textId="77777777" w:rsidR="00825BE9" w:rsidRDefault="00825BE9" w:rsidP="00E15D29">
      <w:pPr>
        <w:spacing w:line="360" w:lineRule="auto"/>
        <w:jc w:val="both"/>
        <w:rPr>
          <w:rFonts w:ascii="Arial" w:hAnsi="Arial" w:cs="Arial"/>
          <w:sz w:val="24"/>
          <w:szCs w:val="24"/>
          <w:lang w:eastAsia="en-GB"/>
        </w:rPr>
      </w:pPr>
    </w:p>
    <w:p w14:paraId="6756554B" w14:textId="6714C0F2" w:rsidR="005D04EB" w:rsidRDefault="00900995" w:rsidP="00E15D29">
      <w:pPr>
        <w:spacing w:line="360" w:lineRule="auto"/>
        <w:jc w:val="both"/>
        <w:rPr>
          <w:rFonts w:ascii="Arial" w:hAnsi="Arial" w:cs="Arial"/>
          <w:sz w:val="24"/>
          <w:szCs w:val="24"/>
          <w:lang w:eastAsia="en-GB"/>
        </w:rPr>
      </w:pPr>
      <w:r>
        <w:rPr>
          <w:rFonts w:ascii="Arial" w:hAnsi="Arial" w:cs="Arial"/>
          <w:sz w:val="24"/>
          <w:szCs w:val="24"/>
          <w:lang w:eastAsia="en-GB"/>
        </w:rPr>
        <w:t>Siendo</w:t>
      </w:r>
      <w:r w:rsidR="00E15D29" w:rsidRPr="00D159CA">
        <w:rPr>
          <w:rFonts w:ascii="Arial" w:hAnsi="Arial" w:cs="Arial"/>
          <w:sz w:val="24"/>
          <w:szCs w:val="24"/>
          <w:lang w:eastAsia="en-GB"/>
        </w:rPr>
        <w:t xml:space="preserve">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00E15D29"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00E15D29" w:rsidRPr="00D159CA">
        <w:rPr>
          <w:rFonts w:ascii="Arial" w:hAnsi="Arial" w:cs="Arial"/>
          <w:sz w:val="24"/>
          <w:szCs w:val="24"/>
          <w:lang w:eastAsia="en-GB"/>
        </w:rPr>
        <w:t>disponibles y se le asignará el óptimo</w:t>
      </w:r>
      <w:r w:rsidR="00E15D29"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7B2EA330" w14:textId="031C3FC7" w:rsidR="0018112C" w:rsidRDefault="0018112C" w:rsidP="00E15D29">
      <w:pPr>
        <w:spacing w:line="360" w:lineRule="auto"/>
        <w:jc w:val="both"/>
        <w:rPr>
          <w:rFonts w:ascii="Arial" w:eastAsia="Arial" w:hAnsi="Arial" w:cs="Arial"/>
          <w:sz w:val="24"/>
          <w:szCs w:val="24"/>
        </w:rPr>
      </w:pPr>
      <w:r>
        <w:rPr>
          <w:rFonts w:ascii="Arial" w:eastAsia="Arial" w:hAnsi="Arial" w:cs="Arial"/>
          <w:sz w:val="24"/>
          <w:szCs w:val="24"/>
        </w:rPr>
        <w:t xml:space="preserve">Sin embargo, a manera de que podamos abordar esto con lujo de detalle en este Proyecto de Investigación, se convierte en un imperativo matemático; no únicamente analizar y definir los dos conjuntos principales, sino conocer </w:t>
      </w:r>
      <w:r w:rsidR="00825BE9">
        <w:rPr>
          <w:rFonts w:ascii="Arial" w:eastAsia="Arial" w:hAnsi="Arial" w:cs="Arial"/>
          <w:sz w:val="24"/>
          <w:szCs w:val="24"/>
        </w:rPr>
        <w:t>que,</w:t>
      </w:r>
      <w:r>
        <w:rPr>
          <w:rFonts w:ascii="Arial" w:eastAsia="Arial" w:hAnsi="Arial" w:cs="Arial"/>
          <w:sz w:val="24"/>
          <w:szCs w:val="24"/>
        </w:rPr>
        <w:t xml:space="preserve"> dentro de cada uno de ellos, existen dos subconjuntos.</w:t>
      </w:r>
    </w:p>
    <w:p w14:paraId="3303F558" w14:textId="77777777" w:rsidR="0018112C" w:rsidRDefault="0018112C" w:rsidP="00E15D29">
      <w:pPr>
        <w:spacing w:line="360" w:lineRule="auto"/>
        <w:jc w:val="both"/>
        <w:rPr>
          <w:rFonts w:ascii="Arial" w:eastAsia="Arial" w:hAnsi="Arial" w:cs="Arial"/>
          <w:sz w:val="24"/>
          <w:szCs w:val="24"/>
        </w:rPr>
      </w:pPr>
    </w:p>
    <w:p w14:paraId="17CB8B12" w14:textId="056BAC72"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w:t>
      </w:r>
      <m:oMath>
        <m:r>
          <w:rPr>
            <w:rFonts w:ascii="Cambria Math" w:eastAsia="Arial" w:hAnsi="Cambria Math" w:cs="Arial"/>
            <w:sz w:val="24"/>
            <w:szCs w:val="24"/>
          </w:rPr>
          <m:t xml:space="preserve">x ∈E </m:t>
        </m:r>
      </m:oMath>
      <w:r>
        <w:rPr>
          <w:rFonts w:ascii="Arial" w:eastAsia="Arial" w:hAnsi="Arial" w:cs="Arial"/>
          <w:sz w:val="24"/>
          <w:szCs w:val="24"/>
        </w:rPr>
        <w:t xml:space="preserve"> tienen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m:t>
            </m:r>
          </m:sub>
        </m:sSub>
      </m:oMath>
      <w:r>
        <w:rPr>
          <w:rFonts w:ascii="Arial" w:eastAsia="Arial" w:hAnsi="Arial" w:cs="Arial"/>
          <w:sz w:val="24"/>
          <w:szCs w:val="24"/>
        </w:rPr>
        <w:t xml:space="preserve"> en el que se expresan los Estilos de Aprendizaje que se han obtenido a partir de la prueba psicométrica que se les fue aplicada a estos de manera inicial.</w:t>
      </w:r>
    </w:p>
    <w:p w14:paraId="4A153BDB" w14:textId="7FD75723" w:rsidR="00825BE9" w:rsidRDefault="00825BE9" w:rsidP="00E15D29">
      <w:pPr>
        <w:spacing w:line="360" w:lineRule="auto"/>
        <w:jc w:val="both"/>
        <w:rPr>
          <w:rFonts w:ascii="Arial" w:eastAsia="Arial" w:hAnsi="Arial" w:cs="Arial"/>
          <w:sz w:val="24"/>
          <w:szCs w:val="24"/>
        </w:rPr>
      </w:pPr>
    </w:p>
    <w:p w14:paraId="2D1814BD" w14:textId="3BF2F2A6"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mencionar, que independientemente de que un Estilo de Aprendizaje pueda ser más dominante o no para un elemento del </w:t>
      </w:r>
      <m:oMath>
        <m:r>
          <w:rPr>
            <w:rFonts w:ascii="Cambria Math" w:eastAsia="Arial" w:hAnsi="Cambria Math" w:cs="Arial"/>
            <w:sz w:val="24"/>
            <w:szCs w:val="24"/>
          </w:rPr>
          <m:t>Conjunto E</m:t>
        </m:r>
      </m:oMath>
      <w:r>
        <w:rPr>
          <w:rFonts w:ascii="Arial" w:eastAsia="Arial" w:hAnsi="Arial" w:cs="Arial"/>
          <w:sz w:val="24"/>
          <w:szCs w:val="24"/>
        </w:rPr>
        <w:t xml:space="preserve">, esto no </w:t>
      </w:r>
      <w:r>
        <w:rPr>
          <w:rFonts w:ascii="Arial" w:eastAsia="Arial" w:hAnsi="Arial" w:cs="Arial"/>
          <w:sz w:val="24"/>
          <w:szCs w:val="24"/>
        </w:rPr>
        <w:lastRenderedPageBreak/>
        <w:t xml:space="preserve">eliminará la posibilidad de que </w:t>
      </w:r>
      <m:oMath>
        <m:r>
          <w:rPr>
            <w:rFonts w:ascii="Cambria Math" w:eastAsia="Arial" w:hAnsi="Cambria Math" w:cs="Arial"/>
            <w:sz w:val="24"/>
            <w:szCs w:val="24"/>
          </w:rPr>
          <m:t>E</m:t>
        </m:r>
      </m:oMath>
      <w:r>
        <w:rPr>
          <w:rFonts w:ascii="Arial" w:eastAsia="Arial" w:hAnsi="Arial" w:cs="Arial"/>
          <w:sz w:val="24"/>
          <w:szCs w:val="24"/>
        </w:rPr>
        <w:t xml:space="preserve"> tenga a tendencias hacia otros Estilos de Aprendizaje.</w:t>
      </w:r>
    </w:p>
    <w:p w14:paraId="08F01B0F" w14:textId="77777777" w:rsidR="00825BE9" w:rsidRDefault="00825BE9" w:rsidP="00E15D29">
      <w:pPr>
        <w:spacing w:line="360" w:lineRule="auto"/>
        <w:jc w:val="both"/>
        <w:rPr>
          <w:rFonts w:ascii="Arial" w:eastAsia="Arial" w:hAnsi="Arial" w:cs="Arial"/>
          <w:sz w:val="24"/>
          <w:szCs w:val="24"/>
        </w:rPr>
      </w:pPr>
    </w:p>
    <w:p w14:paraId="67FFD8D0" w14:textId="04B24E55"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Más </w:t>
      </w:r>
      <w:r w:rsidR="00637148">
        <w:rPr>
          <w:rFonts w:ascii="Arial" w:eastAsia="Arial" w:hAnsi="Arial" w:cs="Arial"/>
          <w:sz w:val="24"/>
          <w:szCs w:val="24"/>
        </w:rPr>
        <w:t>aun</w:t>
      </w:r>
      <w:r>
        <w:rPr>
          <w:rFonts w:ascii="Arial" w:eastAsia="Arial" w:hAnsi="Arial" w:cs="Arial"/>
          <w:sz w:val="24"/>
          <w:szCs w:val="24"/>
        </w:rPr>
        <w:t xml:space="preserve"> considerando modelos en los que se establecen niveles Bajos, Altos y Medios para cada Estilo de Aprendizaje, pero dicho detalle específico no formará parte del análisis que realizaremos en este Proyecto de Investigación.</w:t>
      </w:r>
    </w:p>
    <w:p w14:paraId="65F459AA" w14:textId="77777777" w:rsidR="00825BE9" w:rsidRDefault="00825BE9" w:rsidP="00E15D29">
      <w:pPr>
        <w:spacing w:line="360" w:lineRule="auto"/>
        <w:jc w:val="both"/>
        <w:rPr>
          <w:rFonts w:ascii="Arial" w:eastAsia="Arial" w:hAnsi="Arial" w:cs="Arial"/>
          <w:sz w:val="24"/>
          <w:szCs w:val="24"/>
        </w:rPr>
      </w:pPr>
    </w:p>
    <w:p w14:paraId="05AB1C52" w14:textId="5A3F34B4"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De igual forma todos los </w:t>
      </w:r>
      <m:oMath>
        <m:r>
          <w:rPr>
            <w:rFonts w:ascii="Cambria Math" w:eastAsia="Arial" w:hAnsi="Cambria Math" w:cs="Arial"/>
            <w:sz w:val="24"/>
            <w:szCs w:val="24"/>
          </w:rPr>
          <m:t>x ∈T</m:t>
        </m:r>
      </m:oMath>
      <w:r>
        <w:rPr>
          <w:rFonts w:ascii="Arial" w:eastAsia="Arial" w:hAnsi="Arial" w:cs="Arial"/>
          <w:sz w:val="24"/>
          <w:szCs w:val="24"/>
        </w:rPr>
        <w:t xml:space="preserve"> tendrá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m:t>
            </m:r>
          </m:sub>
        </m:sSub>
      </m:oMath>
      <w:r>
        <w:rPr>
          <w:rFonts w:ascii="Arial" w:eastAsia="Arial" w:hAnsi="Arial" w:cs="Arial"/>
          <w:sz w:val="24"/>
          <w:szCs w:val="24"/>
        </w:rPr>
        <w:t xml:space="preserve"> en el que representarán los Estilos de Enseñanza que un tutor puede llegar a tener, siempre tomando en cuenta el estilo dominante.</w:t>
      </w:r>
    </w:p>
    <w:p w14:paraId="76A1C762" w14:textId="09DD545E" w:rsidR="00825BE9"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es desarrollar una Matriz de Preferencias, a la cual llamaremos </w:t>
      </w:r>
      <m:oMath>
        <m:r>
          <w:rPr>
            <w:rFonts w:ascii="Cambria Math" w:eastAsia="Arial" w:hAnsi="Cambria Math" w:cs="Arial"/>
            <w:sz w:val="24"/>
            <w:szCs w:val="24"/>
          </w:rPr>
          <m:t>P</m:t>
        </m:r>
      </m:oMath>
      <w:r>
        <w:rPr>
          <w:rFonts w:ascii="Arial" w:eastAsia="Arial" w:hAnsi="Arial" w:cs="Arial"/>
          <w:sz w:val="24"/>
          <w:szCs w:val="24"/>
        </w:rPr>
        <w:t xml:space="preserve">, donde cada una de sus filas represente a un </w:t>
      </w:r>
      <m:oMath>
        <m:r>
          <w:rPr>
            <w:rFonts w:ascii="Cambria Math" w:eastAsia="Arial" w:hAnsi="Cambria Math" w:cs="Arial"/>
            <w:sz w:val="24"/>
            <w:szCs w:val="24"/>
          </w:rPr>
          <m:t>x ∈E</m:t>
        </m:r>
      </m:oMath>
      <w:r>
        <w:rPr>
          <w:rFonts w:ascii="Arial" w:eastAsia="Arial" w:hAnsi="Arial" w:cs="Arial"/>
          <w:sz w:val="24"/>
          <w:szCs w:val="24"/>
        </w:rPr>
        <w:t xml:space="preserve"> y cada columna a un </w:t>
      </w:r>
      <m:oMath>
        <m:r>
          <w:rPr>
            <w:rFonts w:ascii="Cambria Math" w:eastAsia="Arial" w:hAnsi="Cambria Math" w:cs="Arial"/>
            <w:sz w:val="24"/>
            <w:szCs w:val="24"/>
          </w:rPr>
          <m:t>x ∈</m:t>
        </m:r>
        <m:r>
          <w:rPr>
            <w:rFonts w:ascii="Cambria Math" w:eastAsia="Arial" w:hAnsi="Cambria Math" w:cs="Arial"/>
            <w:sz w:val="24"/>
            <w:szCs w:val="24"/>
          </w:rPr>
          <m:t>T</m:t>
        </m:r>
      </m:oMath>
      <w:r>
        <w:rPr>
          <w:rFonts w:ascii="Arial" w:eastAsia="Arial" w:hAnsi="Arial" w:cs="Arial"/>
          <w:sz w:val="24"/>
          <w:szCs w:val="24"/>
        </w:rPr>
        <w:t>, es decir cada fila representa a un Estudiante y cada Columna a un Tutor.</w:t>
      </w:r>
    </w:p>
    <w:p w14:paraId="371EB142" w14:textId="77777777" w:rsidR="00637148" w:rsidRDefault="00637148" w:rsidP="00E15D29">
      <w:pPr>
        <w:spacing w:line="360" w:lineRule="auto"/>
        <w:jc w:val="both"/>
        <w:rPr>
          <w:rFonts w:ascii="Arial" w:eastAsia="Arial" w:hAnsi="Arial" w:cs="Arial"/>
          <w:sz w:val="24"/>
          <w:szCs w:val="24"/>
        </w:rPr>
      </w:pPr>
    </w:p>
    <w:p w14:paraId="5BBA683B" w14:textId="4C3C6CE0" w:rsidR="00637148"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En dicha matriz, existirá un elemento </w:t>
      </w: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IJ</m:t>
            </m:r>
          </m:sub>
        </m:sSub>
      </m:oMath>
      <w:r>
        <w:rPr>
          <w:rFonts w:ascii="Arial" w:eastAsia="Arial" w:hAnsi="Arial" w:cs="Arial"/>
          <w:sz w:val="24"/>
          <w:szCs w:val="24"/>
        </w:rPr>
        <w:t xml:space="preserve"> que indicará el grado de preferencia de un Estudiante </w:t>
      </w:r>
      <m:oMath>
        <m:r>
          <w:rPr>
            <w:rFonts w:ascii="Cambria Math" w:eastAsia="Arial" w:hAnsi="Cambria Math" w:cs="Arial"/>
            <w:sz w:val="24"/>
            <w:szCs w:val="24"/>
          </w:rPr>
          <m:t xml:space="preserve">i </m:t>
        </m:r>
      </m:oMath>
      <w:r>
        <w:rPr>
          <w:rFonts w:ascii="Arial" w:eastAsia="Arial" w:hAnsi="Arial" w:cs="Arial"/>
          <w:sz w:val="24"/>
          <w:szCs w:val="24"/>
        </w:rPr>
        <w:t xml:space="preserve">hacia un tutor </w:t>
      </w:r>
      <m:oMath>
        <m:r>
          <w:rPr>
            <w:rFonts w:ascii="Cambria Math" w:eastAsia="Arial" w:hAnsi="Cambria Math" w:cs="Arial"/>
            <w:sz w:val="24"/>
            <w:szCs w:val="24"/>
          </w:rPr>
          <m:t>j</m:t>
        </m:r>
      </m:oMath>
      <w:r>
        <w:rPr>
          <w:rFonts w:ascii="Arial" w:eastAsia="Arial" w:hAnsi="Arial" w:cs="Arial"/>
          <w:sz w:val="24"/>
          <w:szCs w:val="24"/>
        </w:rPr>
        <w:t xml:space="preserve">, basado de esta manera en la compatibilidad que pueda o no existir entre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w:t>
      </w:r>
    </w:p>
    <w:p w14:paraId="68996AD1" w14:textId="73FA56F0" w:rsidR="00637148" w:rsidRDefault="00637148" w:rsidP="00E15D29">
      <w:pPr>
        <w:spacing w:line="360" w:lineRule="auto"/>
        <w:jc w:val="both"/>
        <w:rPr>
          <w:rFonts w:ascii="Arial" w:eastAsia="Arial" w:hAnsi="Arial" w:cs="Arial"/>
          <w:sz w:val="24"/>
          <w:szCs w:val="24"/>
        </w:rPr>
      </w:pPr>
    </w:p>
    <w:p w14:paraId="69B0CA81" w14:textId="74DC2CB4" w:rsidR="00637148" w:rsidRPr="00637148" w:rsidRDefault="00637148" w:rsidP="00637148">
      <w:pPr>
        <w:pStyle w:val="Heading3"/>
        <w:rPr>
          <w:rFonts w:ascii="Arial" w:hAnsi="Arial" w:cs="Arial"/>
          <w:b/>
          <w:bCs/>
          <w:color w:val="auto"/>
        </w:rPr>
      </w:pPr>
      <w:bookmarkStart w:id="19" w:name="_Toc147410749"/>
      <w:r w:rsidRPr="00637148">
        <w:rPr>
          <w:rFonts w:ascii="Arial" w:hAnsi="Arial" w:cs="Arial"/>
          <w:b/>
          <w:bCs/>
          <w:color w:val="auto"/>
        </w:rPr>
        <w:t>Resumen del Modelo</w:t>
      </w:r>
      <w:bookmarkEnd w:id="19"/>
    </w:p>
    <w:p w14:paraId="095875A0" w14:textId="77777777" w:rsidR="00637148" w:rsidRDefault="00637148" w:rsidP="00E15D29">
      <w:pPr>
        <w:spacing w:line="360" w:lineRule="auto"/>
        <w:jc w:val="both"/>
        <w:rPr>
          <w:rFonts w:ascii="Arial" w:eastAsia="Arial" w:hAnsi="Arial" w:cs="Arial"/>
          <w:sz w:val="24"/>
          <w:szCs w:val="24"/>
        </w:rPr>
      </w:pPr>
    </w:p>
    <w:p w14:paraId="01F621D6" w14:textId="363FE31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Conjuntos</w:t>
      </w:r>
    </w:p>
    <w:p w14:paraId="1D195E77" w14:textId="20F55B0A" w:rsidR="00CE4F30" w:rsidRDefault="00CE4F30" w:rsidP="00CE4F30">
      <w:pPr>
        <w:pStyle w:val="ListParagraph"/>
        <w:numPr>
          <w:ilvl w:val="0"/>
          <w:numId w:val="24"/>
        </w:numPr>
        <w:spacing w:line="360" w:lineRule="auto"/>
        <w:jc w:val="both"/>
        <w:rPr>
          <w:rFonts w:ascii="Arial" w:eastAsia="Arial" w:hAnsi="Arial" w:cs="Arial"/>
          <w:sz w:val="24"/>
          <w:szCs w:val="24"/>
        </w:rPr>
      </w:pPr>
      <m:oMath>
        <m:r>
          <w:rPr>
            <w:rFonts w:ascii="Cambria Math" w:eastAsia="Arial" w:hAnsi="Cambria Math" w:cs="Arial"/>
            <w:sz w:val="24"/>
            <w:szCs w:val="24"/>
          </w:rPr>
          <m:t>E</m:t>
        </m:r>
      </m:oMath>
      <w:r>
        <w:rPr>
          <w:rFonts w:ascii="Arial" w:eastAsia="Arial" w:hAnsi="Arial" w:cs="Arial"/>
          <w:sz w:val="24"/>
          <w:szCs w:val="24"/>
        </w:rPr>
        <w:t>: Conjunto de estudiantes</w:t>
      </w:r>
    </w:p>
    <w:p w14:paraId="1F4321B6" w14:textId="2E369DB6" w:rsidR="00CE4F30" w:rsidRDefault="00CE4F30" w:rsidP="00CE4F30">
      <w:pPr>
        <w:pStyle w:val="ListParagraph"/>
        <w:numPr>
          <w:ilvl w:val="0"/>
          <w:numId w:val="24"/>
        </w:numPr>
        <w:spacing w:line="360" w:lineRule="auto"/>
        <w:jc w:val="both"/>
        <w:rPr>
          <w:rFonts w:ascii="Arial" w:eastAsia="Arial" w:hAnsi="Arial" w:cs="Arial"/>
          <w:sz w:val="24"/>
          <w:szCs w:val="24"/>
        </w:rPr>
      </w:pPr>
      <w:r>
        <w:rPr>
          <w:rFonts w:ascii="Arial" w:eastAsia="Arial" w:hAnsi="Arial" w:cs="Arial"/>
          <w:sz w:val="24"/>
          <w:szCs w:val="24"/>
        </w:rPr>
        <w:t>T: Conjunto de tutores</w:t>
      </w:r>
    </w:p>
    <w:p w14:paraId="68F07961" w14:textId="33DDCA65" w:rsidR="00CE4F30" w:rsidRDefault="00CE4F30" w:rsidP="00CE4F30">
      <w:pPr>
        <w:spacing w:line="360" w:lineRule="auto"/>
        <w:jc w:val="both"/>
        <w:rPr>
          <w:rFonts w:ascii="Arial" w:eastAsia="Arial" w:hAnsi="Arial" w:cs="Arial"/>
          <w:sz w:val="24"/>
          <w:szCs w:val="24"/>
        </w:rPr>
      </w:pPr>
    </w:p>
    <w:p w14:paraId="1E270A2E" w14:textId="5ABE3D5F" w:rsidR="00CE4F30" w:rsidRPr="00CE4F30" w:rsidRDefault="00CE4F30" w:rsidP="00CE4F30">
      <w:pPr>
        <w:spacing w:line="360" w:lineRule="auto"/>
        <w:jc w:val="both"/>
        <w:rPr>
          <w:rFonts w:ascii="Arial" w:eastAsia="Arial" w:hAnsi="Arial" w:cs="Arial"/>
          <w:b/>
          <w:bCs/>
          <w:sz w:val="24"/>
          <w:szCs w:val="24"/>
        </w:rPr>
      </w:pPr>
      <w:r w:rsidRPr="00CE4F30">
        <w:rPr>
          <w:rFonts w:ascii="Arial" w:eastAsia="Arial" w:hAnsi="Arial" w:cs="Arial"/>
          <w:b/>
          <w:bCs/>
          <w:sz w:val="24"/>
          <w:szCs w:val="24"/>
        </w:rPr>
        <w:t>Subconjuntos</w:t>
      </w:r>
    </w:p>
    <w:p w14:paraId="2FB41581" w14:textId="7BFB5D76" w:rsid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Subconjunto que representará los estilos de aprendizaje de un estudiante </w:t>
      </w:r>
      <m:oMath>
        <m:r>
          <w:rPr>
            <w:rFonts w:ascii="Cambria Math" w:eastAsia="Arial" w:hAnsi="Cambria Math" w:cs="Arial"/>
            <w:sz w:val="24"/>
            <w:szCs w:val="24"/>
          </w:rPr>
          <m:t>i</m:t>
        </m:r>
      </m:oMath>
      <w:r>
        <w:rPr>
          <w:rFonts w:ascii="Arial" w:eastAsia="Arial" w:hAnsi="Arial" w:cs="Arial"/>
          <w:sz w:val="24"/>
          <w:szCs w:val="24"/>
        </w:rPr>
        <w:t xml:space="preserve"> perteneciente a </w:t>
      </w:r>
      <m:oMath>
        <m:r>
          <w:rPr>
            <w:rFonts w:ascii="Cambria Math" w:eastAsia="Arial" w:hAnsi="Cambria Math" w:cs="Arial"/>
            <w:sz w:val="24"/>
            <w:szCs w:val="24"/>
          </w:rPr>
          <m:t>E</m:t>
        </m:r>
      </m:oMath>
      <w:r>
        <w:rPr>
          <w:rFonts w:ascii="Arial" w:eastAsia="Arial" w:hAnsi="Arial" w:cs="Arial"/>
          <w:sz w:val="24"/>
          <w:szCs w:val="24"/>
        </w:rPr>
        <w:t>.</w:t>
      </w:r>
    </w:p>
    <w:p w14:paraId="52DAD4C9" w14:textId="68543335" w:rsidR="00CE4F30" w:rsidRP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 xml:space="preserve">: Subconjunto que representa los estilos de enseñanza de un tutor </w:t>
      </w:r>
      <m:oMath>
        <m:r>
          <w:rPr>
            <w:rFonts w:ascii="Cambria Math" w:eastAsia="Arial" w:hAnsi="Cambria Math" w:cs="Arial"/>
            <w:sz w:val="24"/>
            <w:szCs w:val="24"/>
          </w:rPr>
          <m:t>j</m:t>
        </m:r>
      </m:oMath>
      <w:r>
        <w:rPr>
          <w:rFonts w:ascii="Arial" w:eastAsia="Arial" w:hAnsi="Arial" w:cs="Arial"/>
          <w:sz w:val="24"/>
          <w:szCs w:val="24"/>
        </w:rPr>
        <w:t xml:space="preserve"> perteneciente a </w:t>
      </w:r>
      <m:oMath>
        <m:r>
          <w:rPr>
            <w:rFonts w:ascii="Cambria Math" w:eastAsia="Arial" w:hAnsi="Cambria Math" w:cs="Arial"/>
            <w:sz w:val="24"/>
            <w:szCs w:val="24"/>
          </w:rPr>
          <m:t>T</m:t>
        </m:r>
      </m:oMath>
      <w:r>
        <w:rPr>
          <w:rFonts w:ascii="Arial" w:eastAsia="Arial" w:hAnsi="Arial" w:cs="Arial"/>
          <w:sz w:val="24"/>
          <w:szCs w:val="24"/>
        </w:rPr>
        <w:t>.</w:t>
      </w:r>
    </w:p>
    <w:p w14:paraId="28CDF108" w14:textId="69574EF1" w:rsidR="00CE4F30" w:rsidRDefault="00CE4F30" w:rsidP="00E15D29">
      <w:pPr>
        <w:spacing w:line="360" w:lineRule="auto"/>
        <w:jc w:val="both"/>
        <w:rPr>
          <w:rFonts w:ascii="Arial" w:eastAsia="Arial" w:hAnsi="Arial" w:cs="Arial"/>
          <w:sz w:val="24"/>
          <w:szCs w:val="24"/>
        </w:rPr>
      </w:pPr>
    </w:p>
    <w:p w14:paraId="1EFC2C9F" w14:textId="0C39956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Matriz de Preferencias</w:t>
      </w:r>
    </w:p>
    <w:p w14:paraId="0B56EA82" w14:textId="7038341A" w:rsidR="00CE4F30" w:rsidRPr="00CE4F30" w:rsidRDefault="00CE4F30" w:rsidP="00CE4F30">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w:lastRenderedPageBreak/>
          <m:t>P</m:t>
        </m:r>
      </m:oMath>
      <w:r>
        <w:rPr>
          <w:rFonts w:ascii="Arial" w:eastAsia="Arial" w:hAnsi="Arial" w:cs="Arial"/>
          <w:sz w:val="24"/>
          <w:szCs w:val="24"/>
        </w:rPr>
        <w:t xml:space="preserve">: </w:t>
      </w:r>
      <w:r w:rsidRPr="00CE4F30">
        <w:rPr>
          <w:rFonts w:ascii="Arial" w:hAnsi="Arial" w:cs="Arial"/>
          <w:sz w:val="24"/>
          <w:szCs w:val="24"/>
        </w:rPr>
        <w:t xml:space="preserve">Matriz donde cada fila representa a un estudiante en </w:t>
      </w:r>
      <m:oMath>
        <m:r>
          <w:rPr>
            <w:rStyle w:val="katex-mathml"/>
            <w:rFonts w:ascii="Cambria Math" w:hAnsi="Cambria Math" w:cs="Arial"/>
            <w:sz w:val="24"/>
            <w:szCs w:val="24"/>
          </w:rPr>
          <m:t>E</m:t>
        </m:r>
      </m:oMath>
      <w:r w:rsidRPr="00CE4F30">
        <w:rPr>
          <w:rFonts w:ascii="Arial" w:hAnsi="Arial" w:cs="Arial"/>
          <w:sz w:val="24"/>
          <w:szCs w:val="24"/>
        </w:rPr>
        <w:t xml:space="preserve"> y cada columna a un tutor en </w:t>
      </w:r>
      <m:oMath>
        <m:r>
          <w:rPr>
            <w:rStyle w:val="katex-mathml"/>
            <w:rFonts w:ascii="Cambria Math" w:hAnsi="Cambria Math" w:cs="Arial"/>
            <w:sz w:val="24"/>
            <w:szCs w:val="24"/>
          </w:rPr>
          <m:t>T</m:t>
        </m:r>
      </m:oMath>
      <w:r w:rsidRPr="00CE4F30">
        <w:rPr>
          <w:rFonts w:ascii="Arial" w:hAnsi="Arial" w:cs="Arial"/>
          <w:sz w:val="24"/>
          <w:szCs w:val="24"/>
        </w:rPr>
        <w:t xml:space="preserve">. El elemento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oMath>
      <w:r w:rsidRPr="00CE4F30">
        <w:rPr>
          <w:rStyle w:val="vlist-s"/>
          <w:rFonts w:ascii="Arial" w:hAnsi="Arial" w:cs="Arial"/>
          <w:sz w:val="24"/>
          <w:szCs w:val="24"/>
        </w:rPr>
        <w:t>​</w:t>
      </w:r>
      <w:r w:rsidRPr="00CE4F30">
        <w:rPr>
          <w:rFonts w:ascii="Arial" w:hAnsi="Arial" w:cs="Arial"/>
          <w:sz w:val="24"/>
          <w:szCs w:val="24"/>
        </w:rPr>
        <w:t xml:space="preserve"> indica el grado de preferencia del estudiante </w:t>
      </w:r>
      <m:oMath>
        <m:r>
          <w:rPr>
            <w:rStyle w:val="mord"/>
            <w:rFonts w:ascii="Cambria Math" w:hAnsi="Cambria Math" w:cs="Arial"/>
            <w:sz w:val="24"/>
            <w:szCs w:val="24"/>
          </w:rPr>
          <m:t>i</m:t>
        </m:r>
      </m:oMath>
      <w:r w:rsidRPr="00CE4F30">
        <w:rPr>
          <w:rFonts w:ascii="Arial" w:hAnsi="Arial" w:cs="Arial"/>
          <w:sz w:val="24"/>
          <w:szCs w:val="24"/>
        </w:rPr>
        <w:t xml:space="preserve"> hacia el tutor </w:t>
      </w:r>
      <m:oMath>
        <m:r>
          <w:rPr>
            <w:rStyle w:val="mord"/>
            <w:rFonts w:ascii="Cambria Math" w:hAnsi="Cambria Math" w:cs="Arial"/>
            <w:sz w:val="24"/>
            <w:szCs w:val="24"/>
          </w:rPr>
          <m:t>j</m:t>
        </m:r>
      </m:oMath>
      <w:r w:rsidRPr="00CE4F30">
        <w:rPr>
          <w:rFonts w:ascii="Arial" w:hAnsi="Arial" w:cs="Arial"/>
          <w:sz w:val="24"/>
          <w:szCs w:val="24"/>
        </w:rPr>
        <w:t xml:space="preserve">, basado en la compatibilidad entre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ei</m:t>
            </m:r>
          </m:sub>
        </m:sSub>
      </m:oMath>
      <w:r w:rsidRPr="00CE4F30">
        <w:rPr>
          <w:rStyle w:val="vlist-s"/>
          <w:rFonts w:ascii="Arial" w:hAnsi="Arial" w:cs="Arial"/>
          <w:sz w:val="24"/>
          <w:szCs w:val="24"/>
        </w:rPr>
        <w:t>​</w:t>
      </w:r>
      <w:r w:rsidRPr="00CE4F30">
        <w:rPr>
          <w:rFonts w:ascii="Arial" w:hAnsi="Arial" w:cs="Arial"/>
          <w:sz w:val="24"/>
          <w:szCs w:val="24"/>
        </w:rPr>
        <w:t xml:space="preserve"> y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tj</m:t>
            </m:r>
          </m:sub>
        </m:sSub>
      </m:oMath>
      <w:r w:rsidRPr="00CE4F30">
        <w:rPr>
          <w:rStyle w:val="vlist-s"/>
          <w:rFonts w:ascii="Arial" w:hAnsi="Arial" w:cs="Arial"/>
          <w:sz w:val="24"/>
          <w:szCs w:val="24"/>
        </w:rPr>
        <w:t>​</w:t>
      </w:r>
      <w:r w:rsidRPr="00CE4F30">
        <w:rPr>
          <w:rFonts w:ascii="Arial" w:hAnsi="Arial" w:cs="Arial"/>
          <w:sz w:val="24"/>
          <w:szCs w:val="24"/>
        </w:rPr>
        <w:t>.</w:t>
      </w:r>
    </w:p>
    <w:p w14:paraId="2CFE4228" w14:textId="77777777" w:rsidR="00637148" w:rsidRDefault="00637148" w:rsidP="00E15D29">
      <w:pPr>
        <w:spacing w:line="360" w:lineRule="auto"/>
        <w:jc w:val="both"/>
        <w:rPr>
          <w:rFonts w:ascii="Arial" w:eastAsia="Arial" w:hAnsi="Arial" w:cs="Arial"/>
          <w:sz w:val="24"/>
          <w:szCs w:val="24"/>
        </w:rPr>
      </w:pPr>
    </w:p>
    <w:p w14:paraId="621BD9B0" w14:textId="2E4F7EC0" w:rsidR="00695BE3" w:rsidRPr="00695BE3" w:rsidRDefault="00695BE3" w:rsidP="00695BE3">
      <w:pPr>
        <w:pStyle w:val="Heading3"/>
        <w:rPr>
          <w:rFonts w:ascii="Arial" w:hAnsi="Arial" w:cs="Arial"/>
          <w:b/>
          <w:bCs/>
          <w:color w:val="auto"/>
        </w:rPr>
      </w:pPr>
      <w:bookmarkStart w:id="20" w:name="_Toc147410750"/>
      <w:r w:rsidRPr="00695BE3">
        <w:rPr>
          <w:rFonts w:ascii="Arial" w:hAnsi="Arial" w:cs="Arial"/>
          <w:b/>
          <w:bCs/>
          <w:color w:val="auto"/>
        </w:rPr>
        <w:t>Simulación Teórica</w:t>
      </w:r>
      <w:bookmarkEnd w:id="20"/>
    </w:p>
    <w:p w14:paraId="46166392" w14:textId="77777777" w:rsidR="00695BE3" w:rsidRDefault="00695BE3" w:rsidP="00E15D29">
      <w:pPr>
        <w:spacing w:line="360" w:lineRule="auto"/>
        <w:jc w:val="both"/>
        <w:rPr>
          <w:rFonts w:ascii="Arial" w:eastAsia="Arial" w:hAnsi="Arial" w:cs="Arial"/>
          <w:sz w:val="24"/>
          <w:szCs w:val="24"/>
        </w:rPr>
      </w:pPr>
    </w:p>
    <w:p w14:paraId="16C47BAF" w14:textId="52B9E1B6" w:rsidR="008F50F4" w:rsidRDefault="00CE4F30" w:rsidP="00E15D29">
      <w:pPr>
        <w:spacing w:line="360" w:lineRule="auto"/>
        <w:jc w:val="both"/>
        <w:rPr>
          <w:rFonts w:ascii="Arial" w:eastAsia="Arial" w:hAnsi="Arial" w:cs="Arial"/>
          <w:sz w:val="24"/>
          <w:szCs w:val="24"/>
        </w:rPr>
      </w:pPr>
      <w:r>
        <w:rPr>
          <w:rFonts w:ascii="Arial" w:eastAsia="Arial" w:hAnsi="Arial" w:cs="Arial"/>
          <w:sz w:val="24"/>
          <w:szCs w:val="24"/>
        </w:rPr>
        <w:t>A continuación, utilizaremos los elementos matemáticos que ya han sido definidos previamente, para crear un Emparejamiento Aproximado</w:t>
      </w:r>
      <w:r w:rsidR="008F50F4">
        <w:rPr>
          <w:rFonts w:ascii="Arial" w:eastAsia="Arial" w:hAnsi="Arial" w:cs="Arial"/>
          <w:sz w:val="24"/>
          <w:szCs w:val="24"/>
        </w:rPr>
        <w:t xml:space="preserve"> entre </w:t>
      </w:r>
      <m:oMath>
        <m:r>
          <w:rPr>
            <w:rFonts w:ascii="Cambria Math" w:eastAsia="Arial" w:hAnsi="Cambria Math" w:cs="Arial"/>
            <w:sz w:val="24"/>
            <w:szCs w:val="24"/>
          </w:rPr>
          <m:t>n = 5 estudiantes</m:t>
        </m:r>
      </m:oMath>
      <w:r w:rsidR="008F50F4">
        <w:rPr>
          <w:rFonts w:ascii="Arial" w:eastAsia="Arial" w:hAnsi="Arial" w:cs="Arial"/>
          <w:sz w:val="24"/>
          <w:szCs w:val="24"/>
        </w:rPr>
        <w:t xml:space="preserve"> y </w:t>
      </w:r>
      <m:oMath>
        <m:r>
          <w:rPr>
            <w:rFonts w:ascii="Cambria Math" w:eastAsia="Arial" w:hAnsi="Cambria Math" w:cs="Arial"/>
            <w:sz w:val="24"/>
            <w:szCs w:val="24"/>
          </w:rPr>
          <m:t>n = 5 tutores</m:t>
        </m:r>
      </m:oMath>
      <w:r w:rsidR="008F50F4">
        <w:rPr>
          <w:rFonts w:ascii="Arial" w:eastAsia="Arial" w:hAnsi="Arial" w:cs="Arial"/>
          <w:sz w:val="24"/>
          <w:szCs w:val="24"/>
        </w:rPr>
        <w:t>.</w:t>
      </w:r>
    </w:p>
    <w:p w14:paraId="1C35057D" w14:textId="42ADC6F6" w:rsidR="00900995" w:rsidRDefault="00900995" w:rsidP="00E15D29">
      <w:pPr>
        <w:spacing w:line="360" w:lineRule="auto"/>
        <w:jc w:val="both"/>
        <w:rPr>
          <w:rFonts w:ascii="Arial" w:eastAsia="Arial" w:hAnsi="Arial" w:cs="Arial"/>
          <w:sz w:val="24"/>
          <w:szCs w:val="24"/>
        </w:rPr>
      </w:pPr>
    </w:p>
    <w:p w14:paraId="7E251560" w14:textId="22B23CC3" w:rsidR="00CE4F30" w:rsidRDefault="00CE4F30" w:rsidP="00E15D29">
      <w:pPr>
        <w:spacing w:line="360" w:lineRule="auto"/>
        <w:jc w:val="both"/>
        <w:rPr>
          <w:rFonts w:ascii="Arial" w:eastAsia="Arial" w:hAnsi="Arial" w:cs="Arial"/>
          <w:sz w:val="24"/>
          <w:szCs w:val="24"/>
        </w:rPr>
      </w:pPr>
      <w:r>
        <w:rPr>
          <w:rFonts w:ascii="Arial" w:eastAsia="Arial" w:hAnsi="Arial" w:cs="Arial"/>
          <w:sz w:val="24"/>
          <w:szCs w:val="24"/>
        </w:rPr>
        <w:t>Cabe resaltar estos son estudiantes y tutores totalmente fficticios, por lo que no contamos con la Matriz de Preferencias (P) de cada uno de ellos, dado que ninguno de ello ha hecho la Prueba de Grasha-Riechmann para Estilos de Aprendizaje o Enseñanza, por l</w:t>
      </w:r>
      <w:r w:rsidR="002A1A9C">
        <w:rPr>
          <w:rFonts w:ascii="Arial" w:eastAsia="Arial" w:hAnsi="Arial" w:cs="Arial"/>
          <w:sz w:val="24"/>
          <w:szCs w:val="24"/>
        </w:rPr>
        <w:t>o que se asumirá un entorno en el que todos los estudiantes y tutores están libres inicialmente.</w:t>
      </w:r>
    </w:p>
    <w:p w14:paraId="4F7E14B6" w14:textId="77777777" w:rsidR="002A1A9C" w:rsidRDefault="002A1A9C" w:rsidP="00E15D29">
      <w:pPr>
        <w:spacing w:line="360" w:lineRule="auto"/>
        <w:jc w:val="both"/>
        <w:rPr>
          <w:rFonts w:ascii="Arial" w:eastAsia="Arial" w:hAnsi="Arial" w:cs="Arial"/>
          <w:sz w:val="24"/>
          <w:szCs w:val="24"/>
        </w:rPr>
      </w:pPr>
    </w:p>
    <w:p w14:paraId="3C3D5BD1" w14:textId="1C6826F0" w:rsidR="00900995" w:rsidRDefault="00900995" w:rsidP="00E15D29">
      <w:pPr>
        <w:spacing w:line="360" w:lineRule="auto"/>
        <w:jc w:val="both"/>
        <w:rPr>
          <w:rFonts w:ascii="Arial" w:eastAsia="Arial" w:hAnsi="Arial" w:cs="Arial"/>
          <w:sz w:val="24"/>
          <w:szCs w:val="24"/>
        </w:rPr>
      </w:pPr>
      <w:r>
        <w:rPr>
          <w:rFonts w:ascii="Arial" w:eastAsia="Arial" w:hAnsi="Arial" w:cs="Arial"/>
          <w:sz w:val="24"/>
          <w:szCs w:val="24"/>
        </w:rPr>
        <w:t xml:space="preserve">Aplicaremos una versión adaptada del Algoritmo Gale-Shapley a Estudiantes y Tutores, conociendo que puede llegar a existir una reafirmación positiva </w:t>
      </w:r>
      <w:sdt>
        <w:sdtPr>
          <w:rPr>
            <w:rFonts w:ascii="Arial" w:eastAsia="Arial" w:hAnsi="Arial" w:cs="Arial"/>
            <w:color w:val="000000"/>
            <w:sz w:val="24"/>
            <w:szCs w:val="24"/>
          </w:rPr>
          <w:tag w:val="MENDELEY_CITATION_v3_eyJjaXRhdGlvbklEIjoiTUVOREVMRVlfQ0lUQVRJT05fMjcyZmExMzAtYjJhNy00MzFjLWE5MWMtMTM4ZTBlYjIwMzczIiwicHJvcGVydGllcyI6eyJub3RlSW5kZXgiOjB9LCJpc0VkaXRlZCI6ZmFsc2UsIm1hbnVhbE92ZXJyaWRlIjp7ImlzTWFudWFsbHlPdmVycmlkZGVuIjpmYWxzZSwiY2l0ZXByb2NUZXh0IjoiWzI0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
          <w:id w:val="1636060391"/>
          <w:placeholder>
            <w:docPart w:val="DefaultPlaceholder_-1854013440"/>
          </w:placeholder>
        </w:sdtPr>
        <w:sdtContent>
          <w:r w:rsidR="002B51FC" w:rsidRPr="002B51FC">
            <w:rPr>
              <w:rFonts w:ascii="Arial" w:eastAsia="Arial" w:hAnsi="Arial" w:cs="Arial"/>
              <w:color w:val="000000"/>
              <w:sz w:val="24"/>
              <w:szCs w:val="24"/>
            </w:rPr>
            <w:t>[24]</w:t>
          </w:r>
        </w:sdtContent>
      </w:sdt>
      <w:r>
        <w:rPr>
          <w:rFonts w:ascii="Arial" w:eastAsia="Arial" w:hAnsi="Arial" w:cs="Arial"/>
          <w:sz w:val="24"/>
          <w:szCs w:val="24"/>
        </w:rPr>
        <w:t xml:space="preserve"> de parte de estas dos entidades al momento de aplicarlo</w:t>
      </w:r>
      <w:r w:rsidR="002A1A9C">
        <w:rPr>
          <w:rFonts w:ascii="Arial" w:eastAsia="Arial" w:hAnsi="Arial" w:cs="Arial"/>
          <w:sz w:val="24"/>
          <w:szCs w:val="24"/>
        </w:rPr>
        <w:t xml:space="preserve">, ya genera un mejor entorno de </w:t>
      </w:r>
      <m:oMath>
        <m:r>
          <w:rPr>
            <w:rFonts w:ascii="Cambria Math" w:eastAsia="Arial" w:hAnsi="Cambria Math" w:cs="Arial"/>
            <w:sz w:val="24"/>
            <w:szCs w:val="24"/>
          </w:rPr>
          <m:t>enseñanza - aprendizaje</m:t>
        </m:r>
      </m:oMath>
      <w:r w:rsidR="002A1A9C">
        <w:rPr>
          <w:rFonts w:ascii="Arial" w:eastAsia="Arial" w:hAnsi="Arial" w:cs="Arial"/>
          <w:sz w:val="24"/>
          <w:szCs w:val="24"/>
        </w:rPr>
        <w:t>.</w:t>
      </w:r>
    </w:p>
    <w:p w14:paraId="3272763C" w14:textId="77777777" w:rsidR="002A1A9C" w:rsidRDefault="002A1A9C" w:rsidP="00E15D29">
      <w:pPr>
        <w:spacing w:line="360" w:lineRule="auto"/>
        <w:jc w:val="both"/>
        <w:rPr>
          <w:rFonts w:ascii="Arial" w:eastAsia="Arial" w:hAnsi="Arial" w:cs="Arial"/>
          <w:sz w:val="24"/>
          <w:szCs w:val="24"/>
        </w:rPr>
      </w:pPr>
    </w:p>
    <w:p w14:paraId="547CDC99" w14:textId="6C680819" w:rsidR="002A1A9C" w:rsidRDefault="002A1A9C"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estudiantes y tutores están libres, </w:t>
      </w:r>
      <w:r w:rsidR="007B6D79">
        <w:rPr>
          <w:rFonts w:ascii="Arial" w:eastAsia="Arial" w:hAnsi="Arial" w:cs="Arial"/>
          <w:sz w:val="24"/>
          <w:szCs w:val="24"/>
        </w:rPr>
        <w:t>ninguno de ellos ha</w:t>
      </w:r>
      <w:r>
        <w:rPr>
          <w:rFonts w:ascii="Arial" w:eastAsia="Arial" w:hAnsi="Arial" w:cs="Arial"/>
          <w:sz w:val="24"/>
          <w:szCs w:val="24"/>
        </w:rPr>
        <w:t xml:space="preserve"> sido emparejados con el otro.</w:t>
      </w:r>
    </w:p>
    <w:p w14:paraId="40CB57C4" w14:textId="77777777" w:rsidR="00C109C8" w:rsidRDefault="00C109C8" w:rsidP="00E15D29">
      <w:pPr>
        <w:spacing w:line="360" w:lineRule="auto"/>
        <w:jc w:val="both"/>
        <w:rPr>
          <w:rFonts w:ascii="Arial" w:eastAsia="Arial" w:hAnsi="Arial" w:cs="Arial"/>
          <w:sz w:val="24"/>
          <w:szCs w:val="24"/>
        </w:rPr>
      </w:pPr>
    </w:p>
    <w:p w14:paraId="277DE77F" w14:textId="656FE941" w:rsidR="00C109C8" w:rsidRPr="00736CEA" w:rsidRDefault="00C109C8" w:rsidP="00E15D29">
      <w:pPr>
        <w:spacing w:line="360" w:lineRule="auto"/>
        <w:jc w:val="both"/>
        <w:rPr>
          <w:rFonts w:ascii="Arial" w:eastAsia="Arial" w:hAnsi="Arial" w:cs="Arial"/>
          <w:b/>
          <w:bCs/>
          <w:sz w:val="24"/>
          <w:szCs w:val="24"/>
        </w:rPr>
      </w:pPr>
      <w:r w:rsidRPr="00736CEA">
        <w:rPr>
          <w:rFonts w:ascii="Arial" w:eastAsia="Arial" w:hAnsi="Arial" w:cs="Arial"/>
          <w:b/>
          <w:bCs/>
          <w:sz w:val="24"/>
          <w:szCs w:val="24"/>
        </w:rPr>
        <w:t>Primera iteración</w:t>
      </w:r>
    </w:p>
    <w:p w14:paraId="3C1C0ECC" w14:textId="77777777" w:rsidR="00C109C8" w:rsidRDefault="00C109C8" w:rsidP="00E15D29">
      <w:pPr>
        <w:spacing w:line="360" w:lineRule="auto"/>
        <w:jc w:val="both"/>
        <w:rPr>
          <w:rFonts w:ascii="Arial" w:eastAsia="Arial" w:hAnsi="Arial" w:cs="Arial"/>
          <w:sz w:val="24"/>
          <w:szCs w:val="24"/>
        </w:rPr>
      </w:pPr>
    </w:p>
    <w:p w14:paraId="19ECC913" w14:textId="5FB95E9F" w:rsidR="002A1A9C" w:rsidRDefault="00C109C8" w:rsidP="002A1A9C">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E1</m:t>
        </m:r>
      </m:oMath>
      <w:r w:rsidR="002A1A9C">
        <w:rPr>
          <w:rFonts w:ascii="Arial" w:eastAsia="Arial" w:hAnsi="Arial" w:cs="Arial"/>
          <w:sz w:val="24"/>
          <w:szCs w:val="24"/>
        </w:rPr>
        <w:t xml:space="preserve"> 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4F8AF806" w14:textId="72624248"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3EB00D4B" w14:textId="22B7BBAB"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ya tiene una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sidR="002A1A9C">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dado esto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es rechazado.</w:t>
      </w:r>
    </w:p>
    <w:p w14:paraId="3FF36541" w14:textId="4E3E4BEC" w:rsidR="002A1A9C"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(Su primera elección</w:t>
      </w:r>
      <w:r w:rsidR="00C109C8">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acepta de forma temporal.</w:t>
      </w:r>
    </w:p>
    <w:p w14:paraId="10E1F100" w14:textId="35132443" w:rsidR="00C109C8"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(Su primera elección). Empero,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ya tiene una propuesta de </w:t>
      </w:r>
      <m:oMath>
        <m:r>
          <w:rPr>
            <w:rFonts w:ascii="Cambria Math" w:eastAsia="Arial" w:hAnsi="Cambria Math" w:cs="Arial"/>
            <w:sz w:val="24"/>
            <w:szCs w:val="24"/>
          </w:rPr>
          <m:t>E1</m:t>
        </m:r>
      </m:oMath>
      <w:r w:rsidR="00C109C8">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haciendo que este sea rechazado.</w:t>
      </w:r>
    </w:p>
    <w:p w14:paraId="0DCD0980" w14:textId="77777777" w:rsidR="00C109C8" w:rsidRDefault="00C109C8" w:rsidP="00C109C8">
      <w:pPr>
        <w:spacing w:line="360" w:lineRule="auto"/>
        <w:jc w:val="both"/>
        <w:rPr>
          <w:rFonts w:ascii="Arial" w:eastAsia="Arial" w:hAnsi="Arial" w:cs="Arial"/>
          <w:sz w:val="24"/>
          <w:szCs w:val="24"/>
        </w:rPr>
      </w:pPr>
    </w:p>
    <w:p w14:paraId="058B6C78" w14:textId="222E0FA5"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Segunda iteración</w:t>
      </w:r>
    </w:p>
    <w:p w14:paraId="3896B86B" w14:textId="77777777" w:rsidR="00C109C8" w:rsidRDefault="00C109C8" w:rsidP="00C109C8">
      <w:pPr>
        <w:spacing w:line="360" w:lineRule="auto"/>
        <w:jc w:val="both"/>
        <w:rPr>
          <w:rFonts w:ascii="Arial" w:eastAsia="Arial" w:hAnsi="Arial" w:cs="Arial"/>
          <w:sz w:val="24"/>
          <w:szCs w:val="24"/>
        </w:rPr>
      </w:pPr>
    </w:p>
    <w:p w14:paraId="31365629" w14:textId="1CE3B1A7" w:rsidR="00C109C8" w:rsidRDefault="00C109C8"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sidR="00736CEA">
        <w:rPr>
          <w:rFonts w:ascii="Arial" w:eastAsia="Arial" w:hAnsi="Arial" w:cs="Arial"/>
          <w:sz w:val="24"/>
          <w:szCs w:val="24"/>
        </w:rPr>
        <w:t xml:space="preserve"> </w:t>
      </w:r>
      <w:r>
        <w:rPr>
          <w:rFonts w:ascii="Arial" w:eastAsia="Arial" w:hAnsi="Arial" w:cs="Arial"/>
          <w:sz w:val="24"/>
          <w:szCs w:val="24"/>
        </w:rPr>
        <w:t>(Su segunda elección) y este acepta temporalmente.</w:t>
      </w:r>
    </w:p>
    <w:p w14:paraId="16EDA028" w14:textId="1B7939C7" w:rsidR="00C109C8" w:rsidRDefault="00736CEA"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(Su segunda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ya tiene una propuesta de E4 que prefiere directamente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 por lo que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es rechazado por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w:t>
      </w:r>
    </w:p>
    <w:p w14:paraId="32EAC856" w14:textId="77777777" w:rsidR="00C109C8" w:rsidRDefault="00C109C8" w:rsidP="00C109C8">
      <w:pPr>
        <w:spacing w:line="360" w:lineRule="auto"/>
        <w:jc w:val="both"/>
        <w:rPr>
          <w:rFonts w:ascii="Arial" w:eastAsia="Arial" w:hAnsi="Arial" w:cs="Arial"/>
          <w:sz w:val="24"/>
          <w:szCs w:val="24"/>
        </w:rPr>
      </w:pPr>
    </w:p>
    <w:p w14:paraId="40D06747" w14:textId="5C1AE36A"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Tercera Iteración</w:t>
      </w:r>
    </w:p>
    <w:p w14:paraId="3963B52C" w14:textId="77777777" w:rsidR="00C109C8" w:rsidRDefault="00C109C8" w:rsidP="00C109C8">
      <w:pPr>
        <w:spacing w:line="360" w:lineRule="auto"/>
        <w:jc w:val="both"/>
        <w:rPr>
          <w:rFonts w:ascii="Arial" w:eastAsia="Arial" w:hAnsi="Arial" w:cs="Arial"/>
          <w:sz w:val="24"/>
          <w:szCs w:val="24"/>
        </w:rPr>
      </w:pPr>
    </w:p>
    <w:p w14:paraId="07B67F51" w14:textId="068468C7"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(Su tercera elección), donde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acepta temporalmente.</w:t>
      </w:r>
    </w:p>
    <w:p w14:paraId="1396547D" w14:textId="77777777" w:rsidR="00C109C8" w:rsidRDefault="00C109C8" w:rsidP="00C109C8">
      <w:pPr>
        <w:spacing w:line="360" w:lineRule="auto"/>
        <w:jc w:val="both"/>
        <w:rPr>
          <w:rFonts w:ascii="Arial" w:eastAsia="Arial" w:hAnsi="Arial" w:cs="Arial"/>
          <w:sz w:val="24"/>
          <w:szCs w:val="24"/>
        </w:rPr>
      </w:pPr>
    </w:p>
    <w:p w14:paraId="78952B78" w14:textId="1401C672"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Todos los estudiantes que han propuesto a los tutores ya se encuentran emparejados aproximadamente.</w:t>
      </w:r>
    </w:p>
    <w:p w14:paraId="1EC7D42D" w14:textId="3493D87F" w:rsidR="00C109C8" w:rsidRDefault="00C109C8" w:rsidP="00C109C8">
      <w:pPr>
        <w:spacing w:line="360" w:lineRule="auto"/>
        <w:jc w:val="both"/>
        <w:rPr>
          <w:rFonts w:ascii="Arial" w:eastAsia="Arial" w:hAnsi="Arial" w:cs="Arial"/>
          <w:sz w:val="24"/>
          <w:szCs w:val="24"/>
        </w:rPr>
      </w:pPr>
    </w:p>
    <w:p w14:paraId="484E0400" w14:textId="77777777" w:rsidR="001B7E7B" w:rsidRDefault="001B7E7B" w:rsidP="00C109C8">
      <w:pPr>
        <w:spacing w:line="360" w:lineRule="auto"/>
        <w:jc w:val="both"/>
        <w:rPr>
          <w:rFonts w:ascii="Arial" w:eastAsia="Arial" w:hAnsi="Arial" w:cs="Arial"/>
          <w:sz w:val="24"/>
          <w:szCs w:val="24"/>
        </w:rPr>
      </w:pPr>
    </w:p>
    <w:p w14:paraId="2EC7BF5C" w14:textId="77777777" w:rsidR="001B7E7B" w:rsidRDefault="001B7E7B" w:rsidP="00C109C8">
      <w:pPr>
        <w:spacing w:line="360" w:lineRule="auto"/>
        <w:jc w:val="both"/>
        <w:rPr>
          <w:rFonts w:ascii="Arial" w:eastAsia="Arial" w:hAnsi="Arial" w:cs="Arial"/>
          <w:sz w:val="24"/>
          <w:szCs w:val="24"/>
        </w:rPr>
      </w:pPr>
    </w:p>
    <w:p w14:paraId="44164765" w14:textId="1E1E1AFA" w:rsidR="00C109C8" w:rsidRPr="00F878D9" w:rsidRDefault="00C109C8" w:rsidP="00C109C8">
      <w:pPr>
        <w:spacing w:line="360" w:lineRule="auto"/>
        <w:jc w:val="both"/>
        <w:rPr>
          <w:rFonts w:ascii="Arial" w:eastAsia="Arial" w:hAnsi="Arial" w:cs="Arial"/>
          <w:b/>
          <w:bCs/>
          <w:i/>
          <w:iCs/>
          <w:sz w:val="24"/>
          <w:szCs w:val="24"/>
        </w:rPr>
      </w:pPr>
      <w:r w:rsidRPr="00F878D9">
        <w:rPr>
          <w:rFonts w:ascii="Arial" w:eastAsia="Arial" w:hAnsi="Arial" w:cs="Arial"/>
          <w:b/>
          <w:bCs/>
          <w:i/>
          <w:iCs/>
          <w:sz w:val="24"/>
          <w:szCs w:val="24"/>
        </w:rPr>
        <w:t>Resultado de la Simulación</w:t>
      </w:r>
    </w:p>
    <w:p w14:paraId="32DAC75C" w14:textId="77777777" w:rsidR="00C109C8" w:rsidRDefault="00C109C8" w:rsidP="00C109C8">
      <w:pPr>
        <w:spacing w:line="360" w:lineRule="auto"/>
        <w:jc w:val="both"/>
        <w:rPr>
          <w:rFonts w:ascii="Arial" w:eastAsia="Arial" w:hAnsi="Arial" w:cs="Arial"/>
          <w:sz w:val="24"/>
          <w:szCs w:val="24"/>
        </w:rPr>
      </w:pPr>
    </w:p>
    <w:p w14:paraId="3CCFCFBE" w14:textId="5F047594"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1</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w:t>
      </w:r>
    </w:p>
    <w:p w14:paraId="1382C24B" w14:textId="47C42338"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Pr>
          <w:rFonts w:ascii="Arial" w:eastAsia="Arial" w:hAnsi="Arial" w:cs="Arial"/>
          <w:sz w:val="24"/>
          <w:szCs w:val="24"/>
        </w:rPr>
        <w:t>.</w:t>
      </w:r>
    </w:p>
    <w:p w14:paraId="4ADB8546" w14:textId="5EF4090C"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Pr>
          <w:rFonts w:ascii="Arial" w:eastAsia="Arial" w:hAnsi="Arial" w:cs="Arial"/>
          <w:sz w:val="24"/>
          <w:szCs w:val="24"/>
        </w:rPr>
        <w:t>.</w:t>
      </w:r>
    </w:p>
    <w:p w14:paraId="530C0845" w14:textId="7FC73F7B"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w:t>
      </w:r>
    </w:p>
    <w:p w14:paraId="729BB838" w14:textId="5B16B54E"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w:t>
      </w:r>
    </w:p>
    <w:p w14:paraId="01D4C1B5" w14:textId="77777777" w:rsidR="00C109C8" w:rsidRDefault="00C109C8" w:rsidP="00C109C8">
      <w:pPr>
        <w:pStyle w:val="ListParagraph"/>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7552191B">
            <wp:extent cx="3145015" cy="3079630"/>
            <wp:effectExtent l="0" t="0" r="0" b="6985"/>
            <wp:docPr id="19026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54668" cy="3089083"/>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442E8E8C" w:rsidR="008F50F4" w:rsidRDefault="006030DF" w:rsidP="005D04EB">
      <w:pPr>
        <w:spacing w:line="360" w:lineRule="auto"/>
        <w:jc w:val="both"/>
        <w:rPr>
          <w:rFonts w:ascii="Arial" w:eastAsia="Arial" w:hAnsi="Arial" w:cs="Arial"/>
          <w:sz w:val="24"/>
          <w:szCs w:val="24"/>
        </w:rPr>
      </w:pPr>
      <w:r>
        <w:rPr>
          <w:rFonts w:ascii="Arial" w:eastAsia="Arial" w:hAnsi="Arial" w:cs="Arial"/>
          <w:sz w:val="24"/>
          <w:szCs w:val="24"/>
        </w:rPr>
        <w:t>Esta es una simulación teórica con fines meramente académico, ya que no presenta un objetivo más que el de ejemplificar gráficamente ¿Cómo sería un emparejamiento Aproximado entre los elementos de los Conjuntos T y E utilizando el Algoritmo de Gale-Shapley como base teórica</w:t>
      </w:r>
      <w:r w:rsidR="001B7E7B">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4gU3ByaW5nZXIgaXMgY29sbGFib3JhdGluZyB3aXRoIEpTVE9SIHRvIGRpZ2l0aXplLCBwcmVzZXJ2ZSBhbmQgZXh0ZW5kIGFjY2VzcyB0byBKb3VybmFsIG9mIEJlaGF2aW9yYWwgRWR1Y2F0aW9uLiIsImlzc3VlIjoiMiIsInZvbHVtZSI6IjIifSwiaXNUZW1wb3JhcnkiOmZhbHNlfV19"/>
          <w:id w:val="-957254522"/>
          <w:placeholder>
            <w:docPart w:val="DefaultPlaceholder_-1854013440"/>
          </w:placeholder>
        </w:sdtPr>
        <w:sdtContent>
          <w:r w:rsidR="002B51FC" w:rsidRPr="002B51FC">
            <w:rPr>
              <w:rFonts w:ascii="Arial" w:eastAsia="Arial" w:hAnsi="Arial" w:cs="Arial"/>
              <w:color w:val="000000"/>
              <w:sz w:val="24"/>
              <w:szCs w:val="24"/>
            </w:rPr>
            <w:t>[25]</w:t>
          </w:r>
        </w:sdtContent>
      </w:sdt>
    </w:p>
    <w:p w14:paraId="0AE6A6AC" w14:textId="77777777" w:rsidR="006030DF" w:rsidRDefault="006030DF" w:rsidP="005D04EB">
      <w:pPr>
        <w:spacing w:line="360" w:lineRule="auto"/>
        <w:jc w:val="both"/>
        <w:rPr>
          <w:rFonts w:ascii="Arial" w:eastAsia="Arial" w:hAnsi="Arial" w:cs="Arial"/>
          <w:sz w:val="24"/>
          <w:szCs w:val="24"/>
        </w:rPr>
      </w:pPr>
    </w:p>
    <w:p w14:paraId="5F663E6F" w14:textId="294A37CC" w:rsidR="006030DF" w:rsidRDefault="006030DF" w:rsidP="005D04EB">
      <w:pPr>
        <w:spacing w:line="360" w:lineRule="auto"/>
        <w:jc w:val="both"/>
        <w:rPr>
          <w:rFonts w:ascii="Arial" w:eastAsia="Arial" w:hAnsi="Arial" w:cs="Arial"/>
          <w:sz w:val="24"/>
          <w:szCs w:val="24"/>
        </w:rPr>
      </w:pPr>
      <w:r>
        <w:rPr>
          <w:rFonts w:ascii="Arial" w:eastAsia="Arial" w:hAnsi="Arial" w:cs="Arial"/>
          <w:sz w:val="24"/>
          <w:szCs w:val="24"/>
        </w:rPr>
        <w:t xml:space="preserve">Se reconoce que existen otros Algoritmos de Emparejamiento </w:t>
      </w:r>
      <w:sdt>
        <w:sdtPr>
          <w:rPr>
            <w:rFonts w:ascii="Arial" w:eastAsia="Arial" w:hAnsi="Arial" w:cs="Arial"/>
            <w:color w:val="000000"/>
            <w:sz w:val="24"/>
            <w:szCs w:val="24"/>
          </w:rPr>
          <w:tag w:val="MENDELEY_CITATION_v3_eyJjaXRhdGlvbklEIjoiTUVOREVMRVlfQ0lUQVRJT05fMTY0NmY5YzAtNDNkMi00MDgxLTg3ODAtYzc5Y2IzNGIxMzAwIiwicHJvcGVydGllcyI6eyJub3RlSW5kZXgiOjB9LCJpc0VkaXRlZCI6ZmFsc2UsIm1hbnVhbE92ZXJyaWRlIjp7ImlzTWFudWFsbHlPdmVycmlkZGVuIjpmYWxzZSwiY2l0ZXByb2NUZXh0IjoiWzIy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1737239847"/>
          <w:placeholder>
            <w:docPart w:val="DefaultPlaceholder_-1854013440"/>
          </w:placeholder>
        </w:sdtPr>
        <w:sdtContent>
          <w:r w:rsidR="002B51FC" w:rsidRPr="002B51FC">
            <w:rPr>
              <w:rFonts w:ascii="Arial" w:eastAsia="Arial" w:hAnsi="Arial" w:cs="Arial"/>
              <w:color w:val="000000"/>
              <w:sz w:val="24"/>
              <w:szCs w:val="24"/>
            </w:rPr>
            <w:t>[22]</w:t>
          </w:r>
        </w:sdtContent>
      </w:sdt>
      <w:r>
        <w:rPr>
          <w:rFonts w:ascii="Arial" w:eastAsia="Arial" w:hAnsi="Arial" w:cs="Arial"/>
          <w:sz w:val="24"/>
          <w:szCs w:val="24"/>
        </w:rPr>
        <w:t>, los cuales tienen su principal origen en la Investigación de Operaciones con los problemas de Asignación de Recursos, que es básicamente una analogía esencial que permite comprender el fin último de este Proyecto de Investigación: Buscar el mejor estudiante para cada tutor y viceversa.</w:t>
      </w:r>
    </w:p>
    <w:p w14:paraId="4DD2F313" w14:textId="7E301906" w:rsidR="00C064E6" w:rsidRDefault="00C064E6" w:rsidP="005D04EB">
      <w:pPr>
        <w:spacing w:line="360" w:lineRule="auto"/>
        <w:jc w:val="both"/>
        <w:rPr>
          <w:rFonts w:ascii="Arial" w:eastAsia="Arial" w:hAnsi="Arial" w:cs="Arial"/>
          <w:sz w:val="24"/>
          <w:szCs w:val="24"/>
        </w:rPr>
      </w:pPr>
      <w:r>
        <w:rPr>
          <w:rFonts w:ascii="Arial" w:eastAsia="Arial" w:hAnsi="Arial" w:cs="Arial"/>
          <w:sz w:val="24"/>
          <w:szCs w:val="24"/>
        </w:rPr>
        <w:t>A continuación, haremos una nueva simulación teórica en la ya hemos podido establecer las Reglas de Emparejamiento que utilizaremos a lo largo de este Proyecto de Investigación, apliquémosla a este caso.</w:t>
      </w:r>
    </w:p>
    <w:p w14:paraId="7E8140CE" w14:textId="1E989B72"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 xml:space="preserve">Supongamos que tenemos un estudiante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y un tutor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w:t>
      </w:r>
    </w:p>
    <w:p w14:paraId="3FA01C91" w14:textId="2B1D7D3A" w:rsidR="00C064E6" w:rsidRPr="00C064E6" w:rsidRDefault="00C064E6" w:rsidP="00C064E6">
      <w:pPr>
        <w:spacing w:before="100" w:beforeAutospacing="1" w:after="100" w:afterAutospacing="1" w:line="360" w:lineRule="auto"/>
        <w:jc w:val="both"/>
        <w:rPr>
          <w:rFonts w:ascii="Arial" w:eastAsia="Times New Roman" w:hAnsi="Arial" w:cs="Arial"/>
          <w:b/>
          <w:bCs/>
          <w:sz w:val="24"/>
          <w:szCs w:val="24"/>
        </w:rPr>
      </w:pPr>
      <w:r w:rsidRPr="00C064E6">
        <w:rPr>
          <w:rFonts w:ascii="Arial" w:eastAsia="Times New Roman" w:hAnsi="Arial" w:cs="Arial"/>
          <w:b/>
          <w:bCs/>
          <w:sz w:val="24"/>
          <w:szCs w:val="24"/>
        </w:rPr>
        <w:t>Resultados del Cuestionario de Estilo de Aprendizaje del estudiante e1​:</w:t>
      </w:r>
    </w:p>
    <w:p w14:paraId="7C74B8B8"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Independiente: 4.5</w:t>
      </w:r>
    </w:p>
    <w:p w14:paraId="24DF6714"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lastRenderedPageBreak/>
        <w:t>Evitativo: 2.0</w:t>
      </w:r>
    </w:p>
    <w:p w14:paraId="29822409"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Colaborativo: 4.0</w:t>
      </w:r>
    </w:p>
    <w:p w14:paraId="00AD48D6"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Dependiente: 3.0</w:t>
      </w:r>
    </w:p>
    <w:p w14:paraId="12CFEBDF"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Competitivo: 2.5</w:t>
      </w:r>
    </w:p>
    <w:p w14:paraId="4D989158" w14:textId="77777777" w:rsidR="00C064E6" w:rsidRPr="00C064E6" w:rsidRDefault="00C064E6" w:rsidP="00C064E6">
      <w:pPr>
        <w:numPr>
          <w:ilvl w:val="0"/>
          <w:numId w:val="36"/>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Participativo: 4.7</w:t>
      </w:r>
    </w:p>
    <w:p w14:paraId="710CBF4F" w14:textId="68A6276C"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 xml:space="preserve">Por lo tanto, el subconjunto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S</m:t>
            </m:r>
          </m:e>
          <m:sub>
            <m:r>
              <w:rPr>
                <w:rFonts w:ascii="Cambria Math" w:eastAsia="Times New Roman" w:hAnsi="Cambria Math" w:cs="Arial"/>
                <w:sz w:val="24"/>
                <w:szCs w:val="24"/>
              </w:rPr>
              <m:t>e1</m:t>
            </m:r>
          </m:sub>
        </m:sSub>
      </m:oMath>
      <w:r w:rsidRPr="00C064E6">
        <w:rPr>
          <w:rFonts w:ascii="Arial" w:eastAsia="Times New Roman" w:hAnsi="Arial" w:cs="Arial"/>
          <w:sz w:val="24"/>
          <w:szCs w:val="24"/>
        </w:rPr>
        <w:t xml:space="preserve">​​ para el estudiante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es {Independiente, Colaborativo, Participativo} ya que son los estilos con las puntuaciones más altas.</w:t>
      </w:r>
    </w:p>
    <w:p w14:paraId="1114363C" w14:textId="249C36C7"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b/>
          <w:bCs/>
          <w:sz w:val="24"/>
          <w:szCs w:val="24"/>
        </w:rPr>
        <w:t>Resultados del Cuestionario de Estilos de Enseñanza del tutor t1:</w:t>
      </w:r>
    </w:p>
    <w:p w14:paraId="4F714B13" w14:textId="77777777" w:rsidR="00C064E6" w:rsidRPr="00C064E6" w:rsidRDefault="00C064E6" w:rsidP="00C064E6">
      <w:pPr>
        <w:numPr>
          <w:ilvl w:val="0"/>
          <w:numId w:val="37"/>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Experto: Alta</w:t>
      </w:r>
    </w:p>
    <w:p w14:paraId="485A0958" w14:textId="77777777" w:rsidR="00C064E6" w:rsidRPr="00C064E6" w:rsidRDefault="00C064E6" w:rsidP="00C064E6">
      <w:pPr>
        <w:numPr>
          <w:ilvl w:val="0"/>
          <w:numId w:val="37"/>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Autoridad Formal: Media</w:t>
      </w:r>
    </w:p>
    <w:p w14:paraId="41254EF5" w14:textId="77777777" w:rsidR="00C064E6" w:rsidRPr="00C064E6" w:rsidRDefault="00C064E6" w:rsidP="00C064E6">
      <w:pPr>
        <w:numPr>
          <w:ilvl w:val="0"/>
          <w:numId w:val="37"/>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Modelo Personal: Baja</w:t>
      </w:r>
    </w:p>
    <w:p w14:paraId="4F52EC9D" w14:textId="77777777" w:rsidR="00C064E6" w:rsidRPr="00C064E6" w:rsidRDefault="00C064E6" w:rsidP="00C064E6">
      <w:pPr>
        <w:numPr>
          <w:ilvl w:val="0"/>
          <w:numId w:val="37"/>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Facilitador: Alta</w:t>
      </w:r>
    </w:p>
    <w:p w14:paraId="3B4C142F" w14:textId="77777777" w:rsidR="00C064E6" w:rsidRPr="00C064E6" w:rsidRDefault="00C064E6" w:rsidP="00C064E6">
      <w:pPr>
        <w:numPr>
          <w:ilvl w:val="0"/>
          <w:numId w:val="37"/>
        </w:numPr>
        <w:spacing w:before="100" w:beforeAutospacing="1" w:after="100" w:afterAutospacing="1" w:line="360" w:lineRule="auto"/>
        <w:jc w:val="both"/>
        <w:rPr>
          <w:rFonts w:ascii="Arial" w:eastAsia="Times New Roman" w:hAnsi="Arial" w:cs="Arial"/>
          <w:sz w:val="24"/>
          <w:szCs w:val="24"/>
          <w:lang w:val="en-US"/>
        </w:rPr>
      </w:pPr>
      <w:r w:rsidRPr="00C064E6">
        <w:rPr>
          <w:rFonts w:ascii="Arial" w:eastAsia="Times New Roman" w:hAnsi="Arial" w:cs="Arial"/>
          <w:sz w:val="24"/>
          <w:szCs w:val="24"/>
          <w:lang w:val="en-US"/>
        </w:rPr>
        <w:t>Delegador: Media</w:t>
      </w:r>
    </w:p>
    <w:p w14:paraId="63336123" w14:textId="7BC3134F"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 xml:space="preserve">Por lo tanto, el subconjunto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St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para el tutor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es {Experto, Facilitador} ya que son los estilos con las calificaciones más altas.</w:t>
      </w:r>
    </w:p>
    <w:p w14:paraId="56CC14B3" w14:textId="77777777"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b/>
          <w:bCs/>
          <w:sz w:val="24"/>
          <w:szCs w:val="24"/>
        </w:rPr>
        <w:t>Emparejamiento:</w:t>
      </w:r>
    </w:p>
    <w:p w14:paraId="6E42FA88" w14:textId="460DF3F0"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 xml:space="preserve">Para determinar el grado de preferencia del estudiante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hacia el tutor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debemos considerar la compatibilidad entre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Se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y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St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w:t>
      </w:r>
    </w:p>
    <w:p w14:paraId="1A9215A4" w14:textId="77777777"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Supongamos que, basado en las reglas de emparejamiento proporcionadas:</w:t>
      </w:r>
    </w:p>
    <w:p w14:paraId="7154ED25" w14:textId="77777777" w:rsidR="00C064E6" w:rsidRPr="00C064E6" w:rsidRDefault="00C064E6" w:rsidP="00C064E6">
      <w:pPr>
        <w:numPr>
          <w:ilvl w:val="0"/>
          <w:numId w:val="38"/>
        </w:num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El estilo "Independiente" del estudiante es compatible con el estilo "Experto" del tutor.</w:t>
      </w:r>
    </w:p>
    <w:p w14:paraId="621AA9F6" w14:textId="77777777" w:rsidR="00C064E6" w:rsidRPr="00C064E6" w:rsidRDefault="00C064E6" w:rsidP="00C064E6">
      <w:pPr>
        <w:numPr>
          <w:ilvl w:val="0"/>
          <w:numId w:val="38"/>
        </w:num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El estilo "Colaborativo" del estudiante es compatible con el estilo "Facilitador" del tutor.</w:t>
      </w:r>
    </w:p>
    <w:p w14:paraId="33F73695" w14:textId="77777777" w:rsidR="00C064E6" w:rsidRPr="00C064E6" w:rsidRDefault="00C064E6" w:rsidP="00C064E6">
      <w:pPr>
        <w:numPr>
          <w:ilvl w:val="0"/>
          <w:numId w:val="38"/>
        </w:num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t>El estilo "Participativo" del estudiante es compatible con el estilo "Delegador" del tutor.</w:t>
      </w:r>
    </w:p>
    <w:p w14:paraId="2DF5C168" w14:textId="19A92D2A" w:rsidR="00C064E6" w:rsidRPr="00C064E6" w:rsidRDefault="00C064E6" w:rsidP="00C064E6">
      <w:pPr>
        <w:spacing w:before="100" w:beforeAutospacing="1" w:after="100" w:afterAutospacing="1" w:line="360" w:lineRule="auto"/>
        <w:jc w:val="both"/>
        <w:rPr>
          <w:rFonts w:ascii="Arial" w:eastAsia="Times New Roman" w:hAnsi="Arial" w:cs="Arial"/>
          <w:sz w:val="24"/>
          <w:szCs w:val="24"/>
        </w:rPr>
      </w:pPr>
      <w:r w:rsidRPr="00C064E6">
        <w:rPr>
          <w:rFonts w:ascii="Arial" w:eastAsia="Times New Roman" w:hAnsi="Arial" w:cs="Arial"/>
          <w:sz w:val="24"/>
          <w:szCs w:val="24"/>
        </w:rPr>
        <w:lastRenderedPageBreak/>
        <w:t xml:space="preserve">Dado que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tiene dos estilos (Experto y Facilitador) que son compatibles con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el elemento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P</m:t>
            </m:r>
          </m:e>
          <m:sub>
            <m:r>
              <w:rPr>
                <w:rFonts w:ascii="Cambria Math" w:eastAsia="Times New Roman" w:hAnsi="Cambria Math" w:cs="Arial"/>
                <w:sz w:val="24"/>
                <w:szCs w:val="24"/>
              </w:rPr>
              <m:t>1,1</m:t>
            </m:r>
          </m:sub>
        </m:sSub>
      </m:oMath>
      <w:r w:rsidRPr="00C064E6">
        <w:rPr>
          <w:rFonts w:ascii="Arial" w:eastAsia="Times New Roman" w:hAnsi="Arial" w:cs="Arial"/>
          <w:sz w:val="24"/>
          <w:szCs w:val="24"/>
        </w:rPr>
        <w:t xml:space="preserve">​ de la matriz de preferencias </w:t>
      </w:r>
      <m:oMath>
        <m:r>
          <w:rPr>
            <w:rFonts w:ascii="Cambria Math" w:eastAsia="Times New Roman" w:hAnsi="Cambria Math" w:cs="Arial"/>
            <w:sz w:val="24"/>
            <w:szCs w:val="24"/>
          </w:rPr>
          <m:t>P</m:t>
        </m:r>
      </m:oMath>
      <w:r w:rsidRPr="00C064E6">
        <w:rPr>
          <w:rFonts w:ascii="Arial" w:eastAsia="Times New Roman" w:hAnsi="Arial" w:cs="Arial"/>
          <w:sz w:val="24"/>
          <w:szCs w:val="24"/>
        </w:rPr>
        <w:t xml:space="preserve"> será alto, indicando una alta preferencia del estudiante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 xml:space="preserve">​ hacia el tutor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1</m:t>
            </m:r>
          </m:sub>
        </m:sSub>
      </m:oMath>
      <w:r w:rsidRPr="00C064E6">
        <w:rPr>
          <w:rFonts w:ascii="Arial" w:eastAsia="Times New Roman" w:hAnsi="Arial" w:cs="Arial"/>
          <w:sz w:val="24"/>
          <w:szCs w:val="24"/>
        </w:rPr>
        <w:t>​.</w:t>
      </w:r>
    </w:p>
    <w:p w14:paraId="46B49DB5" w14:textId="192D4A7C" w:rsidR="00876F67" w:rsidRPr="00876F67" w:rsidRDefault="00876F67" w:rsidP="00876F67">
      <w:pPr>
        <w:spacing w:line="360" w:lineRule="auto"/>
        <w:jc w:val="both"/>
        <w:rPr>
          <w:rFonts w:ascii="Arial" w:eastAsia="Arial" w:hAnsi="Arial" w:cs="Arial"/>
          <w:sz w:val="24"/>
          <w:szCs w:val="24"/>
        </w:rPr>
      </w:pPr>
      <w:r w:rsidRPr="00876F67">
        <w:rPr>
          <w:rFonts w:ascii="Arial" w:eastAsia="Arial" w:hAnsi="Arial" w:cs="Arial"/>
          <w:sz w:val="24"/>
          <w:szCs w:val="24"/>
        </w:rPr>
        <w:t>El estudiante e1​ y el tutor t1 son compatibles basados en sus estilos de aprendizaje y enseñanza respectivamente. Por lo tanto, se recomendaría emparejar a e1​ con t1​ para obtener un proceso de aprendizaje efectivo.</w:t>
      </w:r>
    </w:p>
    <w:p w14:paraId="1A130D63" w14:textId="77777777" w:rsidR="00876F67" w:rsidRPr="00876F67" w:rsidRDefault="00876F67" w:rsidP="00876F67">
      <w:pPr>
        <w:spacing w:line="360" w:lineRule="auto"/>
        <w:jc w:val="both"/>
        <w:rPr>
          <w:rFonts w:ascii="Arial" w:eastAsia="Arial" w:hAnsi="Arial" w:cs="Arial"/>
          <w:sz w:val="24"/>
          <w:szCs w:val="24"/>
        </w:rPr>
      </w:pPr>
    </w:p>
    <w:p w14:paraId="3C9E8F1C" w14:textId="599676D1" w:rsidR="00C064E6" w:rsidRDefault="00876F67" w:rsidP="005D04EB">
      <w:pPr>
        <w:spacing w:line="360" w:lineRule="auto"/>
        <w:jc w:val="both"/>
        <w:rPr>
          <w:rFonts w:ascii="Arial" w:eastAsia="Arial" w:hAnsi="Arial" w:cs="Arial"/>
          <w:sz w:val="24"/>
          <w:szCs w:val="24"/>
        </w:rPr>
      </w:pPr>
      <w:r w:rsidRPr="00876F67">
        <w:rPr>
          <w:rFonts w:ascii="Arial" w:eastAsia="Arial" w:hAnsi="Arial" w:cs="Arial"/>
          <w:sz w:val="24"/>
          <w:szCs w:val="24"/>
        </w:rPr>
        <w:t>Es imperativo subrayar que el presente modelo constituye una representación teórica y esquemática. En aplicaciones prácticas, sería esencial contemplar una matriz de preferencias de mayor envergadura y emplear un algoritmo de emparejamiento más avanzado y meticuloso para discernir las combinaciones óptimas entre estudiantes y tutores.</w:t>
      </w:r>
    </w:p>
    <w:p w14:paraId="7ECCF664" w14:textId="77777777" w:rsidR="00876F67" w:rsidRDefault="00876F67" w:rsidP="005D04EB">
      <w:pPr>
        <w:spacing w:line="360" w:lineRule="auto"/>
        <w:jc w:val="both"/>
        <w:rPr>
          <w:rFonts w:ascii="Arial" w:eastAsia="Arial" w:hAnsi="Arial" w:cs="Arial"/>
          <w:sz w:val="24"/>
          <w:szCs w:val="24"/>
        </w:rPr>
      </w:pPr>
    </w:p>
    <w:p w14:paraId="5FC6049E" w14:textId="77777777" w:rsidR="00876F67" w:rsidRPr="00876F67" w:rsidRDefault="00876F67" w:rsidP="00876F67">
      <w:pPr>
        <w:spacing w:line="360" w:lineRule="auto"/>
        <w:jc w:val="both"/>
        <w:rPr>
          <w:rFonts w:ascii="Arial" w:eastAsia="Arial" w:hAnsi="Arial" w:cs="Arial"/>
          <w:sz w:val="24"/>
          <w:szCs w:val="24"/>
        </w:rPr>
      </w:pPr>
      <w:r w:rsidRPr="00876F67">
        <w:rPr>
          <w:rFonts w:ascii="Arial" w:eastAsia="Arial" w:hAnsi="Arial" w:cs="Arial"/>
          <w:sz w:val="24"/>
          <w:szCs w:val="24"/>
        </w:rPr>
        <w:t>Es crucial enfatizar que ejemplificaciones como la presente, concernientes al emparejamiento entre estudiantes y tutores en las intervenciones educativas de la Fundación Ayudinga, trascienden meramente el ámbito teórico. De hecho, su génesis radica en la praxis, permitiendo su extrapolación al emparejamiento entre estudiantes y docentes.</w:t>
      </w:r>
    </w:p>
    <w:p w14:paraId="4AAC11CA" w14:textId="77777777" w:rsidR="00876F67" w:rsidRPr="00876F67" w:rsidRDefault="00876F67" w:rsidP="00876F67">
      <w:pPr>
        <w:spacing w:line="360" w:lineRule="auto"/>
        <w:jc w:val="both"/>
        <w:rPr>
          <w:rFonts w:ascii="Arial" w:eastAsia="Arial" w:hAnsi="Arial" w:cs="Arial"/>
          <w:sz w:val="24"/>
          <w:szCs w:val="24"/>
        </w:rPr>
      </w:pPr>
    </w:p>
    <w:p w14:paraId="050E9537" w14:textId="77D218D2" w:rsidR="00C064E6" w:rsidRDefault="00876F67" w:rsidP="00876F67">
      <w:pPr>
        <w:spacing w:line="360" w:lineRule="auto"/>
        <w:jc w:val="both"/>
        <w:rPr>
          <w:rFonts w:ascii="Arial" w:eastAsia="Arial" w:hAnsi="Arial" w:cs="Arial"/>
          <w:sz w:val="24"/>
          <w:szCs w:val="24"/>
        </w:rPr>
      </w:pPr>
      <w:r w:rsidRPr="00876F67">
        <w:rPr>
          <w:rFonts w:ascii="Arial" w:eastAsia="Arial" w:hAnsi="Arial" w:cs="Arial"/>
          <w:sz w:val="24"/>
          <w:szCs w:val="24"/>
        </w:rPr>
        <w:t xml:space="preserve">Por consiguiente, se puede postular que tal </w:t>
      </w:r>
      <w:r w:rsidRPr="00876F67">
        <w:rPr>
          <w:rFonts w:ascii="Arial" w:eastAsia="Arial" w:hAnsi="Arial" w:cs="Arial"/>
          <w:sz w:val="24"/>
          <w:szCs w:val="24"/>
        </w:rPr>
        <w:t>enfoque propicio</w:t>
      </w:r>
      <w:r w:rsidRPr="00876F67">
        <w:rPr>
          <w:rFonts w:ascii="Arial" w:eastAsia="Arial" w:hAnsi="Arial" w:cs="Arial"/>
          <w:sz w:val="24"/>
          <w:szCs w:val="24"/>
        </w:rPr>
        <w:t xml:space="preserve"> una eficiente asignación de recursos a nivel gubernamental o institucional. Las entidades educativas que adopten esta metodología podrían beneficiarse de una reducción en la necesidad de recursos humanos, al tiempo que potencian resultados académicos superiores.</w:t>
      </w:r>
    </w:p>
    <w:p w14:paraId="2BC70351" w14:textId="77777777" w:rsidR="00876F67" w:rsidRDefault="00876F67" w:rsidP="00876F67">
      <w:pPr>
        <w:spacing w:line="360" w:lineRule="auto"/>
        <w:jc w:val="both"/>
        <w:rPr>
          <w:rFonts w:ascii="Arial" w:eastAsia="Arial" w:hAnsi="Arial" w:cs="Arial"/>
          <w:sz w:val="24"/>
          <w:szCs w:val="24"/>
        </w:rPr>
      </w:pPr>
    </w:p>
    <w:p w14:paraId="4ABB6C5D" w14:textId="733EF7D5" w:rsidR="006030DF" w:rsidRPr="00B45290" w:rsidRDefault="00C064E6" w:rsidP="005D04EB">
      <w:pPr>
        <w:spacing w:line="360" w:lineRule="auto"/>
        <w:jc w:val="both"/>
        <w:rPr>
          <w:rFonts w:ascii="Arial" w:eastAsia="Arial" w:hAnsi="Arial" w:cs="Arial"/>
          <w:sz w:val="24"/>
          <w:szCs w:val="24"/>
        </w:rPr>
      </w:pPr>
      <w:r>
        <w:rPr>
          <w:rFonts w:ascii="Arial" w:eastAsia="Arial" w:hAnsi="Arial" w:cs="Arial"/>
          <w:sz w:val="24"/>
          <w:szCs w:val="24"/>
        </w:rPr>
        <w:t>E</w:t>
      </w:r>
      <w:r w:rsidR="006030DF">
        <w:rPr>
          <w:rFonts w:ascii="Arial" w:eastAsia="Arial" w:hAnsi="Arial" w:cs="Arial"/>
          <w:sz w:val="24"/>
          <w:szCs w:val="24"/>
        </w:rPr>
        <w:t>specialmente en las pruebas internacionales como la Prueba PISA</w:t>
      </w:r>
      <w:r w:rsidR="00F878D9">
        <w:rPr>
          <w:rFonts w:ascii="Arial" w:eastAsia="Arial" w:hAnsi="Arial" w:cs="Arial"/>
          <w:sz w:val="24"/>
          <w:szCs w:val="24"/>
        </w:rPr>
        <w:t xml:space="preserve"> </w:t>
      </w:r>
      <w:sdt>
        <w:sdtPr>
          <w:rPr>
            <w:rFonts w:ascii="Arial" w:eastAsia="Arial" w:hAnsi="Arial" w:cs="Arial"/>
            <w:color w:val="000000"/>
            <w:sz w:val="24"/>
            <w:szCs w:val="24"/>
          </w:rPr>
          <w:tag w:val="MENDELEY_CITATION_v3_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"/>
          <w:id w:val="-1184890841"/>
          <w:placeholder>
            <w:docPart w:val="DefaultPlaceholder_-1854013440"/>
          </w:placeholder>
        </w:sdtPr>
        <w:sdtContent>
          <w:r w:rsidR="002B51FC" w:rsidRPr="002B51FC">
            <w:rPr>
              <w:rFonts w:ascii="Arial" w:eastAsia="Arial" w:hAnsi="Arial" w:cs="Arial"/>
              <w:color w:val="000000"/>
              <w:sz w:val="24"/>
              <w:szCs w:val="24"/>
            </w:rPr>
            <w:t>[26]</w:t>
          </w:r>
        </w:sdtContent>
      </w:sdt>
      <w:r w:rsidR="006030DF">
        <w:rPr>
          <w:rFonts w:ascii="Arial" w:eastAsia="Arial" w:hAnsi="Arial" w:cs="Arial"/>
          <w:sz w:val="24"/>
          <w:szCs w:val="24"/>
        </w:rPr>
        <w:t>, donde Panamá se encuentran en el lugar 76 en lectura, 76 en matemática y 75 en ciencias (A partir de una muestra de 77 países evaluados).</w:t>
      </w:r>
    </w:p>
    <w:p w14:paraId="31044176" w14:textId="77777777" w:rsidR="00477514" w:rsidRDefault="00477514" w:rsidP="00477514"/>
    <w:p w14:paraId="1ACC590F" w14:textId="77777777" w:rsidR="00477514" w:rsidRDefault="00477514" w:rsidP="00477514"/>
    <w:p w14:paraId="7B378CA6" w14:textId="77777777" w:rsidR="00477514" w:rsidRDefault="00477514" w:rsidP="00477514"/>
    <w:p w14:paraId="4A5E0CF2" w14:textId="77777777" w:rsidR="00477514" w:rsidRDefault="00477514" w:rsidP="00477514"/>
    <w:p w14:paraId="0AEEEAB7" w14:textId="77777777" w:rsidR="00477514" w:rsidRDefault="00477514" w:rsidP="00477514"/>
    <w:p w14:paraId="7AEA6EDB" w14:textId="77777777" w:rsidR="00477514" w:rsidRDefault="00477514" w:rsidP="00477514"/>
    <w:p w14:paraId="6CE50F23" w14:textId="77777777" w:rsidR="00477514" w:rsidRDefault="00477514" w:rsidP="00477514"/>
    <w:p w14:paraId="70249664" w14:textId="77777777" w:rsidR="00477514" w:rsidRDefault="00477514" w:rsidP="00477514"/>
    <w:p w14:paraId="15BE1EA3" w14:textId="77777777" w:rsidR="00477514" w:rsidRDefault="00477514" w:rsidP="00477514"/>
    <w:p w14:paraId="4A14AE61" w14:textId="77777777" w:rsidR="00477514" w:rsidRDefault="00477514" w:rsidP="00477514"/>
    <w:p w14:paraId="453C47E1" w14:textId="77777777" w:rsidR="00477514" w:rsidRDefault="00477514" w:rsidP="00477514"/>
    <w:p w14:paraId="380525F3" w14:textId="77777777" w:rsidR="00477514" w:rsidRDefault="00477514" w:rsidP="00477514"/>
    <w:p w14:paraId="2F7870ED" w14:textId="77777777" w:rsidR="00477514" w:rsidRDefault="00477514" w:rsidP="00477514"/>
    <w:p w14:paraId="66A8C633" w14:textId="77777777" w:rsidR="00477514" w:rsidRDefault="00477514" w:rsidP="00477514"/>
    <w:p w14:paraId="6BF1F84F" w14:textId="77777777" w:rsidR="00477514" w:rsidRDefault="00477514" w:rsidP="00477514"/>
    <w:p w14:paraId="0CC58B6E" w14:textId="77777777" w:rsidR="00477514" w:rsidRDefault="00477514" w:rsidP="00477514"/>
    <w:p w14:paraId="60814CCB" w14:textId="77777777" w:rsidR="00477514" w:rsidRDefault="00477514" w:rsidP="00477514"/>
    <w:p w14:paraId="1EDD8797" w14:textId="77777777" w:rsidR="00F878D9" w:rsidRDefault="00F878D9" w:rsidP="00477514"/>
    <w:p w14:paraId="574C4B8C" w14:textId="77777777" w:rsidR="00477514" w:rsidRDefault="00477514" w:rsidP="00477514"/>
    <w:p w14:paraId="2C6F46B3" w14:textId="77777777" w:rsidR="0032206C" w:rsidRDefault="0032206C" w:rsidP="00477514"/>
    <w:p w14:paraId="516B91F6" w14:textId="77777777" w:rsidR="00477514" w:rsidRDefault="00477514" w:rsidP="00477514"/>
    <w:p w14:paraId="6753CE72" w14:textId="77777777" w:rsidR="00477514" w:rsidRDefault="00477514" w:rsidP="00477514"/>
    <w:p w14:paraId="1A6CA81B" w14:textId="77777777" w:rsidR="00477514" w:rsidRPr="00477514" w:rsidRDefault="00477514" w:rsidP="00477514"/>
    <w:p w14:paraId="5ABC2A95"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bookmarkStart w:id="21" w:name="_Toc147410751"/>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2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Default="005D04EB" w:rsidP="005D04EB">
      <w:pPr>
        <w:spacing w:line="360" w:lineRule="auto"/>
        <w:jc w:val="both"/>
        <w:rPr>
          <w:rFonts w:ascii="Arial" w:eastAsia="Arial" w:hAnsi="Arial" w:cs="Arial"/>
          <w:sz w:val="24"/>
          <w:szCs w:val="24"/>
        </w:rPr>
      </w:pPr>
    </w:p>
    <w:p w14:paraId="3B4C73CA" w14:textId="77777777" w:rsidR="00477514" w:rsidRDefault="00477514" w:rsidP="005D04EB">
      <w:pPr>
        <w:spacing w:line="360" w:lineRule="auto"/>
        <w:jc w:val="both"/>
        <w:rPr>
          <w:rFonts w:ascii="Arial" w:eastAsia="Arial" w:hAnsi="Arial" w:cs="Arial"/>
          <w:sz w:val="24"/>
          <w:szCs w:val="24"/>
        </w:rPr>
      </w:pPr>
    </w:p>
    <w:p w14:paraId="2A362DB0" w14:textId="77777777" w:rsidR="00477514" w:rsidRPr="00B45290" w:rsidRDefault="00477514"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22" w:name="_Toc147410752"/>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2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Default="005D04EB" w:rsidP="005D04EB">
      <w:pPr>
        <w:spacing w:line="360" w:lineRule="auto"/>
        <w:jc w:val="both"/>
        <w:rPr>
          <w:rFonts w:ascii="Arial" w:eastAsia="Arial" w:hAnsi="Arial" w:cs="Arial"/>
          <w:sz w:val="24"/>
          <w:szCs w:val="24"/>
        </w:rPr>
      </w:pPr>
    </w:p>
    <w:p w14:paraId="7DB49B3A" w14:textId="77777777" w:rsidR="00477514" w:rsidRPr="00B45290" w:rsidRDefault="00477514"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23" w:name="_Toc147410753"/>
      <w:r w:rsidRPr="00B45290">
        <w:rPr>
          <w:rFonts w:ascii="Arial" w:hAnsi="Arial" w:cs="Arial"/>
          <w:b/>
          <w:bCs/>
          <w:color w:val="auto"/>
          <w:sz w:val="24"/>
          <w:szCs w:val="24"/>
        </w:rPr>
        <w:t>Capítulo IV: Creación de Emparejamientos Aproximados</w:t>
      </w:r>
      <w:bookmarkEnd w:id="2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70446613" w14:textId="77777777" w:rsidR="005D04EB" w:rsidRDefault="005D04EB" w:rsidP="005D04EB">
      <w:pPr>
        <w:spacing w:line="360" w:lineRule="auto"/>
        <w:jc w:val="both"/>
        <w:rPr>
          <w:rFonts w:ascii="Arial" w:eastAsia="Arial" w:hAnsi="Arial" w:cs="Arial"/>
          <w:sz w:val="24"/>
          <w:szCs w:val="24"/>
        </w:rPr>
      </w:pPr>
    </w:p>
    <w:p w14:paraId="3F0CC61F" w14:textId="77777777" w:rsidR="0032206C" w:rsidRDefault="0032206C" w:rsidP="005D04EB">
      <w:pPr>
        <w:spacing w:line="360" w:lineRule="auto"/>
        <w:jc w:val="both"/>
        <w:rPr>
          <w:rFonts w:ascii="Arial" w:eastAsia="Arial" w:hAnsi="Arial" w:cs="Arial"/>
          <w:sz w:val="24"/>
          <w:szCs w:val="24"/>
        </w:rPr>
      </w:pPr>
    </w:p>
    <w:p w14:paraId="30D4C321" w14:textId="77777777" w:rsidR="0032206C" w:rsidRDefault="0032206C" w:rsidP="005D04EB">
      <w:pPr>
        <w:spacing w:line="360" w:lineRule="auto"/>
        <w:jc w:val="both"/>
        <w:rPr>
          <w:rFonts w:ascii="Arial" w:eastAsia="Arial" w:hAnsi="Arial" w:cs="Arial"/>
          <w:sz w:val="24"/>
          <w:szCs w:val="24"/>
        </w:rPr>
      </w:pPr>
    </w:p>
    <w:p w14:paraId="7B849F4C" w14:textId="77777777" w:rsidR="0032206C" w:rsidRPr="00B45290" w:rsidRDefault="0032206C"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24" w:name="_Toc147410754"/>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2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Default="00FC3C11" w:rsidP="005D04EB">
      <w:pPr>
        <w:spacing w:line="360" w:lineRule="auto"/>
        <w:jc w:val="both"/>
        <w:rPr>
          <w:rFonts w:ascii="Arial" w:eastAsia="Arial" w:hAnsi="Arial" w:cs="Arial"/>
          <w:sz w:val="24"/>
          <w:szCs w:val="24"/>
        </w:rPr>
      </w:pPr>
    </w:p>
    <w:p w14:paraId="3B67DEDB" w14:textId="77777777" w:rsidR="00F878D9" w:rsidRDefault="00F878D9" w:rsidP="005D04EB">
      <w:pPr>
        <w:spacing w:line="360" w:lineRule="auto"/>
        <w:jc w:val="both"/>
        <w:rPr>
          <w:rFonts w:ascii="Arial" w:eastAsia="Arial" w:hAnsi="Arial" w:cs="Arial"/>
          <w:sz w:val="24"/>
          <w:szCs w:val="24"/>
        </w:rPr>
      </w:pPr>
    </w:p>
    <w:p w14:paraId="26BBBFB0" w14:textId="77777777" w:rsidR="00F878D9" w:rsidRDefault="00F878D9" w:rsidP="005D04EB">
      <w:pPr>
        <w:spacing w:line="360" w:lineRule="auto"/>
        <w:jc w:val="both"/>
        <w:rPr>
          <w:rFonts w:ascii="Arial" w:eastAsia="Arial" w:hAnsi="Arial" w:cs="Arial"/>
          <w:sz w:val="24"/>
          <w:szCs w:val="24"/>
        </w:rPr>
      </w:pPr>
    </w:p>
    <w:p w14:paraId="4CEE2246" w14:textId="77777777" w:rsidR="00F878D9" w:rsidRDefault="00F878D9" w:rsidP="005D04EB">
      <w:pPr>
        <w:spacing w:line="360" w:lineRule="auto"/>
        <w:jc w:val="both"/>
        <w:rPr>
          <w:rFonts w:ascii="Arial" w:eastAsia="Arial" w:hAnsi="Arial" w:cs="Arial"/>
          <w:sz w:val="24"/>
          <w:szCs w:val="24"/>
        </w:rPr>
      </w:pPr>
    </w:p>
    <w:p w14:paraId="7C43E49B" w14:textId="77777777" w:rsidR="00F878D9" w:rsidRPr="00B45290" w:rsidRDefault="00F878D9"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25" w:name="_Toc147410755"/>
      <w:r w:rsidRPr="00B45290">
        <w:rPr>
          <w:rFonts w:ascii="Arial" w:hAnsi="Arial" w:cs="Arial"/>
          <w:b/>
          <w:bCs/>
          <w:color w:val="auto"/>
          <w:sz w:val="24"/>
          <w:szCs w:val="24"/>
        </w:rPr>
        <w:t>Conclusiones y Trabajos Futuros</w:t>
      </w:r>
      <w:bookmarkEnd w:id="2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Default="00FC3C11" w:rsidP="005D04EB">
      <w:pPr>
        <w:spacing w:line="360" w:lineRule="auto"/>
        <w:jc w:val="both"/>
        <w:rPr>
          <w:rFonts w:ascii="Arial" w:eastAsia="Arial" w:hAnsi="Arial" w:cs="Arial"/>
          <w:sz w:val="24"/>
          <w:szCs w:val="24"/>
        </w:rPr>
      </w:pPr>
    </w:p>
    <w:p w14:paraId="5619EA98" w14:textId="77777777" w:rsidR="00477514" w:rsidRDefault="00477514" w:rsidP="005D04EB">
      <w:pPr>
        <w:spacing w:line="360" w:lineRule="auto"/>
        <w:jc w:val="both"/>
        <w:rPr>
          <w:rFonts w:ascii="Arial" w:eastAsia="Arial" w:hAnsi="Arial" w:cs="Arial"/>
          <w:sz w:val="24"/>
          <w:szCs w:val="24"/>
        </w:rPr>
      </w:pPr>
    </w:p>
    <w:p w14:paraId="12ADEBE0" w14:textId="77777777" w:rsidR="00477514" w:rsidRDefault="00477514" w:rsidP="005D04EB">
      <w:pPr>
        <w:spacing w:line="360" w:lineRule="auto"/>
        <w:jc w:val="both"/>
        <w:rPr>
          <w:rFonts w:ascii="Arial" w:eastAsia="Arial" w:hAnsi="Arial" w:cs="Arial"/>
          <w:sz w:val="24"/>
          <w:szCs w:val="24"/>
        </w:rPr>
      </w:pPr>
    </w:p>
    <w:p w14:paraId="267E92C8" w14:textId="77777777" w:rsidR="00F878D9" w:rsidRDefault="00F878D9" w:rsidP="005D04EB">
      <w:pPr>
        <w:spacing w:line="360" w:lineRule="auto"/>
        <w:jc w:val="both"/>
        <w:rPr>
          <w:rFonts w:ascii="Arial" w:eastAsia="Arial" w:hAnsi="Arial" w:cs="Arial"/>
          <w:sz w:val="24"/>
          <w:szCs w:val="24"/>
        </w:rPr>
      </w:pPr>
    </w:p>
    <w:p w14:paraId="6B72836C" w14:textId="77777777" w:rsidR="00F878D9" w:rsidRDefault="00F878D9" w:rsidP="005D04EB">
      <w:pPr>
        <w:spacing w:line="360" w:lineRule="auto"/>
        <w:jc w:val="both"/>
        <w:rPr>
          <w:rFonts w:ascii="Arial" w:eastAsia="Arial" w:hAnsi="Arial" w:cs="Arial"/>
          <w:sz w:val="24"/>
          <w:szCs w:val="24"/>
        </w:rPr>
      </w:pPr>
    </w:p>
    <w:p w14:paraId="6BF303A5" w14:textId="77777777" w:rsidR="00F878D9" w:rsidRDefault="00F878D9" w:rsidP="005D04EB">
      <w:pPr>
        <w:spacing w:line="360" w:lineRule="auto"/>
        <w:jc w:val="both"/>
        <w:rPr>
          <w:rFonts w:ascii="Arial" w:eastAsia="Arial" w:hAnsi="Arial" w:cs="Arial"/>
          <w:sz w:val="24"/>
          <w:szCs w:val="24"/>
        </w:rPr>
      </w:pPr>
    </w:p>
    <w:p w14:paraId="776A8127" w14:textId="77777777" w:rsidR="00F878D9" w:rsidRDefault="00F878D9" w:rsidP="005D04EB">
      <w:pPr>
        <w:spacing w:line="360" w:lineRule="auto"/>
        <w:jc w:val="both"/>
        <w:rPr>
          <w:rFonts w:ascii="Arial" w:eastAsia="Arial" w:hAnsi="Arial" w:cs="Arial"/>
          <w:sz w:val="24"/>
          <w:szCs w:val="24"/>
        </w:rPr>
      </w:pPr>
    </w:p>
    <w:p w14:paraId="5C39995D" w14:textId="77777777" w:rsidR="00F878D9" w:rsidRDefault="00F878D9" w:rsidP="005D04EB">
      <w:pPr>
        <w:spacing w:line="360" w:lineRule="auto"/>
        <w:jc w:val="both"/>
        <w:rPr>
          <w:rFonts w:ascii="Arial" w:eastAsia="Arial" w:hAnsi="Arial" w:cs="Arial"/>
          <w:sz w:val="24"/>
          <w:szCs w:val="24"/>
        </w:rPr>
      </w:pPr>
    </w:p>
    <w:p w14:paraId="05680057" w14:textId="77777777" w:rsidR="00F878D9" w:rsidRDefault="00F878D9" w:rsidP="005D04EB">
      <w:pPr>
        <w:spacing w:line="360" w:lineRule="auto"/>
        <w:jc w:val="both"/>
        <w:rPr>
          <w:rFonts w:ascii="Arial" w:eastAsia="Arial" w:hAnsi="Arial" w:cs="Arial"/>
          <w:sz w:val="24"/>
          <w:szCs w:val="24"/>
        </w:rPr>
      </w:pPr>
    </w:p>
    <w:p w14:paraId="4EEB6019" w14:textId="77777777" w:rsidR="00F878D9" w:rsidRDefault="00F878D9" w:rsidP="005D04EB">
      <w:pPr>
        <w:spacing w:line="360" w:lineRule="auto"/>
        <w:jc w:val="both"/>
        <w:rPr>
          <w:rFonts w:ascii="Arial" w:eastAsia="Arial" w:hAnsi="Arial" w:cs="Arial"/>
          <w:sz w:val="24"/>
          <w:szCs w:val="24"/>
        </w:rPr>
      </w:pPr>
    </w:p>
    <w:p w14:paraId="609E6EEF" w14:textId="77777777" w:rsidR="00876F67" w:rsidRDefault="00876F67" w:rsidP="005D04EB">
      <w:pPr>
        <w:spacing w:line="360" w:lineRule="auto"/>
        <w:jc w:val="both"/>
        <w:rPr>
          <w:rFonts w:ascii="Arial" w:eastAsia="Arial" w:hAnsi="Arial" w:cs="Arial"/>
          <w:sz w:val="24"/>
          <w:szCs w:val="24"/>
        </w:rPr>
      </w:pPr>
    </w:p>
    <w:p w14:paraId="1B3FE4B5" w14:textId="77777777" w:rsidR="00876F67" w:rsidRDefault="00876F67" w:rsidP="005D04EB">
      <w:pPr>
        <w:spacing w:line="360" w:lineRule="auto"/>
        <w:jc w:val="both"/>
        <w:rPr>
          <w:rFonts w:ascii="Arial" w:eastAsia="Arial" w:hAnsi="Arial" w:cs="Arial"/>
          <w:sz w:val="24"/>
          <w:szCs w:val="24"/>
        </w:rPr>
      </w:pPr>
    </w:p>
    <w:p w14:paraId="10AD7978" w14:textId="77777777" w:rsidR="00876F67" w:rsidRDefault="00876F67" w:rsidP="005D04EB">
      <w:pPr>
        <w:spacing w:line="360" w:lineRule="auto"/>
        <w:jc w:val="both"/>
        <w:rPr>
          <w:rFonts w:ascii="Arial" w:eastAsia="Arial" w:hAnsi="Arial" w:cs="Arial"/>
          <w:sz w:val="24"/>
          <w:szCs w:val="24"/>
        </w:rPr>
      </w:pPr>
    </w:p>
    <w:p w14:paraId="73E92185" w14:textId="77777777" w:rsidR="00876F67" w:rsidRDefault="00876F67" w:rsidP="005D04EB">
      <w:pPr>
        <w:spacing w:line="360" w:lineRule="auto"/>
        <w:jc w:val="both"/>
        <w:rPr>
          <w:rFonts w:ascii="Arial" w:eastAsia="Arial" w:hAnsi="Arial" w:cs="Arial"/>
          <w:sz w:val="24"/>
          <w:szCs w:val="24"/>
        </w:rPr>
      </w:pPr>
    </w:p>
    <w:p w14:paraId="3FB90D03" w14:textId="77777777" w:rsidR="00477514" w:rsidRDefault="00477514"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EndPr/>
      <w:sdtContent>
        <w:p w14:paraId="24415BF9" w14:textId="77777777" w:rsidR="002B51FC" w:rsidRPr="00876F67" w:rsidRDefault="002B51FC" w:rsidP="00876F67">
          <w:pPr>
            <w:autoSpaceDE w:val="0"/>
            <w:autoSpaceDN w:val="0"/>
            <w:spacing w:line="360" w:lineRule="auto"/>
            <w:ind w:hanging="640"/>
            <w:divId w:val="1293246733"/>
            <w:rPr>
              <w:rFonts w:ascii="Arial" w:eastAsia="Times New Roman" w:hAnsi="Arial" w:cs="Arial"/>
              <w:sz w:val="24"/>
              <w:szCs w:val="24"/>
            </w:rPr>
          </w:pPr>
          <w:r w:rsidRPr="00876F67">
            <w:rPr>
              <w:rFonts w:ascii="Arial" w:eastAsia="Times New Roman" w:hAnsi="Arial" w:cs="Arial"/>
              <w:sz w:val="24"/>
              <w:szCs w:val="24"/>
            </w:rPr>
            <w:t>[1]</w:t>
          </w:r>
          <w:r w:rsidRPr="00876F67">
            <w:rPr>
              <w:rFonts w:ascii="Arial" w:eastAsia="Times New Roman" w:hAnsi="Arial" w:cs="Arial"/>
              <w:sz w:val="24"/>
              <w:szCs w:val="24"/>
            </w:rPr>
            <w:tab/>
            <w:t xml:space="preserve">J. Heraclio Batista </w:t>
          </w:r>
          <w:r w:rsidRPr="00876F67">
            <w:rPr>
              <w:rFonts w:ascii="Arial" w:eastAsia="Times New Roman" w:hAnsi="Arial" w:cs="Arial"/>
              <w:i/>
              <w:iCs/>
              <w:sz w:val="24"/>
              <w:szCs w:val="24"/>
            </w:rPr>
            <w:t>et al.</w:t>
          </w:r>
          <w:r w:rsidRPr="00876F67">
            <w:rPr>
              <w:rFonts w:ascii="Arial" w:eastAsia="Times New Roman" w:hAnsi="Arial" w:cs="Arial"/>
              <w:sz w:val="24"/>
              <w:szCs w:val="24"/>
            </w:rPr>
            <w:t>, “Modelo Educativo AyuEduca2030”.</w:t>
          </w:r>
        </w:p>
        <w:p w14:paraId="7A721AA6" w14:textId="77777777" w:rsidR="002B51FC" w:rsidRPr="00876F67" w:rsidRDefault="002B51FC" w:rsidP="00876F67">
          <w:pPr>
            <w:autoSpaceDE w:val="0"/>
            <w:autoSpaceDN w:val="0"/>
            <w:spacing w:line="360" w:lineRule="auto"/>
            <w:ind w:hanging="640"/>
            <w:divId w:val="1582526850"/>
            <w:rPr>
              <w:rFonts w:ascii="Arial" w:eastAsia="Times New Roman" w:hAnsi="Arial" w:cs="Arial"/>
              <w:sz w:val="24"/>
              <w:szCs w:val="24"/>
              <w:lang w:val="en-US"/>
            </w:rPr>
          </w:pPr>
          <w:r w:rsidRPr="00876F67">
            <w:rPr>
              <w:rFonts w:ascii="Arial" w:eastAsia="Times New Roman" w:hAnsi="Arial" w:cs="Arial"/>
              <w:sz w:val="24"/>
              <w:szCs w:val="24"/>
              <w:lang w:val="en-US"/>
            </w:rPr>
            <w:t>[2]</w:t>
          </w:r>
          <w:r w:rsidRPr="00876F67">
            <w:rPr>
              <w:rFonts w:ascii="Arial" w:eastAsia="Times New Roman" w:hAnsi="Arial" w:cs="Arial"/>
              <w:sz w:val="24"/>
              <w:szCs w:val="24"/>
              <w:lang w:val="en-US"/>
            </w:rPr>
            <w:tab/>
            <w:t>M. Parker y P. Alfaro, “Education during the COVID-19 pandemic Access, inclusion and psychosocial support 104 STUDIES AND PERSPECTIVES ECLAC SUBREGIONAL HEADQUARTERS FOR THE CARIBBEAN”, 2030, [En línea]. Disponible en: www.cepal.org/apps</w:t>
          </w:r>
        </w:p>
        <w:p w14:paraId="06753F2E" w14:textId="77777777" w:rsidR="002B51FC" w:rsidRPr="00876F67" w:rsidRDefault="002B51FC" w:rsidP="00876F67">
          <w:pPr>
            <w:autoSpaceDE w:val="0"/>
            <w:autoSpaceDN w:val="0"/>
            <w:spacing w:line="360" w:lineRule="auto"/>
            <w:ind w:hanging="640"/>
            <w:divId w:val="584261414"/>
            <w:rPr>
              <w:rFonts w:ascii="Arial" w:eastAsia="Times New Roman" w:hAnsi="Arial" w:cs="Arial"/>
              <w:sz w:val="24"/>
              <w:szCs w:val="24"/>
              <w:lang w:val="en-US"/>
            </w:rPr>
          </w:pPr>
          <w:r w:rsidRPr="00876F67">
            <w:rPr>
              <w:rFonts w:ascii="Arial" w:eastAsia="Times New Roman" w:hAnsi="Arial" w:cs="Arial"/>
              <w:sz w:val="24"/>
              <w:szCs w:val="24"/>
              <w:lang w:val="en-US"/>
            </w:rPr>
            <w:t>[3]</w:t>
          </w:r>
          <w:r w:rsidRPr="00876F67">
            <w:rPr>
              <w:rFonts w:ascii="Arial" w:eastAsia="Times New Roman" w:hAnsi="Arial" w:cs="Arial"/>
              <w:sz w:val="24"/>
              <w:szCs w:val="24"/>
              <w:lang w:val="en-US"/>
            </w:rPr>
            <w:tab/>
            <w:t xml:space="preserve">L. A. R. Palacios, M. I. Guifarro, y L. M. C. García, “Difficulties in learning algebra, a study with standardized tests”, </w:t>
          </w:r>
          <w:r w:rsidRPr="00876F67">
            <w:rPr>
              <w:rFonts w:ascii="Arial" w:eastAsia="Times New Roman" w:hAnsi="Arial" w:cs="Arial"/>
              <w:i/>
              <w:iCs/>
              <w:sz w:val="24"/>
              <w:szCs w:val="24"/>
              <w:lang w:val="en-US"/>
            </w:rPr>
            <w:t>Bolema - Mathematics Education Bulletin</w:t>
          </w:r>
          <w:r w:rsidRPr="00876F67">
            <w:rPr>
              <w:rFonts w:ascii="Arial" w:eastAsia="Times New Roman" w:hAnsi="Arial" w:cs="Arial"/>
              <w:sz w:val="24"/>
              <w:szCs w:val="24"/>
              <w:lang w:val="en-US"/>
            </w:rPr>
            <w:t>, vol. 35, núm. 70, pp. 1016–1033, 2021, doi: 10.1590/1980-4415v35n70a21.</w:t>
          </w:r>
        </w:p>
        <w:p w14:paraId="5B057857" w14:textId="77777777" w:rsidR="002B51FC" w:rsidRPr="00876F67" w:rsidRDefault="002B51FC" w:rsidP="00876F67">
          <w:pPr>
            <w:autoSpaceDE w:val="0"/>
            <w:autoSpaceDN w:val="0"/>
            <w:spacing w:line="360" w:lineRule="auto"/>
            <w:ind w:hanging="640"/>
            <w:divId w:val="226696703"/>
            <w:rPr>
              <w:rFonts w:ascii="Arial" w:eastAsia="Times New Roman" w:hAnsi="Arial" w:cs="Arial"/>
              <w:sz w:val="24"/>
              <w:szCs w:val="24"/>
            </w:rPr>
          </w:pPr>
          <w:r w:rsidRPr="00876F67">
            <w:rPr>
              <w:rFonts w:ascii="Arial" w:eastAsia="Times New Roman" w:hAnsi="Arial" w:cs="Arial"/>
              <w:sz w:val="24"/>
              <w:szCs w:val="24"/>
            </w:rPr>
            <w:t>[4]</w:t>
          </w:r>
          <w:r w:rsidRPr="00876F67">
            <w:rPr>
              <w:rFonts w:ascii="Arial" w:eastAsia="Times New Roman" w:hAnsi="Arial" w:cs="Arial"/>
              <w:sz w:val="24"/>
              <w:szCs w:val="24"/>
            </w:rPr>
            <w:tab/>
            <w:t>J. E. Galvis, “Didáctica para la enseñanza de la aritmética y el algebra”.</w:t>
          </w:r>
        </w:p>
        <w:p w14:paraId="7BE67705" w14:textId="77777777" w:rsidR="002B51FC" w:rsidRPr="00876F67" w:rsidRDefault="002B51FC" w:rsidP="00876F67">
          <w:pPr>
            <w:autoSpaceDE w:val="0"/>
            <w:autoSpaceDN w:val="0"/>
            <w:spacing w:line="360" w:lineRule="auto"/>
            <w:ind w:hanging="640"/>
            <w:divId w:val="1212158294"/>
            <w:rPr>
              <w:rFonts w:ascii="Arial" w:eastAsia="Times New Roman" w:hAnsi="Arial" w:cs="Arial"/>
              <w:sz w:val="24"/>
              <w:szCs w:val="24"/>
              <w:lang w:val="en-US"/>
            </w:rPr>
          </w:pPr>
          <w:r w:rsidRPr="00876F67">
            <w:rPr>
              <w:rFonts w:ascii="Arial" w:eastAsia="Times New Roman" w:hAnsi="Arial" w:cs="Arial"/>
              <w:sz w:val="24"/>
              <w:szCs w:val="24"/>
            </w:rPr>
            <w:t>[5]</w:t>
          </w:r>
          <w:r w:rsidRPr="00876F67">
            <w:rPr>
              <w:rFonts w:ascii="Arial" w:eastAsia="Times New Roman" w:hAnsi="Arial" w:cs="Arial"/>
              <w:sz w:val="24"/>
              <w:szCs w:val="24"/>
            </w:rPr>
            <w:tab/>
            <w:t xml:space="preserve">S. Didácticas y E. Matemáticas, </w:t>
          </w:r>
          <w:r w:rsidRPr="00876F67">
            <w:rPr>
              <w:rFonts w:ascii="Arial" w:eastAsia="Times New Roman" w:hAnsi="Arial" w:cs="Arial"/>
              <w:i/>
              <w:iCs/>
              <w:sz w:val="24"/>
              <w:szCs w:val="24"/>
            </w:rPr>
            <w:t>Programa fortalecimiento de la cobertura con calidad para el sector educativo rural PER II</w:t>
          </w:r>
          <w:r w:rsidRPr="00876F67">
            <w:rPr>
              <w:rFonts w:ascii="Arial" w:eastAsia="Times New Roman" w:hAnsi="Arial" w:cs="Arial"/>
              <w:sz w:val="24"/>
              <w:szCs w:val="24"/>
            </w:rPr>
            <w:t xml:space="preserve">. </w:t>
          </w:r>
          <w:r w:rsidRPr="00876F67">
            <w:rPr>
              <w:rFonts w:ascii="Arial" w:eastAsia="Times New Roman" w:hAnsi="Arial" w:cs="Arial"/>
              <w:sz w:val="24"/>
              <w:szCs w:val="24"/>
              <w:lang w:val="en-US"/>
            </w:rPr>
            <w:t>[En línea]. Disponible en: www.mineducacion.gov.co</w:t>
          </w:r>
        </w:p>
        <w:p w14:paraId="5370FDB7" w14:textId="77777777" w:rsidR="002B51FC" w:rsidRPr="00876F67" w:rsidRDefault="002B51FC" w:rsidP="00876F67">
          <w:pPr>
            <w:autoSpaceDE w:val="0"/>
            <w:autoSpaceDN w:val="0"/>
            <w:spacing w:line="360" w:lineRule="auto"/>
            <w:ind w:hanging="640"/>
            <w:divId w:val="539512650"/>
            <w:rPr>
              <w:rFonts w:ascii="Arial" w:eastAsia="Times New Roman" w:hAnsi="Arial" w:cs="Arial"/>
              <w:sz w:val="24"/>
              <w:szCs w:val="24"/>
              <w:lang w:val="en-US"/>
            </w:rPr>
          </w:pPr>
          <w:r w:rsidRPr="00876F67">
            <w:rPr>
              <w:rFonts w:ascii="Arial" w:eastAsia="Times New Roman" w:hAnsi="Arial" w:cs="Arial"/>
              <w:sz w:val="24"/>
              <w:szCs w:val="24"/>
              <w:lang w:val="en-US"/>
            </w:rPr>
            <w:t>[6]</w:t>
          </w:r>
          <w:r w:rsidRPr="00876F67">
            <w:rPr>
              <w:rFonts w:ascii="Arial" w:eastAsia="Times New Roman" w:hAnsi="Arial" w:cs="Arial"/>
              <w:sz w:val="24"/>
              <w:szCs w:val="24"/>
              <w:lang w:val="en-US"/>
            </w:rPr>
            <w:tab/>
            <w:t>A. Trehan, “Codd’s Twelve Rules Rules that make a RDBMS”, 2003.</w:t>
          </w:r>
        </w:p>
        <w:p w14:paraId="30C23BE9" w14:textId="77777777" w:rsidR="002B51FC" w:rsidRPr="00876F67" w:rsidRDefault="002B51FC" w:rsidP="00876F67">
          <w:pPr>
            <w:autoSpaceDE w:val="0"/>
            <w:autoSpaceDN w:val="0"/>
            <w:spacing w:line="360" w:lineRule="auto"/>
            <w:ind w:hanging="640"/>
            <w:divId w:val="1740900094"/>
            <w:rPr>
              <w:rFonts w:ascii="Arial" w:eastAsia="Times New Roman" w:hAnsi="Arial" w:cs="Arial"/>
              <w:sz w:val="24"/>
              <w:szCs w:val="24"/>
              <w:lang w:val="en-US"/>
            </w:rPr>
          </w:pPr>
          <w:r w:rsidRPr="00876F67">
            <w:rPr>
              <w:rFonts w:ascii="Arial" w:eastAsia="Times New Roman" w:hAnsi="Arial" w:cs="Arial"/>
              <w:sz w:val="24"/>
              <w:szCs w:val="24"/>
              <w:lang w:val="en-US"/>
            </w:rPr>
            <w:t>[7]</w:t>
          </w:r>
          <w:r w:rsidRPr="00876F67">
            <w:rPr>
              <w:rFonts w:ascii="Arial" w:eastAsia="Times New Roman" w:hAnsi="Arial" w:cs="Arial"/>
              <w:sz w:val="24"/>
              <w:szCs w:val="24"/>
              <w:lang w:val="en-US"/>
            </w:rPr>
            <w:tab/>
            <w:t>F. Alegre, L. Moliner, A. Maroto, y G. Lorenzo-Valentin, “Peer tutoring and mathematics in secondary education: literature review, effect sizes, moderators, and implications for practice”, 2017, doi: 10.1016/j.heliyon.2019.e02491.</w:t>
          </w:r>
        </w:p>
        <w:p w14:paraId="268118BC" w14:textId="77777777" w:rsidR="002B51FC" w:rsidRPr="00876F67" w:rsidRDefault="002B51FC" w:rsidP="00876F67">
          <w:pPr>
            <w:autoSpaceDE w:val="0"/>
            <w:autoSpaceDN w:val="0"/>
            <w:spacing w:line="360" w:lineRule="auto"/>
            <w:ind w:hanging="640"/>
            <w:divId w:val="934441192"/>
            <w:rPr>
              <w:rFonts w:ascii="Arial" w:eastAsia="Times New Roman" w:hAnsi="Arial" w:cs="Arial"/>
              <w:sz w:val="24"/>
              <w:szCs w:val="24"/>
            </w:rPr>
          </w:pPr>
          <w:r w:rsidRPr="00876F67">
            <w:rPr>
              <w:rFonts w:ascii="Arial" w:eastAsia="Times New Roman" w:hAnsi="Arial" w:cs="Arial"/>
              <w:sz w:val="24"/>
              <w:szCs w:val="24"/>
            </w:rPr>
            <w:t>[8]</w:t>
          </w:r>
          <w:r w:rsidRPr="00876F67">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876F67">
            <w:rPr>
              <w:rFonts w:ascii="Arial" w:eastAsia="Times New Roman" w:hAnsi="Arial" w:cs="Arial"/>
              <w:i/>
              <w:iCs/>
              <w:sz w:val="24"/>
              <w:szCs w:val="24"/>
            </w:rPr>
            <w:t>Revista Electrónica Educare</w:t>
          </w:r>
          <w:r w:rsidRPr="00876F67">
            <w:rPr>
              <w:rFonts w:ascii="Arial" w:eastAsia="Times New Roman" w:hAnsi="Arial" w:cs="Arial"/>
              <w:sz w:val="24"/>
              <w:szCs w:val="24"/>
            </w:rPr>
            <w:t>, vol. 20, pp. 1–29, 2016, [En línea]. Disponible en: https://www.redalyc.org/articulo.oa?id=194146862007</w:t>
          </w:r>
        </w:p>
        <w:p w14:paraId="419EBBE3" w14:textId="77777777" w:rsidR="002B51FC" w:rsidRPr="00876F67" w:rsidRDefault="002B51FC" w:rsidP="00876F67">
          <w:pPr>
            <w:autoSpaceDE w:val="0"/>
            <w:autoSpaceDN w:val="0"/>
            <w:spacing w:line="360" w:lineRule="auto"/>
            <w:ind w:hanging="640"/>
            <w:divId w:val="742023617"/>
            <w:rPr>
              <w:rFonts w:ascii="Arial" w:eastAsia="Times New Roman" w:hAnsi="Arial" w:cs="Arial"/>
              <w:sz w:val="24"/>
              <w:szCs w:val="24"/>
              <w:lang w:val="en-US"/>
            </w:rPr>
          </w:pPr>
          <w:r w:rsidRPr="00876F67">
            <w:rPr>
              <w:rFonts w:ascii="Arial" w:eastAsia="Times New Roman" w:hAnsi="Arial" w:cs="Arial"/>
              <w:sz w:val="24"/>
              <w:szCs w:val="24"/>
            </w:rPr>
            <w:t>[9]</w:t>
          </w:r>
          <w:r w:rsidRPr="00876F67">
            <w:rPr>
              <w:rFonts w:ascii="Arial" w:eastAsia="Times New Roman" w:hAnsi="Arial" w:cs="Arial"/>
              <w:sz w:val="24"/>
              <w:szCs w:val="24"/>
            </w:rPr>
            <w:tab/>
            <w:t xml:space="preserve">C. R., . C., . J., . P., y . M., “Estilos de enseñanza y estilos de aprendizaje en educación superior: Análisis de las preferencias de estudiantes de Pedagogía en Inglés en tres universidades chilenas”, </w:t>
          </w:r>
          <w:r w:rsidRPr="00876F67">
            <w:rPr>
              <w:rFonts w:ascii="Arial" w:eastAsia="Times New Roman" w:hAnsi="Arial" w:cs="Arial"/>
              <w:i/>
              <w:iCs/>
              <w:sz w:val="24"/>
              <w:szCs w:val="24"/>
            </w:rPr>
            <w:t>Revista Electrónica Educare</w:t>
          </w:r>
          <w:r w:rsidRPr="00876F67">
            <w:rPr>
              <w:rFonts w:ascii="Arial" w:eastAsia="Times New Roman" w:hAnsi="Arial" w:cs="Arial"/>
              <w:sz w:val="24"/>
              <w:szCs w:val="24"/>
            </w:rPr>
            <w:t xml:space="preserve">, vol. 20, pp. 1–29, 2016, [En línea]. </w:t>
          </w:r>
          <w:r w:rsidRPr="00876F67">
            <w:rPr>
              <w:rFonts w:ascii="Arial" w:eastAsia="Times New Roman" w:hAnsi="Arial" w:cs="Arial"/>
              <w:sz w:val="24"/>
              <w:szCs w:val="24"/>
              <w:lang w:val="en-US"/>
            </w:rPr>
            <w:t>Disponible en: https://www.redalyc.org/articulo.oa?id=194146862007</w:t>
          </w:r>
        </w:p>
        <w:p w14:paraId="019ADA45" w14:textId="77777777" w:rsidR="002B51FC" w:rsidRPr="00876F67" w:rsidRDefault="002B51FC" w:rsidP="00876F67">
          <w:pPr>
            <w:autoSpaceDE w:val="0"/>
            <w:autoSpaceDN w:val="0"/>
            <w:spacing w:line="360" w:lineRule="auto"/>
            <w:ind w:hanging="640"/>
            <w:divId w:val="1238325784"/>
            <w:rPr>
              <w:rFonts w:ascii="Arial" w:eastAsia="Times New Roman" w:hAnsi="Arial" w:cs="Arial"/>
              <w:sz w:val="24"/>
              <w:szCs w:val="24"/>
              <w:lang w:val="en-US"/>
            </w:rPr>
          </w:pPr>
          <w:r w:rsidRPr="00876F67">
            <w:rPr>
              <w:rFonts w:ascii="Arial" w:eastAsia="Times New Roman" w:hAnsi="Arial" w:cs="Arial"/>
              <w:sz w:val="24"/>
              <w:szCs w:val="24"/>
              <w:lang w:val="en-US"/>
            </w:rPr>
            <w:lastRenderedPageBreak/>
            <w:t>[10]</w:t>
          </w:r>
          <w:r w:rsidRPr="00876F67">
            <w:rPr>
              <w:rFonts w:ascii="Arial" w:eastAsia="Times New Roman" w:hAnsi="Arial" w:cs="Arial"/>
              <w:sz w:val="24"/>
              <w:szCs w:val="24"/>
              <w:lang w:val="en-US"/>
            </w:rPr>
            <w:tab/>
            <w:t>T. Grasha y S. Hruska, “Grasha-Reichmann Student Learning Style Scales Inventory”.</w:t>
          </w:r>
        </w:p>
        <w:p w14:paraId="2CB444A3" w14:textId="77777777" w:rsidR="002B51FC" w:rsidRPr="00876F67" w:rsidRDefault="002B51FC" w:rsidP="00876F67">
          <w:pPr>
            <w:autoSpaceDE w:val="0"/>
            <w:autoSpaceDN w:val="0"/>
            <w:spacing w:line="360" w:lineRule="auto"/>
            <w:ind w:hanging="640"/>
            <w:divId w:val="1576820520"/>
            <w:rPr>
              <w:rFonts w:ascii="Arial" w:eastAsia="Times New Roman" w:hAnsi="Arial" w:cs="Arial"/>
              <w:sz w:val="24"/>
              <w:szCs w:val="24"/>
              <w:lang w:val="en-US"/>
            </w:rPr>
          </w:pPr>
          <w:r w:rsidRPr="00876F67">
            <w:rPr>
              <w:rFonts w:ascii="Arial" w:eastAsia="Times New Roman" w:hAnsi="Arial" w:cs="Arial"/>
              <w:sz w:val="24"/>
              <w:szCs w:val="24"/>
              <w:lang w:val="en-US"/>
            </w:rPr>
            <w:t>[11]</w:t>
          </w:r>
          <w:r w:rsidRPr="00876F67">
            <w:rPr>
              <w:rFonts w:ascii="Arial" w:eastAsia="Times New Roman" w:hAnsi="Arial" w:cs="Arial"/>
              <w:sz w:val="24"/>
              <w:szCs w:val="24"/>
              <w:lang w:val="en-US"/>
            </w:rPr>
            <w:tab/>
            <w:t>S. Hui Sim, M. Effendi Ewan Mohd Matore, y S. Jenis Kebangsaan Cina Kepong, “The relationship of Grasha-Riechmann Teaching Styles with teaching experience of National-Type Chinese Primary Schools Mathematics Teacher”, 2022, doi: 10.3389/fpsyg.2022.1028145.</w:t>
          </w:r>
        </w:p>
        <w:p w14:paraId="1AB9E434" w14:textId="77777777" w:rsidR="002B51FC" w:rsidRPr="00876F67" w:rsidRDefault="002B51FC" w:rsidP="00876F67">
          <w:pPr>
            <w:autoSpaceDE w:val="0"/>
            <w:autoSpaceDN w:val="0"/>
            <w:spacing w:line="360" w:lineRule="auto"/>
            <w:ind w:hanging="640"/>
            <w:divId w:val="734932934"/>
            <w:rPr>
              <w:rFonts w:ascii="Arial" w:eastAsia="Times New Roman" w:hAnsi="Arial" w:cs="Arial"/>
              <w:sz w:val="24"/>
              <w:szCs w:val="24"/>
            </w:rPr>
          </w:pPr>
          <w:r w:rsidRPr="00876F67">
            <w:rPr>
              <w:rFonts w:ascii="Arial" w:eastAsia="Times New Roman" w:hAnsi="Arial" w:cs="Arial"/>
              <w:sz w:val="24"/>
              <w:szCs w:val="24"/>
              <w:lang w:val="en-US"/>
            </w:rPr>
            <w:t>[12]</w:t>
          </w:r>
          <w:r w:rsidRPr="00876F67">
            <w:rPr>
              <w:rFonts w:ascii="Arial" w:eastAsia="Times New Roman" w:hAnsi="Arial" w:cs="Arial"/>
              <w:sz w:val="24"/>
              <w:szCs w:val="24"/>
              <w:lang w:val="en-US"/>
            </w:rPr>
            <w:tab/>
            <w:t xml:space="preserve">M. J. Provitera, “Learning And Teaching Styles In Management Education: Identifying, Analyzing, And Facilitating”, 2008. </w:t>
          </w:r>
          <w:r w:rsidRPr="00876F67">
            <w:rPr>
              <w:rFonts w:ascii="Arial" w:eastAsia="Times New Roman" w:hAnsi="Arial" w:cs="Arial"/>
              <w:sz w:val="24"/>
              <w:szCs w:val="24"/>
            </w:rPr>
            <w:t>[En línea]. Disponible en: http://longleaf.net/teachingstyle.html</w:t>
          </w:r>
        </w:p>
        <w:p w14:paraId="68746CB4" w14:textId="77777777" w:rsidR="002B51FC" w:rsidRPr="00876F67" w:rsidRDefault="002B51FC" w:rsidP="00876F67">
          <w:pPr>
            <w:autoSpaceDE w:val="0"/>
            <w:autoSpaceDN w:val="0"/>
            <w:spacing w:line="360" w:lineRule="auto"/>
            <w:ind w:hanging="640"/>
            <w:divId w:val="1190682057"/>
            <w:rPr>
              <w:rFonts w:ascii="Arial" w:eastAsia="Times New Roman" w:hAnsi="Arial" w:cs="Arial"/>
              <w:sz w:val="24"/>
              <w:szCs w:val="24"/>
            </w:rPr>
          </w:pPr>
          <w:r w:rsidRPr="00876F67">
            <w:rPr>
              <w:rFonts w:ascii="Arial" w:eastAsia="Times New Roman" w:hAnsi="Arial" w:cs="Arial"/>
              <w:sz w:val="24"/>
              <w:szCs w:val="24"/>
            </w:rPr>
            <w:t>[13]</w:t>
          </w:r>
          <w:r w:rsidRPr="00876F67">
            <w:rPr>
              <w:rFonts w:ascii="Arial" w:eastAsia="Times New Roman" w:hAnsi="Arial" w:cs="Arial"/>
              <w:sz w:val="24"/>
              <w:szCs w:val="24"/>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557B145C" w14:textId="77777777" w:rsidR="002B51FC" w:rsidRPr="00876F67" w:rsidRDefault="002B51FC" w:rsidP="00876F67">
          <w:pPr>
            <w:autoSpaceDE w:val="0"/>
            <w:autoSpaceDN w:val="0"/>
            <w:spacing w:line="360" w:lineRule="auto"/>
            <w:ind w:hanging="640"/>
            <w:divId w:val="44184963"/>
            <w:rPr>
              <w:rFonts w:ascii="Arial" w:eastAsia="Times New Roman" w:hAnsi="Arial" w:cs="Arial"/>
              <w:sz w:val="24"/>
              <w:szCs w:val="24"/>
              <w:lang w:val="en-US"/>
            </w:rPr>
          </w:pPr>
          <w:r w:rsidRPr="00876F67">
            <w:rPr>
              <w:rFonts w:ascii="Arial" w:eastAsia="Times New Roman" w:hAnsi="Arial" w:cs="Arial"/>
              <w:sz w:val="24"/>
              <w:szCs w:val="24"/>
              <w:lang w:val="en-US"/>
            </w:rPr>
            <w:t>[14]</w:t>
          </w:r>
          <w:r w:rsidRPr="00876F67">
            <w:rPr>
              <w:rFonts w:ascii="Arial" w:eastAsia="Times New Roman" w:hAnsi="Arial" w:cs="Arial"/>
              <w:sz w:val="24"/>
              <w:szCs w:val="24"/>
              <w:lang w:val="en-US"/>
            </w:rPr>
            <w:tab/>
            <w:t>T. Thi-Kim Le Ho Chi, “Project-based Learning in 21st Century: A Review of Dimensions for Implementation in University-level Teaching and Learning”, 2018. [En línea]. Disponible en: https://www.researchgate.net/publication/352977987</w:t>
          </w:r>
        </w:p>
        <w:p w14:paraId="6DC90335" w14:textId="77777777" w:rsidR="002B51FC" w:rsidRPr="00876F67" w:rsidRDefault="002B51FC" w:rsidP="00876F67">
          <w:pPr>
            <w:autoSpaceDE w:val="0"/>
            <w:autoSpaceDN w:val="0"/>
            <w:spacing w:line="360" w:lineRule="auto"/>
            <w:ind w:hanging="640"/>
            <w:divId w:val="215943790"/>
            <w:rPr>
              <w:rFonts w:ascii="Arial" w:eastAsia="Times New Roman" w:hAnsi="Arial" w:cs="Arial"/>
              <w:sz w:val="24"/>
              <w:szCs w:val="24"/>
              <w:lang w:val="en-US"/>
            </w:rPr>
          </w:pPr>
          <w:r w:rsidRPr="00876F67">
            <w:rPr>
              <w:rFonts w:ascii="Arial" w:eastAsia="Times New Roman" w:hAnsi="Arial" w:cs="Arial"/>
              <w:sz w:val="24"/>
              <w:szCs w:val="24"/>
              <w:lang w:val="en-US"/>
            </w:rPr>
            <w:t>[15]</w:t>
          </w:r>
          <w:r w:rsidRPr="00876F67">
            <w:rPr>
              <w:rFonts w:ascii="Arial" w:eastAsia="Times New Roman" w:hAnsi="Arial" w:cs="Arial"/>
              <w:sz w:val="24"/>
              <w:szCs w:val="24"/>
              <w:lang w:val="en-US"/>
            </w:rPr>
            <w:tab/>
            <w:t>P. Kumar, A. Kumar, y K. Smart, “Issues in Informing Science and Information Technology Assessing the Impact of Instructional Methods and Information Technology on Student Learning Styles”.</w:t>
          </w:r>
        </w:p>
        <w:p w14:paraId="538CF6C6" w14:textId="77777777" w:rsidR="002B51FC" w:rsidRPr="00876F67" w:rsidRDefault="002B51FC" w:rsidP="00876F67">
          <w:pPr>
            <w:autoSpaceDE w:val="0"/>
            <w:autoSpaceDN w:val="0"/>
            <w:spacing w:line="360" w:lineRule="auto"/>
            <w:ind w:hanging="640"/>
            <w:divId w:val="702828689"/>
            <w:rPr>
              <w:rFonts w:ascii="Arial" w:eastAsia="Times New Roman" w:hAnsi="Arial" w:cs="Arial"/>
              <w:sz w:val="24"/>
              <w:szCs w:val="24"/>
              <w:lang w:val="en-US"/>
            </w:rPr>
          </w:pPr>
          <w:r w:rsidRPr="00876F67">
            <w:rPr>
              <w:rFonts w:ascii="Arial" w:eastAsia="Times New Roman" w:hAnsi="Arial" w:cs="Arial"/>
              <w:sz w:val="24"/>
              <w:szCs w:val="24"/>
              <w:lang w:val="en-US"/>
            </w:rPr>
            <w:t>[16]</w:t>
          </w:r>
          <w:r w:rsidRPr="00876F67">
            <w:rPr>
              <w:rFonts w:ascii="Arial" w:eastAsia="Times New Roman" w:hAnsi="Arial" w:cs="Arial"/>
              <w:sz w:val="24"/>
              <w:szCs w:val="24"/>
              <w:lang w:val="en-US"/>
            </w:rPr>
            <w:tab/>
            <w:t>D. DiCarlo, “RANDOM NUMBER GENERATION 2 Acceptance of Senior Honors Thesis”.</w:t>
          </w:r>
        </w:p>
        <w:p w14:paraId="61E3E0C5" w14:textId="77777777" w:rsidR="002B51FC" w:rsidRPr="00876F67" w:rsidRDefault="002B51FC" w:rsidP="00876F67">
          <w:pPr>
            <w:autoSpaceDE w:val="0"/>
            <w:autoSpaceDN w:val="0"/>
            <w:spacing w:line="360" w:lineRule="auto"/>
            <w:ind w:hanging="640"/>
            <w:divId w:val="2025279165"/>
            <w:rPr>
              <w:rFonts w:ascii="Arial" w:eastAsia="Times New Roman" w:hAnsi="Arial" w:cs="Arial"/>
              <w:sz w:val="24"/>
              <w:szCs w:val="24"/>
              <w:lang w:val="en-US"/>
            </w:rPr>
          </w:pPr>
          <w:r w:rsidRPr="00876F67">
            <w:rPr>
              <w:rFonts w:ascii="Arial" w:eastAsia="Times New Roman" w:hAnsi="Arial" w:cs="Arial"/>
              <w:sz w:val="24"/>
              <w:szCs w:val="24"/>
            </w:rPr>
            <w:t>[17]</w:t>
          </w:r>
          <w:r w:rsidRPr="00876F67">
            <w:rPr>
              <w:rFonts w:ascii="Arial" w:eastAsia="Times New Roman" w:hAnsi="Arial" w:cs="Arial"/>
              <w:sz w:val="24"/>
              <w:szCs w:val="24"/>
            </w:rPr>
            <w:tab/>
            <w:t xml:space="preserve">M. Rosa y R. Fernández, “Estilos de enseñanza y estilos de aprendizaje: implicaciones para la educación por ciclos”. </w:t>
          </w:r>
          <w:r w:rsidRPr="00876F67">
            <w:rPr>
              <w:rFonts w:ascii="Arial" w:eastAsia="Times New Roman" w:hAnsi="Arial" w:cs="Arial"/>
              <w:sz w:val="24"/>
              <w:szCs w:val="24"/>
              <w:lang w:val="en-US"/>
            </w:rPr>
            <w:t>[En línea]. Disponible en: https://www.researchgate.net/publication/277795807</w:t>
          </w:r>
        </w:p>
        <w:p w14:paraId="7E32D368" w14:textId="77777777" w:rsidR="002B51FC" w:rsidRPr="00876F67" w:rsidRDefault="002B51FC" w:rsidP="00876F67">
          <w:pPr>
            <w:autoSpaceDE w:val="0"/>
            <w:autoSpaceDN w:val="0"/>
            <w:spacing w:line="360" w:lineRule="auto"/>
            <w:ind w:hanging="640"/>
            <w:divId w:val="1409957710"/>
            <w:rPr>
              <w:rFonts w:ascii="Arial" w:eastAsia="Times New Roman" w:hAnsi="Arial" w:cs="Arial"/>
              <w:sz w:val="24"/>
              <w:szCs w:val="24"/>
              <w:lang w:val="en-US"/>
            </w:rPr>
          </w:pPr>
          <w:r w:rsidRPr="00876F67">
            <w:rPr>
              <w:rFonts w:ascii="Arial" w:eastAsia="Times New Roman" w:hAnsi="Arial" w:cs="Arial"/>
              <w:sz w:val="24"/>
              <w:szCs w:val="24"/>
              <w:lang w:val="en-US"/>
            </w:rPr>
            <w:t>[18]</w:t>
          </w:r>
          <w:r w:rsidRPr="00876F67">
            <w:rPr>
              <w:rFonts w:ascii="Arial" w:eastAsia="Times New Roman" w:hAnsi="Arial" w:cs="Arial"/>
              <w:sz w:val="24"/>
              <w:szCs w:val="24"/>
              <w:lang w:val="en-US"/>
            </w:rPr>
            <w:tab/>
            <w:t>A. F. Grasha, “A Matter of Style: The Teacher as Expert, Formal Authority, Personal Model”, 1994.</w:t>
          </w:r>
        </w:p>
        <w:p w14:paraId="7EE547EB" w14:textId="77777777" w:rsidR="002B51FC" w:rsidRPr="00876F67" w:rsidRDefault="002B51FC" w:rsidP="00876F67">
          <w:pPr>
            <w:autoSpaceDE w:val="0"/>
            <w:autoSpaceDN w:val="0"/>
            <w:spacing w:line="360" w:lineRule="auto"/>
            <w:ind w:hanging="640"/>
            <w:divId w:val="768430595"/>
            <w:rPr>
              <w:rFonts w:ascii="Arial" w:eastAsia="Times New Roman" w:hAnsi="Arial" w:cs="Arial"/>
              <w:sz w:val="24"/>
              <w:szCs w:val="24"/>
            </w:rPr>
          </w:pPr>
          <w:r w:rsidRPr="00876F67">
            <w:rPr>
              <w:rFonts w:ascii="Arial" w:eastAsia="Times New Roman" w:hAnsi="Arial" w:cs="Arial"/>
              <w:sz w:val="24"/>
              <w:szCs w:val="24"/>
            </w:rPr>
            <w:t>[19]</w:t>
          </w:r>
          <w:r w:rsidRPr="00876F67">
            <w:rPr>
              <w:rFonts w:ascii="Arial" w:eastAsia="Times New Roman" w:hAnsi="Arial" w:cs="Arial"/>
              <w:sz w:val="24"/>
              <w:szCs w:val="24"/>
            </w:rPr>
            <w:tab/>
            <w:t xml:space="preserve">C. Rojas-Jara, C. Díaz-Larenas, J. Vergara-Morales, P. Alarcón-Hernández, y M. Ortiz-Navarrete, “Estilos de enseñanza y estilos de aprendizaje en educación superior: Análisis de las preferencias de </w:t>
          </w:r>
          <w:r w:rsidRPr="00876F67">
            <w:rPr>
              <w:rFonts w:ascii="Arial" w:eastAsia="Times New Roman" w:hAnsi="Arial" w:cs="Arial"/>
              <w:sz w:val="24"/>
              <w:szCs w:val="24"/>
            </w:rPr>
            <w:lastRenderedPageBreak/>
            <w:t xml:space="preserve">estudiantes de Pedagogía en Inglés en tres universidades chilenas”, </w:t>
          </w:r>
          <w:r w:rsidRPr="00876F67">
            <w:rPr>
              <w:rFonts w:ascii="Arial" w:eastAsia="Times New Roman" w:hAnsi="Arial" w:cs="Arial"/>
              <w:i/>
              <w:iCs/>
              <w:sz w:val="24"/>
              <w:szCs w:val="24"/>
            </w:rPr>
            <w:t>Revista Electrónica Educare</w:t>
          </w:r>
          <w:r w:rsidRPr="00876F67">
            <w:rPr>
              <w:rFonts w:ascii="Arial" w:eastAsia="Times New Roman" w:hAnsi="Arial" w:cs="Arial"/>
              <w:sz w:val="24"/>
              <w:szCs w:val="24"/>
            </w:rPr>
            <w:t>, vol. 20, núm. 3, p. 1, sep. 2016, doi: 10.15359/ree.20-3.7.</w:t>
          </w:r>
        </w:p>
        <w:p w14:paraId="3D050E6A" w14:textId="77777777" w:rsidR="002B51FC" w:rsidRPr="00876F67" w:rsidRDefault="002B51FC" w:rsidP="00876F67">
          <w:pPr>
            <w:autoSpaceDE w:val="0"/>
            <w:autoSpaceDN w:val="0"/>
            <w:spacing w:line="360" w:lineRule="auto"/>
            <w:ind w:hanging="640"/>
            <w:divId w:val="1527326959"/>
            <w:rPr>
              <w:rFonts w:ascii="Arial" w:eastAsia="Times New Roman" w:hAnsi="Arial" w:cs="Arial"/>
              <w:sz w:val="24"/>
              <w:szCs w:val="24"/>
            </w:rPr>
          </w:pPr>
          <w:r w:rsidRPr="00876F67">
            <w:rPr>
              <w:rFonts w:ascii="Arial" w:eastAsia="Times New Roman" w:hAnsi="Arial" w:cs="Arial"/>
              <w:sz w:val="24"/>
              <w:szCs w:val="24"/>
              <w:lang w:val="en-US"/>
            </w:rPr>
            <w:t>[20]</w:t>
          </w:r>
          <w:r w:rsidRPr="00876F67">
            <w:rPr>
              <w:rFonts w:ascii="Arial" w:eastAsia="Times New Roman" w:hAnsi="Arial" w:cs="Arial"/>
              <w:sz w:val="24"/>
              <w:szCs w:val="24"/>
              <w:lang w:val="en-US"/>
            </w:rPr>
            <w:tab/>
            <w:t xml:space="preserve">A. F. Grasha, “Essays on Teaching Excellence Toward the Best in the Academy Teaching With Style: The Integration of Teaching and Learning Styles in the Classroom”. </w:t>
          </w:r>
          <w:r w:rsidRPr="00876F67">
            <w:rPr>
              <w:rFonts w:ascii="Arial" w:eastAsia="Times New Roman" w:hAnsi="Arial" w:cs="Arial"/>
              <w:sz w:val="24"/>
              <w:szCs w:val="24"/>
            </w:rPr>
            <w:t>[En línea]. Disponible en: www.podnetwork.org</w:t>
          </w:r>
        </w:p>
        <w:p w14:paraId="0606BEB8" w14:textId="77777777" w:rsidR="002B51FC" w:rsidRPr="00876F67" w:rsidRDefault="002B51FC" w:rsidP="00876F67">
          <w:pPr>
            <w:autoSpaceDE w:val="0"/>
            <w:autoSpaceDN w:val="0"/>
            <w:spacing w:line="360" w:lineRule="auto"/>
            <w:ind w:hanging="640"/>
            <w:divId w:val="1917014184"/>
            <w:rPr>
              <w:rFonts w:ascii="Arial" w:eastAsia="Times New Roman" w:hAnsi="Arial" w:cs="Arial"/>
              <w:sz w:val="24"/>
              <w:szCs w:val="24"/>
            </w:rPr>
          </w:pPr>
          <w:r w:rsidRPr="00876F67">
            <w:rPr>
              <w:rFonts w:ascii="Arial" w:eastAsia="Times New Roman" w:hAnsi="Arial" w:cs="Arial"/>
              <w:sz w:val="24"/>
              <w:szCs w:val="24"/>
            </w:rPr>
            <w:t>[21]</w:t>
          </w:r>
          <w:r w:rsidRPr="00876F67">
            <w:rPr>
              <w:rFonts w:ascii="Arial" w:eastAsia="Times New Roman" w:hAnsi="Arial" w:cs="Arial"/>
              <w:sz w:val="24"/>
              <w:szCs w:val="24"/>
            </w:rPr>
            <w:tab/>
            <w:t>J. Kleinberg y Éva Tardos, “Algorithm Design”, 2005.</w:t>
          </w:r>
        </w:p>
        <w:p w14:paraId="4BCF53E3" w14:textId="77777777" w:rsidR="002B51FC" w:rsidRPr="00876F67" w:rsidRDefault="002B51FC" w:rsidP="00876F67">
          <w:pPr>
            <w:autoSpaceDE w:val="0"/>
            <w:autoSpaceDN w:val="0"/>
            <w:spacing w:line="360" w:lineRule="auto"/>
            <w:ind w:hanging="640"/>
            <w:divId w:val="1646666862"/>
            <w:rPr>
              <w:rFonts w:ascii="Arial" w:eastAsia="Times New Roman" w:hAnsi="Arial" w:cs="Arial"/>
              <w:sz w:val="24"/>
              <w:szCs w:val="24"/>
              <w:lang w:val="en-US"/>
            </w:rPr>
          </w:pPr>
          <w:r w:rsidRPr="00876F67">
            <w:rPr>
              <w:rFonts w:ascii="Arial" w:eastAsia="Times New Roman" w:hAnsi="Arial" w:cs="Arial"/>
              <w:sz w:val="24"/>
              <w:szCs w:val="24"/>
              <w:lang w:val="en-US"/>
            </w:rPr>
            <w:t>[22]</w:t>
          </w:r>
          <w:r w:rsidRPr="00876F67">
            <w:rPr>
              <w:rFonts w:ascii="Arial" w:eastAsia="Times New Roman" w:hAnsi="Arial" w:cs="Arial"/>
              <w:sz w:val="24"/>
              <w:szCs w:val="24"/>
              <w:lang w:val="en-US"/>
            </w:rPr>
            <w:tab/>
            <w:t xml:space="preserve">Z. Han, Y. Gu, y W. Saad, “Fundamentals of Matching Theory”, en </w:t>
          </w:r>
          <w:r w:rsidRPr="00876F67">
            <w:rPr>
              <w:rFonts w:ascii="Arial" w:eastAsia="Times New Roman" w:hAnsi="Arial" w:cs="Arial"/>
              <w:i/>
              <w:iCs/>
              <w:sz w:val="24"/>
              <w:szCs w:val="24"/>
              <w:lang w:val="en-US"/>
            </w:rPr>
            <w:t>Matching Theory for Wireless Networks</w:t>
          </w:r>
          <w:r w:rsidRPr="00876F67">
            <w:rPr>
              <w:rFonts w:ascii="Arial" w:eastAsia="Times New Roman" w:hAnsi="Arial" w:cs="Arial"/>
              <w:sz w:val="24"/>
              <w:szCs w:val="24"/>
              <w:lang w:val="en-US"/>
            </w:rPr>
            <w:t>, Z. Han, Y. Gu, y W. Saad, Eds., Cham: Springer International Publishing, 2017, pp. 9–15. doi: 10.1007/978-3-319-56252-0_2.</w:t>
          </w:r>
        </w:p>
        <w:p w14:paraId="6BD20A66" w14:textId="77777777" w:rsidR="002B51FC" w:rsidRPr="00876F67" w:rsidRDefault="002B51FC" w:rsidP="00876F67">
          <w:pPr>
            <w:autoSpaceDE w:val="0"/>
            <w:autoSpaceDN w:val="0"/>
            <w:spacing w:line="360" w:lineRule="auto"/>
            <w:ind w:hanging="640"/>
            <w:divId w:val="369381861"/>
            <w:rPr>
              <w:rFonts w:ascii="Arial" w:eastAsia="Times New Roman" w:hAnsi="Arial" w:cs="Arial"/>
              <w:sz w:val="24"/>
              <w:szCs w:val="24"/>
              <w:lang w:val="en-US"/>
            </w:rPr>
          </w:pPr>
          <w:r w:rsidRPr="00876F67">
            <w:rPr>
              <w:rFonts w:ascii="Arial" w:eastAsia="Times New Roman" w:hAnsi="Arial" w:cs="Arial"/>
              <w:sz w:val="24"/>
              <w:szCs w:val="24"/>
              <w:lang w:val="en-US"/>
            </w:rPr>
            <w:t>[23]</w:t>
          </w:r>
          <w:r w:rsidRPr="00876F67">
            <w:rPr>
              <w:rFonts w:ascii="Arial" w:eastAsia="Times New Roman" w:hAnsi="Arial" w:cs="Arial"/>
              <w:sz w:val="24"/>
              <w:szCs w:val="24"/>
              <w:lang w:val="en-US"/>
            </w:rPr>
            <w:tab/>
            <w:t xml:space="preserve">L. Zhou, “Stable matchings and equilibrium outcomes of the Gale-Shapley’s algorithm for the marriage problem”, </w:t>
          </w:r>
          <w:r w:rsidRPr="00876F67">
            <w:rPr>
              <w:rFonts w:ascii="Arial" w:eastAsia="Times New Roman" w:hAnsi="Arial" w:cs="Arial"/>
              <w:i/>
              <w:iCs/>
              <w:sz w:val="24"/>
              <w:szCs w:val="24"/>
              <w:lang w:val="en-US"/>
            </w:rPr>
            <w:t>Econ Lett</w:t>
          </w:r>
          <w:r w:rsidRPr="00876F67">
            <w:rPr>
              <w:rFonts w:ascii="Arial" w:eastAsia="Times New Roman" w:hAnsi="Arial" w:cs="Arial"/>
              <w:sz w:val="24"/>
              <w:szCs w:val="24"/>
              <w:lang w:val="en-US"/>
            </w:rPr>
            <w:t>, vol. 36, núm. 1, pp. 25–29, may 1991, doi: 10.1016/0165-1765(91)90050-U.</w:t>
          </w:r>
        </w:p>
        <w:p w14:paraId="73E5CA36" w14:textId="77777777" w:rsidR="002B51FC" w:rsidRPr="00876F67" w:rsidRDefault="002B51FC" w:rsidP="00876F67">
          <w:pPr>
            <w:autoSpaceDE w:val="0"/>
            <w:autoSpaceDN w:val="0"/>
            <w:spacing w:line="360" w:lineRule="auto"/>
            <w:ind w:hanging="640"/>
            <w:divId w:val="1288315102"/>
            <w:rPr>
              <w:rFonts w:ascii="Arial" w:eastAsia="Times New Roman" w:hAnsi="Arial" w:cs="Arial"/>
              <w:sz w:val="24"/>
              <w:szCs w:val="24"/>
              <w:lang w:val="en-US"/>
            </w:rPr>
          </w:pPr>
          <w:r w:rsidRPr="00876F67">
            <w:rPr>
              <w:rFonts w:ascii="Arial" w:eastAsia="Times New Roman" w:hAnsi="Arial" w:cs="Arial"/>
              <w:sz w:val="24"/>
              <w:szCs w:val="24"/>
              <w:lang w:val="en-US"/>
            </w:rPr>
            <w:t>[24]</w:t>
          </w:r>
          <w:r w:rsidRPr="00876F67">
            <w:rPr>
              <w:rFonts w:ascii="Arial" w:eastAsia="Times New Roman" w:hAnsi="Arial" w:cs="Arial"/>
              <w:sz w:val="24"/>
              <w:szCs w:val="24"/>
              <w:lang w:val="en-US"/>
            </w:rPr>
            <w:tab/>
            <w:t>F. Charles, M. Rutgers, U. And, B. Mccurdy, y E. A. Quigley, “A COLLATERAL EFFECT OF REWARD PREDICTED BY MATCHING THEORY”.</w:t>
          </w:r>
        </w:p>
        <w:p w14:paraId="518B6DD5" w14:textId="77777777" w:rsidR="002B51FC" w:rsidRPr="00876F67" w:rsidRDefault="002B51FC" w:rsidP="00876F67">
          <w:pPr>
            <w:autoSpaceDE w:val="0"/>
            <w:autoSpaceDN w:val="0"/>
            <w:spacing w:line="360" w:lineRule="auto"/>
            <w:ind w:hanging="640"/>
            <w:divId w:val="1786381665"/>
            <w:rPr>
              <w:rFonts w:ascii="Arial" w:eastAsia="Times New Roman" w:hAnsi="Arial" w:cs="Arial"/>
              <w:sz w:val="24"/>
              <w:szCs w:val="24"/>
              <w:lang w:val="en-US"/>
            </w:rPr>
          </w:pPr>
          <w:r w:rsidRPr="00876F67">
            <w:rPr>
              <w:rFonts w:ascii="Arial" w:eastAsia="Times New Roman" w:hAnsi="Arial" w:cs="Arial"/>
              <w:sz w:val="24"/>
              <w:szCs w:val="24"/>
              <w:lang w:val="en-US"/>
            </w:rPr>
            <w:t>[25]</w:t>
          </w:r>
          <w:r w:rsidRPr="00876F67">
            <w:rPr>
              <w:rFonts w:ascii="Arial" w:eastAsia="Times New Roman" w:hAnsi="Arial" w:cs="Arial"/>
              <w:sz w:val="24"/>
              <w:szCs w:val="24"/>
              <w:lang w:val="en-US"/>
            </w:rPr>
            <w:tab/>
            <w:t>B. K. Martens, “Contingency and Choice: The Implications of Matching Theory for Classroom Instruction”, 1992.</w:t>
          </w:r>
        </w:p>
        <w:p w14:paraId="6D0153BA" w14:textId="77777777" w:rsidR="002B51FC" w:rsidRPr="00876F67" w:rsidRDefault="002B51FC" w:rsidP="00876F67">
          <w:pPr>
            <w:autoSpaceDE w:val="0"/>
            <w:autoSpaceDN w:val="0"/>
            <w:spacing w:line="360" w:lineRule="auto"/>
            <w:ind w:hanging="640"/>
            <w:divId w:val="1488520332"/>
            <w:rPr>
              <w:rFonts w:ascii="Arial" w:eastAsia="Times New Roman" w:hAnsi="Arial" w:cs="Arial"/>
              <w:sz w:val="24"/>
              <w:szCs w:val="24"/>
            </w:rPr>
          </w:pPr>
          <w:r w:rsidRPr="00876F67">
            <w:rPr>
              <w:rFonts w:ascii="Arial" w:eastAsia="Times New Roman" w:hAnsi="Arial" w:cs="Arial"/>
              <w:sz w:val="24"/>
              <w:szCs w:val="24"/>
            </w:rPr>
            <w:t>[26]</w:t>
          </w:r>
          <w:r w:rsidRPr="00876F67">
            <w:rPr>
              <w:rFonts w:ascii="Arial" w:eastAsia="Times New Roman" w:hAnsi="Arial" w:cs="Arial"/>
              <w:sz w:val="24"/>
              <w:szCs w:val="24"/>
            </w:rPr>
            <w:tab/>
            <w:t>OCDE, “El programa PISA de la OCDE Qué es y para qué sirve”.</w:t>
          </w:r>
        </w:p>
        <w:p w14:paraId="3DD59394" w14:textId="66F5EE1F" w:rsidR="000C66CF" w:rsidRPr="00876F67" w:rsidRDefault="002B51FC" w:rsidP="00876F67">
          <w:pPr>
            <w:tabs>
              <w:tab w:val="left" w:pos="1100"/>
            </w:tabs>
            <w:spacing w:line="360" w:lineRule="auto"/>
            <w:jc w:val="both"/>
            <w:rPr>
              <w:rFonts w:ascii="Arial" w:eastAsia="Times New Roman" w:hAnsi="Arial" w:cs="Arial"/>
              <w:sz w:val="24"/>
              <w:szCs w:val="24"/>
              <w:lang w:val="en-US"/>
            </w:rPr>
          </w:pPr>
          <w:r w:rsidRPr="00876F67">
            <w:rPr>
              <w:rFonts w:ascii="Arial" w:eastAsia="Times New Roman" w:hAnsi="Arial" w:cs="Arial"/>
              <w:sz w:val="24"/>
              <w:szCs w:val="24"/>
            </w:rPr>
            <w:t> </w:t>
          </w:r>
        </w:p>
      </w:sdtContent>
    </w:sdt>
    <w:p w14:paraId="17DF38A3" w14:textId="77777777" w:rsidR="00E0006B" w:rsidRDefault="00E0006B" w:rsidP="005D04EB">
      <w:pPr>
        <w:spacing w:line="360" w:lineRule="auto"/>
        <w:jc w:val="both"/>
        <w:rPr>
          <w:rFonts w:ascii="Arial" w:eastAsia="Arial" w:hAnsi="Arial" w:cs="Arial"/>
          <w:sz w:val="24"/>
          <w:szCs w:val="24"/>
        </w:rPr>
      </w:pPr>
    </w:p>
    <w:p w14:paraId="44824925" w14:textId="77777777" w:rsidR="00F878D9" w:rsidRDefault="00F878D9" w:rsidP="005D04EB">
      <w:pPr>
        <w:spacing w:line="360" w:lineRule="auto"/>
        <w:jc w:val="both"/>
        <w:rPr>
          <w:rFonts w:ascii="Arial" w:eastAsia="Arial" w:hAnsi="Arial" w:cs="Arial"/>
          <w:sz w:val="24"/>
          <w:szCs w:val="24"/>
        </w:rPr>
      </w:pPr>
    </w:p>
    <w:p w14:paraId="1A373D63" w14:textId="77777777" w:rsidR="00F878D9" w:rsidRDefault="00F878D9" w:rsidP="005D04EB">
      <w:pPr>
        <w:spacing w:line="360" w:lineRule="auto"/>
        <w:jc w:val="both"/>
        <w:rPr>
          <w:rFonts w:ascii="Arial" w:eastAsia="Arial" w:hAnsi="Arial" w:cs="Arial"/>
          <w:sz w:val="24"/>
          <w:szCs w:val="24"/>
        </w:rPr>
      </w:pPr>
    </w:p>
    <w:p w14:paraId="6C019D87" w14:textId="77777777" w:rsidR="00F878D9" w:rsidRDefault="00F878D9" w:rsidP="005D04EB">
      <w:pPr>
        <w:spacing w:line="360" w:lineRule="auto"/>
        <w:jc w:val="both"/>
        <w:rPr>
          <w:rFonts w:ascii="Arial" w:eastAsia="Arial" w:hAnsi="Arial" w:cs="Arial"/>
          <w:sz w:val="24"/>
          <w:szCs w:val="24"/>
        </w:rPr>
      </w:pPr>
    </w:p>
    <w:p w14:paraId="0645F491" w14:textId="77777777" w:rsidR="00F878D9" w:rsidRDefault="00F878D9" w:rsidP="005D04EB">
      <w:pPr>
        <w:spacing w:line="360" w:lineRule="auto"/>
        <w:jc w:val="both"/>
        <w:rPr>
          <w:rFonts w:ascii="Arial" w:eastAsia="Arial" w:hAnsi="Arial" w:cs="Arial"/>
          <w:sz w:val="24"/>
          <w:szCs w:val="24"/>
        </w:rPr>
      </w:pPr>
    </w:p>
    <w:p w14:paraId="339135F7" w14:textId="77777777" w:rsidR="00F878D9" w:rsidRDefault="00F878D9" w:rsidP="005D04EB">
      <w:pPr>
        <w:spacing w:line="360" w:lineRule="auto"/>
        <w:jc w:val="both"/>
        <w:rPr>
          <w:rFonts w:ascii="Arial" w:eastAsia="Arial" w:hAnsi="Arial" w:cs="Arial"/>
          <w:sz w:val="24"/>
          <w:szCs w:val="24"/>
        </w:rPr>
      </w:pPr>
    </w:p>
    <w:p w14:paraId="20316D34" w14:textId="77777777" w:rsidR="00F878D9" w:rsidRDefault="00F878D9" w:rsidP="005D04EB">
      <w:pPr>
        <w:spacing w:line="360" w:lineRule="auto"/>
        <w:jc w:val="both"/>
        <w:rPr>
          <w:rFonts w:ascii="Arial" w:eastAsia="Arial" w:hAnsi="Arial" w:cs="Arial"/>
          <w:sz w:val="24"/>
          <w:szCs w:val="24"/>
        </w:rPr>
      </w:pPr>
    </w:p>
    <w:p w14:paraId="15FDC680" w14:textId="77777777" w:rsidR="00F878D9" w:rsidRDefault="00F878D9" w:rsidP="005D04EB">
      <w:pPr>
        <w:spacing w:line="360" w:lineRule="auto"/>
        <w:jc w:val="both"/>
        <w:rPr>
          <w:rFonts w:ascii="Arial" w:eastAsia="Arial" w:hAnsi="Arial" w:cs="Arial"/>
          <w:sz w:val="24"/>
          <w:szCs w:val="24"/>
        </w:rPr>
      </w:pPr>
    </w:p>
    <w:p w14:paraId="0D44BCD8" w14:textId="77777777" w:rsidR="00F878D9" w:rsidRDefault="00F878D9" w:rsidP="005D04EB">
      <w:pPr>
        <w:spacing w:line="360" w:lineRule="auto"/>
        <w:jc w:val="both"/>
        <w:rPr>
          <w:rFonts w:ascii="Arial" w:eastAsia="Arial" w:hAnsi="Arial" w:cs="Arial"/>
          <w:sz w:val="24"/>
          <w:szCs w:val="24"/>
        </w:rPr>
      </w:pPr>
    </w:p>
    <w:p w14:paraId="1BE4DB8B" w14:textId="77777777" w:rsidR="00F878D9" w:rsidRDefault="00F878D9" w:rsidP="005D04EB">
      <w:pPr>
        <w:spacing w:line="360" w:lineRule="auto"/>
        <w:jc w:val="both"/>
        <w:rPr>
          <w:rFonts w:ascii="Arial" w:eastAsia="Arial" w:hAnsi="Arial" w:cs="Arial"/>
          <w:sz w:val="24"/>
          <w:szCs w:val="24"/>
        </w:rPr>
      </w:pPr>
    </w:p>
    <w:p w14:paraId="69EA75DB" w14:textId="7B52FCE5" w:rsidR="00F878D9" w:rsidRPr="00F878D9" w:rsidRDefault="00F878D9" w:rsidP="00F878D9">
      <w:pPr>
        <w:pStyle w:val="Heading1"/>
        <w:rPr>
          <w:rFonts w:ascii="Arial" w:hAnsi="Arial" w:cs="Arial"/>
          <w:b/>
          <w:bCs/>
          <w:color w:val="auto"/>
          <w:sz w:val="24"/>
          <w:szCs w:val="24"/>
        </w:rPr>
      </w:pPr>
      <w:bookmarkStart w:id="26" w:name="_Toc147410756"/>
      <w:r w:rsidRPr="00F878D9">
        <w:rPr>
          <w:rFonts w:ascii="Arial" w:hAnsi="Arial" w:cs="Arial"/>
          <w:b/>
          <w:bCs/>
          <w:color w:val="auto"/>
          <w:sz w:val="24"/>
          <w:szCs w:val="24"/>
        </w:rPr>
        <w:lastRenderedPageBreak/>
        <w:t>Anexos</w:t>
      </w:r>
      <w:bookmarkEnd w:id="26"/>
    </w:p>
    <w:sectPr w:rsidR="00F878D9" w:rsidRPr="00F878D9"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403B" w14:textId="77777777" w:rsidR="00ED3942" w:rsidRPr="00B45290" w:rsidRDefault="00ED3942" w:rsidP="0057343C">
      <w:r w:rsidRPr="00B45290">
        <w:separator/>
      </w:r>
    </w:p>
  </w:endnote>
  <w:endnote w:type="continuationSeparator" w:id="0">
    <w:p w14:paraId="7933C74B" w14:textId="77777777" w:rsidR="00ED3942" w:rsidRPr="00B45290" w:rsidRDefault="00ED3942"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3E70" w14:textId="77777777" w:rsidR="00ED3942" w:rsidRPr="00B45290" w:rsidRDefault="00ED3942" w:rsidP="0057343C">
      <w:r w:rsidRPr="00B45290">
        <w:separator/>
      </w:r>
    </w:p>
  </w:footnote>
  <w:footnote w:type="continuationSeparator" w:id="0">
    <w:p w14:paraId="5174C056" w14:textId="77777777" w:rsidR="00ED3942" w:rsidRPr="00B45290" w:rsidRDefault="00ED3942"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195"/>
    <w:multiLevelType w:val="hybridMultilevel"/>
    <w:tmpl w:val="6638F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942"/>
    <w:multiLevelType w:val="hybridMultilevel"/>
    <w:tmpl w:val="5A92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54B20"/>
    <w:multiLevelType w:val="hybridMultilevel"/>
    <w:tmpl w:val="8E5AB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1980"/>
    <w:multiLevelType w:val="hybridMultilevel"/>
    <w:tmpl w:val="C888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5907A7"/>
    <w:multiLevelType w:val="hybridMultilevel"/>
    <w:tmpl w:val="934406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7B2A"/>
    <w:multiLevelType w:val="hybridMultilevel"/>
    <w:tmpl w:val="A8F43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23141"/>
    <w:multiLevelType w:val="multilevel"/>
    <w:tmpl w:val="A35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3D0CD"/>
    <w:multiLevelType w:val="hybridMultilevel"/>
    <w:tmpl w:val="C8C23270"/>
    <w:lvl w:ilvl="0" w:tplc="401CE762">
      <w:start w:val="1"/>
      <w:numFmt w:val="bullet"/>
      <w:lvlText w:val="•"/>
      <w:lvlJc w:val="left"/>
    </w:lvl>
    <w:lvl w:ilvl="1" w:tplc="24DEC89E">
      <w:numFmt w:val="decimal"/>
      <w:lvlText w:val=""/>
      <w:lvlJc w:val="left"/>
    </w:lvl>
    <w:lvl w:ilvl="2" w:tplc="D19A7760">
      <w:numFmt w:val="decimal"/>
      <w:lvlText w:val=""/>
      <w:lvlJc w:val="left"/>
    </w:lvl>
    <w:lvl w:ilvl="3" w:tplc="0882C640">
      <w:numFmt w:val="decimal"/>
      <w:lvlText w:val=""/>
      <w:lvlJc w:val="left"/>
    </w:lvl>
    <w:lvl w:ilvl="4" w:tplc="38C2F28E">
      <w:numFmt w:val="decimal"/>
      <w:lvlText w:val=""/>
      <w:lvlJc w:val="left"/>
    </w:lvl>
    <w:lvl w:ilvl="5" w:tplc="D836491A">
      <w:numFmt w:val="decimal"/>
      <w:lvlText w:val=""/>
      <w:lvlJc w:val="left"/>
    </w:lvl>
    <w:lvl w:ilvl="6" w:tplc="022809CC">
      <w:numFmt w:val="decimal"/>
      <w:lvlText w:val=""/>
      <w:lvlJc w:val="left"/>
    </w:lvl>
    <w:lvl w:ilvl="7" w:tplc="5380CE68">
      <w:numFmt w:val="decimal"/>
      <w:lvlText w:val=""/>
      <w:lvlJc w:val="left"/>
    </w:lvl>
    <w:lvl w:ilvl="8" w:tplc="1E8C56A6">
      <w:numFmt w:val="decimal"/>
      <w:lvlText w:val=""/>
      <w:lvlJc w:val="left"/>
    </w:lvl>
  </w:abstractNum>
  <w:abstractNum w:abstractNumId="20"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52234"/>
    <w:multiLevelType w:val="hybridMultilevel"/>
    <w:tmpl w:val="D256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656A74"/>
    <w:multiLevelType w:val="hybridMultilevel"/>
    <w:tmpl w:val="5A922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2806A0"/>
    <w:multiLevelType w:val="multilevel"/>
    <w:tmpl w:val="D35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D3EE0"/>
    <w:multiLevelType w:val="multilevel"/>
    <w:tmpl w:val="AEE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90A92"/>
    <w:multiLevelType w:val="hybridMultilevel"/>
    <w:tmpl w:val="6F688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C7E9C"/>
    <w:multiLevelType w:val="multilevel"/>
    <w:tmpl w:val="F910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E616F9"/>
    <w:multiLevelType w:val="hybridMultilevel"/>
    <w:tmpl w:val="C4127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38CB2"/>
    <w:multiLevelType w:val="hybridMultilevel"/>
    <w:tmpl w:val="6F242B94"/>
    <w:lvl w:ilvl="0" w:tplc="26F6210A">
      <w:start w:val="1"/>
      <w:numFmt w:val="bullet"/>
      <w:lvlText w:val="•"/>
      <w:lvlJc w:val="left"/>
    </w:lvl>
    <w:lvl w:ilvl="1" w:tplc="F2BEEF5A">
      <w:numFmt w:val="decimal"/>
      <w:lvlText w:val=""/>
      <w:lvlJc w:val="left"/>
    </w:lvl>
    <w:lvl w:ilvl="2" w:tplc="D9AE6E2E">
      <w:numFmt w:val="decimal"/>
      <w:lvlText w:val=""/>
      <w:lvlJc w:val="left"/>
    </w:lvl>
    <w:lvl w:ilvl="3" w:tplc="4E8CCA06">
      <w:numFmt w:val="decimal"/>
      <w:lvlText w:val=""/>
      <w:lvlJc w:val="left"/>
    </w:lvl>
    <w:lvl w:ilvl="4" w:tplc="E12E29D6">
      <w:numFmt w:val="decimal"/>
      <w:lvlText w:val=""/>
      <w:lvlJc w:val="left"/>
    </w:lvl>
    <w:lvl w:ilvl="5" w:tplc="84867B6E">
      <w:numFmt w:val="decimal"/>
      <w:lvlText w:val=""/>
      <w:lvlJc w:val="left"/>
    </w:lvl>
    <w:lvl w:ilvl="6" w:tplc="A656C95E">
      <w:numFmt w:val="decimal"/>
      <w:lvlText w:val=""/>
      <w:lvlJc w:val="left"/>
    </w:lvl>
    <w:lvl w:ilvl="7" w:tplc="B1B2900A">
      <w:numFmt w:val="decimal"/>
      <w:lvlText w:val=""/>
      <w:lvlJc w:val="left"/>
    </w:lvl>
    <w:lvl w:ilvl="8" w:tplc="55203054">
      <w:numFmt w:val="decimal"/>
      <w:lvlText w:val=""/>
      <w:lvlJc w:val="left"/>
    </w:lvl>
  </w:abstractNum>
  <w:abstractNum w:abstractNumId="36"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D85822"/>
    <w:multiLevelType w:val="hybridMultilevel"/>
    <w:tmpl w:val="CD245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21"/>
  </w:num>
  <w:num w:numId="2" w16cid:durableId="1681006607">
    <w:abstractNumId w:val="10"/>
  </w:num>
  <w:num w:numId="3" w16cid:durableId="1379477583">
    <w:abstractNumId w:val="5"/>
  </w:num>
  <w:num w:numId="4" w16cid:durableId="1460076961">
    <w:abstractNumId w:val="14"/>
  </w:num>
  <w:num w:numId="5" w16cid:durableId="858548017">
    <w:abstractNumId w:val="36"/>
  </w:num>
  <w:num w:numId="6" w16cid:durableId="1310749791">
    <w:abstractNumId w:val="16"/>
  </w:num>
  <w:num w:numId="7" w16cid:durableId="443889250">
    <w:abstractNumId w:val="3"/>
  </w:num>
  <w:num w:numId="8" w16cid:durableId="819881075">
    <w:abstractNumId w:val="27"/>
  </w:num>
  <w:num w:numId="9" w16cid:durableId="599458116">
    <w:abstractNumId w:val="32"/>
  </w:num>
  <w:num w:numId="10" w16cid:durableId="820582110">
    <w:abstractNumId w:val="8"/>
  </w:num>
  <w:num w:numId="11" w16cid:durableId="1840266726">
    <w:abstractNumId w:val="24"/>
  </w:num>
  <w:num w:numId="12" w16cid:durableId="707880306">
    <w:abstractNumId w:val="0"/>
  </w:num>
  <w:num w:numId="13" w16cid:durableId="1907717490">
    <w:abstractNumId w:val="30"/>
  </w:num>
  <w:num w:numId="14" w16cid:durableId="1490485299">
    <w:abstractNumId w:val="26"/>
  </w:num>
  <w:num w:numId="15" w16cid:durableId="1248152757">
    <w:abstractNumId w:val="20"/>
  </w:num>
  <w:num w:numId="16" w16cid:durableId="1831822709">
    <w:abstractNumId w:val="17"/>
  </w:num>
  <w:num w:numId="17" w16cid:durableId="221068052">
    <w:abstractNumId w:val="13"/>
  </w:num>
  <w:num w:numId="18" w16cid:durableId="2146923273">
    <w:abstractNumId w:val="34"/>
  </w:num>
  <w:num w:numId="19" w16cid:durableId="713777379">
    <w:abstractNumId w:val="7"/>
  </w:num>
  <w:num w:numId="20" w16cid:durableId="1532113499">
    <w:abstractNumId w:val="6"/>
  </w:num>
  <w:num w:numId="21" w16cid:durableId="1491555044">
    <w:abstractNumId w:val="23"/>
  </w:num>
  <w:num w:numId="22" w16cid:durableId="871304608">
    <w:abstractNumId w:val="18"/>
  </w:num>
  <w:num w:numId="23" w16cid:durableId="2079358206">
    <w:abstractNumId w:val="2"/>
  </w:num>
  <w:num w:numId="24" w16cid:durableId="1240022590">
    <w:abstractNumId w:val="4"/>
  </w:num>
  <w:num w:numId="25" w16cid:durableId="1362437329">
    <w:abstractNumId w:val="1"/>
  </w:num>
  <w:num w:numId="26" w16cid:durableId="204367901">
    <w:abstractNumId w:val="33"/>
  </w:num>
  <w:num w:numId="27" w16cid:durableId="2138524207">
    <w:abstractNumId w:val="12"/>
  </w:num>
  <w:num w:numId="28" w16cid:durableId="1199195557">
    <w:abstractNumId w:val="9"/>
  </w:num>
  <w:num w:numId="29" w16cid:durableId="2015954663">
    <w:abstractNumId w:val="37"/>
  </w:num>
  <w:num w:numId="30" w16cid:durableId="1561329965">
    <w:abstractNumId w:val="22"/>
  </w:num>
  <w:num w:numId="31" w16cid:durableId="1019625180">
    <w:abstractNumId w:val="25"/>
  </w:num>
  <w:num w:numId="32" w16cid:durableId="99879535">
    <w:abstractNumId w:val="31"/>
  </w:num>
  <w:num w:numId="33" w16cid:durableId="674386533">
    <w:abstractNumId w:val="11"/>
  </w:num>
  <w:num w:numId="34" w16cid:durableId="250823241">
    <w:abstractNumId w:val="35"/>
  </w:num>
  <w:num w:numId="35" w16cid:durableId="745152062">
    <w:abstractNumId w:val="19"/>
  </w:num>
  <w:num w:numId="36" w16cid:durableId="1091244033">
    <w:abstractNumId w:val="29"/>
  </w:num>
  <w:num w:numId="37" w16cid:durableId="827286062">
    <w:abstractNumId w:val="15"/>
  </w:num>
  <w:num w:numId="38" w16cid:durableId="15420895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25AF"/>
    <w:rsid w:val="00006879"/>
    <w:rsid w:val="00007255"/>
    <w:rsid w:val="000676D4"/>
    <w:rsid w:val="000A7339"/>
    <w:rsid w:val="000C66CF"/>
    <w:rsid w:val="00110E3F"/>
    <w:rsid w:val="00124DE2"/>
    <w:rsid w:val="001734B4"/>
    <w:rsid w:val="0018112C"/>
    <w:rsid w:val="00194CFC"/>
    <w:rsid w:val="00196C7C"/>
    <w:rsid w:val="001B3523"/>
    <w:rsid w:val="001B7E7B"/>
    <w:rsid w:val="001D6FE3"/>
    <w:rsid w:val="001E27FD"/>
    <w:rsid w:val="001E2F70"/>
    <w:rsid w:val="001F4227"/>
    <w:rsid w:val="001F503A"/>
    <w:rsid w:val="002165D9"/>
    <w:rsid w:val="00217383"/>
    <w:rsid w:val="00233D47"/>
    <w:rsid w:val="0023467B"/>
    <w:rsid w:val="00285DC0"/>
    <w:rsid w:val="002A18D1"/>
    <w:rsid w:val="002A1A9C"/>
    <w:rsid w:val="002B1724"/>
    <w:rsid w:val="002B1F99"/>
    <w:rsid w:val="002B51FC"/>
    <w:rsid w:val="002B6CFC"/>
    <w:rsid w:val="002E6F72"/>
    <w:rsid w:val="002F12FA"/>
    <w:rsid w:val="003058C6"/>
    <w:rsid w:val="00316205"/>
    <w:rsid w:val="0032206C"/>
    <w:rsid w:val="003331DF"/>
    <w:rsid w:val="0034318F"/>
    <w:rsid w:val="003518A1"/>
    <w:rsid w:val="00390394"/>
    <w:rsid w:val="00435883"/>
    <w:rsid w:val="004447B9"/>
    <w:rsid w:val="00475799"/>
    <w:rsid w:val="00475928"/>
    <w:rsid w:val="00477514"/>
    <w:rsid w:val="00496663"/>
    <w:rsid w:val="004A212A"/>
    <w:rsid w:val="004C0E2C"/>
    <w:rsid w:val="004E7E2A"/>
    <w:rsid w:val="005074ED"/>
    <w:rsid w:val="00514A46"/>
    <w:rsid w:val="005422A2"/>
    <w:rsid w:val="00543F9C"/>
    <w:rsid w:val="00550818"/>
    <w:rsid w:val="0057343C"/>
    <w:rsid w:val="005852AB"/>
    <w:rsid w:val="005B39EC"/>
    <w:rsid w:val="005C0A1C"/>
    <w:rsid w:val="005D04EB"/>
    <w:rsid w:val="005D2E30"/>
    <w:rsid w:val="005D4216"/>
    <w:rsid w:val="005F16C8"/>
    <w:rsid w:val="005F2C81"/>
    <w:rsid w:val="006030DF"/>
    <w:rsid w:val="00626380"/>
    <w:rsid w:val="00637148"/>
    <w:rsid w:val="00695BE3"/>
    <w:rsid w:val="00720E6D"/>
    <w:rsid w:val="00736CEA"/>
    <w:rsid w:val="00746E6F"/>
    <w:rsid w:val="00795485"/>
    <w:rsid w:val="007B6D79"/>
    <w:rsid w:val="007C3E42"/>
    <w:rsid w:val="007C4EC6"/>
    <w:rsid w:val="00802A02"/>
    <w:rsid w:val="00802D82"/>
    <w:rsid w:val="008152AD"/>
    <w:rsid w:val="00824305"/>
    <w:rsid w:val="00825BE9"/>
    <w:rsid w:val="008375F6"/>
    <w:rsid w:val="00876F67"/>
    <w:rsid w:val="008866E7"/>
    <w:rsid w:val="008A55EB"/>
    <w:rsid w:val="008C60A7"/>
    <w:rsid w:val="008C7643"/>
    <w:rsid w:val="008F50F4"/>
    <w:rsid w:val="008F5F06"/>
    <w:rsid w:val="00900995"/>
    <w:rsid w:val="009067D2"/>
    <w:rsid w:val="00910998"/>
    <w:rsid w:val="009246CE"/>
    <w:rsid w:val="00931365"/>
    <w:rsid w:val="00935DC1"/>
    <w:rsid w:val="0096638E"/>
    <w:rsid w:val="00973DAF"/>
    <w:rsid w:val="00983378"/>
    <w:rsid w:val="00993586"/>
    <w:rsid w:val="009A6534"/>
    <w:rsid w:val="009B49AB"/>
    <w:rsid w:val="009B7666"/>
    <w:rsid w:val="009E1F6B"/>
    <w:rsid w:val="009F49D8"/>
    <w:rsid w:val="00A208EF"/>
    <w:rsid w:val="00A20FBA"/>
    <w:rsid w:val="00A35A07"/>
    <w:rsid w:val="00A379B6"/>
    <w:rsid w:val="00A717DC"/>
    <w:rsid w:val="00A826D7"/>
    <w:rsid w:val="00AC1914"/>
    <w:rsid w:val="00AE34D1"/>
    <w:rsid w:val="00B25777"/>
    <w:rsid w:val="00B45290"/>
    <w:rsid w:val="00BB7B0D"/>
    <w:rsid w:val="00BF2FBF"/>
    <w:rsid w:val="00BF45C8"/>
    <w:rsid w:val="00C064E6"/>
    <w:rsid w:val="00C109C8"/>
    <w:rsid w:val="00C26027"/>
    <w:rsid w:val="00C308CD"/>
    <w:rsid w:val="00C50B79"/>
    <w:rsid w:val="00C529C1"/>
    <w:rsid w:val="00C73C57"/>
    <w:rsid w:val="00C74F59"/>
    <w:rsid w:val="00C96CCA"/>
    <w:rsid w:val="00CE1CF6"/>
    <w:rsid w:val="00CE4F30"/>
    <w:rsid w:val="00CE74F2"/>
    <w:rsid w:val="00CF148A"/>
    <w:rsid w:val="00D02438"/>
    <w:rsid w:val="00D07131"/>
    <w:rsid w:val="00D105F1"/>
    <w:rsid w:val="00D10658"/>
    <w:rsid w:val="00D159CA"/>
    <w:rsid w:val="00D413E3"/>
    <w:rsid w:val="00D759C0"/>
    <w:rsid w:val="00D8208C"/>
    <w:rsid w:val="00DA3C44"/>
    <w:rsid w:val="00E0006B"/>
    <w:rsid w:val="00E15D29"/>
    <w:rsid w:val="00E45074"/>
    <w:rsid w:val="00E5077A"/>
    <w:rsid w:val="00E52C60"/>
    <w:rsid w:val="00E70C86"/>
    <w:rsid w:val="00E7409D"/>
    <w:rsid w:val="00E82519"/>
    <w:rsid w:val="00EA31D1"/>
    <w:rsid w:val="00EC187B"/>
    <w:rsid w:val="00EC483F"/>
    <w:rsid w:val="00ED3942"/>
    <w:rsid w:val="00ED5EBD"/>
    <w:rsid w:val="00F12CA7"/>
    <w:rsid w:val="00F64667"/>
    <w:rsid w:val="00F84972"/>
    <w:rsid w:val="00F878D9"/>
    <w:rsid w:val="00F95E98"/>
    <w:rsid w:val="00FA5B63"/>
    <w:rsid w:val="00FC039F"/>
    <w:rsid w:val="00FC3C11"/>
    <w:rsid w:val="00FD7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9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 w:type="character" w:customStyle="1" w:styleId="Heading5Char">
    <w:name w:val="Heading 5 Char"/>
    <w:basedOn w:val="DefaultParagraphFont"/>
    <w:link w:val="Heading5"/>
    <w:uiPriority w:val="9"/>
    <w:rsid w:val="00900995"/>
    <w:rPr>
      <w:rFonts w:asciiTheme="majorHAnsi" w:eastAsiaTheme="majorEastAsia" w:hAnsiTheme="majorHAnsi" w:cstheme="majorBidi"/>
      <w:color w:val="2F5496" w:themeColor="accent1" w:themeShade="BF"/>
      <w:kern w:val="0"/>
      <w:lang w:val="es-PA"/>
      <w14:ligatures w14:val="none"/>
    </w:rPr>
  </w:style>
  <w:style w:type="character" w:customStyle="1" w:styleId="katex-mathml">
    <w:name w:val="katex-mathml"/>
    <w:basedOn w:val="DefaultParagraphFont"/>
    <w:rsid w:val="00CE4F30"/>
  </w:style>
  <w:style w:type="character" w:customStyle="1" w:styleId="mord">
    <w:name w:val="mord"/>
    <w:basedOn w:val="DefaultParagraphFont"/>
    <w:rsid w:val="00CE4F30"/>
  </w:style>
  <w:style w:type="character" w:customStyle="1" w:styleId="vlist-s">
    <w:name w:val="vlist-s"/>
    <w:basedOn w:val="DefaultParagraphFont"/>
    <w:rsid w:val="00CE4F30"/>
  </w:style>
  <w:style w:type="table" w:styleId="TableGrid">
    <w:name w:val="Table Grid"/>
    <w:basedOn w:val="TableNormal"/>
    <w:uiPriority w:val="39"/>
    <w:rsid w:val="00DA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0A1C"/>
    <w:rPr>
      <w:color w:val="605E5C"/>
      <w:shd w:val="clear" w:color="auto" w:fill="E1DFDD"/>
    </w:rPr>
  </w:style>
  <w:style w:type="character" w:styleId="Strong">
    <w:name w:val="Strong"/>
    <w:basedOn w:val="DefaultParagraphFont"/>
    <w:uiPriority w:val="22"/>
    <w:qFormat/>
    <w:rsid w:val="00C064E6"/>
    <w:rPr>
      <w:b/>
      <w:bCs/>
    </w:rPr>
  </w:style>
  <w:style w:type="character" w:customStyle="1" w:styleId="mpunct">
    <w:name w:val="mpunct"/>
    <w:basedOn w:val="DefaultParagraphFont"/>
    <w:rsid w:val="00C0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880">
      <w:bodyDiv w:val="1"/>
      <w:marLeft w:val="0"/>
      <w:marRight w:val="0"/>
      <w:marTop w:val="0"/>
      <w:marBottom w:val="0"/>
      <w:divBdr>
        <w:top w:val="none" w:sz="0" w:space="0" w:color="auto"/>
        <w:left w:val="none" w:sz="0" w:space="0" w:color="auto"/>
        <w:bottom w:val="none" w:sz="0" w:space="0" w:color="auto"/>
        <w:right w:val="none" w:sz="0" w:space="0" w:color="auto"/>
      </w:divBdr>
      <w:divsChild>
        <w:div w:id="1293246733">
          <w:marLeft w:val="640"/>
          <w:marRight w:val="0"/>
          <w:marTop w:val="0"/>
          <w:marBottom w:val="0"/>
          <w:divBdr>
            <w:top w:val="none" w:sz="0" w:space="0" w:color="auto"/>
            <w:left w:val="none" w:sz="0" w:space="0" w:color="auto"/>
            <w:bottom w:val="none" w:sz="0" w:space="0" w:color="auto"/>
            <w:right w:val="none" w:sz="0" w:space="0" w:color="auto"/>
          </w:divBdr>
        </w:div>
        <w:div w:id="1582526850">
          <w:marLeft w:val="640"/>
          <w:marRight w:val="0"/>
          <w:marTop w:val="0"/>
          <w:marBottom w:val="0"/>
          <w:divBdr>
            <w:top w:val="none" w:sz="0" w:space="0" w:color="auto"/>
            <w:left w:val="none" w:sz="0" w:space="0" w:color="auto"/>
            <w:bottom w:val="none" w:sz="0" w:space="0" w:color="auto"/>
            <w:right w:val="none" w:sz="0" w:space="0" w:color="auto"/>
          </w:divBdr>
        </w:div>
        <w:div w:id="584261414">
          <w:marLeft w:val="640"/>
          <w:marRight w:val="0"/>
          <w:marTop w:val="0"/>
          <w:marBottom w:val="0"/>
          <w:divBdr>
            <w:top w:val="none" w:sz="0" w:space="0" w:color="auto"/>
            <w:left w:val="none" w:sz="0" w:space="0" w:color="auto"/>
            <w:bottom w:val="none" w:sz="0" w:space="0" w:color="auto"/>
            <w:right w:val="none" w:sz="0" w:space="0" w:color="auto"/>
          </w:divBdr>
        </w:div>
        <w:div w:id="226696703">
          <w:marLeft w:val="640"/>
          <w:marRight w:val="0"/>
          <w:marTop w:val="0"/>
          <w:marBottom w:val="0"/>
          <w:divBdr>
            <w:top w:val="none" w:sz="0" w:space="0" w:color="auto"/>
            <w:left w:val="none" w:sz="0" w:space="0" w:color="auto"/>
            <w:bottom w:val="none" w:sz="0" w:space="0" w:color="auto"/>
            <w:right w:val="none" w:sz="0" w:space="0" w:color="auto"/>
          </w:divBdr>
        </w:div>
        <w:div w:id="1212158294">
          <w:marLeft w:val="640"/>
          <w:marRight w:val="0"/>
          <w:marTop w:val="0"/>
          <w:marBottom w:val="0"/>
          <w:divBdr>
            <w:top w:val="none" w:sz="0" w:space="0" w:color="auto"/>
            <w:left w:val="none" w:sz="0" w:space="0" w:color="auto"/>
            <w:bottom w:val="none" w:sz="0" w:space="0" w:color="auto"/>
            <w:right w:val="none" w:sz="0" w:space="0" w:color="auto"/>
          </w:divBdr>
        </w:div>
        <w:div w:id="539512650">
          <w:marLeft w:val="640"/>
          <w:marRight w:val="0"/>
          <w:marTop w:val="0"/>
          <w:marBottom w:val="0"/>
          <w:divBdr>
            <w:top w:val="none" w:sz="0" w:space="0" w:color="auto"/>
            <w:left w:val="none" w:sz="0" w:space="0" w:color="auto"/>
            <w:bottom w:val="none" w:sz="0" w:space="0" w:color="auto"/>
            <w:right w:val="none" w:sz="0" w:space="0" w:color="auto"/>
          </w:divBdr>
        </w:div>
        <w:div w:id="1740900094">
          <w:marLeft w:val="640"/>
          <w:marRight w:val="0"/>
          <w:marTop w:val="0"/>
          <w:marBottom w:val="0"/>
          <w:divBdr>
            <w:top w:val="none" w:sz="0" w:space="0" w:color="auto"/>
            <w:left w:val="none" w:sz="0" w:space="0" w:color="auto"/>
            <w:bottom w:val="none" w:sz="0" w:space="0" w:color="auto"/>
            <w:right w:val="none" w:sz="0" w:space="0" w:color="auto"/>
          </w:divBdr>
        </w:div>
        <w:div w:id="934441192">
          <w:marLeft w:val="640"/>
          <w:marRight w:val="0"/>
          <w:marTop w:val="0"/>
          <w:marBottom w:val="0"/>
          <w:divBdr>
            <w:top w:val="none" w:sz="0" w:space="0" w:color="auto"/>
            <w:left w:val="none" w:sz="0" w:space="0" w:color="auto"/>
            <w:bottom w:val="none" w:sz="0" w:space="0" w:color="auto"/>
            <w:right w:val="none" w:sz="0" w:space="0" w:color="auto"/>
          </w:divBdr>
        </w:div>
        <w:div w:id="742023617">
          <w:marLeft w:val="640"/>
          <w:marRight w:val="0"/>
          <w:marTop w:val="0"/>
          <w:marBottom w:val="0"/>
          <w:divBdr>
            <w:top w:val="none" w:sz="0" w:space="0" w:color="auto"/>
            <w:left w:val="none" w:sz="0" w:space="0" w:color="auto"/>
            <w:bottom w:val="none" w:sz="0" w:space="0" w:color="auto"/>
            <w:right w:val="none" w:sz="0" w:space="0" w:color="auto"/>
          </w:divBdr>
        </w:div>
        <w:div w:id="1238325784">
          <w:marLeft w:val="640"/>
          <w:marRight w:val="0"/>
          <w:marTop w:val="0"/>
          <w:marBottom w:val="0"/>
          <w:divBdr>
            <w:top w:val="none" w:sz="0" w:space="0" w:color="auto"/>
            <w:left w:val="none" w:sz="0" w:space="0" w:color="auto"/>
            <w:bottom w:val="none" w:sz="0" w:space="0" w:color="auto"/>
            <w:right w:val="none" w:sz="0" w:space="0" w:color="auto"/>
          </w:divBdr>
        </w:div>
        <w:div w:id="1576820520">
          <w:marLeft w:val="640"/>
          <w:marRight w:val="0"/>
          <w:marTop w:val="0"/>
          <w:marBottom w:val="0"/>
          <w:divBdr>
            <w:top w:val="none" w:sz="0" w:space="0" w:color="auto"/>
            <w:left w:val="none" w:sz="0" w:space="0" w:color="auto"/>
            <w:bottom w:val="none" w:sz="0" w:space="0" w:color="auto"/>
            <w:right w:val="none" w:sz="0" w:space="0" w:color="auto"/>
          </w:divBdr>
        </w:div>
        <w:div w:id="734932934">
          <w:marLeft w:val="640"/>
          <w:marRight w:val="0"/>
          <w:marTop w:val="0"/>
          <w:marBottom w:val="0"/>
          <w:divBdr>
            <w:top w:val="none" w:sz="0" w:space="0" w:color="auto"/>
            <w:left w:val="none" w:sz="0" w:space="0" w:color="auto"/>
            <w:bottom w:val="none" w:sz="0" w:space="0" w:color="auto"/>
            <w:right w:val="none" w:sz="0" w:space="0" w:color="auto"/>
          </w:divBdr>
        </w:div>
        <w:div w:id="1190682057">
          <w:marLeft w:val="640"/>
          <w:marRight w:val="0"/>
          <w:marTop w:val="0"/>
          <w:marBottom w:val="0"/>
          <w:divBdr>
            <w:top w:val="none" w:sz="0" w:space="0" w:color="auto"/>
            <w:left w:val="none" w:sz="0" w:space="0" w:color="auto"/>
            <w:bottom w:val="none" w:sz="0" w:space="0" w:color="auto"/>
            <w:right w:val="none" w:sz="0" w:space="0" w:color="auto"/>
          </w:divBdr>
        </w:div>
        <w:div w:id="44184963">
          <w:marLeft w:val="640"/>
          <w:marRight w:val="0"/>
          <w:marTop w:val="0"/>
          <w:marBottom w:val="0"/>
          <w:divBdr>
            <w:top w:val="none" w:sz="0" w:space="0" w:color="auto"/>
            <w:left w:val="none" w:sz="0" w:space="0" w:color="auto"/>
            <w:bottom w:val="none" w:sz="0" w:space="0" w:color="auto"/>
            <w:right w:val="none" w:sz="0" w:space="0" w:color="auto"/>
          </w:divBdr>
        </w:div>
        <w:div w:id="215943790">
          <w:marLeft w:val="640"/>
          <w:marRight w:val="0"/>
          <w:marTop w:val="0"/>
          <w:marBottom w:val="0"/>
          <w:divBdr>
            <w:top w:val="none" w:sz="0" w:space="0" w:color="auto"/>
            <w:left w:val="none" w:sz="0" w:space="0" w:color="auto"/>
            <w:bottom w:val="none" w:sz="0" w:space="0" w:color="auto"/>
            <w:right w:val="none" w:sz="0" w:space="0" w:color="auto"/>
          </w:divBdr>
        </w:div>
        <w:div w:id="702828689">
          <w:marLeft w:val="640"/>
          <w:marRight w:val="0"/>
          <w:marTop w:val="0"/>
          <w:marBottom w:val="0"/>
          <w:divBdr>
            <w:top w:val="none" w:sz="0" w:space="0" w:color="auto"/>
            <w:left w:val="none" w:sz="0" w:space="0" w:color="auto"/>
            <w:bottom w:val="none" w:sz="0" w:space="0" w:color="auto"/>
            <w:right w:val="none" w:sz="0" w:space="0" w:color="auto"/>
          </w:divBdr>
        </w:div>
        <w:div w:id="2025279165">
          <w:marLeft w:val="640"/>
          <w:marRight w:val="0"/>
          <w:marTop w:val="0"/>
          <w:marBottom w:val="0"/>
          <w:divBdr>
            <w:top w:val="none" w:sz="0" w:space="0" w:color="auto"/>
            <w:left w:val="none" w:sz="0" w:space="0" w:color="auto"/>
            <w:bottom w:val="none" w:sz="0" w:space="0" w:color="auto"/>
            <w:right w:val="none" w:sz="0" w:space="0" w:color="auto"/>
          </w:divBdr>
        </w:div>
        <w:div w:id="1409957710">
          <w:marLeft w:val="640"/>
          <w:marRight w:val="0"/>
          <w:marTop w:val="0"/>
          <w:marBottom w:val="0"/>
          <w:divBdr>
            <w:top w:val="none" w:sz="0" w:space="0" w:color="auto"/>
            <w:left w:val="none" w:sz="0" w:space="0" w:color="auto"/>
            <w:bottom w:val="none" w:sz="0" w:space="0" w:color="auto"/>
            <w:right w:val="none" w:sz="0" w:space="0" w:color="auto"/>
          </w:divBdr>
        </w:div>
        <w:div w:id="768430595">
          <w:marLeft w:val="640"/>
          <w:marRight w:val="0"/>
          <w:marTop w:val="0"/>
          <w:marBottom w:val="0"/>
          <w:divBdr>
            <w:top w:val="none" w:sz="0" w:space="0" w:color="auto"/>
            <w:left w:val="none" w:sz="0" w:space="0" w:color="auto"/>
            <w:bottom w:val="none" w:sz="0" w:space="0" w:color="auto"/>
            <w:right w:val="none" w:sz="0" w:space="0" w:color="auto"/>
          </w:divBdr>
        </w:div>
        <w:div w:id="1527326959">
          <w:marLeft w:val="640"/>
          <w:marRight w:val="0"/>
          <w:marTop w:val="0"/>
          <w:marBottom w:val="0"/>
          <w:divBdr>
            <w:top w:val="none" w:sz="0" w:space="0" w:color="auto"/>
            <w:left w:val="none" w:sz="0" w:space="0" w:color="auto"/>
            <w:bottom w:val="none" w:sz="0" w:space="0" w:color="auto"/>
            <w:right w:val="none" w:sz="0" w:space="0" w:color="auto"/>
          </w:divBdr>
        </w:div>
        <w:div w:id="1917014184">
          <w:marLeft w:val="640"/>
          <w:marRight w:val="0"/>
          <w:marTop w:val="0"/>
          <w:marBottom w:val="0"/>
          <w:divBdr>
            <w:top w:val="none" w:sz="0" w:space="0" w:color="auto"/>
            <w:left w:val="none" w:sz="0" w:space="0" w:color="auto"/>
            <w:bottom w:val="none" w:sz="0" w:space="0" w:color="auto"/>
            <w:right w:val="none" w:sz="0" w:space="0" w:color="auto"/>
          </w:divBdr>
        </w:div>
        <w:div w:id="1646666862">
          <w:marLeft w:val="640"/>
          <w:marRight w:val="0"/>
          <w:marTop w:val="0"/>
          <w:marBottom w:val="0"/>
          <w:divBdr>
            <w:top w:val="none" w:sz="0" w:space="0" w:color="auto"/>
            <w:left w:val="none" w:sz="0" w:space="0" w:color="auto"/>
            <w:bottom w:val="none" w:sz="0" w:space="0" w:color="auto"/>
            <w:right w:val="none" w:sz="0" w:space="0" w:color="auto"/>
          </w:divBdr>
        </w:div>
        <w:div w:id="369381861">
          <w:marLeft w:val="640"/>
          <w:marRight w:val="0"/>
          <w:marTop w:val="0"/>
          <w:marBottom w:val="0"/>
          <w:divBdr>
            <w:top w:val="none" w:sz="0" w:space="0" w:color="auto"/>
            <w:left w:val="none" w:sz="0" w:space="0" w:color="auto"/>
            <w:bottom w:val="none" w:sz="0" w:space="0" w:color="auto"/>
            <w:right w:val="none" w:sz="0" w:space="0" w:color="auto"/>
          </w:divBdr>
        </w:div>
        <w:div w:id="1288315102">
          <w:marLeft w:val="640"/>
          <w:marRight w:val="0"/>
          <w:marTop w:val="0"/>
          <w:marBottom w:val="0"/>
          <w:divBdr>
            <w:top w:val="none" w:sz="0" w:space="0" w:color="auto"/>
            <w:left w:val="none" w:sz="0" w:space="0" w:color="auto"/>
            <w:bottom w:val="none" w:sz="0" w:space="0" w:color="auto"/>
            <w:right w:val="none" w:sz="0" w:space="0" w:color="auto"/>
          </w:divBdr>
        </w:div>
        <w:div w:id="1786381665">
          <w:marLeft w:val="640"/>
          <w:marRight w:val="0"/>
          <w:marTop w:val="0"/>
          <w:marBottom w:val="0"/>
          <w:divBdr>
            <w:top w:val="none" w:sz="0" w:space="0" w:color="auto"/>
            <w:left w:val="none" w:sz="0" w:space="0" w:color="auto"/>
            <w:bottom w:val="none" w:sz="0" w:space="0" w:color="auto"/>
            <w:right w:val="none" w:sz="0" w:space="0" w:color="auto"/>
          </w:divBdr>
        </w:div>
        <w:div w:id="1488520332">
          <w:marLeft w:val="640"/>
          <w:marRight w:val="0"/>
          <w:marTop w:val="0"/>
          <w:marBottom w:val="0"/>
          <w:divBdr>
            <w:top w:val="none" w:sz="0" w:space="0" w:color="auto"/>
            <w:left w:val="none" w:sz="0" w:space="0" w:color="auto"/>
            <w:bottom w:val="none" w:sz="0" w:space="0" w:color="auto"/>
            <w:right w:val="none" w:sz="0" w:space="0" w:color="auto"/>
          </w:divBdr>
        </w:div>
      </w:divsChild>
    </w:div>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06051343">
      <w:bodyDiv w:val="1"/>
      <w:marLeft w:val="0"/>
      <w:marRight w:val="0"/>
      <w:marTop w:val="0"/>
      <w:marBottom w:val="0"/>
      <w:divBdr>
        <w:top w:val="none" w:sz="0" w:space="0" w:color="auto"/>
        <w:left w:val="none" w:sz="0" w:space="0" w:color="auto"/>
        <w:bottom w:val="none" w:sz="0" w:space="0" w:color="auto"/>
        <w:right w:val="none" w:sz="0" w:space="0" w:color="auto"/>
      </w:divBdr>
      <w:divsChild>
        <w:div w:id="693112928">
          <w:marLeft w:val="640"/>
          <w:marRight w:val="0"/>
          <w:marTop w:val="0"/>
          <w:marBottom w:val="0"/>
          <w:divBdr>
            <w:top w:val="none" w:sz="0" w:space="0" w:color="auto"/>
            <w:left w:val="none" w:sz="0" w:space="0" w:color="auto"/>
            <w:bottom w:val="none" w:sz="0" w:space="0" w:color="auto"/>
            <w:right w:val="none" w:sz="0" w:space="0" w:color="auto"/>
          </w:divBdr>
        </w:div>
        <w:div w:id="843592847">
          <w:marLeft w:val="640"/>
          <w:marRight w:val="0"/>
          <w:marTop w:val="0"/>
          <w:marBottom w:val="0"/>
          <w:divBdr>
            <w:top w:val="none" w:sz="0" w:space="0" w:color="auto"/>
            <w:left w:val="none" w:sz="0" w:space="0" w:color="auto"/>
            <w:bottom w:val="none" w:sz="0" w:space="0" w:color="auto"/>
            <w:right w:val="none" w:sz="0" w:space="0" w:color="auto"/>
          </w:divBdr>
        </w:div>
        <w:div w:id="1459451935">
          <w:marLeft w:val="640"/>
          <w:marRight w:val="0"/>
          <w:marTop w:val="0"/>
          <w:marBottom w:val="0"/>
          <w:divBdr>
            <w:top w:val="none" w:sz="0" w:space="0" w:color="auto"/>
            <w:left w:val="none" w:sz="0" w:space="0" w:color="auto"/>
            <w:bottom w:val="none" w:sz="0" w:space="0" w:color="auto"/>
            <w:right w:val="none" w:sz="0" w:space="0" w:color="auto"/>
          </w:divBdr>
        </w:div>
        <w:div w:id="1854682084">
          <w:marLeft w:val="640"/>
          <w:marRight w:val="0"/>
          <w:marTop w:val="0"/>
          <w:marBottom w:val="0"/>
          <w:divBdr>
            <w:top w:val="none" w:sz="0" w:space="0" w:color="auto"/>
            <w:left w:val="none" w:sz="0" w:space="0" w:color="auto"/>
            <w:bottom w:val="none" w:sz="0" w:space="0" w:color="auto"/>
            <w:right w:val="none" w:sz="0" w:space="0" w:color="auto"/>
          </w:divBdr>
        </w:div>
        <w:div w:id="1015883370">
          <w:marLeft w:val="640"/>
          <w:marRight w:val="0"/>
          <w:marTop w:val="0"/>
          <w:marBottom w:val="0"/>
          <w:divBdr>
            <w:top w:val="none" w:sz="0" w:space="0" w:color="auto"/>
            <w:left w:val="none" w:sz="0" w:space="0" w:color="auto"/>
            <w:bottom w:val="none" w:sz="0" w:space="0" w:color="auto"/>
            <w:right w:val="none" w:sz="0" w:space="0" w:color="auto"/>
          </w:divBdr>
        </w:div>
        <w:div w:id="892619753">
          <w:marLeft w:val="640"/>
          <w:marRight w:val="0"/>
          <w:marTop w:val="0"/>
          <w:marBottom w:val="0"/>
          <w:divBdr>
            <w:top w:val="none" w:sz="0" w:space="0" w:color="auto"/>
            <w:left w:val="none" w:sz="0" w:space="0" w:color="auto"/>
            <w:bottom w:val="none" w:sz="0" w:space="0" w:color="auto"/>
            <w:right w:val="none" w:sz="0" w:space="0" w:color="auto"/>
          </w:divBdr>
        </w:div>
        <w:div w:id="1198012196">
          <w:marLeft w:val="640"/>
          <w:marRight w:val="0"/>
          <w:marTop w:val="0"/>
          <w:marBottom w:val="0"/>
          <w:divBdr>
            <w:top w:val="none" w:sz="0" w:space="0" w:color="auto"/>
            <w:left w:val="none" w:sz="0" w:space="0" w:color="auto"/>
            <w:bottom w:val="none" w:sz="0" w:space="0" w:color="auto"/>
            <w:right w:val="none" w:sz="0" w:space="0" w:color="auto"/>
          </w:divBdr>
        </w:div>
        <w:div w:id="2132507303">
          <w:marLeft w:val="640"/>
          <w:marRight w:val="0"/>
          <w:marTop w:val="0"/>
          <w:marBottom w:val="0"/>
          <w:divBdr>
            <w:top w:val="none" w:sz="0" w:space="0" w:color="auto"/>
            <w:left w:val="none" w:sz="0" w:space="0" w:color="auto"/>
            <w:bottom w:val="none" w:sz="0" w:space="0" w:color="auto"/>
            <w:right w:val="none" w:sz="0" w:space="0" w:color="auto"/>
          </w:divBdr>
        </w:div>
        <w:div w:id="2008555165">
          <w:marLeft w:val="640"/>
          <w:marRight w:val="0"/>
          <w:marTop w:val="0"/>
          <w:marBottom w:val="0"/>
          <w:divBdr>
            <w:top w:val="none" w:sz="0" w:space="0" w:color="auto"/>
            <w:left w:val="none" w:sz="0" w:space="0" w:color="auto"/>
            <w:bottom w:val="none" w:sz="0" w:space="0" w:color="auto"/>
            <w:right w:val="none" w:sz="0" w:space="0" w:color="auto"/>
          </w:divBdr>
        </w:div>
        <w:div w:id="1817911153">
          <w:marLeft w:val="640"/>
          <w:marRight w:val="0"/>
          <w:marTop w:val="0"/>
          <w:marBottom w:val="0"/>
          <w:divBdr>
            <w:top w:val="none" w:sz="0" w:space="0" w:color="auto"/>
            <w:left w:val="none" w:sz="0" w:space="0" w:color="auto"/>
            <w:bottom w:val="none" w:sz="0" w:space="0" w:color="auto"/>
            <w:right w:val="none" w:sz="0" w:space="0" w:color="auto"/>
          </w:divBdr>
        </w:div>
        <w:div w:id="826359489">
          <w:marLeft w:val="640"/>
          <w:marRight w:val="0"/>
          <w:marTop w:val="0"/>
          <w:marBottom w:val="0"/>
          <w:divBdr>
            <w:top w:val="none" w:sz="0" w:space="0" w:color="auto"/>
            <w:left w:val="none" w:sz="0" w:space="0" w:color="auto"/>
            <w:bottom w:val="none" w:sz="0" w:space="0" w:color="auto"/>
            <w:right w:val="none" w:sz="0" w:space="0" w:color="auto"/>
          </w:divBdr>
        </w:div>
        <w:div w:id="288173146">
          <w:marLeft w:val="640"/>
          <w:marRight w:val="0"/>
          <w:marTop w:val="0"/>
          <w:marBottom w:val="0"/>
          <w:divBdr>
            <w:top w:val="none" w:sz="0" w:space="0" w:color="auto"/>
            <w:left w:val="none" w:sz="0" w:space="0" w:color="auto"/>
            <w:bottom w:val="none" w:sz="0" w:space="0" w:color="auto"/>
            <w:right w:val="none" w:sz="0" w:space="0" w:color="auto"/>
          </w:divBdr>
        </w:div>
        <w:div w:id="368654172">
          <w:marLeft w:val="640"/>
          <w:marRight w:val="0"/>
          <w:marTop w:val="0"/>
          <w:marBottom w:val="0"/>
          <w:divBdr>
            <w:top w:val="none" w:sz="0" w:space="0" w:color="auto"/>
            <w:left w:val="none" w:sz="0" w:space="0" w:color="auto"/>
            <w:bottom w:val="none" w:sz="0" w:space="0" w:color="auto"/>
            <w:right w:val="none" w:sz="0" w:space="0" w:color="auto"/>
          </w:divBdr>
        </w:div>
        <w:div w:id="1838299380">
          <w:marLeft w:val="640"/>
          <w:marRight w:val="0"/>
          <w:marTop w:val="0"/>
          <w:marBottom w:val="0"/>
          <w:divBdr>
            <w:top w:val="none" w:sz="0" w:space="0" w:color="auto"/>
            <w:left w:val="none" w:sz="0" w:space="0" w:color="auto"/>
            <w:bottom w:val="none" w:sz="0" w:space="0" w:color="auto"/>
            <w:right w:val="none" w:sz="0" w:space="0" w:color="auto"/>
          </w:divBdr>
        </w:div>
        <w:div w:id="147021385">
          <w:marLeft w:val="640"/>
          <w:marRight w:val="0"/>
          <w:marTop w:val="0"/>
          <w:marBottom w:val="0"/>
          <w:divBdr>
            <w:top w:val="none" w:sz="0" w:space="0" w:color="auto"/>
            <w:left w:val="none" w:sz="0" w:space="0" w:color="auto"/>
            <w:bottom w:val="none" w:sz="0" w:space="0" w:color="auto"/>
            <w:right w:val="none" w:sz="0" w:space="0" w:color="auto"/>
          </w:divBdr>
        </w:div>
        <w:div w:id="1297183968">
          <w:marLeft w:val="640"/>
          <w:marRight w:val="0"/>
          <w:marTop w:val="0"/>
          <w:marBottom w:val="0"/>
          <w:divBdr>
            <w:top w:val="none" w:sz="0" w:space="0" w:color="auto"/>
            <w:left w:val="none" w:sz="0" w:space="0" w:color="auto"/>
            <w:bottom w:val="none" w:sz="0" w:space="0" w:color="auto"/>
            <w:right w:val="none" w:sz="0" w:space="0" w:color="auto"/>
          </w:divBdr>
        </w:div>
        <w:div w:id="1899973491">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sChild>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254752165">
      <w:bodyDiv w:val="1"/>
      <w:marLeft w:val="0"/>
      <w:marRight w:val="0"/>
      <w:marTop w:val="0"/>
      <w:marBottom w:val="0"/>
      <w:divBdr>
        <w:top w:val="none" w:sz="0" w:space="0" w:color="auto"/>
        <w:left w:val="none" w:sz="0" w:space="0" w:color="auto"/>
        <w:bottom w:val="none" w:sz="0" w:space="0" w:color="auto"/>
        <w:right w:val="none" w:sz="0" w:space="0" w:color="auto"/>
      </w:divBdr>
      <w:divsChild>
        <w:div w:id="633830027">
          <w:marLeft w:val="640"/>
          <w:marRight w:val="0"/>
          <w:marTop w:val="0"/>
          <w:marBottom w:val="0"/>
          <w:divBdr>
            <w:top w:val="none" w:sz="0" w:space="0" w:color="auto"/>
            <w:left w:val="none" w:sz="0" w:space="0" w:color="auto"/>
            <w:bottom w:val="none" w:sz="0" w:space="0" w:color="auto"/>
            <w:right w:val="none" w:sz="0" w:space="0" w:color="auto"/>
          </w:divBdr>
        </w:div>
        <w:div w:id="1654210806">
          <w:marLeft w:val="640"/>
          <w:marRight w:val="0"/>
          <w:marTop w:val="0"/>
          <w:marBottom w:val="0"/>
          <w:divBdr>
            <w:top w:val="none" w:sz="0" w:space="0" w:color="auto"/>
            <w:left w:val="none" w:sz="0" w:space="0" w:color="auto"/>
            <w:bottom w:val="none" w:sz="0" w:space="0" w:color="auto"/>
            <w:right w:val="none" w:sz="0" w:space="0" w:color="auto"/>
          </w:divBdr>
        </w:div>
        <w:div w:id="1173253779">
          <w:marLeft w:val="640"/>
          <w:marRight w:val="0"/>
          <w:marTop w:val="0"/>
          <w:marBottom w:val="0"/>
          <w:divBdr>
            <w:top w:val="none" w:sz="0" w:space="0" w:color="auto"/>
            <w:left w:val="none" w:sz="0" w:space="0" w:color="auto"/>
            <w:bottom w:val="none" w:sz="0" w:space="0" w:color="auto"/>
            <w:right w:val="none" w:sz="0" w:space="0" w:color="auto"/>
          </w:divBdr>
        </w:div>
        <w:div w:id="530849296">
          <w:marLeft w:val="640"/>
          <w:marRight w:val="0"/>
          <w:marTop w:val="0"/>
          <w:marBottom w:val="0"/>
          <w:divBdr>
            <w:top w:val="none" w:sz="0" w:space="0" w:color="auto"/>
            <w:left w:val="none" w:sz="0" w:space="0" w:color="auto"/>
            <w:bottom w:val="none" w:sz="0" w:space="0" w:color="auto"/>
            <w:right w:val="none" w:sz="0" w:space="0" w:color="auto"/>
          </w:divBdr>
        </w:div>
        <w:div w:id="1344743218">
          <w:marLeft w:val="640"/>
          <w:marRight w:val="0"/>
          <w:marTop w:val="0"/>
          <w:marBottom w:val="0"/>
          <w:divBdr>
            <w:top w:val="none" w:sz="0" w:space="0" w:color="auto"/>
            <w:left w:val="none" w:sz="0" w:space="0" w:color="auto"/>
            <w:bottom w:val="none" w:sz="0" w:space="0" w:color="auto"/>
            <w:right w:val="none" w:sz="0" w:space="0" w:color="auto"/>
          </w:divBdr>
        </w:div>
        <w:div w:id="1180436029">
          <w:marLeft w:val="640"/>
          <w:marRight w:val="0"/>
          <w:marTop w:val="0"/>
          <w:marBottom w:val="0"/>
          <w:divBdr>
            <w:top w:val="none" w:sz="0" w:space="0" w:color="auto"/>
            <w:left w:val="none" w:sz="0" w:space="0" w:color="auto"/>
            <w:bottom w:val="none" w:sz="0" w:space="0" w:color="auto"/>
            <w:right w:val="none" w:sz="0" w:space="0" w:color="auto"/>
          </w:divBdr>
        </w:div>
        <w:div w:id="1566722738">
          <w:marLeft w:val="640"/>
          <w:marRight w:val="0"/>
          <w:marTop w:val="0"/>
          <w:marBottom w:val="0"/>
          <w:divBdr>
            <w:top w:val="none" w:sz="0" w:space="0" w:color="auto"/>
            <w:left w:val="none" w:sz="0" w:space="0" w:color="auto"/>
            <w:bottom w:val="none" w:sz="0" w:space="0" w:color="auto"/>
            <w:right w:val="none" w:sz="0" w:space="0" w:color="auto"/>
          </w:divBdr>
        </w:div>
        <w:div w:id="1018039760">
          <w:marLeft w:val="640"/>
          <w:marRight w:val="0"/>
          <w:marTop w:val="0"/>
          <w:marBottom w:val="0"/>
          <w:divBdr>
            <w:top w:val="none" w:sz="0" w:space="0" w:color="auto"/>
            <w:left w:val="none" w:sz="0" w:space="0" w:color="auto"/>
            <w:bottom w:val="none" w:sz="0" w:space="0" w:color="auto"/>
            <w:right w:val="none" w:sz="0" w:space="0" w:color="auto"/>
          </w:divBdr>
        </w:div>
        <w:div w:id="1755473147">
          <w:marLeft w:val="640"/>
          <w:marRight w:val="0"/>
          <w:marTop w:val="0"/>
          <w:marBottom w:val="0"/>
          <w:divBdr>
            <w:top w:val="none" w:sz="0" w:space="0" w:color="auto"/>
            <w:left w:val="none" w:sz="0" w:space="0" w:color="auto"/>
            <w:bottom w:val="none" w:sz="0" w:space="0" w:color="auto"/>
            <w:right w:val="none" w:sz="0" w:space="0" w:color="auto"/>
          </w:divBdr>
        </w:div>
        <w:div w:id="276257760">
          <w:marLeft w:val="640"/>
          <w:marRight w:val="0"/>
          <w:marTop w:val="0"/>
          <w:marBottom w:val="0"/>
          <w:divBdr>
            <w:top w:val="none" w:sz="0" w:space="0" w:color="auto"/>
            <w:left w:val="none" w:sz="0" w:space="0" w:color="auto"/>
            <w:bottom w:val="none" w:sz="0" w:space="0" w:color="auto"/>
            <w:right w:val="none" w:sz="0" w:space="0" w:color="auto"/>
          </w:divBdr>
        </w:div>
        <w:div w:id="992759759">
          <w:marLeft w:val="640"/>
          <w:marRight w:val="0"/>
          <w:marTop w:val="0"/>
          <w:marBottom w:val="0"/>
          <w:divBdr>
            <w:top w:val="none" w:sz="0" w:space="0" w:color="auto"/>
            <w:left w:val="none" w:sz="0" w:space="0" w:color="auto"/>
            <w:bottom w:val="none" w:sz="0" w:space="0" w:color="auto"/>
            <w:right w:val="none" w:sz="0" w:space="0" w:color="auto"/>
          </w:divBdr>
        </w:div>
        <w:div w:id="1633560652">
          <w:marLeft w:val="640"/>
          <w:marRight w:val="0"/>
          <w:marTop w:val="0"/>
          <w:marBottom w:val="0"/>
          <w:divBdr>
            <w:top w:val="none" w:sz="0" w:space="0" w:color="auto"/>
            <w:left w:val="none" w:sz="0" w:space="0" w:color="auto"/>
            <w:bottom w:val="none" w:sz="0" w:space="0" w:color="auto"/>
            <w:right w:val="none" w:sz="0" w:space="0" w:color="auto"/>
          </w:divBdr>
        </w:div>
        <w:div w:id="2019111125">
          <w:marLeft w:val="640"/>
          <w:marRight w:val="0"/>
          <w:marTop w:val="0"/>
          <w:marBottom w:val="0"/>
          <w:divBdr>
            <w:top w:val="none" w:sz="0" w:space="0" w:color="auto"/>
            <w:left w:val="none" w:sz="0" w:space="0" w:color="auto"/>
            <w:bottom w:val="none" w:sz="0" w:space="0" w:color="auto"/>
            <w:right w:val="none" w:sz="0" w:space="0" w:color="auto"/>
          </w:divBdr>
        </w:div>
        <w:div w:id="1993244414">
          <w:marLeft w:val="640"/>
          <w:marRight w:val="0"/>
          <w:marTop w:val="0"/>
          <w:marBottom w:val="0"/>
          <w:divBdr>
            <w:top w:val="none" w:sz="0" w:space="0" w:color="auto"/>
            <w:left w:val="none" w:sz="0" w:space="0" w:color="auto"/>
            <w:bottom w:val="none" w:sz="0" w:space="0" w:color="auto"/>
            <w:right w:val="none" w:sz="0" w:space="0" w:color="auto"/>
          </w:divBdr>
        </w:div>
        <w:div w:id="338043736">
          <w:marLeft w:val="640"/>
          <w:marRight w:val="0"/>
          <w:marTop w:val="0"/>
          <w:marBottom w:val="0"/>
          <w:divBdr>
            <w:top w:val="none" w:sz="0" w:space="0" w:color="auto"/>
            <w:left w:val="none" w:sz="0" w:space="0" w:color="auto"/>
            <w:bottom w:val="none" w:sz="0" w:space="0" w:color="auto"/>
            <w:right w:val="none" w:sz="0" w:space="0" w:color="auto"/>
          </w:divBdr>
        </w:div>
        <w:div w:id="55204106">
          <w:marLeft w:val="640"/>
          <w:marRight w:val="0"/>
          <w:marTop w:val="0"/>
          <w:marBottom w:val="0"/>
          <w:divBdr>
            <w:top w:val="none" w:sz="0" w:space="0" w:color="auto"/>
            <w:left w:val="none" w:sz="0" w:space="0" w:color="auto"/>
            <w:bottom w:val="none" w:sz="0" w:space="0" w:color="auto"/>
            <w:right w:val="none" w:sz="0" w:space="0" w:color="auto"/>
          </w:divBdr>
        </w:div>
        <w:div w:id="89736853">
          <w:marLeft w:val="640"/>
          <w:marRight w:val="0"/>
          <w:marTop w:val="0"/>
          <w:marBottom w:val="0"/>
          <w:divBdr>
            <w:top w:val="none" w:sz="0" w:space="0" w:color="auto"/>
            <w:left w:val="none" w:sz="0" w:space="0" w:color="auto"/>
            <w:bottom w:val="none" w:sz="0" w:space="0" w:color="auto"/>
            <w:right w:val="none" w:sz="0" w:space="0" w:color="auto"/>
          </w:divBdr>
        </w:div>
        <w:div w:id="1897084562">
          <w:marLeft w:val="640"/>
          <w:marRight w:val="0"/>
          <w:marTop w:val="0"/>
          <w:marBottom w:val="0"/>
          <w:divBdr>
            <w:top w:val="none" w:sz="0" w:space="0" w:color="auto"/>
            <w:left w:val="none" w:sz="0" w:space="0" w:color="auto"/>
            <w:bottom w:val="none" w:sz="0" w:space="0" w:color="auto"/>
            <w:right w:val="none" w:sz="0" w:space="0" w:color="auto"/>
          </w:divBdr>
        </w:div>
        <w:div w:id="409694482">
          <w:marLeft w:val="640"/>
          <w:marRight w:val="0"/>
          <w:marTop w:val="0"/>
          <w:marBottom w:val="0"/>
          <w:divBdr>
            <w:top w:val="none" w:sz="0" w:space="0" w:color="auto"/>
            <w:left w:val="none" w:sz="0" w:space="0" w:color="auto"/>
            <w:bottom w:val="none" w:sz="0" w:space="0" w:color="auto"/>
            <w:right w:val="none" w:sz="0" w:space="0" w:color="auto"/>
          </w:divBdr>
        </w:div>
        <w:div w:id="1769110785">
          <w:marLeft w:val="640"/>
          <w:marRight w:val="0"/>
          <w:marTop w:val="0"/>
          <w:marBottom w:val="0"/>
          <w:divBdr>
            <w:top w:val="none" w:sz="0" w:space="0" w:color="auto"/>
            <w:left w:val="none" w:sz="0" w:space="0" w:color="auto"/>
            <w:bottom w:val="none" w:sz="0" w:space="0" w:color="auto"/>
            <w:right w:val="none" w:sz="0" w:space="0" w:color="auto"/>
          </w:divBdr>
        </w:div>
        <w:div w:id="1113136069">
          <w:marLeft w:val="640"/>
          <w:marRight w:val="0"/>
          <w:marTop w:val="0"/>
          <w:marBottom w:val="0"/>
          <w:divBdr>
            <w:top w:val="none" w:sz="0" w:space="0" w:color="auto"/>
            <w:left w:val="none" w:sz="0" w:space="0" w:color="auto"/>
            <w:bottom w:val="none" w:sz="0" w:space="0" w:color="auto"/>
            <w:right w:val="none" w:sz="0" w:space="0" w:color="auto"/>
          </w:divBdr>
        </w:div>
        <w:div w:id="1961108052">
          <w:marLeft w:val="640"/>
          <w:marRight w:val="0"/>
          <w:marTop w:val="0"/>
          <w:marBottom w:val="0"/>
          <w:divBdr>
            <w:top w:val="none" w:sz="0" w:space="0" w:color="auto"/>
            <w:left w:val="none" w:sz="0" w:space="0" w:color="auto"/>
            <w:bottom w:val="none" w:sz="0" w:space="0" w:color="auto"/>
            <w:right w:val="none" w:sz="0" w:space="0" w:color="auto"/>
          </w:divBdr>
        </w:div>
        <w:div w:id="2086954012">
          <w:marLeft w:val="640"/>
          <w:marRight w:val="0"/>
          <w:marTop w:val="0"/>
          <w:marBottom w:val="0"/>
          <w:divBdr>
            <w:top w:val="none" w:sz="0" w:space="0" w:color="auto"/>
            <w:left w:val="none" w:sz="0" w:space="0" w:color="auto"/>
            <w:bottom w:val="none" w:sz="0" w:space="0" w:color="auto"/>
            <w:right w:val="none" w:sz="0" w:space="0" w:color="auto"/>
          </w:divBdr>
        </w:div>
        <w:div w:id="842016429">
          <w:marLeft w:val="640"/>
          <w:marRight w:val="0"/>
          <w:marTop w:val="0"/>
          <w:marBottom w:val="0"/>
          <w:divBdr>
            <w:top w:val="none" w:sz="0" w:space="0" w:color="auto"/>
            <w:left w:val="none" w:sz="0" w:space="0" w:color="auto"/>
            <w:bottom w:val="none" w:sz="0" w:space="0" w:color="auto"/>
            <w:right w:val="none" w:sz="0" w:space="0" w:color="auto"/>
          </w:divBdr>
        </w:div>
        <w:div w:id="1085346751">
          <w:marLeft w:val="640"/>
          <w:marRight w:val="0"/>
          <w:marTop w:val="0"/>
          <w:marBottom w:val="0"/>
          <w:divBdr>
            <w:top w:val="none" w:sz="0" w:space="0" w:color="auto"/>
            <w:left w:val="none" w:sz="0" w:space="0" w:color="auto"/>
            <w:bottom w:val="none" w:sz="0" w:space="0" w:color="auto"/>
            <w:right w:val="none" w:sz="0" w:space="0" w:color="auto"/>
          </w:divBdr>
        </w:div>
      </w:divsChild>
    </w:div>
    <w:div w:id="255985455">
      <w:bodyDiv w:val="1"/>
      <w:marLeft w:val="0"/>
      <w:marRight w:val="0"/>
      <w:marTop w:val="0"/>
      <w:marBottom w:val="0"/>
      <w:divBdr>
        <w:top w:val="none" w:sz="0" w:space="0" w:color="auto"/>
        <w:left w:val="none" w:sz="0" w:space="0" w:color="auto"/>
        <w:bottom w:val="none" w:sz="0" w:space="0" w:color="auto"/>
        <w:right w:val="none" w:sz="0" w:space="0" w:color="auto"/>
      </w:divBdr>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32644276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591277128">
      <w:bodyDiv w:val="1"/>
      <w:marLeft w:val="0"/>
      <w:marRight w:val="0"/>
      <w:marTop w:val="0"/>
      <w:marBottom w:val="0"/>
      <w:divBdr>
        <w:top w:val="none" w:sz="0" w:space="0" w:color="auto"/>
        <w:left w:val="none" w:sz="0" w:space="0" w:color="auto"/>
        <w:bottom w:val="none" w:sz="0" w:space="0" w:color="auto"/>
        <w:right w:val="none" w:sz="0" w:space="0" w:color="auto"/>
      </w:divBdr>
      <w:divsChild>
        <w:div w:id="1117068345">
          <w:marLeft w:val="640"/>
          <w:marRight w:val="0"/>
          <w:marTop w:val="0"/>
          <w:marBottom w:val="0"/>
          <w:divBdr>
            <w:top w:val="none" w:sz="0" w:space="0" w:color="auto"/>
            <w:left w:val="none" w:sz="0" w:space="0" w:color="auto"/>
            <w:bottom w:val="none" w:sz="0" w:space="0" w:color="auto"/>
            <w:right w:val="none" w:sz="0" w:space="0" w:color="auto"/>
          </w:divBdr>
        </w:div>
        <w:div w:id="1008949937">
          <w:marLeft w:val="640"/>
          <w:marRight w:val="0"/>
          <w:marTop w:val="0"/>
          <w:marBottom w:val="0"/>
          <w:divBdr>
            <w:top w:val="none" w:sz="0" w:space="0" w:color="auto"/>
            <w:left w:val="none" w:sz="0" w:space="0" w:color="auto"/>
            <w:bottom w:val="none" w:sz="0" w:space="0" w:color="auto"/>
            <w:right w:val="none" w:sz="0" w:space="0" w:color="auto"/>
          </w:divBdr>
        </w:div>
        <w:div w:id="1472864987">
          <w:marLeft w:val="640"/>
          <w:marRight w:val="0"/>
          <w:marTop w:val="0"/>
          <w:marBottom w:val="0"/>
          <w:divBdr>
            <w:top w:val="none" w:sz="0" w:space="0" w:color="auto"/>
            <w:left w:val="none" w:sz="0" w:space="0" w:color="auto"/>
            <w:bottom w:val="none" w:sz="0" w:space="0" w:color="auto"/>
            <w:right w:val="none" w:sz="0" w:space="0" w:color="auto"/>
          </w:divBdr>
        </w:div>
        <w:div w:id="771823623">
          <w:marLeft w:val="640"/>
          <w:marRight w:val="0"/>
          <w:marTop w:val="0"/>
          <w:marBottom w:val="0"/>
          <w:divBdr>
            <w:top w:val="none" w:sz="0" w:space="0" w:color="auto"/>
            <w:left w:val="none" w:sz="0" w:space="0" w:color="auto"/>
            <w:bottom w:val="none" w:sz="0" w:space="0" w:color="auto"/>
            <w:right w:val="none" w:sz="0" w:space="0" w:color="auto"/>
          </w:divBdr>
        </w:div>
        <w:div w:id="1082532257">
          <w:marLeft w:val="640"/>
          <w:marRight w:val="0"/>
          <w:marTop w:val="0"/>
          <w:marBottom w:val="0"/>
          <w:divBdr>
            <w:top w:val="none" w:sz="0" w:space="0" w:color="auto"/>
            <w:left w:val="none" w:sz="0" w:space="0" w:color="auto"/>
            <w:bottom w:val="none" w:sz="0" w:space="0" w:color="auto"/>
            <w:right w:val="none" w:sz="0" w:space="0" w:color="auto"/>
          </w:divBdr>
        </w:div>
        <w:div w:id="745611194">
          <w:marLeft w:val="640"/>
          <w:marRight w:val="0"/>
          <w:marTop w:val="0"/>
          <w:marBottom w:val="0"/>
          <w:divBdr>
            <w:top w:val="none" w:sz="0" w:space="0" w:color="auto"/>
            <w:left w:val="none" w:sz="0" w:space="0" w:color="auto"/>
            <w:bottom w:val="none" w:sz="0" w:space="0" w:color="auto"/>
            <w:right w:val="none" w:sz="0" w:space="0" w:color="auto"/>
          </w:divBdr>
        </w:div>
        <w:div w:id="626811132">
          <w:marLeft w:val="640"/>
          <w:marRight w:val="0"/>
          <w:marTop w:val="0"/>
          <w:marBottom w:val="0"/>
          <w:divBdr>
            <w:top w:val="none" w:sz="0" w:space="0" w:color="auto"/>
            <w:left w:val="none" w:sz="0" w:space="0" w:color="auto"/>
            <w:bottom w:val="none" w:sz="0" w:space="0" w:color="auto"/>
            <w:right w:val="none" w:sz="0" w:space="0" w:color="auto"/>
          </w:divBdr>
        </w:div>
        <w:div w:id="1373114686">
          <w:marLeft w:val="640"/>
          <w:marRight w:val="0"/>
          <w:marTop w:val="0"/>
          <w:marBottom w:val="0"/>
          <w:divBdr>
            <w:top w:val="none" w:sz="0" w:space="0" w:color="auto"/>
            <w:left w:val="none" w:sz="0" w:space="0" w:color="auto"/>
            <w:bottom w:val="none" w:sz="0" w:space="0" w:color="auto"/>
            <w:right w:val="none" w:sz="0" w:space="0" w:color="auto"/>
          </w:divBdr>
        </w:div>
        <w:div w:id="126167164">
          <w:marLeft w:val="640"/>
          <w:marRight w:val="0"/>
          <w:marTop w:val="0"/>
          <w:marBottom w:val="0"/>
          <w:divBdr>
            <w:top w:val="none" w:sz="0" w:space="0" w:color="auto"/>
            <w:left w:val="none" w:sz="0" w:space="0" w:color="auto"/>
            <w:bottom w:val="none" w:sz="0" w:space="0" w:color="auto"/>
            <w:right w:val="none" w:sz="0" w:space="0" w:color="auto"/>
          </w:divBdr>
        </w:div>
        <w:div w:id="956912219">
          <w:marLeft w:val="640"/>
          <w:marRight w:val="0"/>
          <w:marTop w:val="0"/>
          <w:marBottom w:val="0"/>
          <w:divBdr>
            <w:top w:val="none" w:sz="0" w:space="0" w:color="auto"/>
            <w:left w:val="none" w:sz="0" w:space="0" w:color="auto"/>
            <w:bottom w:val="none" w:sz="0" w:space="0" w:color="auto"/>
            <w:right w:val="none" w:sz="0" w:space="0" w:color="auto"/>
          </w:divBdr>
        </w:div>
        <w:div w:id="153952918">
          <w:marLeft w:val="640"/>
          <w:marRight w:val="0"/>
          <w:marTop w:val="0"/>
          <w:marBottom w:val="0"/>
          <w:divBdr>
            <w:top w:val="none" w:sz="0" w:space="0" w:color="auto"/>
            <w:left w:val="none" w:sz="0" w:space="0" w:color="auto"/>
            <w:bottom w:val="none" w:sz="0" w:space="0" w:color="auto"/>
            <w:right w:val="none" w:sz="0" w:space="0" w:color="auto"/>
          </w:divBdr>
        </w:div>
        <w:div w:id="1535266899">
          <w:marLeft w:val="640"/>
          <w:marRight w:val="0"/>
          <w:marTop w:val="0"/>
          <w:marBottom w:val="0"/>
          <w:divBdr>
            <w:top w:val="none" w:sz="0" w:space="0" w:color="auto"/>
            <w:left w:val="none" w:sz="0" w:space="0" w:color="auto"/>
            <w:bottom w:val="none" w:sz="0" w:space="0" w:color="auto"/>
            <w:right w:val="none" w:sz="0" w:space="0" w:color="auto"/>
          </w:divBdr>
        </w:div>
        <w:div w:id="653342264">
          <w:marLeft w:val="640"/>
          <w:marRight w:val="0"/>
          <w:marTop w:val="0"/>
          <w:marBottom w:val="0"/>
          <w:divBdr>
            <w:top w:val="none" w:sz="0" w:space="0" w:color="auto"/>
            <w:left w:val="none" w:sz="0" w:space="0" w:color="auto"/>
            <w:bottom w:val="none" w:sz="0" w:space="0" w:color="auto"/>
            <w:right w:val="none" w:sz="0" w:space="0" w:color="auto"/>
          </w:divBdr>
        </w:div>
        <w:div w:id="238682195">
          <w:marLeft w:val="640"/>
          <w:marRight w:val="0"/>
          <w:marTop w:val="0"/>
          <w:marBottom w:val="0"/>
          <w:divBdr>
            <w:top w:val="none" w:sz="0" w:space="0" w:color="auto"/>
            <w:left w:val="none" w:sz="0" w:space="0" w:color="auto"/>
            <w:bottom w:val="none" w:sz="0" w:space="0" w:color="auto"/>
            <w:right w:val="none" w:sz="0" w:space="0" w:color="auto"/>
          </w:divBdr>
        </w:div>
        <w:div w:id="55249426">
          <w:marLeft w:val="640"/>
          <w:marRight w:val="0"/>
          <w:marTop w:val="0"/>
          <w:marBottom w:val="0"/>
          <w:divBdr>
            <w:top w:val="none" w:sz="0" w:space="0" w:color="auto"/>
            <w:left w:val="none" w:sz="0" w:space="0" w:color="auto"/>
            <w:bottom w:val="none" w:sz="0" w:space="0" w:color="auto"/>
            <w:right w:val="none" w:sz="0" w:space="0" w:color="auto"/>
          </w:divBdr>
        </w:div>
        <w:div w:id="1742672980">
          <w:marLeft w:val="640"/>
          <w:marRight w:val="0"/>
          <w:marTop w:val="0"/>
          <w:marBottom w:val="0"/>
          <w:divBdr>
            <w:top w:val="none" w:sz="0" w:space="0" w:color="auto"/>
            <w:left w:val="none" w:sz="0" w:space="0" w:color="auto"/>
            <w:bottom w:val="none" w:sz="0" w:space="0" w:color="auto"/>
            <w:right w:val="none" w:sz="0" w:space="0" w:color="auto"/>
          </w:divBdr>
        </w:div>
        <w:div w:id="2064937038">
          <w:marLeft w:val="640"/>
          <w:marRight w:val="0"/>
          <w:marTop w:val="0"/>
          <w:marBottom w:val="0"/>
          <w:divBdr>
            <w:top w:val="none" w:sz="0" w:space="0" w:color="auto"/>
            <w:left w:val="none" w:sz="0" w:space="0" w:color="auto"/>
            <w:bottom w:val="none" w:sz="0" w:space="0" w:color="auto"/>
            <w:right w:val="none" w:sz="0" w:space="0" w:color="auto"/>
          </w:divBdr>
        </w:div>
        <w:div w:id="472406010">
          <w:marLeft w:val="640"/>
          <w:marRight w:val="0"/>
          <w:marTop w:val="0"/>
          <w:marBottom w:val="0"/>
          <w:divBdr>
            <w:top w:val="none" w:sz="0" w:space="0" w:color="auto"/>
            <w:left w:val="none" w:sz="0" w:space="0" w:color="auto"/>
            <w:bottom w:val="none" w:sz="0" w:space="0" w:color="auto"/>
            <w:right w:val="none" w:sz="0" w:space="0" w:color="auto"/>
          </w:divBdr>
        </w:div>
        <w:div w:id="1017192981">
          <w:marLeft w:val="640"/>
          <w:marRight w:val="0"/>
          <w:marTop w:val="0"/>
          <w:marBottom w:val="0"/>
          <w:divBdr>
            <w:top w:val="none" w:sz="0" w:space="0" w:color="auto"/>
            <w:left w:val="none" w:sz="0" w:space="0" w:color="auto"/>
            <w:bottom w:val="none" w:sz="0" w:space="0" w:color="auto"/>
            <w:right w:val="none" w:sz="0" w:space="0" w:color="auto"/>
          </w:divBdr>
        </w:div>
        <w:div w:id="369458357">
          <w:marLeft w:val="640"/>
          <w:marRight w:val="0"/>
          <w:marTop w:val="0"/>
          <w:marBottom w:val="0"/>
          <w:divBdr>
            <w:top w:val="none" w:sz="0" w:space="0" w:color="auto"/>
            <w:left w:val="none" w:sz="0" w:space="0" w:color="auto"/>
            <w:bottom w:val="none" w:sz="0" w:space="0" w:color="auto"/>
            <w:right w:val="none" w:sz="0" w:space="0" w:color="auto"/>
          </w:divBdr>
        </w:div>
        <w:div w:id="1180042328">
          <w:marLeft w:val="640"/>
          <w:marRight w:val="0"/>
          <w:marTop w:val="0"/>
          <w:marBottom w:val="0"/>
          <w:divBdr>
            <w:top w:val="none" w:sz="0" w:space="0" w:color="auto"/>
            <w:left w:val="none" w:sz="0" w:space="0" w:color="auto"/>
            <w:bottom w:val="none" w:sz="0" w:space="0" w:color="auto"/>
            <w:right w:val="none" w:sz="0" w:space="0" w:color="auto"/>
          </w:divBdr>
        </w:div>
      </w:divsChild>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837959678">
      <w:bodyDiv w:val="1"/>
      <w:marLeft w:val="0"/>
      <w:marRight w:val="0"/>
      <w:marTop w:val="0"/>
      <w:marBottom w:val="0"/>
      <w:divBdr>
        <w:top w:val="none" w:sz="0" w:space="0" w:color="auto"/>
        <w:left w:val="none" w:sz="0" w:space="0" w:color="auto"/>
        <w:bottom w:val="none" w:sz="0" w:space="0" w:color="auto"/>
        <w:right w:val="none" w:sz="0" w:space="0" w:color="auto"/>
      </w:divBdr>
      <w:divsChild>
        <w:div w:id="1981424206">
          <w:marLeft w:val="640"/>
          <w:marRight w:val="0"/>
          <w:marTop w:val="0"/>
          <w:marBottom w:val="0"/>
          <w:divBdr>
            <w:top w:val="none" w:sz="0" w:space="0" w:color="auto"/>
            <w:left w:val="none" w:sz="0" w:space="0" w:color="auto"/>
            <w:bottom w:val="none" w:sz="0" w:space="0" w:color="auto"/>
            <w:right w:val="none" w:sz="0" w:space="0" w:color="auto"/>
          </w:divBdr>
        </w:div>
        <w:div w:id="314726911">
          <w:marLeft w:val="640"/>
          <w:marRight w:val="0"/>
          <w:marTop w:val="0"/>
          <w:marBottom w:val="0"/>
          <w:divBdr>
            <w:top w:val="none" w:sz="0" w:space="0" w:color="auto"/>
            <w:left w:val="none" w:sz="0" w:space="0" w:color="auto"/>
            <w:bottom w:val="none" w:sz="0" w:space="0" w:color="auto"/>
            <w:right w:val="none" w:sz="0" w:space="0" w:color="auto"/>
          </w:divBdr>
        </w:div>
        <w:div w:id="542061070">
          <w:marLeft w:val="640"/>
          <w:marRight w:val="0"/>
          <w:marTop w:val="0"/>
          <w:marBottom w:val="0"/>
          <w:divBdr>
            <w:top w:val="none" w:sz="0" w:space="0" w:color="auto"/>
            <w:left w:val="none" w:sz="0" w:space="0" w:color="auto"/>
            <w:bottom w:val="none" w:sz="0" w:space="0" w:color="auto"/>
            <w:right w:val="none" w:sz="0" w:space="0" w:color="auto"/>
          </w:divBdr>
        </w:div>
        <w:div w:id="1553425501">
          <w:marLeft w:val="640"/>
          <w:marRight w:val="0"/>
          <w:marTop w:val="0"/>
          <w:marBottom w:val="0"/>
          <w:divBdr>
            <w:top w:val="none" w:sz="0" w:space="0" w:color="auto"/>
            <w:left w:val="none" w:sz="0" w:space="0" w:color="auto"/>
            <w:bottom w:val="none" w:sz="0" w:space="0" w:color="auto"/>
            <w:right w:val="none" w:sz="0" w:space="0" w:color="auto"/>
          </w:divBdr>
        </w:div>
        <w:div w:id="1840075859">
          <w:marLeft w:val="640"/>
          <w:marRight w:val="0"/>
          <w:marTop w:val="0"/>
          <w:marBottom w:val="0"/>
          <w:divBdr>
            <w:top w:val="none" w:sz="0" w:space="0" w:color="auto"/>
            <w:left w:val="none" w:sz="0" w:space="0" w:color="auto"/>
            <w:bottom w:val="none" w:sz="0" w:space="0" w:color="auto"/>
            <w:right w:val="none" w:sz="0" w:space="0" w:color="auto"/>
          </w:divBdr>
        </w:div>
        <w:div w:id="250547276">
          <w:marLeft w:val="640"/>
          <w:marRight w:val="0"/>
          <w:marTop w:val="0"/>
          <w:marBottom w:val="0"/>
          <w:divBdr>
            <w:top w:val="none" w:sz="0" w:space="0" w:color="auto"/>
            <w:left w:val="none" w:sz="0" w:space="0" w:color="auto"/>
            <w:bottom w:val="none" w:sz="0" w:space="0" w:color="auto"/>
            <w:right w:val="none" w:sz="0" w:space="0" w:color="auto"/>
          </w:divBdr>
        </w:div>
        <w:div w:id="1352147367">
          <w:marLeft w:val="640"/>
          <w:marRight w:val="0"/>
          <w:marTop w:val="0"/>
          <w:marBottom w:val="0"/>
          <w:divBdr>
            <w:top w:val="none" w:sz="0" w:space="0" w:color="auto"/>
            <w:left w:val="none" w:sz="0" w:space="0" w:color="auto"/>
            <w:bottom w:val="none" w:sz="0" w:space="0" w:color="auto"/>
            <w:right w:val="none" w:sz="0" w:space="0" w:color="auto"/>
          </w:divBdr>
        </w:div>
        <w:div w:id="271478571">
          <w:marLeft w:val="640"/>
          <w:marRight w:val="0"/>
          <w:marTop w:val="0"/>
          <w:marBottom w:val="0"/>
          <w:divBdr>
            <w:top w:val="none" w:sz="0" w:space="0" w:color="auto"/>
            <w:left w:val="none" w:sz="0" w:space="0" w:color="auto"/>
            <w:bottom w:val="none" w:sz="0" w:space="0" w:color="auto"/>
            <w:right w:val="none" w:sz="0" w:space="0" w:color="auto"/>
          </w:divBdr>
        </w:div>
        <w:div w:id="1833139375">
          <w:marLeft w:val="640"/>
          <w:marRight w:val="0"/>
          <w:marTop w:val="0"/>
          <w:marBottom w:val="0"/>
          <w:divBdr>
            <w:top w:val="none" w:sz="0" w:space="0" w:color="auto"/>
            <w:left w:val="none" w:sz="0" w:space="0" w:color="auto"/>
            <w:bottom w:val="none" w:sz="0" w:space="0" w:color="auto"/>
            <w:right w:val="none" w:sz="0" w:space="0" w:color="auto"/>
          </w:divBdr>
        </w:div>
        <w:div w:id="3099732">
          <w:marLeft w:val="640"/>
          <w:marRight w:val="0"/>
          <w:marTop w:val="0"/>
          <w:marBottom w:val="0"/>
          <w:divBdr>
            <w:top w:val="none" w:sz="0" w:space="0" w:color="auto"/>
            <w:left w:val="none" w:sz="0" w:space="0" w:color="auto"/>
            <w:bottom w:val="none" w:sz="0" w:space="0" w:color="auto"/>
            <w:right w:val="none" w:sz="0" w:space="0" w:color="auto"/>
          </w:divBdr>
        </w:div>
        <w:div w:id="1512525304">
          <w:marLeft w:val="640"/>
          <w:marRight w:val="0"/>
          <w:marTop w:val="0"/>
          <w:marBottom w:val="0"/>
          <w:divBdr>
            <w:top w:val="none" w:sz="0" w:space="0" w:color="auto"/>
            <w:left w:val="none" w:sz="0" w:space="0" w:color="auto"/>
            <w:bottom w:val="none" w:sz="0" w:space="0" w:color="auto"/>
            <w:right w:val="none" w:sz="0" w:space="0" w:color="auto"/>
          </w:divBdr>
        </w:div>
        <w:div w:id="1398938331">
          <w:marLeft w:val="640"/>
          <w:marRight w:val="0"/>
          <w:marTop w:val="0"/>
          <w:marBottom w:val="0"/>
          <w:divBdr>
            <w:top w:val="none" w:sz="0" w:space="0" w:color="auto"/>
            <w:left w:val="none" w:sz="0" w:space="0" w:color="auto"/>
            <w:bottom w:val="none" w:sz="0" w:space="0" w:color="auto"/>
            <w:right w:val="none" w:sz="0" w:space="0" w:color="auto"/>
          </w:divBdr>
        </w:div>
        <w:div w:id="1682199038">
          <w:marLeft w:val="640"/>
          <w:marRight w:val="0"/>
          <w:marTop w:val="0"/>
          <w:marBottom w:val="0"/>
          <w:divBdr>
            <w:top w:val="none" w:sz="0" w:space="0" w:color="auto"/>
            <w:left w:val="none" w:sz="0" w:space="0" w:color="auto"/>
            <w:bottom w:val="none" w:sz="0" w:space="0" w:color="auto"/>
            <w:right w:val="none" w:sz="0" w:space="0" w:color="auto"/>
          </w:divBdr>
        </w:div>
        <w:div w:id="721028029">
          <w:marLeft w:val="640"/>
          <w:marRight w:val="0"/>
          <w:marTop w:val="0"/>
          <w:marBottom w:val="0"/>
          <w:divBdr>
            <w:top w:val="none" w:sz="0" w:space="0" w:color="auto"/>
            <w:left w:val="none" w:sz="0" w:space="0" w:color="auto"/>
            <w:bottom w:val="none" w:sz="0" w:space="0" w:color="auto"/>
            <w:right w:val="none" w:sz="0" w:space="0" w:color="auto"/>
          </w:divBdr>
        </w:div>
        <w:div w:id="51123478">
          <w:marLeft w:val="640"/>
          <w:marRight w:val="0"/>
          <w:marTop w:val="0"/>
          <w:marBottom w:val="0"/>
          <w:divBdr>
            <w:top w:val="none" w:sz="0" w:space="0" w:color="auto"/>
            <w:left w:val="none" w:sz="0" w:space="0" w:color="auto"/>
            <w:bottom w:val="none" w:sz="0" w:space="0" w:color="auto"/>
            <w:right w:val="none" w:sz="0" w:space="0" w:color="auto"/>
          </w:divBdr>
        </w:div>
        <w:div w:id="2116096656">
          <w:marLeft w:val="640"/>
          <w:marRight w:val="0"/>
          <w:marTop w:val="0"/>
          <w:marBottom w:val="0"/>
          <w:divBdr>
            <w:top w:val="none" w:sz="0" w:space="0" w:color="auto"/>
            <w:left w:val="none" w:sz="0" w:space="0" w:color="auto"/>
            <w:bottom w:val="none" w:sz="0" w:space="0" w:color="auto"/>
            <w:right w:val="none" w:sz="0" w:space="0" w:color="auto"/>
          </w:divBdr>
        </w:div>
        <w:div w:id="991907062">
          <w:marLeft w:val="640"/>
          <w:marRight w:val="0"/>
          <w:marTop w:val="0"/>
          <w:marBottom w:val="0"/>
          <w:divBdr>
            <w:top w:val="none" w:sz="0" w:space="0" w:color="auto"/>
            <w:left w:val="none" w:sz="0" w:space="0" w:color="auto"/>
            <w:bottom w:val="none" w:sz="0" w:space="0" w:color="auto"/>
            <w:right w:val="none" w:sz="0" w:space="0" w:color="auto"/>
          </w:divBdr>
        </w:div>
        <w:div w:id="394738778">
          <w:marLeft w:val="640"/>
          <w:marRight w:val="0"/>
          <w:marTop w:val="0"/>
          <w:marBottom w:val="0"/>
          <w:divBdr>
            <w:top w:val="none" w:sz="0" w:space="0" w:color="auto"/>
            <w:left w:val="none" w:sz="0" w:space="0" w:color="auto"/>
            <w:bottom w:val="none" w:sz="0" w:space="0" w:color="auto"/>
            <w:right w:val="none" w:sz="0" w:space="0" w:color="auto"/>
          </w:divBdr>
        </w:div>
        <w:div w:id="1972053260">
          <w:marLeft w:val="640"/>
          <w:marRight w:val="0"/>
          <w:marTop w:val="0"/>
          <w:marBottom w:val="0"/>
          <w:divBdr>
            <w:top w:val="none" w:sz="0" w:space="0" w:color="auto"/>
            <w:left w:val="none" w:sz="0" w:space="0" w:color="auto"/>
            <w:bottom w:val="none" w:sz="0" w:space="0" w:color="auto"/>
            <w:right w:val="none" w:sz="0" w:space="0" w:color="auto"/>
          </w:divBdr>
        </w:div>
        <w:div w:id="1236210709">
          <w:marLeft w:val="640"/>
          <w:marRight w:val="0"/>
          <w:marTop w:val="0"/>
          <w:marBottom w:val="0"/>
          <w:divBdr>
            <w:top w:val="none" w:sz="0" w:space="0" w:color="auto"/>
            <w:left w:val="none" w:sz="0" w:space="0" w:color="auto"/>
            <w:bottom w:val="none" w:sz="0" w:space="0" w:color="auto"/>
            <w:right w:val="none" w:sz="0" w:space="0" w:color="auto"/>
          </w:divBdr>
        </w:div>
        <w:div w:id="1894653941">
          <w:marLeft w:val="640"/>
          <w:marRight w:val="0"/>
          <w:marTop w:val="0"/>
          <w:marBottom w:val="0"/>
          <w:divBdr>
            <w:top w:val="none" w:sz="0" w:space="0" w:color="auto"/>
            <w:left w:val="none" w:sz="0" w:space="0" w:color="auto"/>
            <w:bottom w:val="none" w:sz="0" w:space="0" w:color="auto"/>
            <w:right w:val="none" w:sz="0" w:space="0" w:color="auto"/>
          </w:divBdr>
        </w:div>
        <w:div w:id="86540088">
          <w:marLeft w:val="640"/>
          <w:marRight w:val="0"/>
          <w:marTop w:val="0"/>
          <w:marBottom w:val="0"/>
          <w:divBdr>
            <w:top w:val="none" w:sz="0" w:space="0" w:color="auto"/>
            <w:left w:val="none" w:sz="0" w:space="0" w:color="auto"/>
            <w:bottom w:val="none" w:sz="0" w:space="0" w:color="auto"/>
            <w:right w:val="none" w:sz="0" w:space="0" w:color="auto"/>
          </w:divBdr>
        </w:div>
        <w:div w:id="889343456">
          <w:marLeft w:val="640"/>
          <w:marRight w:val="0"/>
          <w:marTop w:val="0"/>
          <w:marBottom w:val="0"/>
          <w:divBdr>
            <w:top w:val="none" w:sz="0" w:space="0" w:color="auto"/>
            <w:left w:val="none" w:sz="0" w:space="0" w:color="auto"/>
            <w:bottom w:val="none" w:sz="0" w:space="0" w:color="auto"/>
            <w:right w:val="none" w:sz="0" w:space="0" w:color="auto"/>
          </w:divBdr>
        </w:div>
      </w:divsChild>
    </w:div>
    <w:div w:id="847403084">
      <w:bodyDiv w:val="1"/>
      <w:marLeft w:val="0"/>
      <w:marRight w:val="0"/>
      <w:marTop w:val="0"/>
      <w:marBottom w:val="0"/>
      <w:divBdr>
        <w:top w:val="none" w:sz="0" w:space="0" w:color="auto"/>
        <w:left w:val="none" w:sz="0" w:space="0" w:color="auto"/>
        <w:bottom w:val="none" w:sz="0" w:space="0" w:color="auto"/>
        <w:right w:val="none" w:sz="0" w:space="0" w:color="auto"/>
      </w:divBdr>
      <w:divsChild>
        <w:div w:id="1287078513">
          <w:marLeft w:val="640"/>
          <w:marRight w:val="0"/>
          <w:marTop w:val="0"/>
          <w:marBottom w:val="0"/>
          <w:divBdr>
            <w:top w:val="none" w:sz="0" w:space="0" w:color="auto"/>
            <w:left w:val="none" w:sz="0" w:space="0" w:color="auto"/>
            <w:bottom w:val="none" w:sz="0" w:space="0" w:color="auto"/>
            <w:right w:val="none" w:sz="0" w:space="0" w:color="auto"/>
          </w:divBdr>
        </w:div>
        <w:div w:id="1924096986">
          <w:marLeft w:val="640"/>
          <w:marRight w:val="0"/>
          <w:marTop w:val="0"/>
          <w:marBottom w:val="0"/>
          <w:divBdr>
            <w:top w:val="none" w:sz="0" w:space="0" w:color="auto"/>
            <w:left w:val="none" w:sz="0" w:space="0" w:color="auto"/>
            <w:bottom w:val="none" w:sz="0" w:space="0" w:color="auto"/>
            <w:right w:val="none" w:sz="0" w:space="0" w:color="auto"/>
          </w:divBdr>
        </w:div>
        <w:div w:id="1446534946">
          <w:marLeft w:val="640"/>
          <w:marRight w:val="0"/>
          <w:marTop w:val="0"/>
          <w:marBottom w:val="0"/>
          <w:divBdr>
            <w:top w:val="none" w:sz="0" w:space="0" w:color="auto"/>
            <w:left w:val="none" w:sz="0" w:space="0" w:color="auto"/>
            <w:bottom w:val="none" w:sz="0" w:space="0" w:color="auto"/>
            <w:right w:val="none" w:sz="0" w:space="0" w:color="auto"/>
          </w:divBdr>
        </w:div>
        <w:div w:id="788401517">
          <w:marLeft w:val="640"/>
          <w:marRight w:val="0"/>
          <w:marTop w:val="0"/>
          <w:marBottom w:val="0"/>
          <w:divBdr>
            <w:top w:val="none" w:sz="0" w:space="0" w:color="auto"/>
            <w:left w:val="none" w:sz="0" w:space="0" w:color="auto"/>
            <w:bottom w:val="none" w:sz="0" w:space="0" w:color="auto"/>
            <w:right w:val="none" w:sz="0" w:space="0" w:color="auto"/>
          </w:divBdr>
        </w:div>
        <w:div w:id="436095025">
          <w:marLeft w:val="640"/>
          <w:marRight w:val="0"/>
          <w:marTop w:val="0"/>
          <w:marBottom w:val="0"/>
          <w:divBdr>
            <w:top w:val="none" w:sz="0" w:space="0" w:color="auto"/>
            <w:left w:val="none" w:sz="0" w:space="0" w:color="auto"/>
            <w:bottom w:val="none" w:sz="0" w:space="0" w:color="auto"/>
            <w:right w:val="none" w:sz="0" w:space="0" w:color="auto"/>
          </w:divBdr>
        </w:div>
        <w:div w:id="803231712">
          <w:marLeft w:val="640"/>
          <w:marRight w:val="0"/>
          <w:marTop w:val="0"/>
          <w:marBottom w:val="0"/>
          <w:divBdr>
            <w:top w:val="none" w:sz="0" w:space="0" w:color="auto"/>
            <w:left w:val="none" w:sz="0" w:space="0" w:color="auto"/>
            <w:bottom w:val="none" w:sz="0" w:space="0" w:color="auto"/>
            <w:right w:val="none" w:sz="0" w:space="0" w:color="auto"/>
          </w:divBdr>
        </w:div>
        <w:div w:id="1491821856">
          <w:marLeft w:val="640"/>
          <w:marRight w:val="0"/>
          <w:marTop w:val="0"/>
          <w:marBottom w:val="0"/>
          <w:divBdr>
            <w:top w:val="none" w:sz="0" w:space="0" w:color="auto"/>
            <w:left w:val="none" w:sz="0" w:space="0" w:color="auto"/>
            <w:bottom w:val="none" w:sz="0" w:space="0" w:color="auto"/>
            <w:right w:val="none" w:sz="0" w:space="0" w:color="auto"/>
          </w:divBdr>
        </w:div>
        <w:div w:id="657461219">
          <w:marLeft w:val="640"/>
          <w:marRight w:val="0"/>
          <w:marTop w:val="0"/>
          <w:marBottom w:val="0"/>
          <w:divBdr>
            <w:top w:val="none" w:sz="0" w:space="0" w:color="auto"/>
            <w:left w:val="none" w:sz="0" w:space="0" w:color="auto"/>
            <w:bottom w:val="none" w:sz="0" w:space="0" w:color="auto"/>
            <w:right w:val="none" w:sz="0" w:space="0" w:color="auto"/>
          </w:divBdr>
        </w:div>
        <w:div w:id="2031910456">
          <w:marLeft w:val="640"/>
          <w:marRight w:val="0"/>
          <w:marTop w:val="0"/>
          <w:marBottom w:val="0"/>
          <w:divBdr>
            <w:top w:val="none" w:sz="0" w:space="0" w:color="auto"/>
            <w:left w:val="none" w:sz="0" w:space="0" w:color="auto"/>
            <w:bottom w:val="none" w:sz="0" w:space="0" w:color="auto"/>
            <w:right w:val="none" w:sz="0" w:space="0" w:color="auto"/>
          </w:divBdr>
        </w:div>
        <w:div w:id="1349016308">
          <w:marLeft w:val="640"/>
          <w:marRight w:val="0"/>
          <w:marTop w:val="0"/>
          <w:marBottom w:val="0"/>
          <w:divBdr>
            <w:top w:val="none" w:sz="0" w:space="0" w:color="auto"/>
            <w:left w:val="none" w:sz="0" w:space="0" w:color="auto"/>
            <w:bottom w:val="none" w:sz="0" w:space="0" w:color="auto"/>
            <w:right w:val="none" w:sz="0" w:space="0" w:color="auto"/>
          </w:divBdr>
        </w:div>
        <w:div w:id="1479885513">
          <w:marLeft w:val="640"/>
          <w:marRight w:val="0"/>
          <w:marTop w:val="0"/>
          <w:marBottom w:val="0"/>
          <w:divBdr>
            <w:top w:val="none" w:sz="0" w:space="0" w:color="auto"/>
            <w:left w:val="none" w:sz="0" w:space="0" w:color="auto"/>
            <w:bottom w:val="none" w:sz="0" w:space="0" w:color="auto"/>
            <w:right w:val="none" w:sz="0" w:space="0" w:color="auto"/>
          </w:divBdr>
        </w:div>
        <w:div w:id="1017853049">
          <w:marLeft w:val="640"/>
          <w:marRight w:val="0"/>
          <w:marTop w:val="0"/>
          <w:marBottom w:val="0"/>
          <w:divBdr>
            <w:top w:val="none" w:sz="0" w:space="0" w:color="auto"/>
            <w:left w:val="none" w:sz="0" w:space="0" w:color="auto"/>
            <w:bottom w:val="none" w:sz="0" w:space="0" w:color="auto"/>
            <w:right w:val="none" w:sz="0" w:space="0" w:color="auto"/>
          </w:divBdr>
        </w:div>
        <w:div w:id="253906599">
          <w:marLeft w:val="640"/>
          <w:marRight w:val="0"/>
          <w:marTop w:val="0"/>
          <w:marBottom w:val="0"/>
          <w:divBdr>
            <w:top w:val="none" w:sz="0" w:space="0" w:color="auto"/>
            <w:left w:val="none" w:sz="0" w:space="0" w:color="auto"/>
            <w:bottom w:val="none" w:sz="0" w:space="0" w:color="auto"/>
            <w:right w:val="none" w:sz="0" w:space="0" w:color="auto"/>
          </w:divBdr>
        </w:div>
        <w:div w:id="235287096">
          <w:marLeft w:val="640"/>
          <w:marRight w:val="0"/>
          <w:marTop w:val="0"/>
          <w:marBottom w:val="0"/>
          <w:divBdr>
            <w:top w:val="none" w:sz="0" w:space="0" w:color="auto"/>
            <w:left w:val="none" w:sz="0" w:space="0" w:color="auto"/>
            <w:bottom w:val="none" w:sz="0" w:space="0" w:color="auto"/>
            <w:right w:val="none" w:sz="0" w:space="0" w:color="auto"/>
          </w:divBdr>
        </w:div>
        <w:div w:id="913509571">
          <w:marLeft w:val="640"/>
          <w:marRight w:val="0"/>
          <w:marTop w:val="0"/>
          <w:marBottom w:val="0"/>
          <w:divBdr>
            <w:top w:val="none" w:sz="0" w:space="0" w:color="auto"/>
            <w:left w:val="none" w:sz="0" w:space="0" w:color="auto"/>
            <w:bottom w:val="none" w:sz="0" w:space="0" w:color="auto"/>
            <w:right w:val="none" w:sz="0" w:space="0" w:color="auto"/>
          </w:divBdr>
        </w:div>
        <w:div w:id="407504578">
          <w:marLeft w:val="640"/>
          <w:marRight w:val="0"/>
          <w:marTop w:val="0"/>
          <w:marBottom w:val="0"/>
          <w:divBdr>
            <w:top w:val="none" w:sz="0" w:space="0" w:color="auto"/>
            <w:left w:val="none" w:sz="0" w:space="0" w:color="auto"/>
            <w:bottom w:val="none" w:sz="0" w:space="0" w:color="auto"/>
            <w:right w:val="none" w:sz="0" w:space="0" w:color="auto"/>
          </w:divBdr>
        </w:div>
        <w:div w:id="1313367294">
          <w:marLeft w:val="640"/>
          <w:marRight w:val="0"/>
          <w:marTop w:val="0"/>
          <w:marBottom w:val="0"/>
          <w:divBdr>
            <w:top w:val="none" w:sz="0" w:space="0" w:color="auto"/>
            <w:left w:val="none" w:sz="0" w:space="0" w:color="auto"/>
            <w:bottom w:val="none" w:sz="0" w:space="0" w:color="auto"/>
            <w:right w:val="none" w:sz="0" w:space="0" w:color="auto"/>
          </w:divBdr>
        </w:div>
        <w:div w:id="122509213">
          <w:marLeft w:val="640"/>
          <w:marRight w:val="0"/>
          <w:marTop w:val="0"/>
          <w:marBottom w:val="0"/>
          <w:divBdr>
            <w:top w:val="none" w:sz="0" w:space="0" w:color="auto"/>
            <w:left w:val="none" w:sz="0" w:space="0" w:color="auto"/>
            <w:bottom w:val="none" w:sz="0" w:space="0" w:color="auto"/>
            <w:right w:val="none" w:sz="0" w:space="0" w:color="auto"/>
          </w:divBdr>
        </w:div>
      </w:divsChild>
    </w:div>
    <w:div w:id="854804297">
      <w:bodyDiv w:val="1"/>
      <w:marLeft w:val="0"/>
      <w:marRight w:val="0"/>
      <w:marTop w:val="0"/>
      <w:marBottom w:val="0"/>
      <w:divBdr>
        <w:top w:val="none" w:sz="0" w:space="0" w:color="auto"/>
        <w:left w:val="none" w:sz="0" w:space="0" w:color="auto"/>
        <w:bottom w:val="none" w:sz="0" w:space="0" w:color="auto"/>
        <w:right w:val="none" w:sz="0" w:space="0" w:color="auto"/>
      </w:divBdr>
      <w:divsChild>
        <w:div w:id="784496423">
          <w:marLeft w:val="0"/>
          <w:marRight w:val="0"/>
          <w:marTop w:val="0"/>
          <w:marBottom w:val="0"/>
          <w:divBdr>
            <w:top w:val="none" w:sz="0" w:space="0" w:color="auto"/>
            <w:left w:val="none" w:sz="0" w:space="0" w:color="auto"/>
            <w:bottom w:val="none" w:sz="0" w:space="0" w:color="auto"/>
            <w:right w:val="none" w:sz="0" w:space="0" w:color="auto"/>
          </w:divBdr>
          <w:divsChild>
            <w:div w:id="1015963743">
              <w:marLeft w:val="0"/>
              <w:marRight w:val="0"/>
              <w:marTop w:val="0"/>
              <w:marBottom w:val="0"/>
              <w:divBdr>
                <w:top w:val="none" w:sz="0" w:space="0" w:color="auto"/>
                <w:left w:val="none" w:sz="0" w:space="0" w:color="auto"/>
                <w:bottom w:val="none" w:sz="0" w:space="0" w:color="auto"/>
                <w:right w:val="none" w:sz="0" w:space="0" w:color="auto"/>
              </w:divBdr>
              <w:divsChild>
                <w:div w:id="1157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5280">
      <w:bodyDiv w:val="1"/>
      <w:marLeft w:val="0"/>
      <w:marRight w:val="0"/>
      <w:marTop w:val="0"/>
      <w:marBottom w:val="0"/>
      <w:divBdr>
        <w:top w:val="none" w:sz="0" w:space="0" w:color="auto"/>
        <w:left w:val="none" w:sz="0" w:space="0" w:color="auto"/>
        <w:bottom w:val="none" w:sz="0" w:space="0" w:color="auto"/>
        <w:right w:val="none" w:sz="0" w:space="0" w:color="auto"/>
      </w:divBdr>
      <w:divsChild>
        <w:div w:id="2090303108">
          <w:marLeft w:val="640"/>
          <w:marRight w:val="0"/>
          <w:marTop w:val="0"/>
          <w:marBottom w:val="0"/>
          <w:divBdr>
            <w:top w:val="none" w:sz="0" w:space="0" w:color="auto"/>
            <w:left w:val="none" w:sz="0" w:space="0" w:color="auto"/>
            <w:bottom w:val="none" w:sz="0" w:space="0" w:color="auto"/>
            <w:right w:val="none" w:sz="0" w:space="0" w:color="auto"/>
          </w:divBdr>
        </w:div>
        <w:div w:id="869149952">
          <w:marLeft w:val="640"/>
          <w:marRight w:val="0"/>
          <w:marTop w:val="0"/>
          <w:marBottom w:val="0"/>
          <w:divBdr>
            <w:top w:val="none" w:sz="0" w:space="0" w:color="auto"/>
            <w:left w:val="none" w:sz="0" w:space="0" w:color="auto"/>
            <w:bottom w:val="none" w:sz="0" w:space="0" w:color="auto"/>
            <w:right w:val="none" w:sz="0" w:space="0" w:color="auto"/>
          </w:divBdr>
        </w:div>
        <w:div w:id="1947882074">
          <w:marLeft w:val="640"/>
          <w:marRight w:val="0"/>
          <w:marTop w:val="0"/>
          <w:marBottom w:val="0"/>
          <w:divBdr>
            <w:top w:val="none" w:sz="0" w:space="0" w:color="auto"/>
            <w:left w:val="none" w:sz="0" w:space="0" w:color="auto"/>
            <w:bottom w:val="none" w:sz="0" w:space="0" w:color="auto"/>
            <w:right w:val="none" w:sz="0" w:space="0" w:color="auto"/>
          </w:divBdr>
        </w:div>
        <w:div w:id="1631398236">
          <w:marLeft w:val="640"/>
          <w:marRight w:val="0"/>
          <w:marTop w:val="0"/>
          <w:marBottom w:val="0"/>
          <w:divBdr>
            <w:top w:val="none" w:sz="0" w:space="0" w:color="auto"/>
            <w:left w:val="none" w:sz="0" w:space="0" w:color="auto"/>
            <w:bottom w:val="none" w:sz="0" w:space="0" w:color="auto"/>
            <w:right w:val="none" w:sz="0" w:space="0" w:color="auto"/>
          </w:divBdr>
        </w:div>
        <w:div w:id="885795001">
          <w:marLeft w:val="640"/>
          <w:marRight w:val="0"/>
          <w:marTop w:val="0"/>
          <w:marBottom w:val="0"/>
          <w:divBdr>
            <w:top w:val="none" w:sz="0" w:space="0" w:color="auto"/>
            <w:left w:val="none" w:sz="0" w:space="0" w:color="auto"/>
            <w:bottom w:val="none" w:sz="0" w:space="0" w:color="auto"/>
            <w:right w:val="none" w:sz="0" w:space="0" w:color="auto"/>
          </w:divBdr>
        </w:div>
        <w:div w:id="1223445773">
          <w:marLeft w:val="640"/>
          <w:marRight w:val="0"/>
          <w:marTop w:val="0"/>
          <w:marBottom w:val="0"/>
          <w:divBdr>
            <w:top w:val="none" w:sz="0" w:space="0" w:color="auto"/>
            <w:left w:val="none" w:sz="0" w:space="0" w:color="auto"/>
            <w:bottom w:val="none" w:sz="0" w:space="0" w:color="auto"/>
            <w:right w:val="none" w:sz="0" w:space="0" w:color="auto"/>
          </w:divBdr>
        </w:div>
        <w:div w:id="305476317">
          <w:marLeft w:val="640"/>
          <w:marRight w:val="0"/>
          <w:marTop w:val="0"/>
          <w:marBottom w:val="0"/>
          <w:divBdr>
            <w:top w:val="none" w:sz="0" w:space="0" w:color="auto"/>
            <w:left w:val="none" w:sz="0" w:space="0" w:color="auto"/>
            <w:bottom w:val="none" w:sz="0" w:space="0" w:color="auto"/>
            <w:right w:val="none" w:sz="0" w:space="0" w:color="auto"/>
          </w:divBdr>
        </w:div>
        <w:div w:id="1724284534">
          <w:marLeft w:val="640"/>
          <w:marRight w:val="0"/>
          <w:marTop w:val="0"/>
          <w:marBottom w:val="0"/>
          <w:divBdr>
            <w:top w:val="none" w:sz="0" w:space="0" w:color="auto"/>
            <w:left w:val="none" w:sz="0" w:space="0" w:color="auto"/>
            <w:bottom w:val="none" w:sz="0" w:space="0" w:color="auto"/>
            <w:right w:val="none" w:sz="0" w:space="0" w:color="auto"/>
          </w:divBdr>
        </w:div>
        <w:div w:id="505633967">
          <w:marLeft w:val="640"/>
          <w:marRight w:val="0"/>
          <w:marTop w:val="0"/>
          <w:marBottom w:val="0"/>
          <w:divBdr>
            <w:top w:val="none" w:sz="0" w:space="0" w:color="auto"/>
            <w:left w:val="none" w:sz="0" w:space="0" w:color="auto"/>
            <w:bottom w:val="none" w:sz="0" w:space="0" w:color="auto"/>
            <w:right w:val="none" w:sz="0" w:space="0" w:color="auto"/>
          </w:divBdr>
        </w:div>
        <w:div w:id="1045060454">
          <w:marLeft w:val="640"/>
          <w:marRight w:val="0"/>
          <w:marTop w:val="0"/>
          <w:marBottom w:val="0"/>
          <w:divBdr>
            <w:top w:val="none" w:sz="0" w:space="0" w:color="auto"/>
            <w:left w:val="none" w:sz="0" w:space="0" w:color="auto"/>
            <w:bottom w:val="none" w:sz="0" w:space="0" w:color="auto"/>
            <w:right w:val="none" w:sz="0" w:space="0" w:color="auto"/>
          </w:divBdr>
        </w:div>
        <w:div w:id="129522283">
          <w:marLeft w:val="640"/>
          <w:marRight w:val="0"/>
          <w:marTop w:val="0"/>
          <w:marBottom w:val="0"/>
          <w:divBdr>
            <w:top w:val="none" w:sz="0" w:space="0" w:color="auto"/>
            <w:left w:val="none" w:sz="0" w:space="0" w:color="auto"/>
            <w:bottom w:val="none" w:sz="0" w:space="0" w:color="auto"/>
            <w:right w:val="none" w:sz="0" w:space="0" w:color="auto"/>
          </w:divBdr>
        </w:div>
        <w:div w:id="1539509608">
          <w:marLeft w:val="640"/>
          <w:marRight w:val="0"/>
          <w:marTop w:val="0"/>
          <w:marBottom w:val="0"/>
          <w:divBdr>
            <w:top w:val="none" w:sz="0" w:space="0" w:color="auto"/>
            <w:left w:val="none" w:sz="0" w:space="0" w:color="auto"/>
            <w:bottom w:val="none" w:sz="0" w:space="0" w:color="auto"/>
            <w:right w:val="none" w:sz="0" w:space="0" w:color="auto"/>
          </w:divBdr>
        </w:div>
        <w:div w:id="1268466666">
          <w:marLeft w:val="640"/>
          <w:marRight w:val="0"/>
          <w:marTop w:val="0"/>
          <w:marBottom w:val="0"/>
          <w:divBdr>
            <w:top w:val="none" w:sz="0" w:space="0" w:color="auto"/>
            <w:left w:val="none" w:sz="0" w:space="0" w:color="auto"/>
            <w:bottom w:val="none" w:sz="0" w:space="0" w:color="auto"/>
            <w:right w:val="none" w:sz="0" w:space="0" w:color="auto"/>
          </w:divBdr>
        </w:div>
        <w:div w:id="2102290522">
          <w:marLeft w:val="640"/>
          <w:marRight w:val="0"/>
          <w:marTop w:val="0"/>
          <w:marBottom w:val="0"/>
          <w:divBdr>
            <w:top w:val="none" w:sz="0" w:space="0" w:color="auto"/>
            <w:left w:val="none" w:sz="0" w:space="0" w:color="auto"/>
            <w:bottom w:val="none" w:sz="0" w:space="0" w:color="auto"/>
            <w:right w:val="none" w:sz="0" w:space="0" w:color="auto"/>
          </w:divBdr>
        </w:div>
        <w:div w:id="1632708275">
          <w:marLeft w:val="640"/>
          <w:marRight w:val="0"/>
          <w:marTop w:val="0"/>
          <w:marBottom w:val="0"/>
          <w:divBdr>
            <w:top w:val="none" w:sz="0" w:space="0" w:color="auto"/>
            <w:left w:val="none" w:sz="0" w:space="0" w:color="auto"/>
            <w:bottom w:val="none" w:sz="0" w:space="0" w:color="auto"/>
            <w:right w:val="none" w:sz="0" w:space="0" w:color="auto"/>
          </w:divBdr>
        </w:div>
        <w:div w:id="890851676">
          <w:marLeft w:val="640"/>
          <w:marRight w:val="0"/>
          <w:marTop w:val="0"/>
          <w:marBottom w:val="0"/>
          <w:divBdr>
            <w:top w:val="none" w:sz="0" w:space="0" w:color="auto"/>
            <w:left w:val="none" w:sz="0" w:space="0" w:color="auto"/>
            <w:bottom w:val="none" w:sz="0" w:space="0" w:color="auto"/>
            <w:right w:val="none" w:sz="0" w:space="0" w:color="auto"/>
          </w:divBdr>
        </w:div>
        <w:div w:id="1544946365">
          <w:marLeft w:val="640"/>
          <w:marRight w:val="0"/>
          <w:marTop w:val="0"/>
          <w:marBottom w:val="0"/>
          <w:divBdr>
            <w:top w:val="none" w:sz="0" w:space="0" w:color="auto"/>
            <w:left w:val="none" w:sz="0" w:space="0" w:color="auto"/>
            <w:bottom w:val="none" w:sz="0" w:space="0" w:color="auto"/>
            <w:right w:val="none" w:sz="0" w:space="0" w:color="auto"/>
          </w:divBdr>
        </w:div>
        <w:div w:id="304430133">
          <w:marLeft w:val="640"/>
          <w:marRight w:val="0"/>
          <w:marTop w:val="0"/>
          <w:marBottom w:val="0"/>
          <w:divBdr>
            <w:top w:val="none" w:sz="0" w:space="0" w:color="auto"/>
            <w:left w:val="none" w:sz="0" w:space="0" w:color="auto"/>
            <w:bottom w:val="none" w:sz="0" w:space="0" w:color="auto"/>
            <w:right w:val="none" w:sz="0" w:space="0" w:color="auto"/>
          </w:divBdr>
        </w:div>
        <w:div w:id="1195730612">
          <w:marLeft w:val="640"/>
          <w:marRight w:val="0"/>
          <w:marTop w:val="0"/>
          <w:marBottom w:val="0"/>
          <w:divBdr>
            <w:top w:val="none" w:sz="0" w:space="0" w:color="auto"/>
            <w:left w:val="none" w:sz="0" w:space="0" w:color="auto"/>
            <w:bottom w:val="none" w:sz="0" w:space="0" w:color="auto"/>
            <w:right w:val="none" w:sz="0" w:space="0" w:color="auto"/>
          </w:divBdr>
        </w:div>
      </w:divsChild>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82195374">
      <w:bodyDiv w:val="1"/>
      <w:marLeft w:val="0"/>
      <w:marRight w:val="0"/>
      <w:marTop w:val="0"/>
      <w:marBottom w:val="0"/>
      <w:divBdr>
        <w:top w:val="none" w:sz="0" w:space="0" w:color="auto"/>
        <w:left w:val="none" w:sz="0" w:space="0" w:color="auto"/>
        <w:bottom w:val="none" w:sz="0" w:space="0" w:color="auto"/>
        <w:right w:val="none" w:sz="0" w:space="0" w:color="auto"/>
      </w:divBdr>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6872">
      <w:bodyDiv w:val="1"/>
      <w:marLeft w:val="0"/>
      <w:marRight w:val="0"/>
      <w:marTop w:val="0"/>
      <w:marBottom w:val="0"/>
      <w:divBdr>
        <w:top w:val="none" w:sz="0" w:space="0" w:color="auto"/>
        <w:left w:val="none" w:sz="0" w:space="0" w:color="auto"/>
        <w:bottom w:val="none" w:sz="0" w:space="0" w:color="auto"/>
        <w:right w:val="none" w:sz="0" w:space="0" w:color="auto"/>
      </w:divBdr>
      <w:divsChild>
        <w:div w:id="1412117423">
          <w:marLeft w:val="640"/>
          <w:marRight w:val="0"/>
          <w:marTop w:val="0"/>
          <w:marBottom w:val="0"/>
          <w:divBdr>
            <w:top w:val="none" w:sz="0" w:space="0" w:color="auto"/>
            <w:left w:val="none" w:sz="0" w:space="0" w:color="auto"/>
            <w:bottom w:val="none" w:sz="0" w:space="0" w:color="auto"/>
            <w:right w:val="none" w:sz="0" w:space="0" w:color="auto"/>
          </w:divBdr>
        </w:div>
        <w:div w:id="1726636226">
          <w:marLeft w:val="640"/>
          <w:marRight w:val="0"/>
          <w:marTop w:val="0"/>
          <w:marBottom w:val="0"/>
          <w:divBdr>
            <w:top w:val="none" w:sz="0" w:space="0" w:color="auto"/>
            <w:left w:val="none" w:sz="0" w:space="0" w:color="auto"/>
            <w:bottom w:val="none" w:sz="0" w:space="0" w:color="auto"/>
            <w:right w:val="none" w:sz="0" w:space="0" w:color="auto"/>
          </w:divBdr>
        </w:div>
        <w:div w:id="465271562">
          <w:marLeft w:val="640"/>
          <w:marRight w:val="0"/>
          <w:marTop w:val="0"/>
          <w:marBottom w:val="0"/>
          <w:divBdr>
            <w:top w:val="none" w:sz="0" w:space="0" w:color="auto"/>
            <w:left w:val="none" w:sz="0" w:space="0" w:color="auto"/>
            <w:bottom w:val="none" w:sz="0" w:space="0" w:color="auto"/>
            <w:right w:val="none" w:sz="0" w:space="0" w:color="auto"/>
          </w:divBdr>
        </w:div>
        <w:div w:id="1732653588">
          <w:marLeft w:val="640"/>
          <w:marRight w:val="0"/>
          <w:marTop w:val="0"/>
          <w:marBottom w:val="0"/>
          <w:divBdr>
            <w:top w:val="none" w:sz="0" w:space="0" w:color="auto"/>
            <w:left w:val="none" w:sz="0" w:space="0" w:color="auto"/>
            <w:bottom w:val="none" w:sz="0" w:space="0" w:color="auto"/>
            <w:right w:val="none" w:sz="0" w:space="0" w:color="auto"/>
          </w:divBdr>
        </w:div>
        <w:div w:id="1292514106">
          <w:marLeft w:val="640"/>
          <w:marRight w:val="0"/>
          <w:marTop w:val="0"/>
          <w:marBottom w:val="0"/>
          <w:divBdr>
            <w:top w:val="none" w:sz="0" w:space="0" w:color="auto"/>
            <w:left w:val="none" w:sz="0" w:space="0" w:color="auto"/>
            <w:bottom w:val="none" w:sz="0" w:space="0" w:color="auto"/>
            <w:right w:val="none" w:sz="0" w:space="0" w:color="auto"/>
          </w:divBdr>
        </w:div>
        <w:div w:id="1182865448">
          <w:marLeft w:val="640"/>
          <w:marRight w:val="0"/>
          <w:marTop w:val="0"/>
          <w:marBottom w:val="0"/>
          <w:divBdr>
            <w:top w:val="none" w:sz="0" w:space="0" w:color="auto"/>
            <w:left w:val="none" w:sz="0" w:space="0" w:color="auto"/>
            <w:bottom w:val="none" w:sz="0" w:space="0" w:color="auto"/>
            <w:right w:val="none" w:sz="0" w:space="0" w:color="auto"/>
          </w:divBdr>
        </w:div>
        <w:div w:id="939065446">
          <w:marLeft w:val="640"/>
          <w:marRight w:val="0"/>
          <w:marTop w:val="0"/>
          <w:marBottom w:val="0"/>
          <w:divBdr>
            <w:top w:val="none" w:sz="0" w:space="0" w:color="auto"/>
            <w:left w:val="none" w:sz="0" w:space="0" w:color="auto"/>
            <w:bottom w:val="none" w:sz="0" w:space="0" w:color="auto"/>
            <w:right w:val="none" w:sz="0" w:space="0" w:color="auto"/>
          </w:divBdr>
        </w:div>
        <w:div w:id="1163549827">
          <w:marLeft w:val="640"/>
          <w:marRight w:val="0"/>
          <w:marTop w:val="0"/>
          <w:marBottom w:val="0"/>
          <w:divBdr>
            <w:top w:val="none" w:sz="0" w:space="0" w:color="auto"/>
            <w:left w:val="none" w:sz="0" w:space="0" w:color="auto"/>
            <w:bottom w:val="none" w:sz="0" w:space="0" w:color="auto"/>
            <w:right w:val="none" w:sz="0" w:space="0" w:color="auto"/>
          </w:divBdr>
        </w:div>
        <w:div w:id="630329415">
          <w:marLeft w:val="640"/>
          <w:marRight w:val="0"/>
          <w:marTop w:val="0"/>
          <w:marBottom w:val="0"/>
          <w:divBdr>
            <w:top w:val="none" w:sz="0" w:space="0" w:color="auto"/>
            <w:left w:val="none" w:sz="0" w:space="0" w:color="auto"/>
            <w:bottom w:val="none" w:sz="0" w:space="0" w:color="auto"/>
            <w:right w:val="none" w:sz="0" w:space="0" w:color="auto"/>
          </w:divBdr>
        </w:div>
        <w:div w:id="1937639918">
          <w:marLeft w:val="640"/>
          <w:marRight w:val="0"/>
          <w:marTop w:val="0"/>
          <w:marBottom w:val="0"/>
          <w:divBdr>
            <w:top w:val="none" w:sz="0" w:space="0" w:color="auto"/>
            <w:left w:val="none" w:sz="0" w:space="0" w:color="auto"/>
            <w:bottom w:val="none" w:sz="0" w:space="0" w:color="auto"/>
            <w:right w:val="none" w:sz="0" w:space="0" w:color="auto"/>
          </w:divBdr>
        </w:div>
        <w:div w:id="1843079835">
          <w:marLeft w:val="640"/>
          <w:marRight w:val="0"/>
          <w:marTop w:val="0"/>
          <w:marBottom w:val="0"/>
          <w:divBdr>
            <w:top w:val="none" w:sz="0" w:space="0" w:color="auto"/>
            <w:left w:val="none" w:sz="0" w:space="0" w:color="auto"/>
            <w:bottom w:val="none" w:sz="0" w:space="0" w:color="auto"/>
            <w:right w:val="none" w:sz="0" w:space="0" w:color="auto"/>
          </w:divBdr>
        </w:div>
        <w:div w:id="295377206">
          <w:marLeft w:val="640"/>
          <w:marRight w:val="0"/>
          <w:marTop w:val="0"/>
          <w:marBottom w:val="0"/>
          <w:divBdr>
            <w:top w:val="none" w:sz="0" w:space="0" w:color="auto"/>
            <w:left w:val="none" w:sz="0" w:space="0" w:color="auto"/>
            <w:bottom w:val="none" w:sz="0" w:space="0" w:color="auto"/>
            <w:right w:val="none" w:sz="0" w:space="0" w:color="auto"/>
          </w:divBdr>
        </w:div>
        <w:div w:id="865094712">
          <w:marLeft w:val="640"/>
          <w:marRight w:val="0"/>
          <w:marTop w:val="0"/>
          <w:marBottom w:val="0"/>
          <w:divBdr>
            <w:top w:val="none" w:sz="0" w:space="0" w:color="auto"/>
            <w:left w:val="none" w:sz="0" w:space="0" w:color="auto"/>
            <w:bottom w:val="none" w:sz="0" w:space="0" w:color="auto"/>
            <w:right w:val="none" w:sz="0" w:space="0" w:color="auto"/>
          </w:divBdr>
        </w:div>
        <w:div w:id="831213965">
          <w:marLeft w:val="640"/>
          <w:marRight w:val="0"/>
          <w:marTop w:val="0"/>
          <w:marBottom w:val="0"/>
          <w:divBdr>
            <w:top w:val="none" w:sz="0" w:space="0" w:color="auto"/>
            <w:left w:val="none" w:sz="0" w:space="0" w:color="auto"/>
            <w:bottom w:val="none" w:sz="0" w:space="0" w:color="auto"/>
            <w:right w:val="none" w:sz="0" w:space="0" w:color="auto"/>
          </w:divBdr>
        </w:div>
        <w:div w:id="869031392">
          <w:marLeft w:val="640"/>
          <w:marRight w:val="0"/>
          <w:marTop w:val="0"/>
          <w:marBottom w:val="0"/>
          <w:divBdr>
            <w:top w:val="none" w:sz="0" w:space="0" w:color="auto"/>
            <w:left w:val="none" w:sz="0" w:space="0" w:color="auto"/>
            <w:bottom w:val="none" w:sz="0" w:space="0" w:color="auto"/>
            <w:right w:val="none" w:sz="0" w:space="0" w:color="auto"/>
          </w:divBdr>
        </w:div>
        <w:div w:id="243883372">
          <w:marLeft w:val="640"/>
          <w:marRight w:val="0"/>
          <w:marTop w:val="0"/>
          <w:marBottom w:val="0"/>
          <w:divBdr>
            <w:top w:val="none" w:sz="0" w:space="0" w:color="auto"/>
            <w:left w:val="none" w:sz="0" w:space="0" w:color="auto"/>
            <w:bottom w:val="none" w:sz="0" w:space="0" w:color="auto"/>
            <w:right w:val="none" w:sz="0" w:space="0" w:color="auto"/>
          </w:divBdr>
        </w:div>
        <w:div w:id="174421322">
          <w:marLeft w:val="640"/>
          <w:marRight w:val="0"/>
          <w:marTop w:val="0"/>
          <w:marBottom w:val="0"/>
          <w:divBdr>
            <w:top w:val="none" w:sz="0" w:space="0" w:color="auto"/>
            <w:left w:val="none" w:sz="0" w:space="0" w:color="auto"/>
            <w:bottom w:val="none" w:sz="0" w:space="0" w:color="auto"/>
            <w:right w:val="none" w:sz="0" w:space="0" w:color="auto"/>
          </w:divBdr>
        </w:div>
        <w:div w:id="1021014087">
          <w:marLeft w:val="640"/>
          <w:marRight w:val="0"/>
          <w:marTop w:val="0"/>
          <w:marBottom w:val="0"/>
          <w:divBdr>
            <w:top w:val="none" w:sz="0" w:space="0" w:color="auto"/>
            <w:left w:val="none" w:sz="0" w:space="0" w:color="auto"/>
            <w:bottom w:val="none" w:sz="0" w:space="0" w:color="auto"/>
            <w:right w:val="none" w:sz="0" w:space="0" w:color="auto"/>
          </w:divBdr>
        </w:div>
        <w:div w:id="1911386563">
          <w:marLeft w:val="640"/>
          <w:marRight w:val="0"/>
          <w:marTop w:val="0"/>
          <w:marBottom w:val="0"/>
          <w:divBdr>
            <w:top w:val="none" w:sz="0" w:space="0" w:color="auto"/>
            <w:left w:val="none" w:sz="0" w:space="0" w:color="auto"/>
            <w:bottom w:val="none" w:sz="0" w:space="0" w:color="auto"/>
            <w:right w:val="none" w:sz="0" w:space="0" w:color="auto"/>
          </w:divBdr>
        </w:div>
        <w:div w:id="2137867424">
          <w:marLeft w:val="640"/>
          <w:marRight w:val="0"/>
          <w:marTop w:val="0"/>
          <w:marBottom w:val="0"/>
          <w:divBdr>
            <w:top w:val="none" w:sz="0" w:space="0" w:color="auto"/>
            <w:left w:val="none" w:sz="0" w:space="0" w:color="auto"/>
            <w:bottom w:val="none" w:sz="0" w:space="0" w:color="auto"/>
            <w:right w:val="none" w:sz="0" w:space="0" w:color="auto"/>
          </w:divBdr>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03905271">
      <w:bodyDiv w:val="1"/>
      <w:marLeft w:val="0"/>
      <w:marRight w:val="0"/>
      <w:marTop w:val="0"/>
      <w:marBottom w:val="0"/>
      <w:divBdr>
        <w:top w:val="none" w:sz="0" w:space="0" w:color="auto"/>
        <w:left w:val="none" w:sz="0" w:space="0" w:color="auto"/>
        <w:bottom w:val="none" w:sz="0" w:space="0" w:color="auto"/>
        <w:right w:val="none" w:sz="0" w:space="0" w:color="auto"/>
      </w:divBdr>
      <w:divsChild>
        <w:div w:id="708916862">
          <w:marLeft w:val="640"/>
          <w:marRight w:val="0"/>
          <w:marTop w:val="0"/>
          <w:marBottom w:val="0"/>
          <w:divBdr>
            <w:top w:val="none" w:sz="0" w:space="0" w:color="auto"/>
            <w:left w:val="none" w:sz="0" w:space="0" w:color="auto"/>
            <w:bottom w:val="none" w:sz="0" w:space="0" w:color="auto"/>
            <w:right w:val="none" w:sz="0" w:space="0" w:color="auto"/>
          </w:divBdr>
        </w:div>
        <w:div w:id="644774919">
          <w:marLeft w:val="640"/>
          <w:marRight w:val="0"/>
          <w:marTop w:val="0"/>
          <w:marBottom w:val="0"/>
          <w:divBdr>
            <w:top w:val="none" w:sz="0" w:space="0" w:color="auto"/>
            <w:left w:val="none" w:sz="0" w:space="0" w:color="auto"/>
            <w:bottom w:val="none" w:sz="0" w:space="0" w:color="auto"/>
            <w:right w:val="none" w:sz="0" w:space="0" w:color="auto"/>
          </w:divBdr>
        </w:div>
        <w:div w:id="1361275890">
          <w:marLeft w:val="640"/>
          <w:marRight w:val="0"/>
          <w:marTop w:val="0"/>
          <w:marBottom w:val="0"/>
          <w:divBdr>
            <w:top w:val="none" w:sz="0" w:space="0" w:color="auto"/>
            <w:left w:val="none" w:sz="0" w:space="0" w:color="auto"/>
            <w:bottom w:val="none" w:sz="0" w:space="0" w:color="auto"/>
            <w:right w:val="none" w:sz="0" w:space="0" w:color="auto"/>
          </w:divBdr>
        </w:div>
        <w:div w:id="1111977566">
          <w:marLeft w:val="640"/>
          <w:marRight w:val="0"/>
          <w:marTop w:val="0"/>
          <w:marBottom w:val="0"/>
          <w:divBdr>
            <w:top w:val="none" w:sz="0" w:space="0" w:color="auto"/>
            <w:left w:val="none" w:sz="0" w:space="0" w:color="auto"/>
            <w:bottom w:val="none" w:sz="0" w:space="0" w:color="auto"/>
            <w:right w:val="none" w:sz="0" w:space="0" w:color="auto"/>
          </w:divBdr>
        </w:div>
        <w:div w:id="870995869">
          <w:marLeft w:val="640"/>
          <w:marRight w:val="0"/>
          <w:marTop w:val="0"/>
          <w:marBottom w:val="0"/>
          <w:divBdr>
            <w:top w:val="none" w:sz="0" w:space="0" w:color="auto"/>
            <w:left w:val="none" w:sz="0" w:space="0" w:color="auto"/>
            <w:bottom w:val="none" w:sz="0" w:space="0" w:color="auto"/>
            <w:right w:val="none" w:sz="0" w:space="0" w:color="auto"/>
          </w:divBdr>
        </w:div>
        <w:div w:id="1011371856">
          <w:marLeft w:val="640"/>
          <w:marRight w:val="0"/>
          <w:marTop w:val="0"/>
          <w:marBottom w:val="0"/>
          <w:divBdr>
            <w:top w:val="none" w:sz="0" w:space="0" w:color="auto"/>
            <w:left w:val="none" w:sz="0" w:space="0" w:color="auto"/>
            <w:bottom w:val="none" w:sz="0" w:space="0" w:color="auto"/>
            <w:right w:val="none" w:sz="0" w:space="0" w:color="auto"/>
          </w:divBdr>
        </w:div>
        <w:div w:id="1542283862">
          <w:marLeft w:val="640"/>
          <w:marRight w:val="0"/>
          <w:marTop w:val="0"/>
          <w:marBottom w:val="0"/>
          <w:divBdr>
            <w:top w:val="none" w:sz="0" w:space="0" w:color="auto"/>
            <w:left w:val="none" w:sz="0" w:space="0" w:color="auto"/>
            <w:bottom w:val="none" w:sz="0" w:space="0" w:color="auto"/>
            <w:right w:val="none" w:sz="0" w:space="0" w:color="auto"/>
          </w:divBdr>
        </w:div>
        <w:div w:id="379286924">
          <w:marLeft w:val="640"/>
          <w:marRight w:val="0"/>
          <w:marTop w:val="0"/>
          <w:marBottom w:val="0"/>
          <w:divBdr>
            <w:top w:val="none" w:sz="0" w:space="0" w:color="auto"/>
            <w:left w:val="none" w:sz="0" w:space="0" w:color="auto"/>
            <w:bottom w:val="none" w:sz="0" w:space="0" w:color="auto"/>
            <w:right w:val="none" w:sz="0" w:space="0" w:color="auto"/>
          </w:divBdr>
        </w:div>
        <w:div w:id="918321483">
          <w:marLeft w:val="640"/>
          <w:marRight w:val="0"/>
          <w:marTop w:val="0"/>
          <w:marBottom w:val="0"/>
          <w:divBdr>
            <w:top w:val="none" w:sz="0" w:space="0" w:color="auto"/>
            <w:left w:val="none" w:sz="0" w:space="0" w:color="auto"/>
            <w:bottom w:val="none" w:sz="0" w:space="0" w:color="auto"/>
            <w:right w:val="none" w:sz="0" w:space="0" w:color="auto"/>
          </w:divBdr>
        </w:div>
        <w:div w:id="1880238185">
          <w:marLeft w:val="640"/>
          <w:marRight w:val="0"/>
          <w:marTop w:val="0"/>
          <w:marBottom w:val="0"/>
          <w:divBdr>
            <w:top w:val="none" w:sz="0" w:space="0" w:color="auto"/>
            <w:left w:val="none" w:sz="0" w:space="0" w:color="auto"/>
            <w:bottom w:val="none" w:sz="0" w:space="0" w:color="auto"/>
            <w:right w:val="none" w:sz="0" w:space="0" w:color="auto"/>
          </w:divBdr>
        </w:div>
        <w:div w:id="1276399056">
          <w:marLeft w:val="640"/>
          <w:marRight w:val="0"/>
          <w:marTop w:val="0"/>
          <w:marBottom w:val="0"/>
          <w:divBdr>
            <w:top w:val="none" w:sz="0" w:space="0" w:color="auto"/>
            <w:left w:val="none" w:sz="0" w:space="0" w:color="auto"/>
            <w:bottom w:val="none" w:sz="0" w:space="0" w:color="auto"/>
            <w:right w:val="none" w:sz="0" w:space="0" w:color="auto"/>
          </w:divBdr>
        </w:div>
        <w:div w:id="1438408015">
          <w:marLeft w:val="640"/>
          <w:marRight w:val="0"/>
          <w:marTop w:val="0"/>
          <w:marBottom w:val="0"/>
          <w:divBdr>
            <w:top w:val="none" w:sz="0" w:space="0" w:color="auto"/>
            <w:left w:val="none" w:sz="0" w:space="0" w:color="auto"/>
            <w:bottom w:val="none" w:sz="0" w:space="0" w:color="auto"/>
            <w:right w:val="none" w:sz="0" w:space="0" w:color="auto"/>
          </w:divBdr>
        </w:div>
        <w:div w:id="1415929863">
          <w:marLeft w:val="640"/>
          <w:marRight w:val="0"/>
          <w:marTop w:val="0"/>
          <w:marBottom w:val="0"/>
          <w:divBdr>
            <w:top w:val="none" w:sz="0" w:space="0" w:color="auto"/>
            <w:left w:val="none" w:sz="0" w:space="0" w:color="auto"/>
            <w:bottom w:val="none" w:sz="0" w:space="0" w:color="auto"/>
            <w:right w:val="none" w:sz="0" w:space="0" w:color="auto"/>
          </w:divBdr>
        </w:div>
        <w:div w:id="507720877">
          <w:marLeft w:val="640"/>
          <w:marRight w:val="0"/>
          <w:marTop w:val="0"/>
          <w:marBottom w:val="0"/>
          <w:divBdr>
            <w:top w:val="none" w:sz="0" w:space="0" w:color="auto"/>
            <w:left w:val="none" w:sz="0" w:space="0" w:color="auto"/>
            <w:bottom w:val="none" w:sz="0" w:space="0" w:color="auto"/>
            <w:right w:val="none" w:sz="0" w:space="0" w:color="auto"/>
          </w:divBdr>
        </w:div>
        <w:div w:id="1845318072">
          <w:marLeft w:val="640"/>
          <w:marRight w:val="0"/>
          <w:marTop w:val="0"/>
          <w:marBottom w:val="0"/>
          <w:divBdr>
            <w:top w:val="none" w:sz="0" w:space="0" w:color="auto"/>
            <w:left w:val="none" w:sz="0" w:space="0" w:color="auto"/>
            <w:bottom w:val="none" w:sz="0" w:space="0" w:color="auto"/>
            <w:right w:val="none" w:sz="0" w:space="0" w:color="auto"/>
          </w:divBdr>
        </w:div>
        <w:div w:id="371854126">
          <w:marLeft w:val="640"/>
          <w:marRight w:val="0"/>
          <w:marTop w:val="0"/>
          <w:marBottom w:val="0"/>
          <w:divBdr>
            <w:top w:val="none" w:sz="0" w:space="0" w:color="auto"/>
            <w:left w:val="none" w:sz="0" w:space="0" w:color="auto"/>
            <w:bottom w:val="none" w:sz="0" w:space="0" w:color="auto"/>
            <w:right w:val="none" w:sz="0" w:space="0" w:color="auto"/>
          </w:divBdr>
        </w:div>
        <w:div w:id="1833445920">
          <w:marLeft w:val="640"/>
          <w:marRight w:val="0"/>
          <w:marTop w:val="0"/>
          <w:marBottom w:val="0"/>
          <w:divBdr>
            <w:top w:val="none" w:sz="0" w:space="0" w:color="auto"/>
            <w:left w:val="none" w:sz="0" w:space="0" w:color="auto"/>
            <w:bottom w:val="none" w:sz="0" w:space="0" w:color="auto"/>
            <w:right w:val="none" w:sz="0" w:space="0" w:color="auto"/>
          </w:divBdr>
        </w:div>
        <w:div w:id="499659829">
          <w:marLeft w:val="640"/>
          <w:marRight w:val="0"/>
          <w:marTop w:val="0"/>
          <w:marBottom w:val="0"/>
          <w:divBdr>
            <w:top w:val="none" w:sz="0" w:space="0" w:color="auto"/>
            <w:left w:val="none" w:sz="0" w:space="0" w:color="auto"/>
            <w:bottom w:val="none" w:sz="0" w:space="0" w:color="auto"/>
            <w:right w:val="none" w:sz="0" w:space="0" w:color="auto"/>
          </w:divBdr>
        </w:div>
        <w:div w:id="2113544850">
          <w:marLeft w:val="640"/>
          <w:marRight w:val="0"/>
          <w:marTop w:val="0"/>
          <w:marBottom w:val="0"/>
          <w:divBdr>
            <w:top w:val="none" w:sz="0" w:space="0" w:color="auto"/>
            <w:left w:val="none" w:sz="0" w:space="0" w:color="auto"/>
            <w:bottom w:val="none" w:sz="0" w:space="0" w:color="auto"/>
            <w:right w:val="none" w:sz="0" w:space="0" w:color="auto"/>
          </w:divBdr>
        </w:div>
        <w:div w:id="1182477677">
          <w:marLeft w:val="640"/>
          <w:marRight w:val="0"/>
          <w:marTop w:val="0"/>
          <w:marBottom w:val="0"/>
          <w:divBdr>
            <w:top w:val="none" w:sz="0" w:space="0" w:color="auto"/>
            <w:left w:val="none" w:sz="0" w:space="0" w:color="auto"/>
            <w:bottom w:val="none" w:sz="0" w:space="0" w:color="auto"/>
            <w:right w:val="none" w:sz="0" w:space="0" w:color="auto"/>
          </w:divBdr>
        </w:div>
        <w:div w:id="1090471009">
          <w:marLeft w:val="640"/>
          <w:marRight w:val="0"/>
          <w:marTop w:val="0"/>
          <w:marBottom w:val="0"/>
          <w:divBdr>
            <w:top w:val="none" w:sz="0" w:space="0" w:color="auto"/>
            <w:left w:val="none" w:sz="0" w:space="0" w:color="auto"/>
            <w:bottom w:val="none" w:sz="0" w:space="0" w:color="auto"/>
            <w:right w:val="none" w:sz="0" w:space="0" w:color="auto"/>
          </w:divBdr>
        </w:div>
        <w:div w:id="1263607123">
          <w:marLeft w:val="640"/>
          <w:marRight w:val="0"/>
          <w:marTop w:val="0"/>
          <w:marBottom w:val="0"/>
          <w:divBdr>
            <w:top w:val="none" w:sz="0" w:space="0" w:color="auto"/>
            <w:left w:val="none" w:sz="0" w:space="0" w:color="auto"/>
            <w:bottom w:val="none" w:sz="0" w:space="0" w:color="auto"/>
            <w:right w:val="none" w:sz="0" w:space="0" w:color="auto"/>
          </w:divBdr>
        </w:div>
        <w:div w:id="474375298">
          <w:marLeft w:val="640"/>
          <w:marRight w:val="0"/>
          <w:marTop w:val="0"/>
          <w:marBottom w:val="0"/>
          <w:divBdr>
            <w:top w:val="none" w:sz="0" w:space="0" w:color="auto"/>
            <w:left w:val="none" w:sz="0" w:space="0" w:color="auto"/>
            <w:bottom w:val="none" w:sz="0" w:space="0" w:color="auto"/>
            <w:right w:val="none" w:sz="0" w:space="0" w:color="auto"/>
          </w:divBdr>
        </w:div>
        <w:div w:id="1793016468">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57139028">
      <w:bodyDiv w:val="1"/>
      <w:marLeft w:val="0"/>
      <w:marRight w:val="0"/>
      <w:marTop w:val="0"/>
      <w:marBottom w:val="0"/>
      <w:divBdr>
        <w:top w:val="none" w:sz="0" w:space="0" w:color="auto"/>
        <w:left w:val="none" w:sz="0" w:space="0" w:color="auto"/>
        <w:bottom w:val="none" w:sz="0" w:space="0" w:color="auto"/>
        <w:right w:val="none" w:sz="0" w:space="0" w:color="auto"/>
      </w:divBdr>
      <w:divsChild>
        <w:div w:id="1037780724">
          <w:marLeft w:val="640"/>
          <w:marRight w:val="0"/>
          <w:marTop w:val="0"/>
          <w:marBottom w:val="0"/>
          <w:divBdr>
            <w:top w:val="none" w:sz="0" w:space="0" w:color="auto"/>
            <w:left w:val="none" w:sz="0" w:space="0" w:color="auto"/>
            <w:bottom w:val="none" w:sz="0" w:space="0" w:color="auto"/>
            <w:right w:val="none" w:sz="0" w:space="0" w:color="auto"/>
          </w:divBdr>
        </w:div>
        <w:div w:id="389160330">
          <w:marLeft w:val="640"/>
          <w:marRight w:val="0"/>
          <w:marTop w:val="0"/>
          <w:marBottom w:val="0"/>
          <w:divBdr>
            <w:top w:val="none" w:sz="0" w:space="0" w:color="auto"/>
            <w:left w:val="none" w:sz="0" w:space="0" w:color="auto"/>
            <w:bottom w:val="none" w:sz="0" w:space="0" w:color="auto"/>
            <w:right w:val="none" w:sz="0" w:space="0" w:color="auto"/>
          </w:divBdr>
        </w:div>
        <w:div w:id="1323853921">
          <w:marLeft w:val="640"/>
          <w:marRight w:val="0"/>
          <w:marTop w:val="0"/>
          <w:marBottom w:val="0"/>
          <w:divBdr>
            <w:top w:val="none" w:sz="0" w:space="0" w:color="auto"/>
            <w:left w:val="none" w:sz="0" w:space="0" w:color="auto"/>
            <w:bottom w:val="none" w:sz="0" w:space="0" w:color="auto"/>
            <w:right w:val="none" w:sz="0" w:space="0" w:color="auto"/>
          </w:divBdr>
        </w:div>
        <w:div w:id="2091074080">
          <w:marLeft w:val="640"/>
          <w:marRight w:val="0"/>
          <w:marTop w:val="0"/>
          <w:marBottom w:val="0"/>
          <w:divBdr>
            <w:top w:val="none" w:sz="0" w:space="0" w:color="auto"/>
            <w:left w:val="none" w:sz="0" w:space="0" w:color="auto"/>
            <w:bottom w:val="none" w:sz="0" w:space="0" w:color="auto"/>
            <w:right w:val="none" w:sz="0" w:space="0" w:color="auto"/>
          </w:divBdr>
        </w:div>
        <w:div w:id="1627849417">
          <w:marLeft w:val="640"/>
          <w:marRight w:val="0"/>
          <w:marTop w:val="0"/>
          <w:marBottom w:val="0"/>
          <w:divBdr>
            <w:top w:val="none" w:sz="0" w:space="0" w:color="auto"/>
            <w:left w:val="none" w:sz="0" w:space="0" w:color="auto"/>
            <w:bottom w:val="none" w:sz="0" w:space="0" w:color="auto"/>
            <w:right w:val="none" w:sz="0" w:space="0" w:color="auto"/>
          </w:divBdr>
        </w:div>
        <w:div w:id="1570773212">
          <w:marLeft w:val="640"/>
          <w:marRight w:val="0"/>
          <w:marTop w:val="0"/>
          <w:marBottom w:val="0"/>
          <w:divBdr>
            <w:top w:val="none" w:sz="0" w:space="0" w:color="auto"/>
            <w:left w:val="none" w:sz="0" w:space="0" w:color="auto"/>
            <w:bottom w:val="none" w:sz="0" w:space="0" w:color="auto"/>
            <w:right w:val="none" w:sz="0" w:space="0" w:color="auto"/>
          </w:divBdr>
        </w:div>
        <w:div w:id="1123771512">
          <w:marLeft w:val="640"/>
          <w:marRight w:val="0"/>
          <w:marTop w:val="0"/>
          <w:marBottom w:val="0"/>
          <w:divBdr>
            <w:top w:val="none" w:sz="0" w:space="0" w:color="auto"/>
            <w:left w:val="none" w:sz="0" w:space="0" w:color="auto"/>
            <w:bottom w:val="none" w:sz="0" w:space="0" w:color="auto"/>
            <w:right w:val="none" w:sz="0" w:space="0" w:color="auto"/>
          </w:divBdr>
        </w:div>
        <w:div w:id="2023508674">
          <w:marLeft w:val="640"/>
          <w:marRight w:val="0"/>
          <w:marTop w:val="0"/>
          <w:marBottom w:val="0"/>
          <w:divBdr>
            <w:top w:val="none" w:sz="0" w:space="0" w:color="auto"/>
            <w:left w:val="none" w:sz="0" w:space="0" w:color="auto"/>
            <w:bottom w:val="none" w:sz="0" w:space="0" w:color="auto"/>
            <w:right w:val="none" w:sz="0" w:space="0" w:color="auto"/>
          </w:divBdr>
        </w:div>
        <w:div w:id="311059370">
          <w:marLeft w:val="640"/>
          <w:marRight w:val="0"/>
          <w:marTop w:val="0"/>
          <w:marBottom w:val="0"/>
          <w:divBdr>
            <w:top w:val="none" w:sz="0" w:space="0" w:color="auto"/>
            <w:left w:val="none" w:sz="0" w:space="0" w:color="auto"/>
            <w:bottom w:val="none" w:sz="0" w:space="0" w:color="auto"/>
            <w:right w:val="none" w:sz="0" w:space="0" w:color="auto"/>
          </w:divBdr>
        </w:div>
        <w:div w:id="281116441">
          <w:marLeft w:val="640"/>
          <w:marRight w:val="0"/>
          <w:marTop w:val="0"/>
          <w:marBottom w:val="0"/>
          <w:divBdr>
            <w:top w:val="none" w:sz="0" w:space="0" w:color="auto"/>
            <w:left w:val="none" w:sz="0" w:space="0" w:color="auto"/>
            <w:bottom w:val="none" w:sz="0" w:space="0" w:color="auto"/>
            <w:right w:val="none" w:sz="0" w:space="0" w:color="auto"/>
          </w:divBdr>
        </w:div>
        <w:div w:id="245456637">
          <w:marLeft w:val="640"/>
          <w:marRight w:val="0"/>
          <w:marTop w:val="0"/>
          <w:marBottom w:val="0"/>
          <w:divBdr>
            <w:top w:val="none" w:sz="0" w:space="0" w:color="auto"/>
            <w:left w:val="none" w:sz="0" w:space="0" w:color="auto"/>
            <w:bottom w:val="none" w:sz="0" w:space="0" w:color="auto"/>
            <w:right w:val="none" w:sz="0" w:space="0" w:color="auto"/>
          </w:divBdr>
        </w:div>
        <w:div w:id="576012606">
          <w:marLeft w:val="640"/>
          <w:marRight w:val="0"/>
          <w:marTop w:val="0"/>
          <w:marBottom w:val="0"/>
          <w:divBdr>
            <w:top w:val="none" w:sz="0" w:space="0" w:color="auto"/>
            <w:left w:val="none" w:sz="0" w:space="0" w:color="auto"/>
            <w:bottom w:val="none" w:sz="0" w:space="0" w:color="auto"/>
            <w:right w:val="none" w:sz="0" w:space="0" w:color="auto"/>
          </w:divBdr>
        </w:div>
        <w:div w:id="218564251">
          <w:marLeft w:val="640"/>
          <w:marRight w:val="0"/>
          <w:marTop w:val="0"/>
          <w:marBottom w:val="0"/>
          <w:divBdr>
            <w:top w:val="none" w:sz="0" w:space="0" w:color="auto"/>
            <w:left w:val="none" w:sz="0" w:space="0" w:color="auto"/>
            <w:bottom w:val="none" w:sz="0" w:space="0" w:color="auto"/>
            <w:right w:val="none" w:sz="0" w:space="0" w:color="auto"/>
          </w:divBdr>
        </w:div>
        <w:div w:id="1891186118">
          <w:marLeft w:val="640"/>
          <w:marRight w:val="0"/>
          <w:marTop w:val="0"/>
          <w:marBottom w:val="0"/>
          <w:divBdr>
            <w:top w:val="none" w:sz="0" w:space="0" w:color="auto"/>
            <w:left w:val="none" w:sz="0" w:space="0" w:color="auto"/>
            <w:bottom w:val="none" w:sz="0" w:space="0" w:color="auto"/>
            <w:right w:val="none" w:sz="0" w:space="0" w:color="auto"/>
          </w:divBdr>
        </w:div>
        <w:div w:id="284314489">
          <w:marLeft w:val="640"/>
          <w:marRight w:val="0"/>
          <w:marTop w:val="0"/>
          <w:marBottom w:val="0"/>
          <w:divBdr>
            <w:top w:val="none" w:sz="0" w:space="0" w:color="auto"/>
            <w:left w:val="none" w:sz="0" w:space="0" w:color="auto"/>
            <w:bottom w:val="none" w:sz="0" w:space="0" w:color="auto"/>
            <w:right w:val="none" w:sz="0" w:space="0" w:color="auto"/>
          </w:divBdr>
        </w:div>
        <w:div w:id="2029603061">
          <w:marLeft w:val="640"/>
          <w:marRight w:val="0"/>
          <w:marTop w:val="0"/>
          <w:marBottom w:val="0"/>
          <w:divBdr>
            <w:top w:val="none" w:sz="0" w:space="0" w:color="auto"/>
            <w:left w:val="none" w:sz="0" w:space="0" w:color="auto"/>
            <w:bottom w:val="none" w:sz="0" w:space="0" w:color="auto"/>
            <w:right w:val="none" w:sz="0" w:space="0" w:color="auto"/>
          </w:divBdr>
        </w:div>
        <w:div w:id="2103448019">
          <w:marLeft w:val="640"/>
          <w:marRight w:val="0"/>
          <w:marTop w:val="0"/>
          <w:marBottom w:val="0"/>
          <w:divBdr>
            <w:top w:val="none" w:sz="0" w:space="0" w:color="auto"/>
            <w:left w:val="none" w:sz="0" w:space="0" w:color="auto"/>
            <w:bottom w:val="none" w:sz="0" w:space="0" w:color="auto"/>
            <w:right w:val="none" w:sz="0" w:space="0" w:color="auto"/>
          </w:divBdr>
        </w:div>
      </w:divsChild>
    </w:div>
    <w:div w:id="1467578711">
      <w:bodyDiv w:val="1"/>
      <w:marLeft w:val="0"/>
      <w:marRight w:val="0"/>
      <w:marTop w:val="0"/>
      <w:marBottom w:val="0"/>
      <w:divBdr>
        <w:top w:val="none" w:sz="0" w:space="0" w:color="auto"/>
        <w:left w:val="none" w:sz="0" w:space="0" w:color="auto"/>
        <w:bottom w:val="none" w:sz="0" w:space="0" w:color="auto"/>
        <w:right w:val="none" w:sz="0" w:space="0" w:color="auto"/>
      </w:divBdr>
      <w:divsChild>
        <w:div w:id="1097553737">
          <w:marLeft w:val="640"/>
          <w:marRight w:val="0"/>
          <w:marTop w:val="0"/>
          <w:marBottom w:val="0"/>
          <w:divBdr>
            <w:top w:val="none" w:sz="0" w:space="0" w:color="auto"/>
            <w:left w:val="none" w:sz="0" w:space="0" w:color="auto"/>
            <w:bottom w:val="none" w:sz="0" w:space="0" w:color="auto"/>
            <w:right w:val="none" w:sz="0" w:space="0" w:color="auto"/>
          </w:divBdr>
        </w:div>
        <w:div w:id="577323901">
          <w:marLeft w:val="640"/>
          <w:marRight w:val="0"/>
          <w:marTop w:val="0"/>
          <w:marBottom w:val="0"/>
          <w:divBdr>
            <w:top w:val="none" w:sz="0" w:space="0" w:color="auto"/>
            <w:left w:val="none" w:sz="0" w:space="0" w:color="auto"/>
            <w:bottom w:val="none" w:sz="0" w:space="0" w:color="auto"/>
            <w:right w:val="none" w:sz="0" w:space="0" w:color="auto"/>
          </w:divBdr>
        </w:div>
        <w:div w:id="505176556">
          <w:marLeft w:val="640"/>
          <w:marRight w:val="0"/>
          <w:marTop w:val="0"/>
          <w:marBottom w:val="0"/>
          <w:divBdr>
            <w:top w:val="none" w:sz="0" w:space="0" w:color="auto"/>
            <w:left w:val="none" w:sz="0" w:space="0" w:color="auto"/>
            <w:bottom w:val="none" w:sz="0" w:space="0" w:color="auto"/>
            <w:right w:val="none" w:sz="0" w:space="0" w:color="auto"/>
          </w:divBdr>
        </w:div>
        <w:div w:id="933512859">
          <w:marLeft w:val="640"/>
          <w:marRight w:val="0"/>
          <w:marTop w:val="0"/>
          <w:marBottom w:val="0"/>
          <w:divBdr>
            <w:top w:val="none" w:sz="0" w:space="0" w:color="auto"/>
            <w:left w:val="none" w:sz="0" w:space="0" w:color="auto"/>
            <w:bottom w:val="none" w:sz="0" w:space="0" w:color="auto"/>
            <w:right w:val="none" w:sz="0" w:space="0" w:color="auto"/>
          </w:divBdr>
        </w:div>
        <w:div w:id="863907760">
          <w:marLeft w:val="640"/>
          <w:marRight w:val="0"/>
          <w:marTop w:val="0"/>
          <w:marBottom w:val="0"/>
          <w:divBdr>
            <w:top w:val="none" w:sz="0" w:space="0" w:color="auto"/>
            <w:left w:val="none" w:sz="0" w:space="0" w:color="auto"/>
            <w:bottom w:val="none" w:sz="0" w:space="0" w:color="auto"/>
            <w:right w:val="none" w:sz="0" w:space="0" w:color="auto"/>
          </w:divBdr>
        </w:div>
        <w:div w:id="2065132749">
          <w:marLeft w:val="640"/>
          <w:marRight w:val="0"/>
          <w:marTop w:val="0"/>
          <w:marBottom w:val="0"/>
          <w:divBdr>
            <w:top w:val="none" w:sz="0" w:space="0" w:color="auto"/>
            <w:left w:val="none" w:sz="0" w:space="0" w:color="auto"/>
            <w:bottom w:val="none" w:sz="0" w:space="0" w:color="auto"/>
            <w:right w:val="none" w:sz="0" w:space="0" w:color="auto"/>
          </w:divBdr>
        </w:div>
        <w:div w:id="534536298">
          <w:marLeft w:val="640"/>
          <w:marRight w:val="0"/>
          <w:marTop w:val="0"/>
          <w:marBottom w:val="0"/>
          <w:divBdr>
            <w:top w:val="none" w:sz="0" w:space="0" w:color="auto"/>
            <w:left w:val="none" w:sz="0" w:space="0" w:color="auto"/>
            <w:bottom w:val="none" w:sz="0" w:space="0" w:color="auto"/>
            <w:right w:val="none" w:sz="0" w:space="0" w:color="auto"/>
          </w:divBdr>
        </w:div>
        <w:div w:id="1750421891">
          <w:marLeft w:val="640"/>
          <w:marRight w:val="0"/>
          <w:marTop w:val="0"/>
          <w:marBottom w:val="0"/>
          <w:divBdr>
            <w:top w:val="none" w:sz="0" w:space="0" w:color="auto"/>
            <w:left w:val="none" w:sz="0" w:space="0" w:color="auto"/>
            <w:bottom w:val="none" w:sz="0" w:space="0" w:color="auto"/>
            <w:right w:val="none" w:sz="0" w:space="0" w:color="auto"/>
          </w:divBdr>
        </w:div>
        <w:div w:id="995886002">
          <w:marLeft w:val="640"/>
          <w:marRight w:val="0"/>
          <w:marTop w:val="0"/>
          <w:marBottom w:val="0"/>
          <w:divBdr>
            <w:top w:val="none" w:sz="0" w:space="0" w:color="auto"/>
            <w:left w:val="none" w:sz="0" w:space="0" w:color="auto"/>
            <w:bottom w:val="none" w:sz="0" w:space="0" w:color="auto"/>
            <w:right w:val="none" w:sz="0" w:space="0" w:color="auto"/>
          </w:divBdr>
        </w:div>
        <w:div w:id="1237326661">
          <w:marLeft w:val="640"/>
          <w:marRight w:val="0"/>
          <w:marTop w:val="0"/>
          <w:marBottom w:val="0"/>
          <w:divBdr>
            <w:top w:val="none" w:sz="0" w:space="0" w:color="auto"/>
            <w:left w:val="none" w:sz="0" w:space="0" w:color="auto"/>
            <w:bottom w:val="none" w:sz="0" w:space="0" w:color="auto"/>
            <w:right w:val="none" w:sz="0" w:space="0" w:color="auto"/>
          </w:divBdr>
        </w:div>
        <w:div w:id="770128481">
          <w:marLeft w:val="640"/>
          <w:marRight w:val="0"/>
          <w:marTop w:val="0"/>
          <w:marBottom w:val="0"/>
          <w:divBdr>
            <w:top w:val="none" w:sz="0" w:space="0" w:color="auto"/>
            <w:left w:val="none" w:sz="0" w:space="0" w:color="auto"/>
            <w:bottom w:val="none" w:sz="0" w:space="0" w:color="auto"/>
            <w:right w:val="none" w:sz="0" w:space="0" w:color="auto"/>
          </w:divBdr>
        </w:div>
        <w:div w:id="647439040">
          <w:marLeft w:val="640"/>
          <w:marRight w:val="0"/>
          <w:marTop w:val="0"/>
          <w:marBottom w:val="0"/>
          <w:divBdr>
            <w:top w:val="none" w:sz="0" w:space="0" w:color="auto"/>
            <w:left w:val="none" w:sz="0" w:space="0" w:color="auto"/>
            <w:bottom w:val="none" w:sz="0" w:space="0" w:color="auto"/>
            <w:right w:val="none" w:sz="0" w:space="0" w:color="auto"/>
          </w:divBdr>
        </w:div>
        <w:div w:id="758251868">
          <w:marLeft w:val="640"/>
          <w:marRight w:val="0"/>
          <w:marTop w:val="0"/>
          <w:marBottom w:val="0"/>
          <w:divBdr>
            <w:top w:val="none" w:sz="0" w:space="0" w:color="auto"/>
            <w:left w:val="none" w:sz="0" w:space="0" w:color="auto"/>
            <w:bottom w:val="none" w:sz="0" w:space="0" w:color="auto"/>
            <w:right w:val="none" w:sz="0" w:space="0" w:color="auto"/>
          </w:divBdr>
        </w:div>
        <w:div w:id="904218647">
          <w:marLeft w:val="640"/>
          <w:marRight w:val="0"/>
          <w:marTop w:val="0"/>
          <w:marBottom w:val="0"/>
          <w:divBdr>
            <w:top w:val="none" w:sz="0" w:space="0" w:color="auto"/>
            <w:left w:val="none" w:sz="0" w:space="0" w:color="auto"/>
            <w:bottom w:val="none" w:sz="0" w:space="0" w:color="auto"/>
            <w:right w:val="none" w:sz="0" w:space="0" w:color="auto"/>
          </w:divBdr>
        </w:div>
        <w:div w:id="979724632">
          <w:marLeft w:val="640"/>
          <w:marRight w:val="0"/>
          <w:marTop w:val="0"/>
          <w:marBottom w:val="0"/>
          <w:divBdr>
            <w:top w:val="none" w:sz="0" w:space="0" w:color="auto"/>
            <w:left w:val="none" w:sz="0" w:space="0" w:color="auto"/>
            <w:bottom w:val="none" w:sz="0" w:space="0" w:color="auto"/>
            <w:right w:val="none" w:sz="0" w:space="0" w:color="auto"/>
          </w:divBdr>
        </w:div>
        <w:div w:id="1792439232">
          <w:marLeft w:val="640"/>
          <w:marRight w:val="0"/>
          <w:marTop w:val="0"/>
          <w:marBottom w:val="0"/>
          <w:divBdr>
            <w:top w:val="none" w:sz="0" w:space="0" w:color="auto"/>
            <w:left w:val="none" w:sz="0" w:space="0" w:color="auto"/>
            <w:bottom w:val="none" w:sz="0" w:space="0" w:color="auto"/>
            <w:right w:val="none" w:sz="0" w:space="0" w:color="auto"/>
          </w:divBdr>
        </w:div>
        <w:div w:id="768239705">
          <w:marLeft w:val="640"/>
          <w:marRight w:val="0"/>
          <w:marTop w:val="0"/>
          <w:marBottom w:val="0"/>
          <w:divBdr>
            <w:top w:val="none" w:sz="0" w:space="0" w:color="auto"/>
            <w:left w:val="none" w:sz="0" w:space="0" w:color="auto"/>
            <w:bottom w:val="none" w:sz="0" w:space="0" w:color="auto"/>
            <w:right w:val="none" w:sz="0" w:space="0" w:color="auto"/>
          </w:divBdr>
        </w:div>
        <w:div w:id="1317684199">
          <w:marLeft w:val="640"/>
          <w:marRight w:val="0"/>
          <w:marTop w:val="0"/>
          <w:marBottom w:val="0"/>
          <w:divBdr>
            <w:top w:val="none" w:sz="0" w:space="0" w:color="auto"/>
            <w:left w:val="none" w:sz="0" w:space="0" w:color="auto"/>
            <w:bottom w:val="none" w:sz="0" w:space="0" w:color="auto"/>
            <w:right w:val="none" w:sz="0" w:space="0" w:color="auto"/>
          </w:divBdr>
        </w:div>
        <w:div w:id="329212660">
          <w:marLeft w:val="640"/>
          <w:marRight w:val="0"/>
          <w:marTop w:val="0"/>
          <w:marBottom w:val="0"/>
          <w:divBdr>
            <w:top w:val="none" w:sz="0" w:space="0" w:color="auto"/>
            <w:left w:val="none" w:sz="0" w:space="0" w:color="auto"/>
            <w:bottom w:val="none" w:sz="0" w:space="0" w:color="auto"/>
            <w:right w:val="none" w:sz="0" w:space="0" w:color="auto"/>
          </w:divBdr>
        </w:div>
        <w:div w:id="1227764502">
          <w:marLeft w:val="640"/>
          <w:marRight w:val="0"/>
          <w:marTop w:val="0"/>
          <w:marBottom w:val="0"/>
          <w:divBdr>
            <w:top w:val="none" w:sz="0" w:space="0" w:color="auto"/>
            <w:left w:val="none" w:sz="0" w:space="0" w:color="auto"/>
            <w:bottom w:val="none" w:sz="0" w:space="0" w:color="auto"/>
            <w:right w:val="none" w:sz="0" w:space="0" w:color="auto"/>
          </w:divBdr>
        </w:div>
        <w:div w:id="1743136332">
          <w:marLeft w:val="640"/>
          <w:marRight w:val="0"/>
          <w:marTop w:val="0"/>
          <w:marBottom w:val="0"/>
          <w:divBdr>
            <w:top w:val="none" w:sz="0" w:space="0" w:color="auto"/>
            <w:left w:val="none" w:sz="0" w:space="0" w:color="auto"/>
            <w:bottom w:val="none" w:sz="0" w:space="0" w:color="auto"/>
            <w:right w:val="none" w:sz="0" w:space="0" w:color="auto"/>
          </w:divBdr>
        </w:div>
        <w:div w:id="1381171683">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05309215">
      <w:bodyDiv w:val="1"/>
      <w:marLeft w:val="0"/>
      <w:marRight w:val="0"/>
      <w:marTop w:val="0"/>
      <w:marBottom w:val="0"/>
      <w:divBdr>
        <w:top w:val="none" w:sz="0" w:space="0" w:color="auto"/>
        <w:left w:val="none" w:sz="0" w:space="0" w:color="auto"/>
        <w:bottom w:val="none" w:sz="0" w:space="0" w:color="auto"/>
        <w:right w:val="none" w:sz="0" w:space="0" w:color="auto"/>
      </w:divBdr>
      <w:divsChild>
        <w:div w:id="699016386">
          <w:marLeft w:val="640"/>
          <w:marRight w:val="0"/>
          <w:marTop w:val="0"/>
          <w:marBottom w:val="0"/>
          <w:divBdr>
            <w:top w:val="none" w:sz="0" w:space="0" w:color="auto"/>
            <w:left w:val="none" w:sz="0" w:space="0" w:color="auto"/>
            <w:bottom w:val="none" w:sz="0" w:space="0" w:color="auto"/>
            <w:right w:val="none" w:sz="0" w:space="0" w:color="auto"/>
          </w:divBdr>
        </w:div>
        <w:div w:id="808789373">
          <w:marLeft w:val="640"/>
          <w:marRight w:val="0"/>
          <w:marTop w:val="0"/>
          <w:marBottom w:val="0"/>
          <w:divBdr>
            <w:top w:val="none" w:sz="0" w:space="0" w:color="auto"/>
            <w:left w:val="none" w:sz="0" w:space="0" w:color="auto"/>
            <w:bottom w:val="none" w:sz="0" w:space="0" w:color="auto"/>
            <w:right w:val="none" w:sz="0" w:space="0" w:color="auto"/>
          </w:divBdr>
        </w:div>
        <w:div w:id="843787847">
          <w:marLeft w:val="640"/>
          <w:marRight w:val="0"/>
          <w:marTop w:val="0"/>
          <w:marBottom w:val="0"/>
          <w:divBdr>
            <w:top w:val="none" w:sz="0" w:space="0" w:color="auto"/>
            <w:left w:val="none" w:sz="0" w:space="0" w:color="auto"/>
            <w:bottom w:val="none" w:sz="0" w:space="0" w:color="auto"/>
            <w:right w:val="none" w:sz="0" w:space="0" w:color="auto"/>
          </w:divBdr>
        </w:div>
        <w:div w:id="2074623254">
          <w:marLeft w:val="640"/>
          <w:marRight w:val="0"/>
          <w:marTop w:val="0"/>
          <w:marBottom w:val="0"/>
          <w:divBdr>
            <w:top w:val="none" w:sz="0" w:space="0" w:color="auto"/>
            <w:left w:val="none" w:sz="0" w:space="0" w:color="auto"/>
            <w:bottom w:val="none" w:sz="0" w:space="0" w:color="auto"/>
            <w:right w:val="none" w:sz="0" w:space="0" w:color="auto"/>
          </w:divBdr>
        </w:div>
        <w:div w:id="560362767">
          <w:marLeft w:val="640"/>
          <w:marRight w:val="0"/>
          <w:marTop w:val="0"/>
          <w:marBottom w:val="0"/>
          <w:divBdr>
            <w:top w:val="none" w:sz="0" w:space="0" w:color="auto"/>
            <w:left w:val="none" w:sz="0" w:space="0" w:color="auto"/>
            <w:bottom w:val="none" w:sz="0" w:space="0" w:color="auto"/>
            <w:right w:val="none" w:sz="0" w:space="0" w:color="auto"/>
          </w:divBdr>
        </w:div>
        <w:div w:id="2093618909">
          <w:marLeft w:val="640"/>
          <w:marRight w:val="0"/>
          <w:marTop w:val="0"/>
          <w:marBottom w:val="0"/>
          <w:divBdr>
            <w:top w:val="none" w:sz="0" w:space="0" w:color="auto"/>
            <w:left w:val="none" w:sz="0" w:space="0" w:color="auto"/>
            <w:bottom w:val="none" w:sz="0" w:space="0" w:color="auto"/>
            <w:right w:val="none" w:sz="0" w:space="0" w:color="auto"/>
          </w:divBdr>
        </w:div>
        <w:div w:id="459962129">
          <w:marLeft w:val="640"/>
          <w:marRight w:val="0"/>
          <w:marTop w:val="0"/>
          <w:marBottom w:val="0"/>
          <w:divBdr>
            <w:top w:val="none" w:sz="0" w:space="0" w:color="auto"/>
            <w:left w:val="none" w:sz="0" w:space="0" w:color="auto"/>
            <w:bottom w:val="none" w:sz="0" w:space="0" w:color="auto"/>
            <w:right w:val="none" w:sz="0" w:space="0" w:color="auto"/>
          </w:divBdr>
        </w:div>
        <w:div w:id="2043628235">
          <w:marLeft w:val="640"/>
          <w:marRight w:val="0"/>
          <w:marTop w:val="0"/>
          <w:marBottom w:val="0"/>
          <w:divBdr>
            <w:top w:val="none" w:sz="0" w:space="0" w:color="auto"/>
            <w:left w:val="none" w:sz="0" w:space="0" w:color="auto"/>
            <w:bottom w:val="none" w:sz="0" w:space="0" w:color="auto"/>
            <w:right w:val="none" w:sz="0" w:space="0" w:color="auto"/>
          </w:divBdr>
        </w:div>
        <w:div w:id="1513951210">
          <w:marLeft w:val="640"/>
          <w:marRight w:val="0"/>
          <w:marTop w:val="0"/>
          <w:marBottom w:val="0"/>
          <w:divBdr>
            <w:top w:val="none" w:sz="0" w:space="0" w:color="auto"/>
            <w:left w:val="none" w:sz="0" w:space="0" w:color="auto"/>
            <w:bottom w:val="none" w:sz="0" w:space="0" w:color="auto"/>
            <w:right w:val="none" w:sz="0" w:space="0" w:color="auto"/>
          </w:divBdr>
        </w:div>
        <w:div w:id="48769504">
          <w:marLeft w:val="640"/>
          <w:marRight w:val="0"/>
          <w:marTop w:val="0"/>
          <w:marBottom w:val="0"/>
          <w:divBdr>
            <w:top w:val="none" w:sz="0" w:space="0" w:color="auto"/>
            <w:left w:val="none" w:sz="0" w:space="0" w:color="auto"/>
            <w:bottom w:val="none" w:sz="0" w:space="0" w:color="auto"/>
            <w:right w:val="none" w:sz="0" w:space="0" w:color="auto"/>
          </w:divBdr>
        </w:div>
        <w:div w:id="367530354">
          <w:marLeft w:val="640"/>
          <w:marRight w:val="0"/>
          <w:marTop w:val="0"/>
          <w:marBottom w:val="0"/>
          <w:divBdr>
            <w:top w:val="none" w:sz="0" w:space="0" w:color="auto"/>
            <w:left w:val="none" w:sz="0" w:space="0" w:color="auto"/>
            <w:bottom w:val="none" w:sz="0" w:space="0" w:color="auto"/>
            <w:right w:val="none" w:sz="0" w:space="0" w:color="auto"/>
          </w:divBdr>
        </w:div>
        <w:div w:id="1546288118">
          <w:marLeft w:val="640"/>
          <w:marRight w:val="0"/>
          <w:marTop w:val="0"/>
          <w:marBottom w:val="0"/>
          <w:divBdr>
            <w:top w:val="none" w:sz="0" w:space="0" w:color="auto"/>
            <w:left w:val="none" w:sz="0" w:space="0" w:color="auto"/>
            <w:bottom w:val="none" w:sz="0" w:space="0" w:color="auto"/>
            <w:right w:val="none" w:sz="0" w:space="0" w:color="auto"/>
          </w:divBdr>
        </w:div>
        <w:div w:id="738749241">
          <w:marLeft w:val="640"/>
          <w:marRight w:val="0"/>
          <w:marTop w:val="0"/>
          <w:marBottom w:val="0"/>
          <w:divBdr>
            <w:top w:val="none" w:sz="0" w:space="0" w:color="auto"/>
            <w:left w:val="none" w:sz="0" w:space="0" w:color="auto"/>
            <w:bottom w:val="none" w:sz="0" w:space="0" w:color="auto"/>
            <w:right w:val="none" w:sz="0" w:space="0" w:color="auto"/>
          </w:divBdr>
        </w:div>
        <w:div w:id="138229195">
          <w:marLeft w:val="640"/>
          <w:marRight w:val="0"/>
          <w:marTop w:val="0"/>
          <w:marBottom w:val="0"/>
          <w:divBdr>
            <w:top w:val="none" w:sz="0" w:space="0" w:color="auto"/>
            <w:left w:val="none" w:sz="0" w:space="0" w:color="auto"/>
            <w:bottom w:val="none" w:sz="0" w:space="0" w:color="auto"/>
            <w:right w:val="none" w:sz="0" w:space="0" w:color="auto"/>
          </w:divBdr>
        </w:div>
        <w:div w:id="1346441868">
          <w:marLeft w:val="640"/>
          <w:marRight w:val="0"/>
          <w:marTop w:val="0"/>
          <w:marBottom w:val="0"/>
          <w:divBdr>
            <w:top w:val="none" w:sz="0" w:space="0" w:color="auto"/>
            <w:left w:val="none" w:sz="0" w:space="0" w:color="auto"/>
            <w:bottom w:val="none" w:sz="0" w:space="0" w:color="auto"/>
            <w:right w:val="none" w:sz="0" w:space="0" w:color="auto"/>
          </w:divBdr>
        </w:div>
        <w:div w:id="260995868">
          <w:marLeft w:val="640"/>
          <w:marRight w:val="0"/>
          <w:marTop w:val="0"/>
          <w:marBottom w:val="0"/>
          <w:divBdr>
            <w:top w:val="none" w:sz="0" w:space="0" w:color="auto"/>
            <w:left w:val="none" w:sz="0" w:space="0" w:color="auto"/>
            <w:bottom w:val="none" w:sz="0" w:space="0" w:color="auto"/>
            <w:right w:val="none" w:sz="0" w:space="0" w:color="auto"/>
          </w:divBdr>
        </w:div>
        <w:div w:id="2112583525">
          <w:marLeft w:val="640"/>
          <w:marRight w:val="0"/>
          <w:marTop w:val="0"/>
          <w:marBottom w:val="0"/>
          <w:divBdr>
            <w:top w:val="none" w:sz="0" w:space="0" w:color="auto"/>
            <w:left w:val="none" w:sz="0" w:space="0" w:color="auto"/>
            <w:bottom w:val="none" w:sz="0" w:space="0" w:color="auto"/>
            <w:right w:val="none" w:sz="0" w:space="0" w:color="auto"/>
          </w:divBdr>
        </w:div>
        <w:div w:id="1998802306">
          <w:marLeft w:val="640"/>
          <w:marRight w:val="0"/>
          <w:marTop w:val="0"/>
          <w:marBottom w:val="0"/>
          <w:divBdr>
            <w:top w:val="none" w:sz="0" w:space="0" w:color="auto"/>
            <w:left w:val="none" w:sz="0" w:space="0" w:color="auto"/>
            <w:bottom w:val="none" w:sz="0" w:space="0" w:color="auto"/>
            <w:right w:val="none" w:sz="0" w:space="0" w:color="auto"/>
          </w:divBdr>
        </w:div>
        <w:div w:id="220486579">
          <w:marLeft w:val="640"/>
          <w:marRight w:val="0"/>
          <w:marTop w:val="0"/>
          <w:marBottom w:val="0"/>
          <w:divBdr>
            <w:top w:val="none" w:sz="0" w:space="0" w:color="auto"/>
            <w:left w:val="none" w:sz="0" w:space="0" w:color="auto"/>
            <w:bottom w:val="none" w:sz="0" w:space="0" w:color="auto"/>
            <w:right w:val="none" w:sz="0" w:space="0" w:color="auto"/>
          </w:divBdr>
        </w:div>
        <w:div w:id="386609063">
          <w:marLeft w:val="640"/>
          <w:marRight w:val="0"/>
          <w:marTop w:val="0"/>
          <w:marBottom w:val="0"/>
          <w:divBdr>
            <w:top w:val="none" w:sz="0" w:space="0" w:color="auto"/>
            <w:left w:val="none" w:sz="0" w:space="0" w:color="auto"/>
            <w:bottom w:val="none" w:sz="0" w:space="0" w:color="auto"/>
            <w:right w:val="none" w:sz="0" w:space="0" w:color="auto"/>
          </w:divBdr>
        </w:div>
        <w:div w:id="1071005307">
          <w:marLeft w:val="640"/>
          <w:marRight w:val="0"/>
          <w:marTop w:val="0"/>
          <w:marBottom w:val="0"/>
          <w:divBdr>
            <w:top w:val="none" w:sz="0" w:space="0" w:color="auto"/>
            <w:left w:val="none" w:sz="0" w:space="0" w:color="auto"/>
            <w:bottom w:val="none" w:sz="0" w:space="0" w:color="auto"/>
            <w:right w:val="none" w:sz="0" w:space="0" w:color="auto"/>
          </w:divBdr>
        </w:div>
        <w:div w:id="476145220">
          <w:marLeft w:val="640"/>
          <w:marRight w:val="0"/>
          <w:marTop w:val="0"/>
          <w:marBottom w:val="0"/>
          <w:divBdr>
            <w:top w:val="none" w:sz="0" w:space="0" w:color="auto"/>
            <w:left w:val="none" w:sz="0" w:space="0" w:color="auto"/>
            <w:bottom w:val="none" w:sz="0" w:space="0" w:color="auto"/>
            <w:right w:val="none" w:sz="0" w:space="0" w:color="auto"/>
          </w:divBdr>
        </w:div>
        <w:div w:id="171642028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4649">
      <w:bodyDiv w:val="1"/>
      <w:marLeft w:val="0"/>
      <w:marRight w:val="0"/>
      <w:marTop w:val="0"/>
      <w:marBottom w:val="0"/>
      <w:divBdr>
        <w:top w:val="none" w:sz="0" w:space="0" w:color="auto"/>
        <w:left w:val="none" w:sz="0" w:space="0" w:color="auto"/>
        <w:bottom w:val="none" w:sz="0" w:space="0" w:color="auto"/>
        <w:right w:val="none" w:sz="0" w:space="0" w:color="auto"/>
      </w:divBdr>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776904299">
      <w:bodyDiv w:val="1"/>
      <w:marLeft w:val="0"/>
      <w:marRight w:val="0"/>
      <w:marTop w:val="0"/>
      <w:marBottom w:val="0"/>
      <w:divBdr>
        <w:top w:val="none" w:sz="0" w:space="0" w:color="auto"/>
        <w:left w:val="none" w:sz="0" w:space="0" w:color="auto"/>
        <w:bottom w:val="none" w:sz="0" w:space="0" w:color="auto"/>
        <w:right w:val="none" w:sz="0" w:space="0" w:color="auto"/>
      </w:divBdr>
      <w:divsChild>
        <w:div w:id="903032364">
          <w:marLeft w:val="0"/>
          <w:marRight w:val="0"/>
          <w:marTop w:val="0"/>
          <w:marBottom w:val="0"/>
          <w:divBdr>
            <w:top w:val="none" w:sz="0" w:space="0" w:color="auto"/>
            <w:left w:val="none" w:sz="0" w:space="0" w:color="auto"/>
            <w:bottom w:val="none" w:sz="0" w:space="0" w:color="auto"/>
            <w:right w:val="none" w:sz="0" w:space="0" w:color="auto"/>
          </w:divBdr>
          <w:divsChild>
            <w:div w:id="895818692">
              <w:marLeft w:val="0"/>
              <w:marRight w:val="0"/>
              <w:marTop w:val="0"/>
              <w:marBottom w:val="0"/>
              <w:divBdr>
                <w:top w:val="none" w:sz="0" w:space="0" w:color="auto"/>
                <w:left w:val="none" w:sz="0" w:space="0" w:color="auto"/>
                <w:bottom w:val="none" w:sz="0" w:space="0" w:color="auto"/>
                <w:right w:val="none" w:sz="0" w:space="0" w:color="auto"/>
              </w:divBdr>
              <w:divsChild>
                <w:div w:id="9167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886138759">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34451588">
      <w:bodyDiv w:val="1"/>
      <w:marLeft w:val="0"/>
      <w:marRight w:val="0"/>
      <w:marTop w:val="0"/>
      <w:marBottom w:val="0"/>
      <w:divBdr>
        <w:top w:val="none" w:sz="0" w:space="0" w:color="auto"/>
        <w:left w:val="none" w:sz="0" w:space="0" w:color="auto"/>
        <w:bottom w:val="none" w:sz="0" w:space="0" w:color="auto"/>
        <w:right w:val="none" w:sz="0" w:space="0" w:color="auto"/>
      </w:divBdr>
      <w:divsChild>
        <w:div w:id="1850874303">
          <w:marLeft w:val="640"/>
          <w:marRight w:val="0"/>
          <w:marTop w:val="0"/>
          <w:marBottom w:val="0"/>
          <w:divBdr>
            <w:top w:val="none" w:sz="0" w:space="0" w:color="auto"/>
            <w:left w:val="none" w:sz="0" w:space="0" w:color="auto"/>
            <w:bottom w:val="none" w:sz="0" w:space="0" w:color="auto"/>
            <w:right w:val="none" w:sz="0" w:space="0" w:color="auto"/>
          </w:divBdr>
        </w:div>
        <w:div w:id="1417366132">
          <w:marLeft w:val="640"/>
          <w:marRight w:val="0"/>
          <w:marTop w:val="0"/>
          <w:marBottom w:val="0"/>
          <w:divBdr>
            <w:top w:val="none" w:sz="0" w:space="0" w:color="auto"/>
            <w:left w:val="none" w:sz="0" w:space="0" w:color="auto"/>
            <w:bottom w:val="none" w:sz="0" w:space="0" w:color="auto"/>
            <w:right w:val="none" w:sz="0" w:space="0" w:color="auto"/>
          </w:divBdr>
        </w:div>
        <w:div w:id="1674919174">
          <w:marLeft w:val="640"/>
          <w:marRight w:val="0"/>
          <w:marTop w:val="0"/>
          <w:marBottom w:val="0"/>
          <w:divBdr>
            <w:top w:val="none" w:sz="0" w:space="0" w:color="auto"/>
            <w:left w:val="none" w:sz="0" w:space="0" w:color="auto"/>
            <w:bottom w:val="none" w:sz="0" w:space="0" w:color="auto"/>
            <w:right w:val="none" w:sz="0" w:space="0" w:color="auto"/>
          </w:divBdr>
        </w:div>
        <w:div w:id="399140392">
          <w:marLeft w:val="640"/>
          <w:marRight w:val="0"/>
          <w:marTop w:val="0"/>
          <w:marBottom w:val="0"/>
          <w:divBdr>
            <w:top w:val="none" w:sz="0" w:space="0" w:color="auto"/>
            <w:left w:val="none" w:sz="0" w:space="0" w:color="auto"/>
            <w:bottom w:val="none" w:sz="0" w:space="0" w:color="auto"/>
            <w:right w:val="none" w:sz="0" w:space="0" w:color="auto"/>
          </w:divBdr>
        </w:div>
        <w:div w:id="737824943">
          <w:marLeft w:val="640"/>
          <w:marRight w:val="0"/>
          <w:marTop w:val="0"/>
          <w:marBottom w:val="0"/>
          <w:divBdr>
            <w:top w:val="none" w:sz="0" w:space="0" w:color="auto"/>
            <w:left w:val="none" w:sz="0" w:space="0" w:color="auto"/>
            <w:bottom w:val="none" w:sz="0" w:space="0" w:color="auto"/>
            <w:right w:val="none" w:sz="0" w:space="0" w:color="auto"/>
          </w:divBdr>
        </w:div>
        <w:div w:id="1808428010">
          <w:marLeft w:val="640"/>
          <w:marRight w:val="0"/>
          <w:marTop w:val="0"/>
          <w:marBottom w:val="0"/>
          <w:divBdr>
            <w:top w:val="none" w:sz="0" w:space="0" w:color="auto"/>
            <w:left w:val="none" w:sz="0" w:space="0" w:color="auto"/>
            <w:bottom w:val="none" w:sz="0" w:space="0" w:color="auto"/>
            <w:right w:val="none" w:sz="0" w:space="0" w:color="auto"/>
          </w:divBdr>
        </w:div>
        <w:div w:id="594943230">
          <w:marLeft w:val="640"/>
          <w:marRight w:val="0"/>
          <w:marTop w:val="0"/>
          <w:marBottom w:val="0"/>
          <w:divBdr>
            <w:top w:val="none" w:sz="0" w:space="0" w:color="auto"/>
            <w:left w:val="none" w:sz="0" w:space="0" w:color="auto"/>
            <w:bottom w:val="none" w:sz="0" w:space="0" w:color="auto"/>
            <w:right w:val="none" w:sz="0" w:space="0" w:color="auto"/>
          </w:divBdr>
        </w:div>
        <w:div w:id="1501892528">
          <w:marLeft w:val="640"/>
          <w:marRight w:val="0"/>
          <w:marTop w:val="0"/>
          <w:marBottom w:val="0"/>
          <w:divBdr>
            <w:top w:val="none" w:sz="0" w:space="0" w:color="auto"/>
            <w:left w:val="none" w:sz="0" w:space="0" w:color="auto"/>
            <w:bottom w:val="none" w:sz="0" w:space="0" w:color="auto"/>
            <w:right w:val="none" w:sz="0" w:space="0" w:color="auto"/>
          </w:divBdr>
        </w:div>
        <w:div w:id="1529639837">
          <w:marLeft w:val="640"/>
          <w:marRight w:val="0"/>
          <w:marTop w:val="0"/>
          <w:marBottom w:val="0"/>
          <w:divBdr>
            <w:top w:val="none" w:sz="0" w:space="0" w:color="auto"/>
            <w:left w:val="none" w:sz="0" w:space="0" w:color="auto"/>
            <w:bottom w:val="none" w:sz="0" w:space="0" w:color="auto"/>
            <w:right w:val="none" w:sz="0" w:space="0" w:color="auto"/>
          </w:divBdr>
        </w:div>
        <w:div w:id="2005431806">
          <w:marLeft w:val="640"/>
          <w:marRight w:val="0"/>
          <w:marTop w:val="0"/>
          <w:marBottom w:val="0"/>
          <w:divBdr>
            <w:top w:val="none" w:sz="0" w:space="0" w:color="auto"/>
            <w:left w:val="none" w:sz="0" w:space="0" w:color="auto"/>
            <w:bottom w:val="none" w:sz="0" w:space="0" w:color="auto"/>
            <w:right w:val="none" w:sz="0" w:space="0" w:color="auto"/>
          </w:divBdr>
        </w:div>
        <w:div w:id="1190341424">
          <w:marLeft w:val="640"/>
          <w:marRight w:val="0"/>
          <w:marTop w:val="0"/>
          <w:marBottom w:val="0"/>
          <w:divBdr>
            <w:top w:val="none" w:sz="0" w:space="0" w:color="auto"/>
            <w:left w:val="none" w:sz="0" w:space="0" w:color="auto"/>
            <w:bottom w:val="none" w:sz="0" w:space="0" w:color="auto"/>
            <w:right w:val="none" w:sz="0" w:space="0" w:color="auto"/>
          </w:divBdr>
        </w:div>
        <w:div w:id="1620524361">
          <w:marLeft w:val="640"/>
          <w:marRight w:val="0"/>
          <w:marTop w:val="0"/>
          <w:marBottom w:val="0"/>
          <w:divBdr>
            <w:top w:val="none" w:sz="0" w:space="0" w:color="auto"/>
            <w:left w:val="none" w:sz="0" w:space="0" w:color="auto"/>
            <w:bottom w:val="none" w:sz="0" w:space="0" w:color="auto"/>
            <w:right w:val="none" w:sz="0" w:space="0" w:color="auto"/>
          </w:divBdr>
        </w:div>
        <w:div w:id="729497947">
          <w:marLeft w:val="640"/>
          <w:marRight w:val="0"/>
          <w:marTop w:val="0"/>
          <w:marBottom w:val="0"/>
          <w:divBdr>
            <w:top w:val="none" w:sz="0" w:space="0" w:color="auto"/>
            <w:left w:val="none" w:sz="0" w:space="0" w:color="auto"/>
            <w:bottom w:val="none" w:sz="0" w:space="0" w:color="auto"/>
            <w:right w:val="none" w:sz="0" w:space="0" w:color="auto"/>
          </w:divBdr>
        </w:div>
        <w:div w:id="1381321360">
          <w:marLeft w:val="640"/>
          <w:marRight w:val="0"/>
          <w:marTop w:val="0"/>
          <w:marBottom w:val="0"/>
          <w:divBdr>
            <w:top w:val="none" w:sz="0" w:space="0" w:color="auto"/>
            <w:left w:val="none" w:sz="0" w:space="0" w:color="auto"/>
            <w:bottom w:val="none" w:sz="0" w:space="0" w:color="auto"/>
            <w:right w:val="none" w:sz="0" w:space="0" w:color="auto"/>
          </w:divBdr>
        </w:div>
        <w:div w:id="111874328">
          <w:marLeft w:val="640"/>
          <w:marRight w:val="0"/>
          <w:marTop w:val="0"/>
          <w:marBottom w:val="0"/>
          <w:divBdr>
            <w:top w:val="none" w:sz="0" w:space="0" w:color="auto"/>
            <w:left w:val="none" w:sz="0" w:space="0" w:color="auto"/>
            <w:bottom w:val="none" w:sz="0" w:space="0" w:color="auto"/>
            <w:right w:val="none" w:sz="0" w:space="0" w:color="auto"/>
          </w:divBdr>
        </w:div>
        <w:div w:id="1602183078">
          <w:marLeft w:val="640"/>
          <w:marRight w:val="0"/>
          <w:marTop w:val="0"/>
          <w:marBottom w:val="0"/>
          <w:divBdr>
            <w:top w:val="none" w:sz="0" w:space="0" w:color="auto"/>
            <w:left w:val="none" w:sz="0" w:space="0" w:color="auto"/>
            <w:bottom w:val="none" w:sz="0" w:space="0" w:color="auto"/>
            <w:right w:val="none" w:sz="0" w:space="0" w:color="auto"/>
          </w:divBdr>
        </w:div>
        <w:div w:id="2008558797">
          <w:marLeft w:val="640"/>
          <w:marRight w:val="0"/>
          <w:marTop w:val="0"/>
          <w:marBottom w:val="0"/>
          <w:divBdr>
            <w:top w:val="none" w:sz="0" w:space="0" w:color="auto"/>
            <w:left w:val="none" w:sz="0" w:space="0" w:color="auto"/>
            <w:bottom w:val="none" w:sz="0" w:space="0" w:color="auto"/>
            <w:right w:val="none" w:sz="0" w:space="0" w:color="auto"/>
          </w:divBdr>
        </w:div>
        <w:div w:id="1269002470">
          <w:marLeft w:val="640"/>
          <w:marRight w:val="0"/>
          <w:marTop w:val="0"/>
          <w:marBottom w:val="0"/>
          <w:divBdr>
            <w:top w:val="none" w:sz="0" w:space="0" w:color="auto"/>
            <w:left w:val="none" w:sz="0" w:space="0" w:color="auto"/>
            <w:bottom w:val="none" w:sz="0" w:space="0" w:color="auto"/>
            <w:right w:val="none" w:sz="0" w:space="0" w:color="auto"/>
          </w:divBdr>
        </w:div>
        <w:div w:id="1506820951">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5779916">
      <w:bodyDiv w:val="1"/>
      <w:marLeft w:val="0"/>
      <w:marRight w:val="0"/>
      <w:marTop w:val="0"/>
      <w:marBottom w:val="0"/>
      <w:divBdr>
        <w:top w:val="none" w:sz="0" w:space="0" w:color="auto"/>
        <w:left w:val="none" w:sz="0" w:space="0" w:color="auto"/>
        <w:bottom w:val="none" w:sz="0" w:space="0" w:color="auto"/>
        <w:right w:val="none" w:sz="0" w:space="0" w:color="auto"/>
      </w:divBdr>
      <w:divsChild>
        <w:div w:id="670570754">
          <w:marLeft w:val="640"/>
          <w:marRight w:val="0"/>
          <w:marTop w:val="0"/>
          <w:marBottom w:val="0"/>
          <w:divBdr>
            <w:top w:val="none" w:sz="0" w:space="0" w:color="auto"/>
            <w:left w:val="none" w:sz="0" w:space="0" w:color="auto"/>
            <w:bottom w:val="none" w:sz="0" w:space="0" w:color="auto"/>
            <w:right w:val="none" w:sz="0" w:space="0" w:color="auto"/>
          </w:divBdr>
        </w:div>
        <w:div w:id="1920097105">
          <w:marLeft w:val="640"/>
          <w:marRight w:val="0"/>
          <w:marTop w:val="0"/>
          <w:marBottom w:val="0"/>
          <w:divBdr>
            <w:top w:val="none" w:sz="0" w:space="0" w:color="auto"/>
            <w:left w:val="none" w:sz="0" w:space="0" w:color="auto"/>
            <w:bottom w:val="none" w:sz="0" w:space="0" w:color="auto"/>
            <w:right w:val="none" w:sz="0" w:space="0" w:color="auto"/>
          </w:divBdr>
        </w:div>
        <w:div w:id="1188983196">
          <w:marLeft w:val="640"/>
          <w:marRight w:val="0"/>
          <w:marTop w:val="0"/>
          <w:marBottom w:val="0"/>
          <w:divBdr>
            <w:top w:val="none" w:sz="0" w:space="0" w:color="auto"/>
            <w:left w:val="none" w:sz="0" w:space="0" w:color="auto"/>
            <w:bottom w:val="none" w:sz="0" w:space="0" w:color="auto"/>
            <w:right w:val="none" w:sz="0" w:space="0" w:color="auto"/>
          </w:divBdr>
        </w:div>
        <w:div w:id="713432459">
          <w:marLeft w:val="640"/>
          <w:marRight w:val="0"/>
          <w:marTop w:val="0"/>
          <w:marBottom w:val="0"/>
          <w:divBdr>
            <w:top w:val="none" w:sz="0" w:space="0" w:color="auto"/>
            <w:left w:val="none" w:sz="0" w:space="0" w:color="auto"/>
            <w:bottom w:val="none" w:sz="0" w:space="0" w:color="auto"/>
            <w:right w:val="none" w:sz="0" w:space="0" w:color="auto"/>
          </w:divBdr>
        </w:div>
        <w:div w:id="1928735080">
          <w:marLeft w:val="640"/>
          <w:marRight w:val="0"/>
          <w:marTop w:val="0"/>
          <w:marBottom w:val="0"/>
          <w:divBdr>
            <w:top w:val="none" w:sz="0" w:space="0" w:color="auto"/>
            <w:left w:val="none" w:sz="0" w:space="0" w:color="auto"/>
            <w:bottom w:val="none" w:sz="0" w:space="0" w:color="auto"/>
            <w:right w:val="none" w:sz="0" w:space="0" w:color="auto"/>
          </w:divBdr>
        </w:div>
        <w:div w:id="345253378">
          <w:marLeft w:val="640"/>
          <w:marRight w:val="0"/>
          <w:marTop w:val="0"/>
          <w:marBottom w:val="0"/>
          <w:divBdr>
            <w:top w:val="none" w:sz="0" w:space="0" w:color="auto"/>
            <w:left w:val="none" w:sz="0" w:space="0" w:color="auto"/>
            <w:bottom w:val="none" w:sz="0" w:space="0" w:color="auto"/>
            <w:right w:val="none" w:sz="0" w:space="0" w:color="auto"/>
          </w:divBdr>
        </w:div>
        <w:div w:id="595870924">
          <w:marLeft w:val="640"/>
          <w:marRight w:val="0"/>
          <w:marTop w:val="0"/>
          <w:marBottom w:val="0"/>
          <w:divBdr>
            <w:top w:val="none" w:sz="0" w:space="0" w:color="auto"/>
            <w:left w:val="none" w:sz="0" w:space="0" w:color="auto"/>
            <w:bottom w:val="none" w:sz="0" w:space="0" w:color="auto"/>
            <w:right w:val="none" w:sz="0" w:space="0" w:color="auto"/>
          </w:divBdr>
        </w:div>
        <w:div w:id="1929725083">
          <w:marLeft w:val="640"/>
          <w:marRight w:val="0"/>
          <w:marTop w:val="0"/>
          <w:marBottom w:val="0"/>
          <w:divBdr>
            <w:top w:val="none" w:sz="0" w:space="0" w:color="auto"/>
            <w:left w:val="none" w:sz="0" w:space="0" w:color="auto"/>
            <w:bottom w:val="none" w:sz="0" w:space="0" w:color="auto"/>
            <w:right w:val="none" w:sz="0" w:space="0" w:color="auto"/>
          </w:divBdr>
        </w:div>
        <w:div w:id="349649773">
          <w:marLeft w:val="640"/>
          <w:marRight w:val="0"/>
          <w:marTop w:val="0"/>
          <w:marBottom w:val="0"/>
          <w:divBdr>
            <w:top w:val="none" w:sz="0" w:space="0" w:color="auto"/>
            <w:left w:val="none" w:sz="0" w:space="0" w:color="auto"/>
            <w:bottom w:val="none" w:sz="0" w:space="0" w:color="auto"/>
            <w:right w:val="none" w:sz="0" w:space="0" w:color="auto"/>
          </w:divBdr>
        </w:div>
        <w:div w:id="1785415664">
          <w:marLeft w:val="640"/>
          <w:marRight w:val="0"/>
          <w:marTop w:val="0"/>
          <w:marBottom w:val="0"/>
          <w:divBdr>
            <w:top w:val="none" w:sz="0" w:space="0" w:color="auto"/>
            <w:left w:val="none" w:sz="0" w:space="0" w:color="auto"/>
            <w:bottom w:val="none" w:sz="0" w:space="0" w:color="auto"/>
            <w:right w:val="none" w:sz="0" w:space="0" w:color="auto"/>
          </w:divBdr>
        </w:div>
        <w:div w:id="1733698912">
          <w:marLeft w:val="640"/>
          <w:marRight w:val="0"/>
          <w:marTop w:val="0"/>
          <w:marBottom w:val="0"/>
          <w:divBdr>
            <w:top w:val="none" w:sz="0" w:space="0" w:color="auto"/>
            <w:left w:val="none" w:sz="0" w:space="0" w:color="auto"/>
            <w:bottom w:val="none" w:sz="0" w:space="0" w:color="auto"/>
            <w:right w:val="none" w:sz="0" w:space="0" w:color="auto"/>
          </w:divBdr>
        </w:div>
        <w:div w:id="1675499511">
          <w:marLeft w:val="640"/>
          <w:marRight w:val="0"/>
          <w:marTop w:val="0"/>
          <w:marBottom w:val="0"/>
          <w:divBdr>
            <w:top w:val="none" w:sz="0" w:space="0" w:color="auto"/>
            <w:left w:val="none" w:sz="0" w:space="0" w:color="auto"/>
            <w:bottom w:val="none" w:sz="0" w:space="0" w:color="auto"/>
            <w:right w:val="none" w:sz="0" w:space="0" w:color="auto"/>
          </w:divBdr>
        </w:div>
        <w:div w:id="1540700202">
          <w:marLeft w:val="640"/>
          <w:marRight w:val="0"/>
          <w:marTop w:val="0"/>
          <w:marBottom w:val="0"/>
          <w:divBdr>
            <w:top w:val="none" w:sz="0" w:space="0" w:color="auto"/>
            <w:left w:val="none" w:sz="0" w:space="0" w:color="auto"/>
            <w:bottom w:val="none" w:sz="0" w:space="0" w:color="auto"/>
            <w:right w:val="none" w:sz="0" w:space="0" w:color="auto"/>
          </w:divBdr>
        </w:div>
        <w:div w:id="1210190638">
          <w:marLeft w:val="640"/>
          <w:marRight w:val="0"/>
          <w:marTop w:val="0"/>
          <w:marBottom w:val="0"/>
          <w:divBdr>
            <w:top w:val="none" w:sz="0" w:space="0" w:color="auto"/>
            <w:left w:val="none" w:sz="0" w:space="0" w:color="auto"/>
            <w:bottom w:val="none" w:sz="0" w:space="0" w:color="auto"/>
            <w:right w:val="none" w:sz="0" w:space="0" w:color="auto"/>
          </w:divBdr>
        </w:div>
        <w:div w:id="1698775729">
          <w:marLeft w:val="640"/>
          <w:marRight w:val="0"/>
          <w:marTop w:val="0"/>
          <w:marBottom w:val="0"/>
          <w:divBdr>
            <w:top w:val="none" w:sz="0" w:space="0" w:color="auto"/>
            <w:left w:val="none" w:sz="0" w:space="0" w:color="auto"/>
            <w:bottom w:val="none" w:sz="0" w:space="0" w:color="auto"/>
            <w:right w:val="none" w:sz="0" w:space="0" w:color="auto"/>
          </w:divBdr>
        </w:div>
        <w:div w:id="649746624">
          <w:marLeft w:val="640"/>
          <w:marRight w:val="0"/>
          <w:marTop w:val="0"/>
          <w:marBottom w:val="0"/>
          <w:divBdr>
            <w:top w:val="none" w:sz="0" w:space="0" w:color="auto"/>
            <w:left w:val="none" w:sz="0" w:space="0" w:color="auto"/>
            <w:bottom w:val="none" w:sz="0" w:space="0" w:color="auto"/>
            <w:right w:val="none" w:sz="0" w:space="0" w:color="auto"/>
          </w:divBdr>
        </w:div>
        <w:div w:id="1514799640">
          <w:marLeft w:val="640"/>
          <w:marRight w:val="0"/>
          <w:marTop w:val="0"/>
          <w:marBottom w:val="0"/>
          <w:divBdr>
            <w:top w:val="none" w:sz="0" w:space="0" w:color="auto"/>
            <w:left w:val="none" w:sz="0" w:space="0" w:color="auto"/>
            <w:bottom w:val="none" w:sz="0" w:space="0" w:color="auto"/>
            <w:right w:val="none" w:sz="0" w:space="0" w:color="auto"/>
          </w:divBdr>
        </w:div>
        <w:div w:id="1617446823">
          <w:marLeft w:val="640"/>
          <w:marRight w:val="0"/>
          <w:marTop w:val="0"/>
          <w:marBottom w:val="0"/>
          <w:divBdr>
            <w:top w:val="none" w:sz="0" w:space="0" w:color="auto"/>
            <w:left w:val="none" w:sz="0" w:space="0" w:color="auto"/>
            <w:bottom w:val="none" w:sz="0" w:space="0" w:color="auto"/>
            <w:right w:val="none" w:sz="0" w:space="0" w:color="auto"/>
          </w:divBdr>
        </w:div>
        <w:div w:id="15276757">
          <w:marLeft w:val="640"/>
          <w:marRight w:val="0"/>
          <w:marTop w:val="0"/>
          <w:marBottom w:val="0"/>
          <w:divBdr>
            <w:top w:val="none" w:sz="0" w:space="0" w:color="auto"/>
            <w:left w:val="none" w:sz="0" w:space="0" w:color="auto"/>
            <w:bottom w:val="none" w:sz="0" w:space="0" w:color="auto"/>
            <w:right w:val="none" w:sz="0" w:space="0" w:color="auto"/>
          </w:divBdr>
        </w:div>
      </w:divsChild>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Fundaci&#243;n%20Ayudinga\%23PilandoAndo\%23PilandoAndoPaLaU\Segunda%20Convocatoria\Estudiantes%20Inscri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undaci&#243;n%20Ayudinga\%23PilandoAndo\%23PilandoAndoPaLaU\Segunda%20Convocatoria\Estudiantes%20Inscrit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Estilos de Aprendizaje del Estudiante</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Sheet1!$A$1:$F$1</c:f>
              <c:numCache>
                <c:formatCode>General</c:formatCode>
                <c:ptCount val="6"/>
                <c:pt idx="0">
                  <c:v>3.72</c:v>
                </c:pt>
                <c:pt idx="1">
                  <c:v>1.29</c:v>
                </c:pt>
                <c:pt idx="2">
                  <c:v>4.8499999999999996</c:v>
                </c:pt>
                <c:pt idx="3">
                  <c:v>0.47</c:v>
                </c:pt>
                <c:pt idx="4">
                  <c:v>2.16</c:v>
                </c:pt>
              </c:numCache>
            </c:numRef>
          </c:val>
          <c:extLst>
            <c:ext xmlns:c16="http://schemas.microsoft.com/office/drawing/2014/chart" uri="{C3380CC4-5D6E-409C-BE32-E72D297353CC}">
              <c16:uniqueId val="{00000000-0B16-454E-B5FB-4C84065ED5A4}"/>
            </c:ext>
          </c:extLst>
        </c:ser>
        <c:dLbls>
          <c:showLegendKey val="0"/>
          <c:showVal val="0"/>
          <c:showCatName val="0"/>
          <c:showSerName val="0"/>
          <c:showPercent val="0"/>
          <c:showBubbleSize val="0"/>
        </c:dLbls>
        <c:axId val="1409353120"/>
        <c:axId val="237372431"/>
      </c:radarChart>
      <c:catAx>
        <c:axId val="1409353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37372431"/>
        <c:crosses val="autoZero"/>
        <c:auto val="1"/>
        <c:lblAlgn val="ctr"/>
        <c:lblOffset val="100"/>
        <c:noMultiLvlLbl val="0"/>
      </c:catAx>
      <c:valAx>
        <c:axId val="237372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0935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Perfil del Tutor</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Sheet1!$A$1:$E$1</c:f>
              <c:numCache>
                <c:formatCode>General</c:formatCode>
                <c:ptCount val="5"/>
                <c:pt idx="0">
                  <c:v>3.72</c:v>
                </c:pt>
                <c:pt idx="1">
                  <c:v>1.29</c:v>
                </c:pt>
                <c:pt idx="2">
                  <c:v>4.8499999999999996</c:v>
                </c:pt>
                <c:pt idx="3">
                  <c:v>0.47</c:v>
                </c:pt>
                <c:pt idx="4">
                  <c:v>2.16</c:v>
                </c:pt>
              </c:numCache>
            </c:numRef>
          </c:val>
          <c:extLst>
            <c:ext xmlns:c16="http://schemas.microsoft.com/office/drawing/2014/chart" uri="{C3380CC4-5D6E-409C-BE32-E72D297353CC}">
              <c16:uniqueId val="{00000000-B805-43AF-BE9F-9B2940BE46BD}"/>
            </c:ext>
          </c:extLst>
        </c:ser>
        <c:dLbls>
          <c:showLegendKey val="0"/>
          <c:showVal val="0"/>
          <c:showCatName val="0"/>
          <c:showSerName val="0"/>
          <c:showPercent val="0"/>
          <c:showBubbleSize val="0"/>
        </c:dLbls>
        <c:axId val="1526307840"/>
        <c:axId val="1528429568"/>
      </c:radarChart>
      <c:catAx>
        <c:axId val="152630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28429568"/>
        <c:crosses val="autoZero"/>
        <c:auto val="1"/>
        <c:lblAlgn val="ctr"/>
        <c:lblOffset val="100"/>
        <c:noMultiLvlLbl val="0"/>
      </c:catAx>
      <c:valAx>
        <c:axId val="152842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263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7067C8"/>
    <w:rsid w:val="0099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6d411aa1-4890-4cc3-86e3-b28d04e3e1e6&quot;,&quot;properties&quot;:{&quot;noteIndex&quot;:0},&quot;isEdited&quot;:false,&quot;manualOverride&quot;:{&quot;isManuallyOverridden&quot;:false,&quot;citeprocText&quot;:&quot;[1]&quot;,&quot;manualOverrideText&quot;:&quot;&quot;},&quot;citationTag&quot;:&quot;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quot;,&quot;citationItems&quot;:[{&quot;id&quot;:&quot;abf7afd5-912f-376a-b87d-1b0b85166279&quot;,&quot;itemData&quot;:{&quot;type&quot;:&quot;report&quot;,&quot;id&quot;:&quot;abf7afd5-912f-376a-b87d-1b0b85166279&quot;,&quot;title&quot;:&quot;Modelo Educativo AyuEduca2030&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44ac6453-d550-4b0d-ae25-f1be06ae8fa0&quot;,&quot;properties&quot;:{&quot;noteIndex&quot;:0},&quot;isEdited&quot;:false,&quot;manualOverride&quot;:{&quot;isManuallyOverridden&quot;:false,&quot;citeprocText&quot;:&quot;[14]&quot;,&quot;manualOverrideText&quot;:&quot;&quot;},&quot;citationTag&quot;:&quot;MENDELEY_CITATION_v3_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&quot;,&quot;citationItems&quot;:[{&quot;id&quot;:&quot;56e25748-9a4f-313e-aa0a-8943440b18cc&quot;,&quot;itemData&quot;:{&quot;type&quot;:&quot;report&quot;,&quot;id&quot;:&quot;56e25748-9a4f-313e-aa0a-8943440b18cc&quot;,&quot;title&quot;:&quot;Project-based Learning in 21st Century: A Review of Dimensions for Implementation in University-level Teaching and Learning&quot;,&quot;groupId&quot;:&quot;a4d7a1ff-372f-30d9-abc6-6a9b3c7f7b36&quot;,&quot;author&quot;:[{&quot;family&quot;:&quot;Thi-Kim Le Ho Chi&quot;,&quot;given&quot;:&quot;Thu&quot;,&quot;parse-names&quot;:false,&quot;dropping-particle&quot;:&quot;&quot;,&quot;non-dropping-particle&quot;:&quot;&quot;}],&quot;URL&quot;:&quot;https://www.researchgate.net/publication/352977987&quot;,&quot;issued&quot;:{&quot;date-parts&quot;:[[2018]]}},&quot;isTemporary&quot;:false}]},{&quot;citationID&quot;:&quot;MENDELEY_CITATION_134f2ced-e1e2-447e-a548-8e45478821f9&quot;,&quot;properties&quot;:{&quot;noteIndex&quot;:0},&quot;isEdited&quot;:false,&quot;manualOverride&quot;:{&quot;isManuallyOverridden&quot;:false,&quot;citeprocText&quot;:&quot;[15]&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fd93398d-bf7f-4882-9171-ee4262c9eb13&quot;,&quot;properties&quot;:{&quot;noteIndex&quot;:0},&quot;isEdited&quot;:false,&quot;manualOverride&quot;:{&quot;isManuallyOverridden&quot;:false,&quot;citeprocText&quot;:&quot;[15]&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8df51e64-eb38-422a-97b1-e449f0e630ef&quot;,&quot;properties&quot;:{&quot;noteIndex&quot;:0},&quot;isEdited&quot;:false,&quot;manualOverride&quot;:{&quot;isManuallyOverridden&quot;:false,&quot;citeprocText&quot;:&quot;[16]&quot;,&quot;manualOverrideText&quot;:&quot;&quot;},&quot;citationTag&quot;:&quot;MENDELEY_CITATION_v3_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&quot;,&quot;citationItems&quot;:[{&quot;id&quot;:&quot;3064e082-9d42-3a6f-b596-c0e716259049&quot;,&quot;itemData&quot;:{&quot;type&quot;:&quot;report&quot;,&quot;id&quot;:&quot;3064e082-9d42-3a6f-b596-c0e716259049&quot;,&quot;title&quot;:&quot;RANDOM NUMBER GENERATION 2 Acceptance of Senior Honors Thesis&quot;,&quot;groupId&quot;:&quot;a4d7a1ff-372f-30d9-abc6-6a9b3c7f7b36&quot;,&quot;author&quot;:[{&quot;family&quot;:&quot;DiCarlo&quot;,&quot;given&quot;:&quot;David&quot;,&quot;parse-names&quot;:false,&quot;dropping-particle&quot;:&quot;&quot;,&quot;non-dropping-particle&quot;:&quot;&quot;}],&quot;container-title-short&quot;:&quot;&quot;},&quot;isTemporary&quot;:false}]},{&quot;citationID&quot;:&quot;MENDELEY_CITATION_99766f9c-94af-46ca-a578-5dcdd4c7b0a5&quot;,&quot;properties&quot;:{&quot;noteIndex&quot;:0},&quot;isEdited&quot;:false,&quot;manualOverride&quot;:{&quot;isManuallyOverridden&quot;:false,&quot;citeprocText&quot;:&quot;[17]&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3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isTemporary&quot;:false}]},{&quot;citationID&quot;:&quot;MENDELEY_CITATION_0fde342a-1b68-45d4-a361-f3c45c626291&quot;,&quot;properties&quot;:{&quot;noteIndex&quot;:0},&quot;isEdited&quot;:false,&quot;manualOverride&quot;:{&quot;isManuallyOverridden&quot;:false,&quot;citeprocText&quot;:&quot;[18, p. 144]&quot;,&quot;manualOverrideText&quot;:&quot;&quot;},&quot;citationItems&quot;:[{&quot;label&quot;:&quot;page&quot;,&quot;id&quot;:&quot;009a24ed-05c8-32d2-b42d-24fd2709be08&quot;,&quot;itemData&quot;:{&quot;type&quot;:&quot;report&quot;,&quot;id&quot;:&quot;009a24ed-05c8-32d2-b42d-24fd2709be08&quot;,&quot;title&quot;:&quot;A Matter of Style: The Teacher as Expert, Formal Authority, Personal Model&quot;,&quot;groupId&quot;:&quot;a4d7a1ff-372f-30d9-abc6-6a9b3c7f7b36&quot;,&quot;author&quot;:[{&quot;family&quot;:&quot;Grasha&quot;,&quot;given&quot;:&quot;Anthony F&quot;,&quot;parse-names&quot;:false,&quot;dropping-particle&quot;:&quot;&quot;,&quot;non-dropping-particle&quot;:&quot;&quot;}],&quot;issued&quot;:{&quot;date-parts&quot;:[[1994]]},&quot;number-of-pages&quot;:&quot;142-149&quot;,&quot;issue&quot;:&quot;4&quot;,&quot;volume&quot;:&quot;42&quot;},&quot;isTemporary&quot;:false,&quot;locator&quot;:&quot;144&quot;}],&quot;citationTag&quot;:&quot;MENDELEY_CITATION_v3_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&quot;},{&quot;citationID&quot;:&quot;MENDELEY_CITATION_07b11325-844b-4609-9828-a1ef0552a55e&quot;,&quot;properties&quot;:{&quot;noteIndex&quot;:0},&quot;isEdited&quot;:false,&quot;manualOverride&quot;:{&quot;isManuallyOverridden&quot;:false,&quot;citeprocText&quot;:&quot;[19]&quot;,&quot;manualOverrideText&quot;:&quot;&quot;},&quot;citationTag&quot;:&quot;MENDELEY_CITATION_v3_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&quot;,&quot;citationItems&quot;:[{&quot;id&quot;:&quot;c40d6234-a86b-3e6b-82e0-d70ce4c76381&quot;,&quot;itemData&quot;:{&quot;type&quot;:&quot;article-journal&quot;,&quot;id&quot;:&quot;c40d6234-a86b-3e6b-82e0-d70ce4c76381&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ojas-Jara&quot;,&quot;given&quot;:&quot;Constanza&quot;,&quot;parse-names&quot;:false,&quot;dropping-particle&quot;:&quot;&quot;,&quot;non-dropping-particle&quot;:&quot;&quot;},{&quot;family&quot;:&quot;Díaz-Larenas&quot;,&quot;given&quot;:&quot;Claudio&quot;,&quot;parse-names&quot;:false,&quot;dropping-particle&quot;:&quot;&quot;,&quot;non-dropping-particle&quot;:&quot;&quot;},{&quot;family&quot;:&quot;Vergara-Morales&quot;,&quot;given&quot;:&quot;Jorge&quot;,&quot;parse-names&quot;:false,&quot;dropping-particle&quot;:&quot;&quot;,&quot;non-dropping-particle&quot;:&quot;&quot;},{&quot;family&quot;:&quot;Alarcón-Hernández&quot;,&quot;given&quot;:&quot;Paola&quot;,&quot;parse-names&quot;:false,&quot;dropping-particle&quot;:&quot;&quot;,&quot;non-dropping-particle&quot;:&quot;&quot;},{&quot;family&quot;:&quot;Ortiz-Navarrete&quot;,&quot;given&quot;:&quot;Mabel&quot;,&quot;parse-names&quot;:false,&quot;dropping-particle&quot;:&quot;&quot;,&quot;non-dropping-particle&quot;:&quot;&quot;}],&quot;container-title&quot;:&quot;Revista Electrónica Educare&quot;,&quot;DOI&quot;:&quot;10.15359/ree.20-3.7&quot;,&quot;issued&quot;:{&quot;date-parts&quot;:[[2016,9,1]]},&quot;page&quot;:&quot;1&quot;,&quot;abstract&quot;:&quot;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quot;,&quot;publisher&quot;:&quot;Universidad Nacional de Costa Rica&quot;,&quot;issue&quot;:&quot;3&quot;,&quot;volume&quot;:&quot;20&quot;},&quot;isTemporary&quot;:false}]},{&quot;citationID&quot;:&quot;MENDELEY_CITATION_87d5e16e-e877-4f3d-9a0c-a8f730921792&quot;,&quot;properties&quot;:{&quot;noteIndex&quot;:0},&quot;isEdited&quot;:false,&quot;manualOverride&quot;:{&quot;isManuallyOverridden&quot;:false,&quot;citeprocText&quot;:&quot;[20]&quot;,&quot;manualOverrideText&quot;:&quot;&quot;},&quot;citationTag&quot;:&quot;MENDELEY_CITATION_v3_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&quot;,&quot;citationItems&quot;:[{&quot;id&quot;:&quot;2cbd74e5-afca-30f1-8e08-4969a815d089&quot;,&quot;itemData&quot;:{&quot;type&quot;:&quot;report&quot;,&quot;id&quot;:&quot;2cbd74e5-afca-30f1-8e08-4969a815d089&quot;,&quot;title&quot;:&quot;Essays on Teaching Excellence Toward the Best in the Academy Teaching With Style: The Integration of Teaching and Learning Styles in the Classroom&quot;,&quot;groupId&quot;:&quot;a4d7a1ff-372f-30d9-abc6-6a9b3c7f7b36&quot;,&quot;author&quot;:[{&quot;family&quot;:&quot;Grasha&quot;,&quot;given&quot;:&quot;Anthony F&quot;,&quot;parse-names&quot;:false,&quot;dropping-particle&quot;:&quot;&quot;,&quot;non-dropping-particle&quot;:&quot;&quot;}],&quot;URL&quot;:&quot;www.podnetwork.org&quot;,&quot;number-of-pages&quot;:&quot;1995-96&quot;,&quot;issue&quot;:&quot;5&quot;,&quot;volume&quot;:&quot;7&quot;},&quot;isTemporary&quot;:false}]},{&quot;citationID&quot;:&quot;MENDELEY_CITATION_511c00d4-9b02-4cc2-844e-d24fc994e26f&quot;,&quot;properties&quot;:{&quot;noteIndex&quot;:0},&quot;isEdited&quot;:false,&quot;manualOverride&quot;:{&quot;isManuallyOverridden&quot;:false,&quot;citeprocText&quot;:&quot;[15]&quot;,&quot;manualOverrideText&quot;:&quot;&quot;},&quot;citationTag&quot;:&quot;MENDELEY_CITATION_v3_eyJjaXRhdGlvbklEIjoiTUVOREVMRVlfQ0lUQVRJT05fNTExYzAwZDQtOWIwMi00Y2MyLTg0NGUtZDI0ZmM5OTRlMjZmIiwicHJvcGVydGllcyI6eyJub3RlSW5kZXgiOjB9LCJpc0VkaXRlZCI6ZmFsc2UsIm1hbnVhbE92ZXJyaWRlIjp7ImlzTWFudWFsbHlPdmVycmlkZGVuIjpmYWxzZSwiY2l0ZXByb2NUZXh0IjoiWzE1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07fd1048-5b47-44c0-952f-ec9aacb018ed&quot;,&quot;properties&quot;:{&quot;noteIndex&quot;:0},&quot;isEdited&quot;:false,&quot;manualOverride&quot;:{&quot;isManuallyOverridden&quot;:false,&quot;citeprocText&quot;:&quot;[21]&quot;,&quot;manualOverrideText&quot;:&quot;&quot;},&quot;citationTag&quot;:&quot;MENDELEY_CITATION_v3_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&quot;,&quot;citationItems&quot;:[{&quot;id&quot;:&quot;62d68820-b9d0-356b-b20b-8f3db9c1733a&quot;,&quot;itemData&quot;:{&quot;type&quot;:&quot;report&quot;,&quot;id&quot;:&quot;62d68820-b9d0-356b-b20b-8f3db9c1733a&quot;,&quot;title&quot;:&quot;Algorithm Design&quot;,&quot;groupId&quot;:&quot;a4d7a1ff-372f-30d9-abc6-6a9b3c7f7b36&quot;,&quot;author&quot;:[{&quot;family&quot;:&quot;Kleinberg&quot;,&quot;given&quot;:&quot;John&quot;,&quot;parse-names&quot;:false,&quot;dropping-particle&quot;:&quot;&quot;,&quot;non-dropping-particle&quot;:&quot;&quot;},{&quot;family&quot;:&quot;Éva Tardos&quot;,&quot;given&quot;:&quot;&quot;,&quot;parse-names&quot;:false,&quot;dropping-particle&quot;:&quot;&quot;,&quot;non-dropping-particle&quot;:&quot;&quot;}],&quot;issued&quot;:{&quot;date-parts&quot;:[[2005]]}},&quot;isTemporary&quot;:false}]},{&quot;citationID&quot;:&quot;MENDELEY_CITATION_b6c7569c-70b9-49eb-b007-e5b92a6a53d4&quot;,&quot;properties&quot;:{&quot;noteIndex&quot;:0},&quot;isEdited&quot;:false,&quot;manualOverride&quot;:{&quot;isManuallyOverridden&quot;:false,&quot;citeprocText&quot;:&quot;[22]&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Iy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23]&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Iz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quot;citationID&quot;:&quot;MENDELEY_CITATION_272fa130-b2a7-431c-a91c-138e0eb20373&quot;,&quot;properties&quot;:{&quot;noteIndex&quot;:0},&quot;isEdited&quot;:false,&quot;manualOverride&quot;:{&quot;isManuallyOverridden&quot;:false,&quot;citeprocText&quot;:&quot;[24]&quot;,&quot;manualOverrideText&quot;:&quot;&quot;},&quot;citationTag&quot;:&quot;MENDELEY_CITATION_v3_eyJjaXRhdGlvbklEIjoiTUVOREVMRVlfQ0lUQVRJT05fMjcyZmExMzAtYjJhNy00MzFjLWE5MWMtMTM4ZTBlYjIwMzczIiwicHJvcGVydGllcyI6eyJub3RlSW5kZXgiOjB9LCJpc0VkaXRlZCI6ZmFsc2UsIm1hbnVhbE92ZXJyaWRlIjp7ImlzTWFudWFsbHlPdmVycmlkZGVuIjpmYWxzZSwiY2l0ZXByb2NUZXh0IjoiWzI0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quot;,&quot;citationItems&quot;:[{&quot;id&quot;:&quot;2f1ef7e3-5a93-345f-a0aa-022e34a6f25c&quot;,&quot;itemData&quot;:{&quot;type&quot;:&quot;report&quot;,&quot;id&quot;:&quot;2f1ef7e3-5a93-345f-a0aa-022e34a6f25c&quot;,&quot;title&quot;:&quot;A COLLATERAL EFFECT OF REWARD PREDICTED BY MATCHING THEORY&quot;,&quot;groupId&quot;:&quot;a4d7a1ff-372f-30d9-abc6-6a9b3c7f7b36&quot;,&quot;author&quot;:[{&quot;family&quot;:&quot;Charles&quot;,&quot;given&quot;:&quot;F&quot;,&quot;parse-names&quot;:false,&quot;dropping-particle&quot;:&quot;&quot;,&quot;non-dropping-particle&quot;:&quot;&quot;},{&quot;family&quot;:&quot;Rutgers&quot;,&quot;given&quot;:&quot;Mace&quot;,&quot;parse-names&quot;:false,&quot;dropping-particle&quot;:&quot;&quot;,&quot;non-dropping-particle&quot;:&quot;&quot;},{&quot;family&quot;:&quot;And&quot;,&quot;given&quot;:&quot;Universrry&quot;,&quot;parse-names&quot;:false,&quot;dropping-particle&quot;:&quot;&quot;,&quot;non-dropping-particle&quot;:&quot;&quot;},{&quot;family&quot;:&quot;Mccurdy&quot;,&quot;given&quot;:&quot;Barry&quot;,&quot;parse-names&quot;:false,&quot;dropping-particle&quot;:&quot;&quot;,&quot;non-dropping-particle&quot;:&quot;&quot;},{&quot;family&quot;:&quot;Quigley&quot;,&quot;given&quot;:&quot;Elizabeth A&quot;,&quot;parse-names&quot;:false,&quot;dropping-particle&quot;:&quot;&quot;,&quot;non-dropping-particle&quot;:&quot;&quot;}],&quot;abstract&quot;:&quot;Matching theory describes a process by which organisms distribute their behavior between two or more concurrent schedules of reinforcement (Hermstein, 1961). In an attempt to determine the generality of matching theory to applied settings, 2 students receiving special education were provided with academic response alternatives. Using a combined simultaneous treatments design and reversal design, unequal ratio schedules of reinforcement were varied across two academic responses. Findings indicated that both subjects allocated higher rates of responses to the richer schedule ofreinforcement, although only one responded exclusively to the richer schedule. The present results lend support to a postulation that positive reinforcement may have undesirable collateral effects that are predicted by matching theory (Balsam &amp; Bondy, 1983). DESCRIPTORS: concurrent schedules, matching theory, basic research, positive reinforcement The term matching refers to an operant process describing how organisms distribute their behavior between two or more concurrent schedules of reinforcement (Herrnstein, 1961). Herrnstein demonstrated that the distribution of behavior among concurrently available alternatives is lawful and is dependent on the rate of reinforcement for each alternative schedule. Specifically, the relative frequency of responding to a given alternative closely approximates the relative frequency of reinforcement obtained from that alternative. This finding forms the basis for the matching law, a mathematical description of the orderly allocation of behavior among response alternatives in proportion to obtained reinforcement. Since Hermstein's dassic study, considerable research with animals has confirmed the basic tenets of the matching law (de Villiers, 1977). Several replications with human subjects have further shown that matching theory has generality across species. Pierce and Epling (1983) reviewed the matching literature with human subjects and found that most studies confirmed&quot;},&quot;isTemporary&quot;:false}]},{&quot;citationID&quot;:&quot;MENDELEY_CITATION_b988838c-a025-4817-8413-1db493a4f229&quot;,&quot;properties&quot;:{&quot;noteIndex&quot;:0},&quot;isEdited&quot;:false,&quot;manualOverride&quot;:{&quot;isManuallyOverridden&quot;:false,&quot;citeprocText&quot;:&quot;[25]&quot;,&quot;manualOverrideText&quot;:&quot;&quot;},&quot;citationTag&quot;:&quot;MENDELEY_CITATION_v3_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4gU3ByaW5nZXIgaXMgY29sbGFib3JhdGluZyB3aXRoIEpTVE9SIHRvIGRpZ2l0aXplLCBwcmVzZXJ2ZSBhbmQgZXh0ZW5kIGFjY2VzcyB0byBKb3VybmFsIG9mIEJlaGF2aW9yYWwgRWR1Y2F0aW9uLiIsImlzc3VlIjoiMiIsInZvbHVtZSI6IjIifSwiaXNUZW1wb3JhcnkiOmZhbHNlfV19&quot;,&quot;citationItems&quot;:[{&quot;id&quot;:&quot;b2e06d90-b171-39ae-99a4-a9c3b331ef7b&quot;,&quot;itemData&quot;:{&quot;type&quot;:&quot;report&quot;,&quot;id&quot;:&quot;b2e06d90-b171-39ae-99a4-a9c3b331ef7b&quot;,&quot;title&quot;:&quot;Contingency and Choice: The Implications of Matching Theory for Classroom Instruction&quot;,&quot;groupId&quot;:&quot;a4d7a1ff-372f-30d9-abc6-6a9b3c7f7b36&quot;,&quot;author&quot;:[{&quot;family&quot;:&quot;Martens&quot;,&quot;given&quot;:&quot;Brian K&quot;,&quot;parse-names&quot;:false,&quot;dropping-particle&quot;:&quot;&quot;,&quot;non-dropping-particle&quot;:&quot;&quot;}],&quot;container-title&quot;:&quot;Source: Journal of Behavioral Education&quot;,&quot;issued&quot;:{&quot;date-parts&quot;:[[1992]]},&quot;number-of-pages&quot;:&quot;121-137&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pringer is collaborating with JSTOR to digitize, preserve and extend access to Journal of Behavioral Education.&quot;,&quot;issue&quot;:&quot;2&quot;,&quot;volume&quot;:&quot;2&quot;},&quot;isTemporary&quot;:false}]},{&quot;citationID&quot;:&quot;MENDELEY_CITATION_1646f9c0-43d2-4081-8780-c79cb34b1300&quot;,&quot;properties&quot;:{&quot;noteIndex&quot;:0},&quot;isEdited&quot;:false,&quot;manualOverride&quot;:{&quot;isManuallyOverridden&quot;:false,&quot;citeprocText&quot;:&quot;[22]&quot;,&quot;manualOverrideText&quot;:&quot;&quot;},&quot;citationTag&quot;:&quot;MENDELEY_CITATION_v3_eyJjaXRhdGlvbklEIjoiTUVOREVMRVlfQ0lUQVRJT05fMTY0NmY5YzAtNDNkMi00MDgxLTg3ODAtYzc5Y2IzNGIxMzAwIiwicHJvcGVydGllcyI6eyJub3RlSW5kZXgiOjB9LCJpc0VkaXRlZCI6ZmFsc2UsIm1hbnVhbE92ZXJyaWRlIjp7ImlzTWFudWFsbHlPdmVycmlkZGVuIjpmYWxzZSwiY2l0ZXByb2NUZXh0IjoiWzIy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0dbe8371-e6cd-4593-930d-444163345991&quot;,&quot;properties&quot;:{&quot;noteIndex&quot;:0},&quot;isEdited&quot;:false,&quot;manualOverride&quot;:{&quot;isManuallyOverridden&quot;:false,&quot;citeprocText&quot;:&quot;[26]&quot;,&quot;manualOverrideText&quot;:&quot;&quot;},&quot;citationTag&quot;:&quot;MENDELEY_CITATION_v3_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&quot;,&quot;citationItems&quot;:[{&quot;id&quot;:&quot;55c60d9f-549b-30b0-b282-0b67c3e51bfe&quot;,&quot;itemData&quot;:{&quot;type&quot;:&quot;report&quot;,&quot;id&quot;:&quot;55c60d9f-549b-30b0-b282-0b67c3e51bfe&quot;,&quot;title&quot;:&quot;El programa PISA de la OCDE Qué es y para qué sirve&quot;,&quot;groupId&quot;:&quot;a4d7a1ff-372f-30d9-abc6-6a9b3c7f7b36&quot;,&quot;author&quot;:[{&quot;family&quot;:&quot;OCDE&quot;,&quot;given&quot;:&quot;&quot;,&quot;parse-names&quot;:false,&quot;dropping-particle&quot;:&quot;&quot;,&quot;non-dropping-particle&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11733</TotalTime>
  <Pages>60</Pages>
  <Words>11633</Words>
  <Characters>62126</Characters>
  <Application>Microsoft Office Word</Application>
  <DocSecurity>0</DocSecurity>
  <Lines>2823</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46</cp:revision>
  <dcterms:created xsi:type="dcterms:W3CDTF">2023-08-07T03:30:00Z</dcterms:created>
  <dcterms:modified xsi:type="dcterms:W3CDTF">2023-10-05T22:35:00Z</dcterms:modified>
</cp:coreProperties>
</file>