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5A1B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UNIVERSIDAD TECNOLÓGICA DE PANAMÁ</w:t>
      </w:r>
    </w:p>
    <w:p w14:paraId="5B2AA18F" w14:textId="77777777" w:rsidR="00EA31D1" w:rsidRPr="00B45290" w:rsidRDefault="00EA31D1" w:rsidP="00EA31D1">
      <w:pPr>
        <w:spacing w:line="360" w:lineRule="auto"/>
        <w:jc w:val="center"/>
        <w:rPr>
          <w:rFonts w:ascii="Arial" w:eastAsia="Arial" w:hAnsi="Arial" w:cs="Arial"/>
          <w:b/>
          <w:bCs/>
          <w:sz w:val="24"/>
          <w:szCs w:val="24"/>
        </w:rPr>
      </w:pPr>
    </w:p>
    <w:p w14:paraId="0D84C9E3" w14:textId="77777777" w:rsidR="00EA31D1" w:rsidRPr="00B45290" w:rsidRDefault="00EA31D1" w:rsidP="00EA31D1">
      <w:pPr>
        <w:spacing w:line="360" w:lineRule="auto"/>
        <w:jc w:val="center"/>
        <w:rPr>
          <w:rFonts w:ascii="Arial" w:eastAsia="Arial" w:hAnsi="Arial" w:cs="Arial"/>
          <w:b/>
          <w:bCs/>
          <w:sz w:val="24"/>
          <w:szCs w:val="24"/>
        </w:rPr>
      </w:pPr>
    </w:p>
    <w:p w14:paraId="3A41C243"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FACULTAD DE INGENIERÍA EN SISTEMAS COMPUTACIONALES</w:t>
      </w:r>
    </w:p>
    <w:p w14:paraId="07C6520B" w14:textId="77777777" w:rsidR="00EA31D1" w:rsidRPr="00B45290" w:rsidRDefault="00EA31D1" w:rsidP="00EA31D1">
      <w:pPr>
        <w:spacing w:line="360" w:lineRule="auto"/>
        <w:jc w:val="center"/>
        <w:rPr>
          <w:rFonts w:ascii="Arial" w:eastAsia="Arial" w:hAnsi="Arial" w:cs="Arial"/>
          <w:b/>
          <w:bCs/>
          <w:sz w:val="24"/>
          <w:szCs w:val="24"/>
        </w:rPr>
      </w:pPr>
    </w:p>
    <w:p w14:paraId="5E463155" w14:textId="77777777" w:rsidR="00EA31D1" w:rsidRPr="00B45290" w:rsidRDefault="00EA31D1" w:rsidP="00EA31D1">
      <w:pPr>
        <w:spacing w:line="360" w:lineRule="auto"/>
        <w:jc w:val="center"/>
        <w:rPr>
          <w:rFonts w:ascii="Arial" w:eastAsia="Arial" w:hAnsi="Arial" w:cs="Arial"/>
          <w:b/>
          <w:bCs/>
          <w:sz w:val="24"/>
          <w:szCs w:val="24"/>
        </w:rPr>
      </w:pPr>
    </w:p>
    <w:p w14:paraId="45DF72B4"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DEPARTAMENTO DE SISTEMAS DE INFORMACIÓN, CONTROL YE VALUACIÓN DE RECURSOS INFORMÁTICOS</w:t>
      </w:r>
    </w:p>
    <w:p w14:paraId="284041A7" w14:textId="77777777" w:rsidR="00EA31D1" w:rsidRPr="00B45290" w:rsidRDefault="00EA31D1" w:rsidP="00EA31D1">
      <w:pPr>
        <w:spacing w:line="360" w:lineRule="auto"/>
        <w:jc w:val="center"/>
        <w:rPr>
          <w:rFonts w:ascii="Arial" w:eastAsia="Arial" w:hAnsi="Arial" w:cs="Arial"/>
          <w:b/>
          <w:bCs/>
          <w:sz w:val="24"/>
          <w:szCs w:val="24"/>
        </w:rPr>
      </w:pPr>
    </w:p>
    <w:p w14:paraId="44236A7A" w14:textId="77777777" w:rsidR="00EA31D1" w:rsidRPr="00B45290" w:rsidRDefault="00EA31D1" w:rsidP="00EA31D1">
      <w:pPr>
        <w:spacing w:line="360" w:lineRule="auto"/>
        <w:jc w:val="center"/>
        <w:rPr>
          <w:rFonts w:ascii="Arial" w:eastAsia="Arial" w:hAnsi="Arial" w:cs="Arial"/>
          <w:b/>
          <w:bCs/>
          <w:sz w:val="24"/>
          <w:szCs w:val="24"/>
        </w:rPr>
      </w:pPr>
    </w:p>
    <w:p w14:paraId="1DB896C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EMPAREJAMIENTO APROXIMADO DE ESTUDIANTES CON TUTORES ACADÉMICOS EN INTERVENCIONES EDUCATIVAS DE FUNDACIÓN AYUDINGA</w:t>
      </w:r>
    </w:p>
    <w:p w14:paraId="4D7C01B7" w14:textId="77777777" w:rsidR="00EA31D1" w:rsidRPr="00B45290" w:rsidRDefault="00EA31D1" w:rsidP="00EA31D1">
      <w:pPr>
        <w:spacing w:line="360" w:lineRule="auto"/>
        <w:jc w:val="center"/>
        <w:rPr>
          <w:rFonts w:ascii="Arial" w:eastAsia="Arial" w:hAnsi="Arial" w:cs="Arial"/>
          <w:b/>
          <w:bCs/>
          <w:sz w:val="24"/>
          <w:szCs w:val="24"/>
        </w:rPr>
      </w:pPr>
    </w:p>
    <w:p w14:paraId="295AABA3" w14:textId="77777777" w:rsidR="00EA31D1" w:rsidRPr="00B45290" w:rsidRDefault="00EA31D1" w:rsidP="00EA31D1">
      <w:pPr>
        <w:spacing w:line="360" w:lineRule="auto"/>
        <w:jc w:val="center"/>
        <w:rPr>
          <w:rFonts w:ascii="Arial" w:eastAsia="Arial" w:hAnsi="Arial" w:cs="Arial"/>
          <w:b/>
          <w:bCs/>
          <w:sz w:val="24"/>
          <w:szCs w:val="24"/>
        </w:rPr>
      </w:pPr>
    </w:p>
    <w:p w14:paraId="1677641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MODALIDAD DEL TRABAJO (TEÓRICO – PRÁCTICO)</w:t>
      </w:r>
    </w:p>
    <w:p w14:paraId="7D483C1E" w14:textId="77777777" w:rsidR="00EA31D1" w:rsidRPr="00B45290" w:rsidRDefault="00EA31D1" w:rsidP="00EA31D1">
      <w:pPr>
        <w:spacing w:line="360" w:lineRule="auto"/>
        <w:jc w:val="center"/>
        <w:rPr>
          <w:rFonts w:ascii="Arial" w:eastAsia="Arial" w:hAnsi="Arial" w:cs="Arial"/>
          <w:b/>
          <w:bCs/>
          <w:sz w:val="24"/>
          <w:szCs w:val="24"/>
        </w:rPr>
      </w:pPr>
    </w:p>
    <w:p w14:paraId="573742B5" w14:textId="77777777" w:rsidR="00EA31D1" w:rsidRPr="00B45290" w:rsidRDefault="00EA31D1" w:rsidP="00EA31D1">
      <w:pPr>
        <w:spacing w:line="360" w:lineRule="auto"/>
        <w:jc w:val="center"/>
        <w:rPr>
          <w:rFonts w:ascii="Arial" w:eastAsia="Arial" w:hAnsi="Arial" w:cs="Arial"/>
          <w:b/>
          <w:bCs/>
          <w:sz w:val="24"/>
          <w:szCs w:val="24"/>
        </w:rPr>
      </w:pPr>
    </w:p>
    <w:p w14:paraId="7E0704AC"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INTEGRANTE</w:t>
      </w:r>
    </w:p>
    <w:p w14:paraId="6E4B4267" w14:textId="77777777" w:rsidR="00EA31D1" w:rsidRPr="00B45290" w:rsidRDefault="00EA31D1" w:rsidP="00EA31D1">
      <w:pPr>
        <w:spacing w:line="360" w:lineRule="auto"/>
        <w:jc w:val="center"/>
        <w:rPr>
          <w:rFonts w:ascii="Arial" w:eastAsia="Arial" w:hAnsi="Arial" w:cs="Arial"/>
          <w:b/>
          <w:bCs/>
          <w:sz w:val="24"/>
          <w:szCs w:val="24"/>
        </w:rPr>
      </w:pPr>
    </w:p>
    <w:p w14:paraId="583F567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JOHEL HERACLIO BATISTA CÁRDENAS</w:t>
      </w:r>
    </w:p>
    <w:p w14:paraId="10E3EB9E" w14:textId="77777777" w:rsidR="00EA31D1" w:rsidRPr="00B45290" w:rsidRDefault="00EA31D1" w:rsidP="00EA31D1">
      <w:pPr>
        <w:spacing w:line="360" w:lineRule="auto"/>
        <w:jc w:val="center"/>
        <w:rPr>
          <w:rFonts w:ascii="Arial" w:eastAsia="Arial" w:hAnsi="Arial" w:cs="Arial"/>
          <w:b/>
          <w:bCs/>
          <w:sz w:val="24"/>
          <w:szCs w:val="24"/>
        </w:rPr>
      </w:pPr>
    </w:p>
    <w:p w14:paraId="12D2D994" w14:textId="77777777" w:rsidR="00EA31D1" w:rsidRPr="00B45290" w:rsidRDefault="00EA31D1" w:rsidP="00EA31D1">
      <w:pPr>
        <w:spacing w:line="360" w:lineRule="auto"/>
        <w:jc w:val="center"/>
        <w:rPr>
          <w:rFonts w:ascii="Arial" w:eastAsia="Arial" w:hAnsi="Arial" w:cs="Arial"/>
          <w:b/>
          <w:bCs/>
          <w:sz w:val="24"/>
          <w:szCs w:val="24"/>
        </w:rPr>
      </w:pPr>
    </w:p>
    <w:p w14:paraId="3DF1B9B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ASESOR</w:t>
      </w:r>
    </w:p>
    <w:p w14:paraId="7D6D743E"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VÍCTOR LÓPEZ CABRERA</w:t>
      </w:r>
    </w:p>
    <w:p w14:paraId="6B117086" w14:textId="77777777" w:rsidR="00EA31D1" w:rsidRPr="00B45290" w:rsidRDefault="00EA31D1" w:rsidP="00EA31D1">
      <w:pPr>
        <w:spacing w:line="360" w:lineRule="auto"/>
        <w:jc w:val="center"/>
        <w:rPr>
          <w:rFonts w:ascii="Arial" w:eastAsia="Arial" w:hAnsi="Arial" w:cs="Arial"/>
          <w:b/>
          <w:bCs/>
          <w:sz w:val="24"/>
          <w:szCs w:val="24"/>
        </w:rPr>
      </w:pPr>
    </w:p>
    <w:p w14:paraId="1716A437" w14:textId="77777777" w:rsidR="00EA31D1" w:rsidRPr="00B45290" w:rsidRDefault="00EA31D1" w:rsidP="00EA31D1">
      <w:pPr>
        <w:spacing w:line="360" w:lineRule="auto"/>
        <w:jc w:val="center"/>
        <w:rPr>
          <w:rFonts w:ascii="Arial" w:eastAsia="Arial" w:hAnsi="Arial" w:cs="Arial"/>
          <w:b/>
          <w:bCs/>
          <w:sz w:val="24"/>
          <w:szCs w:val="24"/>
        </w:rPr>
      </w:pPr>
    </w:p>
    <w:p w14:paraId="44C483DC" w14:textId="77777777" w:rsidR="00EA31D1" w:rsidRPr="00B45290" w:rsidRDefault="00EA31D1" w:rsidP="00EA31D1">
      <w:pPr>
        <w:spacing w:line="360" w:lineRule="auto"/>
        <w:jc w:val="center"/>
        <w:rPr>
          <w:rFonts w:ascii="Arial" w:eastAsia="Arial" w:hAnsi="Arial" w:cs="Arial"/>
          <w:b/>
          <w:bCs/>
          <w:sz w:val="24"/>
          <w:szCs w:val="24"/>
        </w:rPr>
      </w:pPr>
    </w:p>
    <w:p w14:paraId="42037580" w14:textId="77777777" w:rsidR="00EA31D1" w:rsidRPr="00B45290" w:rsidRDefault="00EA31D1" w:rsidP="00EA31D1">
      <w:pPr>
        <w:spacing w:line="360" w:lineRule="auto"/>
        <w:jc w:val="center"/>
        <w:rPr>
          <w:rFonts w:ascii="Arial" w:eastAsia="Arial" w:hAnsi="Arial" w:cs="Arial"/>
          <w:b/>
          <w:bCs/>
          <w:sz w:val="24"/>
          <w:szCs w:val="24"/>
        </w:rPr>
      </w:pPr>
    </w:p>
    <w:p w14:paraId="0EC2D305" w14:textId="4B80163D" w:rsidR="0057343C" w:rsidRPr="00B45290" w:rsidRDefault="00EA31D1" w:rsidP="00EA31D1">
      <w:pPr>
        <w:spacing w:line="360" w:lineRule="auto"/>
        <w:jc w:val="center"/>
        <w:rPr>
          <w:rFonts w:ascii="Arial" w:eastAsia="Arial" w:hAnsi="Arial" w:cs="Arial"/>
          <w:b/>
          <w:bCs/>
          <w:sz w:val="24"/>
          <w:szCs w:val="24"/>
        </w:rPr>
        <w:sectPr w:rsidR="0057343C" w:rsidRPr="00B45290" w:rsidSect="0057343C">
          <w:footerReference w:type="default" r:id="rId8"/>
          <w:pgSz w:w="12240" w:h="15840"/>
          <w:pgMar w:top="1440" w:right="1440" w:bottom="1440" w:left="2160" w:header="720" w:footer="720" w:gutter="0"/>
          <w:pgNumType w:fmt="lowerRoman" w:start="1"/>
          <w:cols w:space="720"/>
          <w:docGrid w:linePitch="360"/>
        </w:sectPr>
      </w:pPr>
      <w:r w:rsidRPr="00B45290">
        <w:rPr>
          <w:rFonts w:ascii="Arial" w:eastAsia="Arial" w:hAnsi="Arial" w:cs="Arial"/>
          <w:b/>
          <w:bCs/>
          <w:sz w:val="24"/>
          <w:szCs w:val="24"/>
        </w:rPr>
        <w:t>202</w:t>
      </w:r>
      <w:r w:rsidR="0057343C" w:rsidRPr="00B45290">
        <w:rPr>
          <w:rFonts w:ascii="Arial" w:eastAsia="Arial" w:hAnsi="Arial" w:cs="Arial"/>
          <w:b/>
          <w:bCs/>
          <w:sz w:val="24"/>
          <w:szCs w:val="24"/>
        </w:rPr>
        <w:t>3</w:t>
      </w:r>
    </w:p>
    <w:p w14:paraId="62191664" w14:textId="77777777" w:rsidR="00EA31D1" w:rsidRPr="00B45290" w:rsidRDefault="00EA31D1" w:rsidP="0057343C">
      <w:pPr>
        <w:spacing w:line="360" w:lineRule="auto"/>
        <w:rPr>
          <w:rFonts w:ascii="Arial" w:eastAsia="Arial" w:hAnsi="Arial" w:cs="Arial"/>
          <w:b/>
          <w:bCs/>
          <w:sz w:val="24"/>
          <w:szCs w:val="24"/>
        </w:rPr>
      </w:pPr>
    </w:p>
    <w:p w14:paraId="56B4E33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UNIVERSIDAD TECNOLÓGICA DE PANAMÁ</w:t>
      </w:r>
    </w:p>
    <w:p w14:paraId="747C7FA7" w14:textId="77777777" w:rsidR="00EA31D1" w:rsidRPr="00B45290" w:rsidRDefault="00EA31D1" w:rsidP="00EA31D1">
      <w:pPr>
        <w:spacing w:line="360" w:lineRule="auto"/>
        <w:jc w:val="center"/>
        <w:rPr>
          <w:rFonts w:ascii="Arial" w:eastAsia="Arial" w:hAnsi="Arial" w:cs="Arial"/>
          <w:b/>
          <w:bCs/>
          <w:sz w:val="24"/>
          <w:szCs w:val="24"/>
        </w:rPr>
      </w:pPr>
    </w:p>
    <w:p w14:paraId="71C25088" w14:textId="77777777" w:rsidR="00EA31D1" w:rsidRPr="00B45290" w:rsidRDefault="00EA31D1" w:rsidP="00EA31D1">
      <w:pPr>
        <w:spacing w:line="360" w:lineRule="auto"/>
        <w:jc w:val="center"/>
        <w:rPr>
          <w:rFonts w:ascii="Arial" w:eastAsia="Arial" w:hAnsi="Arial" w:cs="Arial"/>
          <w:b/>
          <w:bCs/>
          <w:sz w:val="24"/>
          <w:szCs w:val="24"/>
        </w:rPr>
      </w:pPr>
    </w:p>
    <w:p w14:paraId="3A1DC786"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FACULTAD DE INGENIERÍA EN SISTEMAS COMPUTACIONALES</w:t>
      </w:r>
    </w:p>
    <w:p w14:paraId="237C27C3" w14:textId="77777777" w:rsidR="00EA31D1" w:rsidRPr="00B45290" w:rsidRDefault="00EA31D1" w:rsidP="00EA31D1">
      <w:pPr>
        <w:spacing w:line="360" w:lineRule="auto"/>
        <w:jc w:val="center"/>
        <w:rPr>
          <w:rFonts w:ascii="Arial" w:eastAsia="Arial" w:hAnsi="Arial" w:cs="Arial"/>
          <w:b/>
          <w:bCs/>
          <w:sz w:val="24"/>
          <w:szCs w:val="24"/>
        </w:rPr>
      </w:pPr>
    </w:p>
    <w:p w14:paraId="6D0E33A3" w14:textId="77777777" w:rsidR="00EA31D1" w:rsidRPr="00B45290" w:rsidRDefault="00EA31D1" w:rsidP="00EA31D1">
      <w:pPr>
        <w:spacing w:line="360" w:lineRule="auto"/>
        <w:jc w:val="center"/>
        <w:rPr>
          <w:rFonts w:ascii="Arial" w:eastAsia="Arial" w:hAnsi="Arial" w:cs="Arial"/>
          <w:b/>
          <w:bCs/>
          <w:sz w:val="24"/>
          <w:szCs w:val="24"/>
        </w:rPr>
      </w:pPr>
    </w:p>
    <w:p w14:paraId="4854F04F"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EMPAREJAMIENTO APROXIMADO DE ESTUDIANTES CON TUTORES ACADÉMICOS EN INTERVENCIONES EDUCATIVAS DE FUNDACIÓN AYUDINGA</w:t>
      </w:r>
    </w:p>
    <w:p w14:paraId="7D93D1A0" w14:textId="77777777" w:rsidR="00EA31D1" w:rsidRPr="00B45290" w:rsidRDefault="00EA31D1" w:rsidP="00EA31D1">
      <w:pPr>
        <w:spacing w:line="360" w:lineRule="auto"/>
        <w:jc w:val="center"/>
        <w:rPr>
          <w:rFonts w:ascii="Arial" w:eastAsia="Arial" w:hAnsi="Arial" w:cs="Arial"/>
          <w:b/>
          <w:bCs/>
          <w:sz w:val="24"/>
          <w:szCs w:val="24"/>
        </w:rPr>
      </w:pPr>
    </w:p>
    <w:p w14:paraId="662931B8" w14:textId="77777777" w:rsidR="00EA31D1" w:rsidRPr="00B45290" w:rsidRDefault="00EA31D1" w:rsidP="00EA31D1">
      <w:pPr>
        <w:spacing w:line="360" w:lineRule="auto"/>
        <w:jc w:val="center"/>
        <w:rPr>
          <w:rFonts w:ascii="Arial" w:eastAsia="Arial" w:hAnsi="Arial" w:cs="Arial"/>
          <w:b/>
          <w:bCs/>
          <w:sz w:val="24"/>
          <w:szCs w:val="24"/>
        </w:rPr>
      </w:pPr>
    </w:p>
    <w:p w14:paraId="1F635DBD"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ASESOR</w:t>
      </w:r>
    </w:p>
    <w:p w14:paraId="420FCD43"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VÍCTOR LÓPEZ CABRERA</w:t>
      </w:r>
    </w:p>
    <w:p w14:paraId="4AEAF5D1" w14:textId="77777777" w:rsidR="00EA31D1" w:rsidRPr="00B45290" w:rsidRDefault="00EA31D1" w:rsidP="00EA31D1">
      <w:pPr>
        <w:spacing w:line="360" w:lineRule="auto"/>
        <w:rPr>
          <w:rFonts w:ascii="Arial" w:eastAsia="Arial" w:hAnsi="Arial" w:cs="Arial"/>
          <w:b/>
          <w:bCs/>
          <w:sz w:val="24"/>
          <w:szCs w:val="24"/>
        </w:rPr>
      </w:pPr>
    </w:p>
    <w:p w14:paraId="32E524D3" w14:textId="77777777" w:rsidR="00EA31D1" w:rsidRPr="00B45290" w:rsidRDefault="00EA31D1" w:rsidP="00EA31D1">
      <w:pPr>
        <w:spacing w:line="360" w:lineRule="auto"/>
        <w:jc w:val="center"/>
        <w:rPr>
          <w:rFonts w:ascii="Arial" w:eastAsia="Arial" w:hAnsi="Arial" w:cs="Arial"/>
          <w:b/>
          <w:bCs/>
          <w:sz w:val="24"/>
          <w:szCs w:val="24"/>
        </w:rPr>
      </w:pPr>
    </w:p>
    <w:p w14:paraId="1BC27A96"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INTEGRANTE</w:t>
      </w:r>
    </w:p>
    <w:p w14:paraId="0EE58E5C" w14:textId="77777777" w:rsidR="00EA31D1" w:rsidRPr="00B45290" w:rsidRDefault="00EA31D1" w:rsidP="00EA31D1">
      <w:pPr>
        <w:spacing w:line="360" w:lineRule="auto"/>
        <w:jc w:val="center"/>
        <w:rPr>
          <w:rFonts w:ascii="Arial" w:eastAsia="Arial" w:hAnsi="Arial" w:cs="Arial"/>
          <w:b/>
          <w:bCs/>
          <w:sz w:val="24"/>
          <w:szCs w:val="24"/>
        </w:rPr>
      </w:pPr>
    </w:p>
    <w:p w14:paraId="179305F0"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JOHEL HERACLIO BATISTA CÁRDENAS</w:t>
      </w:r>
    </w:p>
    <w:p w14:paraId="7E578999" w14:textId="77777777" w:rsidR="00EA31D1" w:rsidRPr="00B45290" w:rsidRDefault="00EA31D1" w:rsidP="00EA31D1">
      <w:pPr>
        <w:spacing w:line="360" w:lineRule="auto"/>
        <w:jc w:val="center"/>
        <w:rPr>
          <w:rFonts w:ascii="Arial" w:eastAsia="Arial" w:hAnsi="Arial" w:cs="Arial"/>
          <w:b/>
          <w:bCs/>
          <w:sz w:val="24"/>
          <w:szCs w:val="24"/>
        </w:rPr>
      </w:pPr>
    </w:p>
    <w:p w14:paraId="31D81733" w14:textId="77777777" w:rsidR="00EA31D1" w:rsidRPr="00B45290" w:rsidRDefault="00EA31D1" w:rsidP="00EA31D1">
      <w:pPr>
        <w:spacing w:line="360" w:lineRule="auto"/>
        <w:jc w:val="center"/>
        <w:rPr>
          <w:rFonts w:ascii="Arial" w:eastAsia="Arial" w:hAnsi="Arial" w:cs="Arial"/>
          <w:b/>
          <w:bCs/>
          <w:sz w:val="24"/>
          <w:szCs w:val="24"/>
        </w:rPr>
      </w:pPr>
    </w:p>
    <w:p w14:paraId="521D5AD6" w14:textId="77777777" w:rsidR="0057343C" w:rsidRPr="00B45290" w:rsidRDefault="0057343C" w:rsidP="00EA31D1">
      <w:pPr>
        <w:spacing w:line="360" w:lineRule="auto"/>
        <w:jc w:val="center"/>
        <w:rPr>
          <w:rFonts w:ascii="Arial" w:eastAsia="Arial" w:hAnsi="Arial" w:cs="Arial"/>
          <w:b/>
          <w:bCs/>
          <w:sz w:val="24"/>
          <w:szCs w:val="24"/>
        </w:rPr>
      </w:pPr>
    </w:p>
    <w:p w14:paraId="70D1236B" w14:textId="77777777" w:rsidR="0057343C" w:rsidRPr="00B45290" w:rsidRDefault="0057343C" w:rsidP="00EA31D1">
      <w:pPr>
        <w:spacing w:line="360" w:lineRule="auto"/>
        <w:jc w:val="center"/>
        <w:rPr>
          <w:rFonts w:ascii="Arial" w:eastAsia="Arial" w:hAnsi="Arial" w:cs="Arial"/>
          <w:b/>
          <w:bCs/>
          <w:sz w:val="24"/>
          <w:szCs w:val="24"/>
        </w:rPr>
      </w:pPr>
    </w:p>
    <w:p w14:paraId="5951496D" w14:textId="77777777" w:rsidR="0057343C" w:rsidRPr="00B45290" w:rsidRDefault="0057343C" w:rsidP="00EA31D1">
      <w:pPr>
        <w:spacing w:line="360" w:lineRule="auto"/>
        <w:jc w:val="center"/>
        <w:rPr>
          <w:rFonts w:ascii="Arial" w:eastAsia="Arial" w:hAnsi="Arial" w:cs="Arial"/>
          <w:b/>
          <w:bCs/>
          <w:sz w:val="24"/>
          <w:szCs w:val="24"/>
        </w:rPr>
      </w:pPr>
    </w:p>
    <w:p w14:paraId="49FED40C" w14:textId="627CF5C3"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TRABAJO DE GRADUACIÓN PARA OPTAR POR EL TÍTULO DE LICENCIADO EN INGENIERÍA EN SISTEMAS DE INFORMACIÓN</w:t>
      </w:r>
    </w:p>
    <w:p w14:paraId="2CFA3FD8" w14:textId="77777777" w:rsidR="00EA31D1" w:rsidRPr="00B45290" w:rsidRDefault="00EA31D1" w:rsidP="00EA31D1">
      <w:pPr>
        <w:spacing w:line="360" w:lineRule="auto"/>
        <w:jc w:val="center"/>
        <w:rPr>
          <w:rFonts w:ascii="Arial" w:eastAsia="Arial" w:hAnsi="Arial" w:cs="Arial"/>
          <w:b/>
          <w:bCs/>
          <w:sz w:val="24"/>
          <w:szCs w:val="24"/>
        </w:rPr>
      </w:pPr>
    </w:p>
    <w:p w14:paraId="3FE918FF" w14:textId="77777777" w:rsidR="00EA31D1" w:rsidRPr="00B45290" w:rsidRDefault="00EA31D1" w:rsidP="00EA31D1">
      <w:pPr>
        <w:spacing w:line="360" w:lineRule="auto"/>
        <w:jc w:val="center"/>
        <w:rPr>
          <w:rFonts w:ascii="Arial" w:eastAsia="Arial" w:hAnsi="Arial" w:cs="Arial"/>
          <w:b/>
          <w:bCs/>
          <w:sz w:val="24"/>
          <w:szCs w:val="24"/>
        </w:rPr>
      </w:pPr>
    </w:p>
    <w:p w14:paraId="71242BF4" w14:textId="77777777" w:rsidR="00EA31D1" w:rsidRPr="00B45290" w:rsidRDefault="00EA31D1" w:rsidP="00EA31D1">
      <w:pPr>
        <w:spacing w:line="360" w:lineRule="auto"/>
        <w:jc w:val="center"/>
        <w:rPr>
          <w:rFonts w:ascii="Arial" w:eastAsia="Arial" w:hAnsi="Arial" w:cs="Arial"/>
          <w:b/>
          <w:bCs/>
          <w:sz w:val="24"/>
          <w:szCs w:val="24"/>
        </w:rPr>
      </w:pPr>
    </w:p>
    <w:p w14:paraId="68A4AD9A" w14:textId="77777777" w:rsidR="0057343C" w:rsidRPr="00B45290" w:rsidRDefault="0057343C" w:rsidP="00EA31D1">
      <w:pPr>
        <w:spacing w:line="360" w:lineRule="auto"/>
        <w:jc w:val="center"/>
        <w:rPr>
          <w:rFonts w:ascii="Arial" w:eastAsia="Arial" w:hAnsi="Arial" w:cs="Arial"/>
          <w:b/>
          <w:bCs/>
          <w:sz w:val="24"/>
          <w:szCs w:val="24"/>
        </w:rPr>
      </w:pPr>
    </w:p>
    <w:p w14:paraId="03023F72" w14:textId="77777777" w:rsidR="00EA31D1" w:rsidRPr="00B45290" w:rsidRDefault="00EA31D1"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t>2023</w:t>
      </w:r>
    </w:p>
    <w:p w14:paraId="25960B6D" w14:textId="2738F494" w:rsidR="00EA31D1" w:rsidRPr="00B45290" w:rsidRDefault="0057343C" w:rsidP="00EA31D1">
      <w:pPr>
        <w:spacing w:line="360" w:lineRule="auto"/>
        <w:jc w:val="center"/>
        <w:rPr>
          <w:rFonts w:ascii="Arial" w:eastAsia="Arial" w:hAnsi="Arial" w:cs="Arial"/>
          <w:b/>
          <w:bCs/>
          <w:sz w:val="24"/>
          <w:szCs w:val="24"/>
        </w:rPr>
      </w:pPr>
      <w:r w:rsidRPr="00B45290">
        <w:rPr>
          <w:rFonts w:ascii="Arial" w:eastAsia="Arial" w:hAnsi="Arial" w:cs="Arial"/>
          <w:b/>
          <w:bCs/>
          <w:sz w:val="24"/>
          <w:szCs w:val="24"/>
        </w:rPr>
        <w:lastRenderedPageBreak/>
        <w:t>Resumen</w:t>
      </w:r>
    </w:p>
    <w:p w14:paraId="43D15DDE" w14:textId="77777777" w:rsidR="00C96CCA" w:rsidRPr="00B45290" w:rsidRDefault="00C96CCA" w:rsidP="00C96CCA">
      <w:pPr>
        <w:spacing w:line="360" w:lineRule="auto"/>
        <w:rPr>
          <w:rFonts w:ascii="Arial" w:eastAsia="Arial" w:hAnsi="Arial" w:cs="Arial"/>
          <w:sz w:val="24"/>
          <w:szCs w:val="24"/>
        </w:rPr>
      </w:pPr>
    </w:p>
    <w:p w14:paraId="619D47D7"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 xml:space="preserve">Este trabajo de investigación ofrece un enfoque innovador para el emparejamiento de estudiantes y tutores basándose en la congruencia de los estilos de aprendizaje y enseñanza, respectivamente. </w:t>
      </w:r>
    </w:p>
    <w:p w14:paraId="67934F59" w14:textId="77777777" w:rsidR="00C96CCA" w:rsidRPr="00B45290" w:rsidRDefault="00C96CCA" w:rsidP="00C96CCA">
      <w:pPr>
        <w:spacing w:line="360" w:lineRule="auto"/>
        <w:jc w:val="both"/>
        <w:rPr>
          <w:rFonts w:ascii="Arial" w:eastAsia="Arial" w:hAnsi="Arial" w:cs="Arial"/>
          <w:sz w:val="24"/>
          <w:szCs w:val="24"/>
        </w:rPr>
      </w:pPr>
    </w:p>
    <w:p w14:paraId="46D0CDB8" w14:textId="69D9E782"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El objetivo es optimizar la eficacia del proceso educativo a través de un emparejamiento más informado y estratégico. Esta propuesta se sustenta en la teoría de "</w:t>
      </w:r>
      <w:proofErr w:type="spellStart"/>
      <w:proofErr w:type="gramStart"/>
      <w:r w:rsidRPr="00B45290">
        <w:rPr>
          <w:rFonts w:ascii="Arial" w:eastAsia="Arial" w:hAnsi="Arial" w:cs="Arial"/>
          <w:sz w:val="24"/>
          <w:szCs w:val="24"/>
        </w:rPr>
        <w:t>Clusters</w:t>
      </w:r>
      <w:proofErr w:type="spellEnd"/>
      <w:proofErr w:type="gramEnd"/>
      <w:r w:rsidRPr="00B45290">
        <w:rPr>
          <w:rFonts w:ascii="Arial" w:eastAsia="Arial" w:hAnsi="Arial" w:cs="Arial"/>
          <w:sz w:val="24"/>
          <w:szCs w:val="24"/>
        </w:rPr>
        <w:t xml:space="preserve"> de Aprendizaje" de Anthony Grasha, que sugiere una relación proporcional entre los estilos de aprendizaje del estudiante y los estilos de enseñanza del tutor.</w:t>
      </w:r>
    </w:p>
    <w:p w14:paraId="5370DFD6" w14:textId="77777777" w:rsidR="00C96CCA" w:rsidRPr="00B45290" w:rsidRDefault="00C96CCA" w:rsidP="00C96CCA">
      <w:pPr>
        <w:spacing w:line="360" w:lineRule="auto"/>
        <w:jc w:val="both"/>
        <w:rPr>
          <w:rFonts w:ascii="Arial" w:eastAsia="Arial" w:hAnsi="Arial" w:cs="Arial"/>
          <w:sz w:val="24"/>
          <w:szCs w:val="24"/>
        </w:rPr>
      </w:pPr>
    </w:p>
    <w:p w14:paraId="2C480656"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La metodología incluye la recolección de datos a través de una encuesta de autodiagnóstico diseñada para identificar los estilos de aprendizaje y enseñanza. Los datos recopilados son almacenados, procesados y organizados a través de técnicas avanzadas de gestión de datos, estableciendo así un repositorio de información interactivo.</w:t>
      </w:r>
    </w:p>
    <w:p w14:paraId="6227D2CD" w14:textId="77777777" w:rsidR="00C96CCA" w:rsidRPr="00B45290" w:rsidRDefault="00C96CCA" w:rsidP="00C96CCA">
      <w:pPr>
        <w:spacing w:line="360" w:lineRule="auto"/>
        <w:jc w:val="both"/>
        <w:rPr>
          <w:rFonts w:ascii="Arial" w:eastAsia="Arial" w:hAnsi="Arial" w:cs="Arial"/>
          <w:sz w:val="24"/>
          <w:szCs w:val="24"/>
        </w:rPr>
      </w:pPr>
    </w:p>
    <w:p w14:paraId="2CCF0034"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Posteriormente, estos datos se extraen y se procesan a través de un algoritmo programado, que permite identificar los atributos específicos de estudiantes y tutores. Este procedimiento automatizado asegura una gestión eficiente y precisa de los datos, preparándolos para el análisis y la visualización.</w:t>
      </w:r>
    </w:p>
    <w:p w14:paraId="1C479CCA" w14:textId="77777777" w:rsidR="00C96CCA" w:rsidRPr="00B45290" w:rsidRDefault="00C96CCA" w:rsidP="00C96CCA">
      <w:pPr>
        <w:spacing w:line="360" w:lineRule="auto"/>
        <w:jc w:val="both"/>
        <w:rPr>
          <w:rFonts w:ascii="Arial" w:eastAsia="Arial" w:hAnsi="Arial" w:cs="Arial"/>
          <w:sz w:val="24"/>
          <w:szCs w:val="24"/>
        </w:rPr>
      </w:pPr>
    </w:p>
    <w:p w14:paraId="6089C8EA"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 xml:space="preserve">La investigación continúa con el desarrollo de una aplicación que implementa el concepto matemático de Grafos Bipartitos para emparejar de manera óptima a estudiantes y tutores. </w:t>
      </w:r>
    </w:p>
    <w:p w14:paraId="591E12DA" w14:textId="77777777" w:rsidR="00C96CCA" w:rsidRPr="00B45290" w:rsidRDefault="00C96CCA" w:rsidP="00C96CCA">
      <w:pPr>
        <w:spacing w:line="360" w:lineRule="auto"/>
        <w:jc w:val="both"/>
        <w:rPr>
          <w:rFonts w:ascii="Arial" w:eastAsia="Arial" w:hAnsi="Arial" w:cs="Arial"/>
          <w:sz w:val="24"/>
          <w:szCs w:val="24"/>
        </w:rPr>
      </w:pPr>
    </w:p>
    <w:p w14:paraId="0256B951" w14:textId="20EDAD4C"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Este procedimiento permite crear subconjuntos de datos que son analizados utilizando herramientas avanzadas de cálculo matemático. Este enfoque también tiene en cuenta que múltiples estudiantes pueden ser asignados a un solo tutor para maximizar el aprendizaje colectivo.</w:t>
      </w:r>
    </w:p>
    <w:p w14:paraId="54101A49" w14:textId="77777777" w:rsidR="00C96CCA" w:rsidRPr="00B45290" w:rsidRDefault="00C96CCA" w:rsidP="00C96CCA">
      <w:pPr>
        <w:spacing w:line="360" w:lineRule="auto"/>
        <w:jc w:val="both"/>
        <w:rPr>
          <w:rFonts w:ascii="Arial" w:eastAsia="Arial" w:hAnsi="Arial" w:cs="Arial"/>
          <w:sz w:val="24"/>
          <w:szCs w:val="24"/>
        </w:rPr>
      </w:pPr>
    </w:p>
    <w:p w14:paraId="08CD55C4"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Los resultados de este emparejamiento se almacenan para su análisis posterior y se visualizan a través de una plataforma de visualización de datos, proporcionando un cuadro de mando que presenta el "Emparejamiento Perfecto" de estudiantes y tutores.</w:t>
      </w:r>
    </w:p>
    <w:p w14:paraId="485FF241" w14:textId="77777777" w:rsidR="00C96CCA" w:rsidRPr="00B45290" w:rsidRDefault="00C96CCA" w:rsidP="00C96CCA">
      <w:pPr>
        <w:spacing w:line="360" w:lineRule="auto"/>
        <w:jc w:val="both"/>
        <w:rPr>
          <w:rFonts w:ascii="Arial" w:eastAsia="Arial" w:hAnsi="Arial" w:cs="Arial"/>
          <w:sz w:val="24"/>
          <w:szCs w:val="24"/>
        </w:rPr>
      </w:pPr>
    </w:p>
    <w:p w14:paraId="0F27F245" w14:textId="7777777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 xml:space="preserve">Es importante resaltar que el estudio también considera las limitaciones y restricciones de la cantidad de estudiantes que un tutor puede manejar eficazmente. </w:t>
      </w:r>
    </w:p>
    <w:p w14:paraId="4EDE175C" w14:textId="77777777" w:rsidR="00C96CCA" w:rsidRPr="00B45290" w:rsidRDefault="00C96CCA" w:rsidP="00C96CCA">
      <w:pPr>
        <w:spacing w:line="360" w:lineRule="auto"/>
        <w:jc w:val="both"/>
        <w:rPr>
          <w:rFonts w:ascii="Arial" w:eastAsia="Arial" w:hAnsi="Arial" w:cs="Arial"/>
          <w:sz w:val="24"/>
          <w:szCs w:val="24"/>
        </w:rPr>
      </w:pPr>
    </w:p>
    <w:p w14:paraId="23DD8E58" w14:textId="0A85ECE7"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Este aspecto asegura que el proceso de asignación no solo sea basado en datos, sino que también sea viable y beneficioso para todas las partes involucradas.</w:t>
      </w:r>
    </w:p>
    <w:p w14:paraId="05AA7A93" w14:textId="77777777" w:rsidR="00C96CCA" w:rsidRPr="00B45290" w:rsidRDefault="00C96CCA" w:rsidP="00C96CCA">
      <w:pPr>
        <w:spacing w:line="360" w:lineRule="auto"/>
        <w:jc w:val="both"/>
        <w:rPr>
          <w:rFonts w:ascii="Arial" w:eastAsia="Arial" w:hAnsi="Arial" w:cs="Arial"/>
          <w:sz w:val="24"/>
          <w:szCs w:val="24"/>
        </w:rPr>
      </w:pPr>
    </w:p>
    <w:p w14:paraId="56A0396A" w14:textId="23B0C54F" w:rsidR="00C96CCA"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 xml:space="preserve">Los hallazgos de esta investigación proporcionarán una estrategia efectiva y basada en datos para la asignación de tutores en la Fundación Ayudinga. </w:t>
      </w:r>
    </w:p>
    <w:p w14:paraId="0EA765BF" w14:textId="77777777" w:rsidR="00C96CCA" w:rsidRPr="00B45290" w:rsidRDefault="00C96CCA" w:rsidP="00C96CCA">
      <w:pPr>
        <w:spacing w:line="360" w:lineRule="auto"/>
        <w:jc w:val="both"/>
        <w:rPr>
          <w:rFonts w:ascii="Arial" w:eastAsia="Arial" w:hAnsi="Arial" w:cs="Arial"/>
          <w:sz w:val="24"/>
          <w:szCs w:val="24"/>
        </w:rPr>
      </w:pPr>
    </w:p>
    <w:p w14:paraId="20EF0149" w14:textId="5BC77A30" w:rsidR="00D105F1" w:rsidRPr="00B45290" w:rsidRDefault="00C96CCA" w:rsidP="00C96CCA">
      <w:pPr>
        <w:spacing w:line="360" w:lineRule="auto"/>
        <w:jc w:val="both"/>
        <w:rPr>
          <w:rFonts w:ascii="Arial" w:eastAsia="Arial" w:hAnsi="Arial" w:cs="Arial"/>
          <w:sz w:val="24"/>
          <w:szCs w:val="24"/>
        </w:rPr>
      </w:pPr>
      <w:r w:rsidRPr="00B45290">
        <w:rPr>
          <w:rFonts w:ascii="Arial" w:eastAsia="Arial" w:hAnsi="Arial" w:cs="Arial"/>
          <w:sz w:val="24"/>
          <w:szCs w:val="24"/>
        </w:rPr>
        <w:t>Este enfoque permitirá una enseñanza más personalizada y efectiva, beneficiando tanto a tutores como a estudiantes al promover un entorno de aprendizaje más productivo y enriquecedor.</w:t>
      </w:r>
    </w:p>
    <w:p w14:paraId="608C45E9" w14:textId="77777777" w:rsidR="00C96CCA" w:rsidRPr="00B45290" w:rsidRDefault="00C96CCA" w:rsidP="00C96CCA">
      <w:pPr>
        <w:spacing w:line="360" w:lineRule="auto"/>
        <w:jc w:val="both"/>
        <w:rPr>
          <w:rFonts w:ascii="Arial" w:eastAsia="Arial" w:hAnsi="Arial" w:cs="Arial"/>
          <w:sz w:val="24"/>
          <w:szCs w:val="24"/>
        </w:rPr>
      </w:pPr>
    </w:p>
    <w:p w14:paraId="6C65338B" w14:textId="77777777" w:rsidR="00C96CCA" w:rsidRPr="00B45290" w:rsidRDefault="00C96CCA" w:rsidP="00C96CCA">
      <w:pPr>
        <w:spacing w:line="360" w:lineRule="auto"/>
        <w:jc w:val="both"/>
        <w:rPr>
          <w:rFonts w:ascii="Arial" w:eastAsia="Arial" w:hAnsi="Arial" w:cs="Arial"/>
          <w:sz w:val="24"/>
          <w:szCs w:val="24"/>
        </w:rPr>
      </w:pPr>
    </w:p>
    <w:p w14:paraId="5699351D" w14:textId="77777777" w:rsidR="00C96CCA" w:rsidRPr="00B45290" w:rsidRDefault="00C96CCA" w:rsidP="00C96CCA">
      <w:pPr>
        <w:spacing w:line="360" w:lineRule="auto"/>
        <w:jc w:val="both"/>
        <w:rPr>
          <w:rFonts w:ascii="Arial" w:eastAsia="Arial" w:hAnsi="Arial" w:cs="Arial"/>
          <w:sz w:val="24"/>
          <w:szCs w:val="24"/>
        </w:rPr>
      </w:pPr>
    </w:p>
    <w:p w14:paraId="25514E92" w14:textId="77777777" w:rsidR="00C96CCA" w:rsidRPr="00B45290" w:rsidRDefault="00C96CCA" w:rsidP="00C96CCA">
      <w:pPr>
        <w:spacing w:line="360" w:lineRule="auto"/>
        <w:jc w:val="both"/>
        <w:rPr>
          <w:rFonts w:ascii="Arial" w:eastAsia="Arial" w:hAnsi="Arial" w:cs="Arial"/>
          <w:sz w:val="24"/>
          <w:szCs w:val="24"/>
        </w:rPr>
      </w:pPr>
    </w:p>
    <w:p w14:paraId="20D1FC12" w14:textId="77777777" w:rsidR="00C96CCA" w:rsidRPr="00B45290" w:rsidRDefault="00C96CCA" w:rsidP="00C96CCA">
      <w:pPr>
        <w:spacing w:line="360" w:lineRule="auto"/>
        <w:jc w:val="both"/>
        <w:rPr>
          <w:rFonts w:ascii="Arial" w:eastAsia="Arial" w:hAnsi="Arial" w:cs="Arial"/>
          <w:sz w:val="24"/>
          <w:szCs w:val="24"/>
        </w:rPr>
      </w:pPr>
    </w:p>
    <w:p w14:paraId="0D2C61A8" w14:textId="77777777" w:rsidR="00C96CCA" w:rsidRPr="00B45290" w:rsidRDefault="00C96CCA" w:rsidP="00C96CCA">
      <w:pPr>
        <w:spacing w:line="360" w:lineRule="auto"/>
        <w:jc w:val="both"/>
        <w:rPr>
          <w:rFonts w:ascii="Arial" w:eastAsia="Arial" w:hAnsi="Arial" w:cs="Arial"/>
          <w:sz w:val="24"/>
          <w:szCs w:val="24"/>
        </w:rPr>
      </w:pPr>
    </w:p>
    <w:p w14:paraId="12F0C662" w14:textId="77777777" w:rsidR="00C96CCA" w:rsidRPr="00B45290" w:rsidRDefault="00C96CCA" w:rsidP="00C96CCA">
      <w:pPr>
        <w:spacing w:line="360" w:lineRule="auto"/>
        <w:jc w:val="both"/>
        <w:rPr>
          <w:rFonts w:ascii="Arial" w:eastAsia="Arial" w:hAnsi="Arial" w:cs="Arial"/>
          <w:sz w:val="24"/>
          <w:szCs w:val="24"/>
        </w:rPr>
      </w:pPr>
    </w:p>
    <w:p w14:paraId="6083B736" w14:textId="77777777" w:rsidR="00C96CCA" w:rsidRPr="00B45290" w:rsidRDefault="00C96CCA" w:rsidP="00C96CCA">
      <w:pPr>
        <w:spacing w:line="360" w:lineRule="auto"/>
        <w:jc w:val="both"/>
        <w:rPr>
          <w:rFonts w:ascii="Arial" w:eastAsia="Arial" w:hAnsi="Arial" w:cs="Arial"/>
          <w:sz w:val="24"/>
          <w:szCs w:val="24"/>
        </w:rPr>
      </w:pPr>
    </w:p>
    <w:p w14:paraId="1E55BB89" w14:textId="77777777" w:rsidR="00C96CCA" w:rsidRPr="00B45290" w:rsidRDefault="00C96CCA" w:rsidP="00C96CCA">
      <w:pPr>
        <w:spacing w:line="360" w:lineRule="auto"/>
        <w:jc w:val="both"/>
        <w:rPr>
          <w:rFonts w:ascii="Arial" w:eastAsia="Arial" w:hAnsi="Arial" w:cs="Arial"/>
          <w:sz w:val="24"/>
          <w:szCs w:val="24"/>
        </w:rPr>
      </w:pPr>
    </w:p>
    <w:p w14:paraId="0B3A4BA9" w14:textId="77777777" w:rsidR="00C96CCA" w:rsidRPr="00B45290" w:rsidRDefault="00C96CCA" w:rsidP="00C96CCA">
      <w:pPr>
        <w:spacing w:line="360" w:lineRule="auto"/>
        <w:jc w:val="both"/>
        <w:rPr>
          <w:rFonts w:ascii="Arial" w:eastAsia="Arial" w:hAnsi="Arial" w:cs="Arial"/>
          <w:sz w:val="24"/>
          <w:szCs w:val="24"/>
        </w:rPr>
      </w:pPr>
    </w:p>
    <w:p w14:paraId="6A6E200C" w14:textId="77777777" w:rsidR="00C96CCA" w:rsidRPr="00B45290" w:rsidRDefault="00C96CCA" w:rsidP="00C96CCA">
      <w:pPr>
        <w:spacing w:line="360" w:lineRule="auto"/>
        <w:jc w:val="both"/>
        <w:rPr>
          <w:rFonts w:ascii="Arial" w:eastAsia="Arial" w:hAnsi="Arial" w:cs="Arial"/>
          <w:sz w:val="24"/>
          <w:szCs w:val="24"/>
        </w:rPr>
      </w:pPr>
    </w:p>
    <w:p w14:paraId="7B164BBC" w14:textId="77777777" w:rsidR="00C96CCA" w:rsidRPr="00B45290" w:rsidRDefault="00C96CCA" w:rsidP="00C96CCA">
      <w:pPr>
        <w:spacing w:line="360" w:lineRule="auto"/>
        <w:jc w:val="both"/>
        <w:rPr>
          <w:rFonts w:ascii="Arial" w:eastAsia="Arial" w:hAnsi="Arial" w:cs="Arial"/>
          <w:sz w:val="24"/>
          <w:szCs w:val="24"/>
        </w:rPr>
      </w:pPr>
    </w:p>
    <w:p w14:paraId="36B62F65" w14:textId="77777777" w:rsidR="00C96CCA" w:rsidRPr="00B45290" w:rsidRDefault="00C96CCA" w:rsidP="00C96CCA">
      <w:pPr>
        <w:spacing w:line="360" w:lineRule="auto"/>
        <w:jc w:val="center"/>
        <w:rPr>
          <w:rFonts w:ascii="Arial" w:eastAsia="Arial" w:hAnsi="Arial" w:cs="Arial"/>
          <w:b/>
          <w:bCs/>
          <w:sz w:val="24"/>
          <w:szCs w:val="24"/>
        </w:rPr>
      </w:pPr>
    </w:p>
    <w:p w14:paraId="28CAAD88" w14:textId="1FC777C7" w:rsidR="00C96CCA" w:rsidRPr="00B45290" w:rsidRDefault="00C96CCA" w:rsidP="00C96CCA">
      <w:pPr>
        <w:spacing w:line="360" w:lineRule="auto"/>
        <w:jc w:val="center"/>
        <w:rPr>
          <w:rFonts w:ascii="Arial" w:eastAsia="Arial" w:hAnsi="Arial" w:cs="Arial"/>
          <w:b/>
          <w:bCs/>
          <w:sz w:val="24"/>
          <w:szCs w:val="24"/>
        </w:rPr>
      </w:pPr>
      <w:r w:rsidRPr="00B45290">
        <w:rPr>
          <w:rFonts w:ascii="Arial" w:eastAsia="Arial" w:hAnsi="Arial" w:cs="Arial"/>
          <w:b/>
          <w:bCs/>
          <w:sz w:val="24"/>
          <w:szCs w:val="24"/>
        </w:rPr>
        <w:t>Dedicatoria</w:t>
      </w:r>
    </w:p>
    <w:p w14:paraId="25ECCEB2" w14:textId="77777777" w:rsidR="00C96CCA" w:rsidRPr="00B45290" w:rsidRDefault="00C96CCA" w:rsidP="00C96CCA">
      <w:pPr>
        <w:spacing w:line="360" w:lineRule="auto"/>
        <w:jc w:val="both"/>
        <w:rPr>
          <w:rFonts w:ascii="Arial" w:eastAsia="Arial" w:hAnsi="Arial" w:cs="Arial"/>
          <w:sz w:val="24"/>
          <w:szCs w:val="24"/>
        </w:rPr>
      </w:pPr>
    </w:p>
    <w:p w14:paraId="3B2BE720" w14:textId="28EB229B"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A la inolvidable memoria de mi amado abuelo, el Lic. Justiniano Cárdenas Barahona (Q.E.P.D.), cuyas enseñanzas y ejemplo de vida han sido mi faro en los momentos de oscuridad. Padre y abuelo, fue él quien me enseñó a mantenerme firme, a luchar frente a la adversidad y a creer siempre en mí mismo. </w:t>
      </w:r>
    </w:p>
    <w:p w14:paraId="46429FD3" w14:textId="77777777" w:rsidR="00910998" w:rsidRPr="00B45290" w:rsidRDefault="00910998" w:rsidP="00910998">
      <w:pPr>
        <w:spacing w:line="360" w:lineRule="auto"/>
        <w:jc w:val="both"/>
        <w:rPr>
          <w:rFonts w:ascii="Arial" w:eastAsia="Arial" w:hAnsi="Arial" w:cs="Arial"/>
          <w:sz w:val="24"/>
          <w:szCs w:val="24"/>
        </w:rPr>
      </w:pPr>
    </w:p>
    <w:p w14:paraId="13CA2D59" w14:textId="1E4E8B4C"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Su fortaleza y resiliencia continúan guiándome y me recuerdan que cualquier obstáculo se puede superar con perseverancia y fe en uno mismo. Aunque ya no esté físicamente presente, su espíritu sigue siendo mi guía y mi inspiración. </w:t>
      </w:r>
    </w:p>
    <w:p w14:paraId="4E3A6AAD" w14:textId="77777777" w:rsidR="00910998" w:rsidRPr="00B45290" w:rsidRDefault="00910998" w:rsidP="00910998">
      <w:pPr>
        <w:spacing w:line="360" w:lineRule="auto"/>
        <w:jc w:val="both"/>
        <w:rPr>
          <w:rFonts w:ascii="Arial" w:eastAsia="Arial" w:hAnsi="Arial" w:cs="Arial"/>
          <w:sz w:val="24"/>
          <w:szCs w:val="24"/>
        </w:rPr>
      </w:pPr>
    </w:p>
    <w:p w14:paraId="3B006A42" w14:textId="1F1AAAD8"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A la dulce memoria de </w:t>
      </w:r>
      <w:proofErr w:type="spellStart"/>
      <w:r w:rsidRPr="00B45290">
        <w:rPr>
          <w:rFonts w:ascii="Arial" w:eastAsia="Arial" w:hAnsi="Arial" w:cs="Arial"/>
          <w:sz w:val="24"/>
          <w:szCs w:val="24"/>
        </w:rPr>
        <w:t>Wocker</w:t>
      </w:r>
      <w:proofErr w:type="spellEnd"/>
      <w:r w:rsidRPr="00B45290">
        <w:rPr>
          <w:rFonts w:ascii="Arial" w:eastAsia="Arial" w:hAnsi="Arial" w:cs="Arial"/>
          <w:sz w:val="24"/>
          <w:szCs w:val="24"/>
        </w:rPr>
        <w:t xml:space="preserve"> Batista Cárdenas</w:t>
      </w:r>
      <w:r w:rsidR="00C529C1" w:rsidRPr="00B45290">
        <w:rPr>
          <w:rFonts w:ascii="Arial" w:eastAsia="Arial" w:hAnsi="Arial" w:cs="Arial"/>
          <w:sz w:val="24"/>
          <w:szCs w:val="24"/>
        </w:rPr>
        <w:t xml:space="preserve"> (Q.E.P.D.)</w:t>
      </w:r>
      <w:r w:rsidRPr="00B45290">
        <w:rPr>
          <w:rFonts w:ascii="Arial" w:eastAsia="Arial" w:hAnsi="Arial" w:cs="Arial"/>
          <w:sz w:val="24"/>
          <w:szCs w:val="24"/>
        </w:rPr>
        <w:t xml:space="preserve">, mi fiel compañero de cuatro patas, quien durante diez años fue mucho más que una simple mascota. Fue mi cómplice en los días de estudio intensivo, mi consuelo en los momentos de estrés y desaliento, y mi alegría en los días de celebración. </w:t>
      </w:r>
    </w:p>
    <w:p w14:paraId="096E2DF9" w14:textId="77777777" w:rsidR="00910998" w:rsidRPr="00B45290" w:rsidRDefault="00910998" w:rsidP="00910998">
      <w:pPr>
        <w:spacing w:line="360" w:lineRule="auto"/>
        <w:jc w:val="both"/>
        <w:rPr>
          <w:rFonts w:ascii="Arial" w:eastAsia="Arial" w:hAnsi="Arial" w:cs="Arial"/>
          <w:sz w:val="24"/>
          <w:szCs w:val="24"/>
        </w:rPr>
      </w:pPr>
    </w:p>
    <w:p w14:paraId="321B434B" w14:textId="19F93B8C" w:rsidR="00910998" w:rsidRPr="00B45290" w:rsidRDefault="00910998" w:rsidP="00910998">
      <w:pPr>
        <w:spacing w:line="360" w:lineRule="auto"/>
        <w:jc w:val="both"/>
        <w:rPr>
          <w:rFonts w:ascii="Arial" w:eastAsia="Arial" w:hAnsi="Arial" w:cs="Arial"/>
          <w:sz w:val="24"/>
          <w:szCs w:val="24"/>
        </w:rPr>
      </w:pPr>
      <w:proofErr w:type="spellStart"/>
      <w:r w:rsidRPr="00B45290">
        <w:rPr>
          <w:rFonts w:ascii="Arial" w:eastAsia="Arial" w:hAnsi="Arial" w:cs="Arial"/>
          <w:sz w:val="24"/>
          <w:szCs w:val="24"/>
        </w:rPr>
        <w:t>Wocker</w:t>
      </w:r>
      <w:proofErr w:type="spellEnd"/>
      <w:r w:rsidRPr="00B45290">
        <w:rPr>
          <w:rFonts w:ascii="Arial" w:eastAsia="Arial" w:hAnsi="Arial" w:cs="Arial"/>
          <w:sz w:val="24"/>
          <w:szCs w:val="24"/>
        </w:rPr>
        <w:t xml:space="preserve"> siempre estuvo ahí, con su mirada comprensiva y su inagotable lealtad, proporcionándome un apoyo silencioso pero inmenso. Aunque ya no está físicamente a mi lado, sus recuerdos siguen vivos y lo mantienen presente en cada paso que doy. </w:t>
      </w:r>
    </w:p>
    <w:p w14:paraId="5AF162EB" w14:textId="77777777" w:rsidR="00910998" w:rsidRPr="00B45290" w:rsidRDefault="00910998" w:rsidP="00910998">
      <w:pPr>
        <w:spacing w:line="360" w:lineRule="auto"/>
        <w:jc w:val="both"/>
        <w:rPr>
          <w:rFonts w:ascii="Arial" w:eastAsia="Arial" w:hAnsi="Arial" w:cs="Arial"/>
          <w:sz w:val="24"/>
          <w:szCs w:val="24"/>
        </w:rPr>
      </w:pPr>
    </w:p>
    <w:p w14:paraId="319759AB" w14:textId="4497D7B3" w:rsidR="00910998" w:rsidRPr="00B45290" w:rsidRDefault="00F84972" w:rsidP="00F84972">
      <w:pPr>
        <w:spacing w:line="360" w:lineRule="auto"/>
        <w:jc w:val="both"/>
        <w:rPr>
          <w:rFonts w:ascii="Arial" w:eastAsia="Arial" w:hAnsi="Arial" w:cs="Arial"/>
          <w:sz w:val="24"/>
          <w:szCs w:val="24"/>
        </w:rPr>
      </w:pPr>
      <w:r w:rsidRPr="00B45290">
        <w:rPr>
          <w:rFonts w:ascii="Arial" w:eastAsia="Arial" w:hAnsi="Arial" w:cs="Arial"/>
          <w:sz w:val="24"/>
          <w:szCs w:val="24"/>
        </w:rPr>
        <w:t>Esto, no es el resultado de un esfuerzo académico y de investigación, sino de una manifestación más profunda de amor, cariño, apoyo, orientación y compañía que ambos, salvando las formas y las circunstancias, me dieron y eligieron creer.</w:t>
      </w:r>
      <w:r w:rsidR="00910998" w:rsidRPr="00B45290">
        <w:rPr>
          <w:rFonts w:ascii="Arial" w:eastAsia="Arial" w:hAnsi="Arial" w:cs="Arial"/>
          <w:sz w:val="24"/>
          <w:szCs w:val="24"/>
        </w:rPr>
        <w:t xml:space="preserve"> </w:t>
      </w:r>
    </w:p>
    <w:p w14:paraId="41E22295" w14:textId="77777777" w:rsidR="00910998" w:rsidRPr="00B45290" w:rsidRDefault="00910998" w:rsidP="00910998">
      <w:pPr>
        <w:spacing w:line="360" w:lineRule="auto"/>
        <w:jc w:val="both"/>
        <w:rPr>
          <w:rFonts w:ascii="Arial" w:eastAsia="Arial" w:hAnsi="Arial" w:cs="Arial"/>
          <w:sz w:val="24"/>
          <w:szCs w:val="24"/>
        </w:rPr>
      </w:pPr>
    </w:p>
    <w:p w14:paraId="796CC6EE" w14:textId="1657D063" w:rsidR="00910998" w:rsidRPr="00B45290" w:rsidRDefault="00910998" w:rsidP="00910998">
      <w:pPr>
        <w:spacing w:line="360" w:lineRule="auto"/>
        <w:jc w:val="both"/>
        <w:rPr>
          <w:rFonts w:ascii="Arial" w:eastAsia="Arial" w:hAnsi="Arial" w:cs="Arial"/>
          <w:sz w:val="24"/>
          <w:szCs w:val="24"/>
        </w:rPr>
      </w:pPr>
      <w:r w:rsidRPr="00B45290">
        <w:rPr>
          <w:rFonts w:ascii="Arial" w:eastAsia="Arial" w:hAnsi="Arial" w:cs="Arial"/>
          <w:sz w:val="24"/>
          <w:szCs w:val="24"/>
        </w:rPr>
        <w:t xml:space="preserve">Mi único deseo es que, dondequiera que estén, se sientan orgullosos de la persona en la que me he convertido y de los logros que he alcanzado. Su amor y sus enseñanzas viven en mí y se reflejan en cada paso que doy. </w:t>
      </w:r>
    </w:p>
    <w:p w14:paraId="5D189870" w14:textId="77777777" w:rsidR="00910998" w:rsidRPr="00B45290" w:rsidRDefault="00910998" w:rsidP="00910998">
      <w:pPr>
        <w:spacing w:line="360" w:lineRule="auto"/>
        <w:jc w:val="both"/>
        <w:rPr>
          <w:rFonts w:ascii="Arial" w:eastAsia="Arial" w:hAnsi="Arial" w:cs="Arial"/>
          <w:sz w:val="24"/>
          <w:szCs w:val="24"/>
        </w:rPr>
      </w:pPr>
    </w:p>
    <w:p w14:paraId="5107C5E6" w14:textId="7F479339" w:rsidR="00C96CCA" w:rsidRPr="00B45290" w:rsidRDefault="00F84972" w:rsidP="00C96CCA">
      <w:pPr>
        <w:spacing w:line="360" w:lineRule="auto"/>
        <w:jc w:val="both"/>
        <w:rPr>
          <w:rFonts w:ascii="Arial" w:eastAsia="Arial" w:hAnsi="Arial" w:cs="Arial"/>
          <w:sz w:val="24"/>
          <w:szCs w:val="24"/>
        </w:rPr>
      </w:pPr>
      <w:r w:rsidRPr="00B45290">
        <w:rPr>
          <w:rFonts w:ascii="Arial" w:eastAsia="Arial" w:hAnsi="Arial" w:cs="Arial"/>
          <w:sz w:val="24"/>
          <w:szCs w:val="24"/>
        </w:rPr>
        <w:t>Por los que estuvieron, por los que están y por los que estarán.</w:t>
      </w:r>
    </w:p>
    <w:p w14:paraId="60BDF4D3" w14:textId="77E7E16C" w:rsidR="00C96CCA" w:rsidRPr="00B45290" w:rsidRDefault="00A208EF" w:rsidP="00F84972">
      <w:pPr>
        <w:spacing w:line="360" w:lineRule="auto"/>
        <w:jc w:val="center"/>
        <w:rPr>
          <w:rFonts w:ascii="Arial" w:eastAsia="Arial" w:hAnsi="Arial" w:cs="Arial"/>
          <w:b/>
          <w:bCs/>
          <w:sz w:val="24"/>
          <w:szCs w:val="24"/>
        </w:rPr>
      </w:pPr>
      <w:r w:rsidRPr="00B45290">
        <w:rPr>
          <w:rFonts w:ascii="Arial" w:eastAsia="Arial" w:hAnsi="Arial" w:cs="Arial"/>
          <w:b/>
          <w:bCs/>
          <w:sz w:val="24"/>
          <w:szCs w:val="24"/>
        </w:rPr>
        <w:lastRenderedPageBreak/>
        <w:t>Agradecimientos</w:t>
      </w:r>
    </w:p>
    <w:p w14:paraId="14AA2308"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Este viaje de aprendizaje y descubrimiento no hubiese sido posible sin la presencia significativa de algunas personas que me ayudaron a superar retos y a navegar en aguas desconocidas.</w:t>
      </w:r>
    </w:p>
    <w:p w14:paraId="5E0EB19C" w14:textId="44AC220E" w:rsidR="00993586" w:rsidRPr="00B45290" w:rsidRDefault="00993586" w:rsidP="00993586">
      <w:pPr>
        <w:pStyle w:val="NormalWeb"/>
        <w:spacing w:line="360" w:lineRule="auto"/>
        <w:jc w:val="both"/>
        <w:rPr>
          <w:rFonts w:ascii="Arial" w:hAnsi="Arial" w:cs="Arial"/>
        </w:rPr>
      </w:pPr>
      <w:r w:rsidRPr="00B45290">
        <w:rPr>
          <w:rFonts w:ascii="Arial" w:hAnsi="Arial" w:cs="Arial"/>
        </w:rPr>
        <w:t>Víctor López Cabrera, mi asesor, quien, con su fe inquebrantable en mis habilidades, me permitió vislumbrar posibilidades más allá de mis dudas. A través de su mentoría, como Asistente de Cátedra Ad-Honorem, encontré la oportunidad de aprender y crecer en formas que nunca había imaginado. Víctor, tus lecciones y guía continúan resonando en mí.</w:t>
      </w:r>
    </w:p>
    <w:p w14:paraId="74C0A75A" w14:textId="22D27A10" w:rsidR="00993586" w:rsidRPr="00B45290" w:rsidRDefault="00993586" w:rsidP="00993586">
      <w:pPr>
        <w:pStyle w:val="NormalWeb"/>
        <w:spacing w:line="360" w:lineRule="auto"/>
        <w:jc w:val="both"/>
        <w:rPr>
          <w:rFonts w:ascii="Arial" w:hAnsi="Arial" w:cs="Arial"/>
        </w:rPr>
      </w:pPr>
      <w:r w:rsidRPr="00B45290">
        <w:rPr>
          <w:rFonts w:ascii="Arial" w:hAnsi="Arial" w:cs="Arial"/>
        </w:rPr>
        <w:t>Los Voluntarios de la Fundación Ayudinga, han sido mi faro durante esta travesía, enseñándome humildad en la victoria y reflexión en la adversidad. Su espíritu indomable y resiliencia ante los desafíos me han enseñado más de lo que las palabras pueden expresar.</w:t>
      </w:r>
    </w:p>
    <w:p w14:paraId="1DE1274D"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 xml:space="preserve">A Justiniano, Reyna Emperatriz, Heraclio, Zuly, Zaida y </w:t>
      </w:r>
      <w:proofErr w:type="spellStart"/>
      <w:r w:rsidRPr="00B45290">
        <w:rPr>
          <w:rFonts w:ascii="Arial" w:hAnsi="Arial" w:cs="Arial"/>
        </w:rPr>
        <w:t>Jahel</w:t>
      </w:r>
      <w:proofErr w:type="spellEnd"/>
      <w:r w:rsidRPr="00B45290">
        <w:rPr>
          <w:rFonts w:ascii="Arial" w:hAnsi="Arial" w:cs="Arial"/>
        </w:rPr>
        <w:t>, la familia que me dio el regalo del amor incondicional y el espacio para aprender, crecer y equivocarme. Sus enseñanzas y apoyo han sido el cimiento sobre el que se ha construido este logro.</w:t>
      </w:r>
    </w:p>
    <w:p w14:paraId="61AD7556"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Aquellos cuyos nombres no se mencionan aquí, pero que han jugado roles significativos en mi viaje, saben lo esenciales que son. A cada uno de ustedes, que han dejado huellas imborrables en mi vida y mi corazón, les extiendo mi gratitud más sincera.</w:t>
      </w:r>
    </w:p>
    <w:p w14:paraId="567B3F34"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Finalmente, agradezco a Dios, la Virgen y a Santa Librada, quienes han sido mi roca y mi refugio, y a quienes confío cada logro y desafío.</w:t>
      </w:r>
    </w:p>
    <w:p w14:paraId="51349B5C" w14:textId="77777777" w:rsidR="00993586" w:rsidRPr="00B45290" w:rsidRDefault="00993586" w:rsidP="00993586">
      <w:pPr>
        <w:pStyle w:val="NormalWeb"/>
        <w:spacing w:line="360" w:lineRule="auto"/>
        <w:jc w:val="both"/>
        <w:rPr>
          <w:rFonts w:ascii="Arial" w:hAnsi="Arial" w:cs="Arial"/>
        </w:rPr>
      </w:pPr>
      <w:r w:rsidRPr="00B45290">
        <w:rPr>
          <w:rFonts w:ascii="Arial" w:hAnsi="Arial" w:cs="Arial"/>
        </w:rPr>
        <w:t>Cada uno de ustedes ha tenido un papel invaluable en la realización de este trabajo, y en mi vida. Sin su apoyo, orientación y amor, este logro no habría sido posible. Mi agradecimiento será eterno.</w:t>
      </w:r>
    </w:p>
    <w:sdt>
      <w:sdtPr>
        <w:rPr>
          <w:rFonts w:ascii="Arial" w:eastAsiaTheme="minorEastAsia" w:hAnsi="Arial" w:cs="Arial"/>
          <w:b/>
          <w:bCs/>
          <w:color w:val="auto"/>
          <w:sz w:val="24"/>
          <w:szCs w:val="24"/>
          <w:lang w:eastAsia="zh-CN"/>
        </w:rPr>
        <w:id w:val="1233575729"/>
        <w:docPartObj>
          <w:docPartGallery w:val="Table of Contents"/>
          <w:docPartUnique/>
        </w:docPartObj>
      </w:sdtPr>
      <w:sdtContent>
        <w:p w14:paraId="7BF37F6E" w14:textId="7C25980A" w:rsidR="005D04EB" w:rsidRPr="00B45290" w:rsidRDefault="005D04EB">
          <w:pPr>
            <w:pStyle w:val="TOCHeading"/>
            <w:rPr>
              <w:rFonts w:ascii="Arial" w:hAnsi="Arial" w:cs="Arial"/>
              <w:b/>
              <w:bCs/>
              <w:color w:val="auto"/>
              <w:sz w:val="24"/>
              <w:szCs w:val="24"/>
            </w:rPr>
          </w:pPr>
          <w:r w:rsidRPr="00B45290">
            <w:rPr>
              <w:rFonts w:ascii="Arial" w:hAnsi="Arial" w:cs="Arial"/>
              <w:b/>
              <w:bCs/>
              <w:color w:val="auto"/>
              <w:sz w:val="24"/>
              <w:szCs w:val="24"/>
            </w:rPr>
            <w:t>Índice General</w:t>
          </w:r>
        </w:p>
        <w:p w14:paraId="2D3C5D4D" w14:textId="77777777" w:rsidR="005D04EB" w:rsidRPr="00B45290" w:rsidRDefault="005D04EB" w:rsidP="005D04EB">
          <w:pPr>
            <w:rPr>
              <w:rFonts w:ascii="Arial" w:hAnsi="Arial" w:cs="Arial"/>
              <w:lang w:eastAsia="en-US"/>
            </w:rPr>
          </w:pPr>
        </w:p>
        <w:p w14:paraId="55298D1B" w14:textId="67719B68" w:rsidR="00D159CA" w:rsidRDefault="005D04EB">
          <w:pPr>
            <w:pStyle w:val="TOC1"/>
            <w:tabs>
              <w:tab w:val="right" w:leader="dot" w:pos="8630"/>
            </w:tabs>
            <w:rPr>
              <w:rFonts w:asciiTheme="minorHAnsi" w:hAnsiTheme="minorHAnsi" w:cstheme="minorBidi"/>
              <w:noProof/>
              <w:kern w:val="2"/>
              <w:lang w:val="en-US"/>
              <w14:ligatures w14:val="standardContextual"/>
            </w:rPr>
          </w:pPr>
          <w:r w:rsidRPr="00B45290">
            <w:rPr>
              <w:rFonts w:ascii="Arial" w:hAnsi="Arial" w:cs="Arial"/>
              <w:sz w:val="24"/>
              <w:szCs w:val="24"/>
            </w:rPr>
            <w:fldChar w:fldCharType="begin"/>
          </w:r>
          <w:r w:rsidRPr="00B45290">
            <w:rPr>
              <w:rFonts w:ascii="Arial" w:hAnsi="Arial" w:cs="Arial"/>
              <w:sz w:val="24"/>
              <w:szCs w:val="24"/>
            </w:rPr>
            <w:instrText xml:space="preserve"> TOC \o "1-3" \h \z \u </w:instrText>
          </w:r>
          <w:r w:rsidRPr="00B45290">
            <w:rPr>
              <w:rFonts w:ascii="Arial" w:hAnsi="Arial" w:cs="Arial"/>
              <w:sz w:val="24"/>
              <w:szCs w:val="24"/>
            </w:rPr>
            <w:fldChar w:fldCharType="separate"/>
          </w:r>
          <w:hyperlink w:anchor="_Toc146837281" w:history="1">
            <w:r w:rsidR="00D159CA" w:rsidRPr="008943C0">
              <w:rPr>
                <w:rStyle w:val="Hyperlink"/>
                <w:rFonts w:ascii="Arial" w:hAnsi="Arial" w:cs="Arial"/>
                <w:b/>
                <w:bCs/>
                <w:noProof/>
              </w:rPr>
              <w:t>Capítulo I: Marco Teórico y Antecedentes</w:t>
            </w:r>
            <w:r w:rsidR="00D159CA">
              <w:rPr>
                <w:noProof/>
                <w:webHidden/>
              </w:rPr>
              <w:tab/>
            </w:r>
            <w:r w:rsidR="00D159CA">
              <w:rPr>
                <w:noProof/>
                <w:webHidden/>
              </w:rPr>
              <w:fldChar w:fldCharType="begin"/>
            </w:r>
            <w:r w:rsidR="00D159CA">
              <w:rPr>
                <w:noProof/>
                <w:webHidden/>
              </w:rPr>
              <w:instrText xml:space="preserve"> PAGEREF _Toc146837281 \h </w:instrText>
            </w:r>
            <w:r w:rsidR="00D159CA">
              <w:rPr>
                <w:noProof/>
                <w:webHidden/>
              </w:rPr>
            </w:r>
            <w:r w:rsidR="00D159CA">
              <w:rPr>
                <w:noProof/>
                <w:webHidden/>
              </w:rPr>
              <w:fldChar w:fldCharType="separate"/>
            </w:r>
            <w:r w:rsidR="00D159CA">
              <w:rPr>
                <w:noProof/>
                <w:webHidden/>
              </w:rPr>
              <w:t>- 8 -</w:t>
            </w:r>
            <w:r w:rsidR="00D159CA">
              <w:rPr>
                <w:noProof/>
                <w:webHidden/>
              </w:rPr>
              <w:fldChar w:fldCharType="end"/>
            </w:r>
          </w:hyperlink>
        </w:p>
        <w:p w14:paraId="36172804" w14:textId="11040F09" w:rsidR="00D159CA" w:rsidRDefault="00D159CA">
          <w:pPr>
            <w:pStyle w:val="TOC2"/>
            <w:tabs>
              <w:tab w:val="right" w:leader="dot" w:pos="8630"/>
            </w:tabs>
            <w:rPr>
              <w:rFonts w:asciiTheme="minorHAnsi" w:hAnsiTheme="minorHAnsi" w:cstheme="minorBidi"/>
              <w:noProof/>
              <w:kern w:val="2"/>
              <w:lang w:val="en-US"/>
              <w14:ligatures w14:val="standardContextual"/>
            </w:rPr>
          </w:pPr>
          <w:hyperlink w:anchor="_Toc146837282" w:history="1">
            <w:r w:rsidRPr="008943C0">
              <w:rPr>
                <w:rStyle w:val="Hyperlink"/>
                <w:rFonts w:ascii="Arial" w:hAnsi="Arial" w:cs="Arial"/>
                <w:b/>
                <w:bCs/>
                <w:noProof/>
              </w:rPr>
              <w:t>Objetivos del Proyecto de Investigación</w:t>
            </w:r>
            <w:r>
              <w:rPr>
                <w:noProof/>
                <w:webHidden/>
              </w:rPr>
              <w:tab/>
            </w:r>
            <w:r>
              <w:rPr>
                <w:noProof/>
                <w:webHidden/>
              </w:rPr>
              <w:fldChar w:fldCharType="begin"/>
            </w:r>
            <w:r>
              <w:rPr>
                <w:noProof/>
                <w:webHidden/>
              </w:rPr>
              <w:instrText xml:space="preserve"> PAGEREF _Toc146837282 \h </w:instrText>
            </w:r>
            <w:r>
              <w:rPr>
                <w:noProof/>
                <w:webHidden/>
              </w:rPr>
            </w:r>
            <w:r>
              <w:rPr>
                <w:noProof/>
                <w:webHidden/>
              </w:rPr>
              <w:fldChar w:fldCharType="separate"/>
            </w:r>
            <w:r>
              <w:rPr>
                <w:noProof/>
                <w:webHidden/>
              </w:rPr>
              <w:t>- 9 -</w:t>
            </w:r>
            <w:r>
              <w:rPr>
                <w:noProof/>
                <w:webHidden/>
              </w:rPr>
              <w:fldChar w:fldCharType="end"/>
            </w:r>
          </w:hyperlink>
        </w:p>
        <w:p w14:paraId="3166E7D0" w14:textId="5AEFA741" w:rsidR="00D159CA" w:rsidRDefault="00D159CA">
          <w:pPr>
            <w:pStyle w:val="TOC3"/>
            <w:tabs>
              <w:tab w:val="right" w:leader="dot" w:pos="8630"/>
            </w:tabs>
            <w:rPr>
              <w:rFonts w:asciiTheme="minorHAnsi" w:hAnsiTheme="minorHAnsi" w:cstheme="minorBidi"/>
              <w:noProof/>
              <w:kern w:val="2"/>
              <w:lang w:val="en-US"/>
              <w14:ligatures w14:val="standardContextual"/>
            </w:rPr>
          </w:pPr>
          <w:hyperlink w:anchor="_Toc146837283" w:history="1">
            <w:r w:rsidRPr="008943C0">
              <w:rPr>
                <w:rStyle w:val="Hyperlink"/>
                <w:rFonts w:ascii="Arial" w:hAnsi="Arial" w:cs="Arial"/>
                <w:b/>
                <w:bCs/>
                <w:noProof/>
              </w:rPr>
              <w:t>Objetivo General</w:t>
            </w:r>
            <w:r>
              <w:rPr>
                <w:noProof/>
                <w:webHidden/>
              </w:rPr>
              <w:tab/>
            </w:r>
            <w:r>
              <w:rPr>
                <w:noProof/>
                <w:webHidden/>
              </w:rPr>
              <w:fldChar w:fldCharType="begin"/>
            </w:r>
            <w:r>
              <w:rPr>
                <w:noProof/>
                <w:webHidden/>
              </w:rPr>
              <w:instrText xml:space="preserve"> PAGEREF _Toc146837283 \h </w:instrText>
            </w:r>
            <w:r>
              <w:rPr>
                <w:noProof/>
                <w:webHidden/>
              </w:rPr>
            </w:r>
            <w:r>
              <w:rPr>
                <w:noProof/>
                <w:webHidden/>
              </w:rPr>
              <w:fldChar w:fldCharType="separate"/>
            </w:r>
            <w:r>
              <w:rPr>
                <w:noProof/>
                <w:webHidden/>
              </w:rPr>
              <w:t>- 9 -</w:t>
            </w:r>
            <w:r>
              <w:rPr>
                <w:noProof/>
                <w:webHidden/>
              </w:rPr>
              <w:fldChar w:fldCharType="end"/>
            </w:r>
          </w:hyperlink>
        </w:p>
        <w:p w14:paraId="53D7DF8B" w14:textId="519AA4EF" w:rsidR="00D159CA" w:rsidRDefault="00D159CA">
          <w:pPr>
            <w:pStyle w:val="TOC3"/>
            <w:tabs>
              <w:tab w:val="right" w:leader="dot" w:pos="8630"/>
            </w:tabs>
            <w:rPr>
              <w:rFonts w:asciiTheme="minorHAnsi" w:hAnsiTheme="minorHAnsi" w:cstheme="minorBidi"/>
              <w:noProof/>
              <w:kern w:val="2"/>
              <w:lang w:val="en-US"/>
              <w14:ligatures w14:val="standardContextual"/>
            </w:rPr>
          </w:pPr>
          <w:hyperlink w:anchor="_Toc146837284" w:history="1">
            <w:r w:rsidRPr="008943C0">
              <w:rPr>
                <w:rStyle w:val="Hyperlink"/>
                <w:rFonts w:ascii="Arial" w:hAnsi="Arial" w:cs="Arial"/>
                <w:b/>
                <w:bCs/>
                <w:noProof/>
              </w:rPr>
              <w:t>Objetivos Específicos</w:t>
            </w:r>
            <w:r>
              <w:rPr>
                <w:noProof/>
                <w:webHidden/>
              </w:rPr>
              <w:tab/>
            </w:r>
            <w:r>
              <w:rPr>
                <w:noProof/>
                <w:webHidden/>
              </w:rPr>
              <w:fldChar w:fldCharType="begin"/>
            </w:r>
            <w:r>
              <w:rPr>
                <w:noProof/>
                <w:webHidden/>
              </w:rPr>
              <w:instrText xml:space="preserve"> PAGEREF _Toc146837284 \h </w:instrText>
            </w:r>
            <w:r>
              <w:rPr>
                <w:noProof/>
                <w:webHidden/>
              </w:rPr>
            </w:r>
            <w:r>
              <w:rPr>
                <w:noProof/>
                <w:webHidden/>
              </w:rPr>
              <w:fldChar w:fldCharType="separate"/>
            </w:r>
            <w:r>
              <w:rPr>
                <w:noProof/>
                <w:webHidden/>
              </w:rPr>
              <w:t>- 9 -</w:t>
            </w:r>
            <w:r>
              <w:rPr>
                <w:noProof/>
                <w:webHidden/>
              </w:rPr>
              <w:fldChar w:fldCharType="end"/>
            </w:r>
          </w:hyperlink>
        </w:p>
        <w:p w14:paraId="1BA7AE31" w14:textId="3DD6503D" w:rsidR="00D159CA" w:rsidRDefault="00D159CA">
          <w:pPr>
            <w:pStyle w:val="TOC2"/>
            <w:tabs>
              <w:tab w:val="right" w:leader="dot" w:pos="8630"/>
            </w:tabs>
            <w:rPr>
              <w:rFonts w:asciiTheme="minorHAnsi" w:hAnsiTheme="minorHAnsi" w:cstheme="minorBidi"/>
              <w:noProof/>
              <w:kern w:val="2"/>
              <w:lang w:val="en-US"/>
              <w14:ligatures w14:val="standardContextual"/>
            </w:rPr>
          </w:pPr>
          <w:hyperlink w:anchor="_Toc146837285" w:history="1">
            <w:r w:rsidRPr="008943C0">
              <w:rPr>
                <w:rStyle w:val="Hyperlink"/>
                <w:rFonts w:ascii="Arial" w:hAnsi="Arial" w:cs="Arial"/>
                <w:b/>
                <w:bCs/>
                <w:noProof/>
              </w:rPr>
              <w:t>Planteamiento de Hipótesis de Investigación</w:t>
            </w:r>
            <w:r>
              <w:rPr>
                <w:noProof/>
                <w:webHidden/>
              </w:rPr>
              <w:tab/>
            </w:r>
            <w:r>
              <w:rPr>
                <w:noProof/>
                <w:webHidden/>
              </w:rPr>
              <w:fldChar w:fldCharType="begin"/>
            </w:r>
            <w:r>
              <w:rPr>
                <w:noProof/>
                <w:webHidden/>
              </w:rPr>
              <w:instrText xml:space="preserve"> PAGEREF _Toc146837285 \h </w:instrText>
            </w:r>
            <w:r>
              <w:rPr>
                <w:noProof/>
                <w:webHidden/>
              </w:rPr>
            </w:r>
            <w:r>
              <w:rPr>
                <w:noProof/>
                <w:webHidden/>
              </w:rPr>
              <w:fldChar w:fldCharType="separate"/>
            </w:r>
            <w:r>
              <w:rPr>
                <w:noProof/>
                <w:webHidden/>
              </w:rPr>
              <w:t>- 10 -</w:t>
            </w:r>
            <w:r>
              <w:rPr>
                <w:noProof/>
                <w:webHidden/>
              </w:rPr>
              <w:fldChar w:fldCharType="end"/>
            </w:r>
          </w:hyperlink>
        </w:p>
        <w:p w14:paraId="0AD24759" w14:textId="7E465B32" w:rsidR="00D159CA" w:rsidRDefault="00D159CA">
          <w:pPr>
            <w:pStyle w:val="TOC3"/>
            <w:tabs>
              <w:tab w:val="right" w:leader="dot" w:pos="8630"/>
            </w:tabs>
            <w:rPr>
              <w:rFonts w:asciiTheme="minorHAnsi" w:hAnsiTheme="minorHAnsi" w:cstheme="minorBidi"/>
              <w:noProof/>
              <w:kern w:val="2"/>
              <w:lang w:val="en-US"/>
              <w14:ligatures w14:val="standardContextual"/>
            </w:rPr>
          </w:pPr>
          <w:hyperlink w:anchor="_Toc146837286" w:history="1">
            <w:r w:rsidRPr="008943C0">
              <w:rPr>
                <w:rStyle w:val="Hyperlink"/>
                <w:rFonts w:ascii="Arial" w:hAnsi="Arial" w:cs="Arial"/>
                <w:b/>
                <w:bCs/>
                <w:noProof/>
              </w:rPr>
              <w:t>Hipótesis Nula (</w:t>
            </w:r>
            <m:oMath>
              <m:r>
                <m:rPr>
                  <m:sty m:val="bi"/>
                </m:rPr>
                <w:rPr>
                  <w:rStyle w:val="Hyperlink"/>
                  <w:rFonts w:ascii="Cambria Math" w:hAnsi="Cambria Math" w:cs="Arial"/>
                  <w:noProof/>
                </w:rPr>
                <m:t>H</m:t>
              </m:r>
              <m:r>
                <m:rPr>
                  <m:sty m:val="bi"/>
                </m:rPr>
                <w:rPr>
                  <w:rStyle w:val="Hyperlink"/>
                  <w:rFonts w:ascii="Cambria Math" w:hAnsi="Cambria Math" w:cs="Arial"/>
                  <w:noProof/>
                </w:rPr>
                <m:t>0</m:t>
              </m:r>
            </m:oMath>
            <w:r w:rsidRPr="008943C0">
              <w:rPr>
                <w:rStyle w:val="Hyperlink"/>
                <w:rFonts w:ascii="Arial" w:hAnsi="Arial" w:cs="Arial"/>
                <w:b/>
                <w:bCs/>
                <w:noProof/>
              </w:rPr>
              <w:t>):</w:t>
            </w:r>
            <w:r>
              <w:rPr>
                <w:noProof/>
                <w:webHidden/>
              </w:rPr>
              <w:tab/>
            </w:r>
            <w:r>
              <w:rPr>
                <w:noProof/>
                <w:webHidden/>
              </w:rPr>
              <w:fldChar w:fldCharType="begin"/>
            </w:r>
            <w:r>
              <w:rPr>
                <w:noProof/>
                <w:webHidden/>
              </w:rPr>
              <w:instrText xml:space="preserve"> PAGEREF _Toc146837286 \h </w:instrText>
            </w:r>
            <w:r>
              <w:rPr>
                <w:noProof/>
                <w:webHidden/>
              </w:rPr>
            </w:r>
            <w:r>
              <w:rPr>
                <w:noProof/>
                <w:webHidden/>
              </w:rPr>
              <w:fldChar w:fldCharType="separate"/>
            </w:r>
            <w:r>
              <w:rPr>
                <w:noProof/>
                <w:webHidden/>
              </w:rPr>
              <w:t>- 10 -</w:t>
            </w:r>
            <w:r>
              <w:rPr>
                <w:noProof/>
                <w:webHidden/>
              </w:rPr>
              <w:fldChar w:fldCharType="end"/>
            </w:r>
          </w:hyperlink>
        </w:p>
        <w:p w14:paraId="4007E7FD" w14:textId="69DC8E34" w:rsidR="00D159CA" w:rsidRDefault="00D159CA">
          <w:pPr>
            <w:pStyle w:val="TOC3"/>
            <w:tabs>
              <w:tab w:val="right" w:leader="dot" w:pos="8630"/>
            </w:tabs>
            <w:rPr>
              <w:rFonts w:asciiTheme="minorHAnsi" w:hAnsiTheme="minorHAnsi" w:cstheme="minorBidi"/>
              <w:noProof/>
              <w:kern w:val="2"/>
              <w:lang w:val="en-US"/>
              <w14:ligatures w14:val="standardContextual"/>
            </w:rPr>
          </w:pPr>
          <w:hyperlink w:anchor="_Toc146837287" w:history="1">
            <w:r w:rsidRPr="008943C0">
              <w:rPr>
                <w:rStyle w:val="Hyperlink"/>
                <w:rFonts w:ascii="Arial" w:hAnsi="Arial" w:cs="Arial"/>
                <w:b/>
                <w:bCs/>
                <w:noProof/>
              </w:rPr>
              <w:t>Hipótesis Alternativa (</w:t>
            </w:r>
            <m:oMath>
              <m:r>
                <m:rPr>
                  <m:sty m:val="bi"/>
                </m:rPr>
                <w:rPr>
                  <w:rStyle w:val="Hyperlink"/>
                  <w:rFonts w:ascii="Cambria Math" w:hAnsi="Cambria Math" w:cs="Arial"/>
                  <w:noProof/>
                </w:rPr>
                <m:t>Ha</m:t>
              </m:r>
            </m:oMath>
            <w:r w:rsidRPr="008943C0">
              <w:rPr>
                <w:rStyle w:val="Hyperlink"/>
                <w:rFonts w:ascii="Arial" w:hAnsi="Arial" w:cs="Arial"/>
                <w:b/>
                <w:bCs/>
                <w:noProof/>
              </w:rPr>
              <w:t>):</w:t>
            </w:r>
            <w:r>
              <w:rPr>
                <w:noProof/>
                <w:webHidden/>
              </w:rPr>
              <w:tab/>
            </w:r>
            <w:r>
              <w:rPr>
                <w:noProof/>
                <w:webHidden/>
              </w:rPr>
              <w:fldChar w:fldCharType="begin"/>
            </w:r>
            <w:r>
              <w:rPr>
                <w:noProof/>
                <w:webHidden/>
              </w:rPr>
              <w:instrText xml:space="preserve"> PAGEREF _Toc146837287 \h </w:instrText>
            </w:r>
            <w:r>
              <w:rPr>
                <w:noProof/>
                <w:webHidden/>
              </w:rPr>
            </w:r>
            <w:r>
              <w:rPr>
                <w:noProof/>
                <w:webHidden/>
              </w:rPr>
              <w:fldChar w:fldCharType="separate"/>
            </w:r>
            <w:r>
              <w:rPr>
                <w:noProof/>
                <w:webHidden/>
              </w:rPr>
              <w:t>- 10 -</w:t>
            </w:r>
            <w:r>
              <w:rPr>
                <w:noProof/>
                <w:webHidden/>
              </w:rPr>
              <w:fldChar w:fldCharType="end"/>
            </w:r>
          </w:hyperlink>
        </w:p>
        <w:p w14:paraId="0A5BB9C4" w14:textId="34FE8C5F" w:rsidR="00D159CA" w:rsidRDefault="00D159CA">
          <w:pPr>
            <w:pStyle w:val="TOC2"/>
            <w:tabs>
              <w:tab w:val="right" w:leader="dot" w:pos="8630"/>
            </w:tabs>
            <w:rPr>
              <w:rFonts w:asciiTheme="minorHAnsi" w:hAnsiTheme="minorHAnsi" w:cstheme="minorBidi"/>
              <w:noProof/>
              <w:kern w:val="2"/>
              <w:lang w:val="en-US"/>
              <w14:ligatures w14:val="standardContextual"/>
            </w:rPr>
          </w:pPr>
          <w:hyperlink w:anchor="_Toc146837288" w:history="1">
            <w:r w:rsidRPr="008943C0">
              <w:rPr>
                <w:rStyle w:val="Hyperlink"/>
                <w:rFonts w:ascii="Arial" w:hAnsi="Arial" w:cs="Arial"/>
                <w:b/>
                <w:bCs/>
                <w:noProof/>
              </w:rPr>
              <w:t>Declaración de Conflictos de Interés del Autor</w:t>
            </w:r>
            <w:r>
              <w:rPr>
                <w:noProof/>
                <w:webHidden/>
              </w:rPr>
              <w:tab/>
            </w:r>
            <w:r>
              <w:rPr>
                <w:noProof/>
                <w:webHidden/>
              </w:rPr>
              <w:fldChar w:fldCharType="begin"/>
            </w:r>
            <w:r>
              <w:rPr>
                <w:noProof/>
                <w:webHidden/>
              </w:rPr>
              <w:instrText xml:space="preserve"> PAGEREF _Toc146837288 \h </w:instrText>
            </w:r>
            <w:r>
              <w:rPr>
                <w:noProof/>
                <w:webHidden/>
              </w:rPr>
            </w:r>
            <w:r>
              <w:rPr>
                <w:noProof/>
                <w:webHidden/>
              </w:rPr>
              <w:fldChar w:fldCharType="separate"/>
            </w:r>
            <w:r>
              <w:rPr>
                <w:noProof/>
                <w:webHidden/>
              </w:rPr>
              <w:t>- 10 -</w:t>
            </w:r>
            <w:r>
              <w:rPr>
                <w:noProof/>
                <w:webHidden/>
              </w:rPr>
              <w:fldChar w:fldCharType="end"/>
            </w:r>
          </w:hyperlink>
        </w:p>
        <w:p w14:paraId="7BF25A68" w14:textId="494B96AA" w:rsidR="00D159CA" w:rsidRDefault="00D159CA">
          <w:pPr>
            <w:pStyle w:val="TOC2"/>
            <w:tabs>
              <w:tab w:val="right" w:leader="dot" w:pos="8630"/>
            </w:tabs>
            <w:rPr>
              <w:rFonts w:asciiTheme="minorHAnsi" w:hAnsiTheme="minorHAnsi" w:cstheme="minorBidi"/>
              <w:noProof/>
              <w:kern w:val="2"/>
              <w:lang w:val="en-US"/>
              <w14:ligatures w14:val="standardContextual"/>
            </w:rPr>
          </w:pPr>
          <w:hyperlink w:anchor="_Toc146837289" w:history="1">
            <w:r w:rsidRPr="008943C0">
              <w:rPr>
                <w:rStyle w:val="Hyperlink"/>
                <w:rFonts w:ascii="Arial" w:hAnsi="Arial" w:cs="Arial"/>
                <w:b/>
                <w:bCs/>
                <w:noProof/>
              </w:rPr>
              <w:t>Antecedentes</w:t>
            </w:r>
            <w:r>
              <w:rPr>
                <w:noProof/>
                <w:webHidden/>
              </w:rPr>
              <w:tab/>
            </w:r>
            <w:r>
              <w:rPr>
                <w:noProof/>
                <w:webHidden/>
              </w:rPr>
              <w:fldChar w:fldCharType="begin"/>
            </w:r>
            <w:r>
              <w:rPr>
                <w:noProof/>
                <w:webHidden/>
              </w:rPr>
              <w:instrText xml:space="preserve"> PAGEREF _Toc146837289 \h </w:instrText>
            </w:r>
            <w:r>
              <w:rPr>
                <w:noProof/>
                <w:webHidden/>
              </w:rPr>
            </w:r>
            <w:r>
              <w:rPr>
                <w:noProof/>
                <w:webHidden/>
              </w:rPr>
              <w:fldChar w:fldCharType="separate"/>
            </w:r>
            <w:r>
              <w:rPr>
                <w:noProof/>
                <w:webHidden/>
              </w:rPr>
              <w:t>- 10 -</w:t>
            </w:r>
            <w:r>
              <w:rPr>
                <w:noProof/>
                <w:webHidden/>
              </w:rPr>
              <w:fldChar w:fldCharType="end"/>
            </w:r>
          </w:hyperlink>
        </w:p>
        <w:p w14:paraId="1B834F8E" w14:textId="5119EB77" w:rsidR="00D159CA" w:rsidRDefault="00D159CA">
          <w:pPr>
            <w:pStyle w:val="TOC3"/>
            <w:tabs>
              <w:tab w:val="right" w:leader="dot" w:pos="8630"/>
            </w:tabs>
            <w:rPr>
              <w:rFonts w:asciiTheme="minorHAnsi" w:hAnsiTheme="minorHAnsi" w:cstheme="minorBidi"/>
              <w:noProof/>
              <w:kern w:val="2"/>
              <w:lang w:val="en-US"/>
              <w14:ligatures w14:val="standardContextual"/>
            </w:rPr>
          </w:pPr>
          <w:hyperlink w:anchor="_Toc146837290" w:history="1">
            <w:r w:rsidRPr="008943C0">
              <w:rPr>
                <w:rStyle w:val="Hyperlink"/>
                <w:rFonts w:ascii="Arial" w:hAnsi="Arial" w:cs="Arial"/>
                <w:b/>
                <w:bCs/>
                <w:noProof/>
              </w:rPr>
              <w:t>Hallazgos</w:t>
            </w:r>
            <w:r>
              <w:rPr>
                <w:noProof/>
                <w:webHidden/>
              </w:rPr>
              <w:tab/>
            </w:r>
            <w:r>
              <w:rPr>
                <w:noProof/>
                <w:webHidden/>
              </w:rPr>
              <w:fldChar w:fldCharType="begin"/>
            </w:r>
            <w:r>
              <w:rPr>
                <w:noProof/>
                <w:webHidden/>
              </w:rPr>
              <w:instrText xml:space="preserve"> PAGEREF _Toc146837290 \h </w:instrText>
            </w:r>
            <w:r>
              <w:rPr>
                <w:noProof/>
                <w:webHidden/>
              </w:rPr>
            </w:r>
            <w:r>
              <w:rPr>
                <w:noProof/>
                <w:webHidden/>
              </w:rPr>
              <w:fldChar w:fldCharType="separate"/>
            </w:r>
            <w:r>
              <w:rPr>
                <w:noProof/>
                <w:webHidden/>
              </w:rPr>
              <w:t>- 15 -</w:t>
            </w:r>
            <w:r>
              <w:rPr>
                <w:noProof/>
                <w:webHidden/>
              </w:rPr>
              <w:fldChar w:fldCharType="end"/>
            </w:r>
          </w:hyperlink>
        </w:p>
        <w:p w14:paraId="178FB329" w14:textId="0137FA36" w:rsidR="00D159CA" w:rsidRDefault="00D159CA">
          <w:pPr>
            <w:pStyle w:val="TOC2"/>
            <w:tabs>
              <w:tab w:val="right" w:leader="dot" w:pos="8630"/>
            </w:tabs>
            <w:rPr>
              <w:rFonts w:asciiTheme="minorHAnsi" w:hAnsiTheme="minorHAnsi" w:cstheme="minorBidi"/>
              <w:noProof/>
              <w:kern w:val="2"/>
              <w:lang w:val="en-US"/>
              <w14:ligatures w14:val="standardContextual"/>
            </w:rPr>
          </w:pPr>
          <w:hyperlink w:anchor="_Toc146837291" w:history="1">
            <w:r w:rsidRPr="008943C0">
              <w:rPr>
                <w:rStyle w:val="Hyperlink"/>
                <w:rFonts w:ascii="Arial" w:hAnsi="Arial" w:cs="Arial"/>
                <w:b/>
                <w:bCs/>
                <w:noProof/>
              </w:rPr>
              <w:t>Propuesta de Automatización</w:t>
            </w:r>
            <w:r>
              <w:rPr>
                <w:noProof/>
                <w:webHidden/>
              </w:rPr>
              <w:tab/>
            </w:r>
            <w:r>
              <w:rPr>
                <w:noProof/>
                <w:webHidden/>
              </w:rPr>
              <w:fldChar w:fldCharType="begin"/>
            </w:r>
            <w:r>
              <w:rPr>
                <w:noProof/>
                <w:webHidden/>
              </w:rPr>
              <w:instrText xml:space="preserve"> PAGEREF _Toc146837291 \h </w:instrText>
            </w:r>
            <w:r>
              <w:rPr>
                <w:noProof/>
                <w:webHidden/>
              </w:rPr>
            </w:r>
            <w:r>
              <w:rPr>
                <w:noProof/>
                <w:webHidden/>
              </w:rPr>
              <w:fldChar w:fldCharType="separate"/>
            </w:r>
            <w:r>
              <w:rPr>
                <w:noProof/>
                <w:webHidden/>
              </w:rPr>
              <w:t>- 16 -</w:t>
            </w:r>
            <w:r>
              <w:rPr>
                <w:noProof/>
                <w:webHidden/>
              </w:rPr>
              <w:fldChar w:fldCharType="end"/>
            </w:r>
          </w:hyperlink>
        </w:p>
        <w:p w14:paraId="7ED8E4B0" w14:textId="7ADFA710"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2" w:history="1">
            <w:r w:rsidRPr="008943C0">
              <w:rPr>
                <w:rStyle w:val="Hyperlink"/>
                <w:rFonts w:ascii="Arial" w:hAnsi="Arial" w:cs="Arial"/>
                <w:b/>
                <w:bCs/>
                <w:noProof/>
              </w:rPr>
              <w:t>Capítulo II: Diseño y Requerimientos del Sistema</w:t>
            </w:r>
            <w:r>
              <w:rPr>
                <w:noProof/>
                <w:webHidden/>
              </w:rPr>
              <w:tab/>
            </w:r>
            <w:r>
              <w:rPr>
                <w:noProof/>
                <w:webHidden/>
              </w:rPr>
              <w:fldChar w:fldCharType="begin"/>
            </w:r>
            <w:r>
              <w:rPr>
                <w:noProof/>
                <w:webHidden/>
              </w:rPr>
              <w:instrText xml:space="preserve"> PAGEREF _Toc146837292 \h </w:instrText>
            </w:r>
            <w:r>
              <w:rPr>
                <w:noProof/>
                <w:webHidden/>
              </w:rPr>
            </w:r>
            <w:r>
              <w:rPr>
                <w:noProof/>
                <w:webHidden/>
              </w:rPr>
              <w:fldChar w:fldCharType="separate"/>
            </w:r>
            <w:r>
              <w:rPr>
                <w:noProof/>
                <w:webHidden/>
              </w:rPr>
              <w:t>- 21 -</w:t>
            </w:r>
            <w:r>
              <w:rPr>
                <w:noProof/>
                <w:webHidden/>
              </w:rPr>
              <w:fldChar w:fldCharType="end"/>
            </w:r>
          </w:hyperlink>
        </w:p>
        <w:p w14:paraId="61CA2800" w14:textId="46FEC7EF"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3" w:history="1">
            <w:r w:rsidRPr="008943C0">
              <w:rPr>
                <w:rStyle w:val="Hyperlink"/>
                <w:rFonts w:ascii="Arial" w:hAnsi="Arial" w:cs="Arial"/>
                <w:b/>
                <w:bCs/>
                <w:noProof/>
              </w:rPr>
              <w:t>Capítulo III: Diseño y Desarrollo del Experimento</w:t>
            </w:r>
            <w:r>
              <w:rPr>
                <w:noProof/>
                <w:webHidden/>
              </w:rPr>
              <w:tab/>
            </w:r>
            <w:r>
              <w:rPr>
                <w:noProof/>
                <w:webHidden/>
              </w:rPr>
              <w:fldChar w:fldCharType="begin"/>
            </w:r>
            <w:r>
              <w:rPr>
                <w:noProof/>
                <w:webHidden/>
              </w:rPr>
              <w:instrText xml:space="preserve"> PAGEREF _Toc146837293 \h </w:instrText>
            </w:r>
            <w:r>
              <w:rPr>
                <w:noProof/>
                <w:webHidden/>
              </w:rPr>
            </w:r>
            <w:r>
              <w:rPr>
                <w:noProof/>
                <w:webHidden/>
              </w:rPr>
              <w:fldChar w:fldCharType="separate"/>
            </w:r>
            <w:r>
              <w:rPr>
                <w:noProof/>
                <w:webHidden/>
              </w:rPr>
              <w:t>- 22 -</w:t>
            </w:r>
            <w:r>
              <w:rPr>
                <w:noProof/>
                <w:webHidden/>
              </w:rPr>
              <w:fldChar w:fldCharType="end"/>
            </w:r>
          </w:hyperlink>
        </w:p>
        <w:p w14:paraId="236D6FC7" w14:textId="0A3D33B6"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4" w:history="1">
            <w:r w:rsidRPr="008943C0">
              <w:rPr>
                <w:rStyle w:val="Hyperlink"/>
                <w:rFonts w:ascii="Arial" w:hAnsi="Arial" w:cs="Arial"/>
                <w:b/>
                <w:bCs/>
                <w:noProof/>
              </w:rPr>
              <w:t>Capítulo IV: Creación de Emparejamientos Aproximados</w:t>
            </w:r>
            <w:r>
              <w:rPr>
                <w:noProof/>
                <w:webHidden/>
              </w:rPr>
              <w:tab/>
            </w:r>
            <w:r>
              <w:rPr>
                <w:noProof/>
                <w:webHidden/>
              </w:rPr>
              <w:fldChar w:fldCharType="begin"/>
            </w:r>
            <w:r>
              <w:rPr>
                <w:noProof/>
                <w:webHidden/>
              </w:rPr>
              <w:instrText xml:space="preserve"> PAGEREF _Toc146837294 \h </w:instrText>
            </w:r>
            <w:r>
              <w:rPr>
                <w:noProof/>
                <w:webHidden/>
              </w:rPr>
            </w:r>
            <w:r>
              <w:rPr>
                <w:noProof/>
                <w:webHidden/>
              </w:rPr>
              <w:fldChar w:fldCharType="separate"/>
            </w:r>
            <w:r>
              <w:rPr>
                <w:noProof/>
                <w:webHidden/>
              </w:rPr>
              <w:t>- 23 -</w:t>
            </w:r>
            <w:r>
              <w:rPr>
                <w:noProof/>
                <w:webHidden/>
              </w:rPr>
              <w:fldChar w:fldCharType="end"/>
            </w:r>
          </w:hyperlink>
        </w:p>
        <w:p w14:paraId="3865EEB9" w14:textId="4EB8B2F6"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5" w:history="1">
            <w:r w:rsidRPr="008943C0">
              <w:rPr>
                <w:rStyle w:val="Hyperlink"/>
                <w:rFonts w:ascii="Arial" w:hAnsi="Arial" w:cs="Arial"/>
                <w:b/>
                <w:bCs/>
                <w:noProof/>
              </w:rPr>
              <w:t>Capítulo V: Análisis de Resultados</w:t>
            </w:r>
            <w:r>
              <w:rPr>
                <w:noProof/>
                <w:webHidden/>
              </w:rPr>
              <w:tab/>
            </w:r>
            <w:r>
              <w:rPr>
                <w:noProof/>
                <w:webHidden/>
              </w:rPr>
              <w:fldChar w:fldCharType="begin"/>
            </w:r>
            <w:r>
              <w:rPr>
                <w:noProof/>
                <w:webHidden/>
              </w:rPr>
              <w:instrText xml:space="preserve"> PAGEREF _Toc146837295 \h </w:instrText>
            </w:r>
            <w:r>
              <w:rPr>
                <w:noProof/>
                <w:webHidden/>
              </w:rPr>
            </w:r>
            <w:r>
              <w:rPr>
                <w:noProof/>
                <w:webHidden/>
              </w:rPr>
              <w:fldChar w:fldCharType="separate"/>
            </w:r>
            <w:r>
              <w:rPr>
                <w:noProof/>
                <w:webHidden/>
              </w:rPr>
              <w:t>- 24 -</w:t>
            </w:r>
            <w:r>
              <w:rPr>
                <w:noProof/>
                <w:webHidden/>
              </w:rPr>
              <w:fldChar w:fldCharType="end"/>
            </w:r>
          </w:hyperlink>
        </w:p>
        <w:p w14:paraId="39840959" w14:textId="7F4D452E"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6" w:history="1">
            <w:r w:rsidRPr="008943C0">
              <w:rPr>
                <w:rStyle w:val="Hyperlink"/>
                <w:rFonts w:ascii="Arial" w:hAnsi="Arial" w:cs="Arial"/>
                <w:b/>
                <w:bCs/>
                <w:noProof/>
              </w:rPr>
              <w:t>Conclusiones y Trabajos Futuros</w:t>
            </w:r>
            <w:r>
              <w:rPr>
                <w:noProof/>
                <w:webHidden/>
              </w:rPr>
              <w:tab/>
            </w:r>
            <w:r>
              <w:rPr>
                <w:noProof/>
                <w:webHidden/>
              </w:rPr>
              <w:fldChar w:fldCharType="begin"/>
            </w:r>
            <w:r>
              <w:rPr>
                <w:noProof/>
                <w:webHidden/>
              </w:rPr>
              <w:instrText xml:space="preserve"> PAGEREF _Toc146837296 \h </w:instrText>
            </w:r>
            <w:r>
              <w:rPr>
                <w:noProof/>
                <w:webHidden/>
              </w:rPr>
            </w:r>
            <w:r>
              <w:rPr>
                <w:noProof/>
                <w:webHidden/>
              </w:rPr>
              <w:fldChar w:fldCharType="separate"/>
            </w:r>
            <w:r>
              <w:rPr>
                <w:noProof/>
                <w:webHidden/>
              </w:rPr>
              <w:t>- 25 -</w:t>
            </w:r>
            <w:r>
              <w:rPr>
                <w:noProof/>
                <w:webHidden/>
              </w:rPr>
              <w:fldChar w:fldCharType="end"/>
            </w:r>
          </w:hyperlink>
        </w:p>
        <w:p w14:paraId="19676284" w14:textId="66510DF0" w:rsidR="00D159CA" w:rsidRDefault="00D159CA">
          <w:pPr>
            <w:pStyle w:val="TOC1"/>
            <w:tabs>
              <w:tab w:val="right" w:leader="dot" w:pos="8630"/>
            </w:tabs>
            <w:rPr>
              <w:rFonts w:asciiTheme="minorHAnsi" w:hAnsiTheme="minorHAnsi" w:cstheme="minorBidi"/>
              <w:noProof/>
              <w:kern w:val="2"/>
              <w:lang w:val="en-US"/>
              <w14:ligatures w14:val="standardContextual"/>
            </w:rPr>
          </w:pPr>
          <w:hyperlink w:anchor="_Toc146837297" w:history="1">
            <w:r w:rsidRPr="008943C0">
              <w:rPr>
                <w:rStyle w:val="Hyperlink"/>
                <w:rFonts w:ascii="Arial" w:hAnsi="Arial" w:cs="Arial"/>
                <w:b/>
                <w:bCs/>
                <w:noProof/>
              </w:rPr>
              <w:t>Anexos</w:t>
            </w:r>
            <w:r>
              <w:rPr>
                <w:noProof/>
                <w:webHidden/>
              </w:rPr>
              <w:tab/>
            </w:r>
            <w:r>
              <w:rPr>
                <w:noProof/>
                <w:webHidden/>
              </w:rPr>
              <w:fldChar w:fldCharType="begin"/>
            </w:r>
            <w:r>
              <w:rPr>
                <w:noProof/>
                <w:webHidden/>
              </w:rPr>
              <w:instrText xml:space="preserve"> PAGEREF _Toc146837297 \h </w:instrText>
            </w:r>
            <w:r>
              <w:rPr>
                <w:noProof/>
                <w:webHidden/>
              </w:rPr>
            </w:r>
            <w:r>
              <w:rPr>
                <w:noProof/>
                <w:webHidden/>
              </w:rPr>
              <w:fldChar w:fldCharType="separate"/>
            </w:r>
            <w:r>
              <w:rPr>
                <w:noProof/>
                <w:webHidden/>
              </w:rPr>
              <w:t>- 27 -</w:t>
            </w:r>
            <w:r>
              <w:rPr>
                <w:noProof/>
                <w:webHidden/>
              </w:rPr>
              <w:fldChar w:fldCharType="end"/>
            </w:r>
          </w:hyperlink>
        </w:p>
        <w:p w14:paraId="476C8CA8" w14:textId="2E3B2ADC" w:rsidR="005D04EB" w:rsidRPr="00B45290" w:rsidRDefault="005D04EB">
          <w:pPr>
            <w:rPr>
              <w:rFonts w:ascii="Arial" w:hAnsi="Arial" w:cs="Arial"/>
              <w:sz w:val="24"/>
              <w:szCs w:val="24"/>
            </w:rPr>
          </w:pPr>
          <w:r w:rsidRPr="00B45290">
            <w:rPr>
              <w:rFonts w:ascii="Arial" w:hAnsi="Arial" w:cs="Arial"/>
              <w:b/>
              <w:bCs/>
              <w:sz w:val="24"/>
              <w:szCs w:val="24"/>
            </w:rPr>
            <w:fldChar w:fldCharType="end"/>
          </w:r>
        </w:p>
      </w:sdtContent>
    </w:sdt>
    <w:p w14:paraId="78F44ECE" w14:textId="2D595F50" w:rsidR="00993586" w:rsidRPr="00B45290" w:rsidRDefault="00993586" w:rsidP="00C96CCA">
      <w:pPr>
        <w:spacing w:line="360" w:lineRule="auto"/>
        <w:jc w:val="both"/>
        <w:rPr>
          <w:rFonts w:ascii="Arial" w:eastAsia="Arial" w:hAnsi="Arial" w:cs="Arial"/>
          <w:sz w:val="24"/>
          <w:szCs w:val="24"/>
        </w:rPr>
      </w:pPr>
    </w:p>
    <w:p w14:paraId="43BD1A33" w14:textId="77777777" w:rsidR="00C96CCA" w:rsidRPr="00B45290" w:rsidRDefault="00C96CCA" w:rsidP="00C96CCA">
      <w:pPr>
        <w:spacing w:line="360" w:lineRule="auto"/>
        <w:jc w:val="both"/>
        <w:rPr>
          <w:rFonts w:ascii="Arial" w:eastAsia="Arial" w:hAnsi="Arial" w:cs="Arial"/>
          <w:sz w:val="24"/>
          <w:szCs w:val="24"/>
        </w:rPr>
      </w:pPr>
    </w:p>
    <w:p w14:paraId="390D1E3B" w14:textId="77777777" w:rsidR="005D04EB" w:rsidRPr="00B45290" w:rsidRDefault="005D04EB" w:rsidP="00C96CCA">
      <w:pPr>
        <w:spacing w:line="360" w:lineRule="auto"/>
        <w:jc w:val="both"/>
        <w:rPr>
          <w:rFonts w:ascii="Arial" w:eastAsia="Arial" w:hAnsi="Arial" w:cs="Arial"/>
          <w:sz w:val="24"/>
          <w:szCs w:val="24"/>
        </w:rPr>
      </w:pPr>
    </w:p>
    <w:p w14:paraId="066F0D14" w14:textId="77777777" w:rsidR="005D04EB" w:rsidRPr="00B45290" w:rsidRDefault="005D04EB" w:rsidP="00C96CCA">
      <w:pPr>
        <w:spacing w:line="360" w:lineRule="auto"/>
        <w:jc w:val="both"/>
        <w:rPr>
          <w:rFonts w:ascii="Arial" w:eastAsia="Arial" w:hAnsi="Arial" w:cs="Arial"/>
          <w:sz w:val="24"/>
          <w:szCs w:val="24"/>
        </w:rPr>
      </w:pPr>
    </w:p>
    <w:p w14:paraId="03B6AB4F" w14:textId="77777777" w:rsidR="005D04EB" w:rsidRPr="00B45290" w:rsidRDefault="005D04EB" w:rsidP="00C96CCA">
      <w:pPr>
        <w:spacing w:line="360" w:lineRule="auto"/>
        <w:jc w:val="both"/>
        <w:rPr>
          <w:rFonts w:ascii="Arial" w:eastAsia="Arial" w:hAnsi="Arial" w:cs="Arial"/>
          <w:sz w:val="24"/>
          <w:szCs w:val="24"/>
        </w:rPr>
      </w:pPr>
    </w:p>
    <w:p w14:paraId="71AF45D4" w14:textId="77777777" w:rsidR="005D04EB" w:rsidRPr="00B45290" w:rsidRDefault="005D04EB" w:rsidP="00C96CCA">
      <w:pPr>
        <w:spacing w:line="360" w:lineRule="auto"/>
        <w:jc w:val="both"/>
        <w:rPr>
          <w:rFonts w:ascii="Arial" w:eastAsia="Arial" w:hAnsi="Arial" w:cs="Arial"/>
          <w:sz w:val="24"/>
          <w:szCs w:val="24"/>
        </w:rPr>
      </w:pPr>
    </w:p>
    <w:p w14:paraId="42DFF732" w14:textId="77777777" w:rsidR="005D04EB" w:rsidRPr="00B45290" w:rsidRDefault="005D04EB" w:rsidP="00C96CCA">
      <w:pPr>
        <w:spacing w:line="360" w:lineRule="auto"/>
        <w:jc w:val="both"/>
        <w:rPr>
          <w:rFonts w:ascii="Arial" w:eastAsia="Arial" w:hAnsi="Arial" w:cs="Arial"/>
          <w:sz w:val="24"/>
          <w:szCs w:val="24"/>
        </w:rPr>
      </w:pPr>
    </w:p>
    <w:p w14:paraId="1944EF97" w14:textId="77777777" w:rsidR="005D04EB" w:rsidRPr="00B45290" w:rsidRDefault="005D04EB" w:rsidP="00C96CCA">
      <w:pPr>
        <w:spacing w:line="360" w:lineRule="auto"/>
        <w:jc w:val="both"/>
        <w:rPr>
          <w:rFonts w:ascii="Arial" w:eastAsia="Arial" w:hAnsi="Arial" w:cs="Arial"/>
          <w:sz w:val="24"/>
          <w:szCs w:val="24"/>
        </w:rPr>
      </w:pPr>
    </w:p>
    <w:p w14:paraId="463848AA" w14:textId="77777777" w:rsidR="005D04EB" w:rsidRPr="00B45290" w:rsidRDefault="005D04EB" w:rsidP="00C96CCA">
      <w:pPr>
        <w:spacing w:line="360" w:lineRule="auto"/>
        <w:jc w:val="both"/>
        <w:rPr>
          <w:rFonts w:ascii="Arial" w:eastAsia="Arial" w:hAnsi="Arial" w:cs="Arial"/>
          <w:sz w:val="24"/>
          <w:szCs w:val="24"/>
        </w:rPr>
      </w:pPr>
    </w:p>
    <w:p w14:paraId="11EDD4E9" w14:textId="77777777" w:rsidR="005D04EB" w:rsidRPr="00B45290" w:rsidRDefault="005D04EB" w:rsidP="00C96CCA">
      <w:pPr>
        <w:spacing w:line="360" w:lineRule="auto"/>
        <w:jc w:val="both"/>
        <w:rPr>
          <w:rFonts w:ascii="Arial" w:eastAsia="Arial" w:hAnsi="Arial" w:cs="Arial"/>
          <w:sz w:val="24"/>
          <w:szCs w:val="24"/>
        </w:rPr>
      </w:pPr>
    </w:p>
    <w:p w14:paraId="61B55512" w14:textId="77777777" w:rsidR="005D04EB" w:rsidRPr="00B45290" w:rsidRDefault="005D04EB" w:rsidP="00C96CCA">
      <w:pPr>
        <w:spacing w:line="360" w:lineRule="auto"/>
        <w:jc w:val="both"/>
        <w:rPr>
          <w:rFonts w:ascii="Arial" w:eastAsia="Arial" w:hAnsi="Arial" w:cs="Arial"/>
          <w:sz w:val="24"/>
          <w:szCs w:val="24"/>
        </w:rPr>
      </w:pPr>
    </w:p>
    <w:p w14:paraId="43225775" w14:textId="77777777" w:rsidR="005D04EB" w:rsidRPr="00B45290" w:rsidRDefault="005D04EB" w:rsidP="00C96CCA">
      <w:pPr>
        <w:spacing w:line="360" w:lineRule="auto"/>
        <w:jc w:val="both"/>
        <w:rPr>
          <w:rFonts w:ascii="Arial" w:eastAsia="Arial" w:hAnsi="Arial" w:cs="Arial"/>
          <w:sz w:val="24"/>
          <w:szCs w:val="24"/>
        </w:rPr>
      </w:pPr>
    </w:p>
    <w:p w14:paraId="72EC131A" w14:textId="77777777" w:rsidR="005D04EB" w:rsidRPr="00B45290" w:rsidRDefault="005D04EB" w:rsidP="00C96CCA">
      <w:pPr>
        <w:spacing w:line="360" w:lineRule="auto"/>
        <w:jc w:val="both"/>
        <w:rPr>
          <w:rFonts w:ascii="Arial" w:eastAsia="Arial" w:hAnsi="Arial" w:cs="Arial"/>
          <w:sz w:val="24"/>
          <w:szCs w:val="24"/>
        </w:rPr>
      </w:pPr>
    </w:p>
    <w:p w14:paraId="216CF34D" w14:textId="77777777" w:rsidR="005D04EB" w:rsidRPr="00B45290" w:rsidRDefault="005D04EB" w:rsidP="00C96CCA">
      <w:pPr>
        <w:spacing w:line="360" w:lineRule="auto"/>
        <w:jc w:val="both"/>
        <w:rPr>
          <w:rFonts w:ascii="Arial" w:eastAsia="Arial" w:hAnsi="Arial" w:cs="Arial"/>
          <w:sz w:val="24"/>
          <w:szCs w:val="24"/>
        </w:rPr>
      </w:pPr>
    </w:p>
    <w:p w14:paraId="078A1A57" w14:textId="77777777" w:rsidR="005D04EB" w:rsidRPr="00B45290" w:rsidRDefault="005D04EB" w:rsidP="00C96CCA">
      <w:pPr>
        <w:spacing w:line="360" w:lineRule="auto"/>
        <w:jc w:val="both"/>
        <w:rPr>
          <w:rFonts w:ascii="Arial" w:eastAsia="Arial" w:hAnsi="Arial" w:cs="Arial"/>
          <w:sz w:val="24"/>
          <w:szCs w:val="24"/>
        </w:rPr>
      </w:pPr>
    </w:p>
    <w:p w14:paraId="0C90C4DF" w14:textId="77777777" w:rsidR="005D04EB" w:rsidRPr="00B45290" w:rsidRDefault="005D04EB" w:rsidP="00C96CCA">
      <w:pPr>
        <w:spacing w:line="360" w:lineRule="auto"/>
        <w:jc w:val="both"/>
        <w:rPr>
          <w:rFonts w:ascii="Arial" w:eastAsia="Arial" w:hAnsi="Arial" w:cs="Arial"/>
          <w:sz w:val="24"/>
          <w:szCs w:val="24"/>
        </w:rPr>
      </w:pPr>
    </w:p>
    <w:p w14:paraId="506FB787" w14:textId="77777777" w:rsidR="005D04EB" w:rsidRPr="00B45290" w:rsidRDefault="005D04EB" w:rsidP="00C96CCA">
      <w:pPr>
        <w:spacing w:line="360" w:lineRule="auto"/>
        <w:jc w:val="both"/>
        <w:rPr>
          <w:rFonts w:ascii="Arial" w:eastAsia="Arial" w:hAnsi="Arial" w:cs="Arial"/>
          <w:sz w:val="24"/>
          <w:szCs w:val="24"/>
        </w:rPr>
      </w:pPr>
    </w:p>
    <w:p w14:paraId="08B4F185" w14:textId="77777777" w:rsidR="005D04EB" w:rsidRPr="00B45290" w:rsidRDefault="005D04EB" w:rsidP="00C96CCA">
      <w:pPr>
        <w:spacing w:line="360" w:lineRule="auto"/>
        <w:jc w:val="both"/>
        <w:rPr>
          <w:rFonts w:ascii="Arial" w:eastAsia="Arial" w:hAnsi="Arial" w:cs="Arial"/>
          <w:sz w:val="24"/>
          <w:szCs w:val="24"/>
        </w:rPr>
      </w:pPr>
    </w:p>
    <w:p w14:paraId="0A42E3E7" w14:textId="77777777" w:rsidR="005D04EB" w:rsidRPr="00B45290" w:rsidRDefault="005D04EB" w:rsidP="00C96CCA">
      <w:pPr>
        <w:spacing w:line="360" w:lineRule="auto"/>
        <w:jc w:val="both"/>
        <w:rPr>
          <w:rFonts w:ascii="Arial" w:eastAsia="Arial" w:hAnsi="Arial" w:cs="Arial"/>
          <w:sz w:val="24"/>
          <w:szCs w:val="24"/>
        </w:rPr>
      </w:pPr>
    </w:p>
    <w:p w14:paraId="4EFD55E5" w14:textId="77777777" w:rsidR="005D04EB" w:rsidRPr="00B45290" w:rsidRDefault="005D04EB" w:rsidP="00C96CCA">
      <w:pPr>
        <w:spacing w:line="360" w:lineRule="auto"/>
        <w:jc w:val="both"/>
        <w:rPr>
          <w:rFonts w:ascii="Arial" w:eastAsia="Arial" w:hAnsi="Arial" w:cs="Arial"/>
          <w:sz w:val="24"/>
          <w:szCs w:val="24"/>
        </w:rPr>
      </w:pPr>
    </w:p>
    <w:p w14:paraId="76C7B7B5" w14:textId="77777777" w:rsidR="005D04EB" w:rsidRPr="00B45290" w:rsidRDefault="005D04EB" w:rsidP="00C96CCA">
      <w:pPr>
        <w:spacing w:line="360" w:lineRule="auto"/>
        <w:jc w:val="both"/>
        <w:rPr>
          <w:rFonts w:ascii="Arial" w:eastAsia="Arial" w:hAnsi="Arial" w:cs="Arial"/>
          <w:sz w:val="24"/>
          <w:szCs w:val="24"/>
        </w:rPr>
      </w:pPr>
    </w:p>
    <w:p w14:paraId="425C7B1C" w14:textId="7A2CD10D" w:rsidR="00E52C60" w:rsidRPr="00B45290" w:rsidRDefault="00E52C60" w:rsidP="00C96CCA">
      <w:pPr>
        <w:spacing w:line="360" w:lineRule="auto"/>
        <w:jc w:val="both"/>
        <w:rPr>
          <w:rFonts w:ascii="Arial" w:eastAsia="Arial" w:hAnsi="Arial" w:cs="Arial"/>
          <w:b/>
          <w:bCs/>
          <w:sz w:val="24"/>
          <w:szCs w:val="24"/>
        </w:rPr>
      </w:pPr>
      <w:r w:rsidRPr="00B45290">
        <w:rPr>
          <w:rFonts w:ascii="Arial" w:eastAsia="Arial" w:hAnsi="Arial" w:cs="Arial"/>
          <w:b/>
          <w:bCs/>
          <w:sz w:val="24"/>
          <w:szCs w:val="24"/>
        </w:rPr>
        <w:t>Índice de Figuras</w:t>
      </w:r>
    </w:p>
    <w:p w14:paraId="16D9DD5F" w14:textId="77777777" w:rsidR="00E52C60" w:rsidRPr="00B45290" w:rsidRDefault="00E52C60" w:rsidP="00C96CCA">
      <w:pPr>
        <w:spacing w:line="360" w:lineRule="auto"/>
        <w:jc w:val="both"/>
        <w:rPr>
          <w:rFonts w:ascii="Arial" w:eastAsia="Arial" w:hAnsi="Arial" w:cs="Arial"/>
          <w:b/>
          <w:bCs/>
          <w:sz w:val="24"/>
          <w:szCs w:val="24"/>
        </w:rPr>
      </w:pPr>
    </w:p>
    <w:p w14:paraId="72E8B3FE" w14:textId="21BE6517" w:rsidR="00E52C60" w:rsidRPr="00B45290" w:rsidRDefault="00E52C60">
      <w:pPr>
        <w:pStyle w:val="TableofFigures"/>
        <w:tabs>
          <w:tab w:val="right" w:leader="dot" w:pos="8630"/>
        </w:tabs>
      </w:pPr>
      <w:r w:rsidRPr="00B45290">
        <w:rPr>
          <w:rFonts w:ascii="Arial" w:eastAsia="Arial" w:hAnsi="Arial" w:cs="Arial"/>
          <w:sz w:val="24"/>
          <w:szCs w:val="24"/>
        </w:rPr>
        <w:fldChar w:fldCharType="begin"/>
      </w:r>
      <w:r w:rsidRPr="00B45290">
        <w:rPr>
          <w:rFonts w:ascii="Arial" w:eastAsia="Arial" w:hAnsi="Arial" w:cs="Arial"/>
          <w:sz w:val="24"/>
          <w:szCs w:val="24"/>
        </w:rPr>
        <w:instrText xml:space="preserve"> TOC \h \z \c "Figure" </w:instrText>
      </w:r>
      <w:r w:rsidRPr="00B45290">
        <w:rPr>
          <w:rFonts w:ascii="Arial" w:eastAsia="Arial" w:hAnsi="Arial" w:cs="Arial"/>
          <w:sz w:val="24"/>
          <w:szCs w:val="24"/>
        </w:rPr>
        <w:fldChar w:fldCharType="separate"/>
      </w:r>
      <w:hyperlink w:anchor="_Toc146816830" w:history="1">
        <w:r w:rsidRPr="00B45290">
          <w:rPr>
            <w:rStyle w:val="Hyperlink"/>
            <w:rFonts w:ascii="Arial" w:hAnsi="Arial" w:cs="Arial"/>
          </w:rPr>
          <w:t>Figure 1: Primera Sesión de #PilandoAndo (18 de Enero, 2020)</w:t>
        </w:r>
        <w:r w:rsidRPr="00B45290">
          <w:rPr>
            <w:webHidden/>
          </w:rPr>
          <w:tab/>
        </w:r>
        <w:r w:rsidRPr="00B45290">
          <w:rPr>
            <w:webHidden/>
          </w:rPr>
          <w:fldChar w:fldCharType="begin"/>
        </w:r>
        <w:r w:rsidRPr="00B45290">
          <w:rPr>
            <w:webHidden/>
          </w:rPr>
          <w:instrText xml:space="preserve"> PAGEREF _Toc146816830 \h </w:instrText>
        </w:r>
        <w:r w:rsidRPr="00B45290">
          <w:rPr>
            <w:webHidden/>
          </w:rPr>
        </w:r>
        <w:r w:rsidRPr="00B45290">
          <w:rPr>
            <w:webHidden/>
          </w:rPr>
          <w:fldChar w:fldCharType="separate"/>
        </w:r>
        <w:r w:rsidRPr="00B45290">
          <w:rPr>
            <w:webHidden/>
          </w:rPr>
          <w:t>xii</w:t>
        </w:r>
        <w:r w:rsidRPr="00B45290">
          <w:rPr>
            <w:webHidden/>
          </w:rPr>
          <w:fldChar w:fldCharType="end"/>
        </w:r>
      </w:hyperlink>
    </w:p>
    <w:p w14:paraId="5A5AB5F5" w14:textId="644E06FD" w:rsidR="00E52C60" w:rsidRPr="00B45290" w:rsidRDefault="00E52C60" w:rsidP="00C96CCA">
      <w:pPr>
        <w:spacing w:line="360" w:lineRule="auto"/>
        <w:jc w:val="both"/>
        <w:rPr>
          <w:rFonts w:ascii="Arial" w:eastAsia="Arial" w:hAnsi="Arial" w:cs="Arial"/>
          <w:sz w:val="24"/>
          <w:szCs w:val="24"/>
        </w:rPr>
      </w:pPr>
      <w:r w:rsidRPr="00B45290">
        <w:rPr>
          <w:rFonts w:ascii="Arial" w:eastAsia="Arial" w:hAnsi="Arial" w:cs="Arial"/>
          <w:sz w:val="24"/>
          <w:szCs w:val="24"/>
        </w:rPr>
        <w:fldChar w:fldCharType="end"/>
      </w:r>
    </w:p>
    <w:p w14:paraId="4DDA40F2" w14:textId="77777777" w:rsidR="00E52C60" w:rsidRPr="00B45290" w:rsidRDefault="00E52C60" w:rsidP="00C96CCA">
      <w:pPr>
        <w:spacing w:line="360" w:lineRule="auto"/>
        <w:jc w:val="both"/>
        <w:rPr>
          <w:rFonts w:ascii="Arial" w:eastAsia="Arial" w:hAnsi="Arial" w:cs="Arial"/>
          <w:sz w:val="24"/>
          <w:szCs w:val="24"/>
        </w:rPr>
      </w:pPr>
    </w:p>
    <w:p w14:paraId="4B32E106" w14:textId="77777777" w:rsidR="00E52C60" w:rsidRPr="00B45290" w:rsidRDefault="00E52C60" w:rsidP="00C96CCA">
      <w:pPr>
        <w:spacing w:line="360" w:lineRule="auto"/>
        <w:jc w:val="both"/>
        <w:rPr>
          <w:rFonts w:ascii="Arial" w:eastAsia="Arial" w:hAnsi="Arial" w:cs="Arial"/>
          <w:sz w:val="24"/>
          <w:szCs w:val="24"/>
        </w:rPr>
      </w:pPr>
    </w:p>
    <w:p w14:paraId="716E5393" w14:textId="77777777" w:rsidR="00E52C60" w:rsidRPr="00B45290" w:rsidRDefault="00E52C60" w:rsidP="00C96CCA">
      <w:pPr>
        <w:spacing w:line="360" w:lineRule="auto"/>
        <w:jc w:val="both"/>
        <w:rPr>
          <w:rFonts w:ascii="Arial" w:eastAsia="Arial" w:hAnsi="Arial" w:cs="Arial"/>
          <w:sz w:val="24"/>
          <w:szCs w:val="24"/>
        </w:rPr>
      </w:pPr>
    </w:p>
    <w:p w14:paraId="18D0CD70" w14:textId="77777777" w:rsidR="00E52C60" w:rsidRPr="00B45290" w:rsidRDefault="00E52C60" w:rsidP="00C96CCA">
      <w:pPr>
        <w:spacing w:line="360" w:lineRule="auto"/>
        <w:jc w:val="both"/>
        <w:rPr>
          <w:rFonts w:ascii="Arial" w:eastAsia="Arial" w:hAnsi="Arial" w:cs="Arial"/>
          <w:sz w:val="24"/>
          <w:szCs w:val="24"/>
        </w:rPr>
      </w:pPr>
    </w:p>
    <w:p w14:paraId="6F1014AC" w14:textId="77777777" w:rsidR="00E52C60" w:rsidRPr="00B45290" w:rsidRDefault="00E52C60" w:rsidP="00C96CCA">
      <w:pPr>
        <w:spacing w:line="360" w:lineRule="auto"/>
        <w:jc w:val="both"/>
        <w:rPr>
          <w:rFonts w:ascii="Arial" w:eastAsia="Arial" w:hAnsi="Arial" w:cs="Arial"/>
          <w:sz w:val="24"/>
          <w:szCs w:val="24"/>
        </w:rPr>
      </w:pPr>
    </w:p>
    <w:p w14:paraId="3669C61B" w14:textId="77777777" w:rsidR="00E52C60" w:rsidRPr="00B45290" w:rsidRDefault="00E52C60" w:rsidP="00C96CCA">
      <w:pPr>
        <w:spacing w:line="360" w:lineRule="auto"/>
        <w:jc w:val="both"/>
        <w:rPr>
          <w:rFonts w:ascii="Arial" w:eastAsia="Arial" w:hAnsi="Arial" w:cs="Arial"/>
          <w:sz w:val="24"/>
          <w:szCs w:val="24"/>
        </w:rPr>
      </w:pPr>
    </w:p>
    <w:p w14:paraId="78C4240A" w14:textId="77777777" w:rsidR="00E52C60" w:rsidRPr="00B45290" w:rsidRDefault="00E52C60" w:rsidP="00C96CCA">
      <w:pPr>
        <w:spacing w:line="360" w:lineRule="auto"/>
        <w:jc w:val="both"/>
        <w:rPr>
          <w:rFonts w:ascii="Arial" w:eastAsia="Arial" w:hAnsi="Arial" w:cs="Arial"/>
          <w:sz w:val="24"/>
          <w:szCs w:val="24"/>
        </w:rPr>
      </w:pPr>
    </w:p>
    <w:p w14:paraId="117DBA53" w14:textId="77777777" w:rsidR="00E52C60" w:rsidRPr="00B45290" w:rsidRDefault="00E52C60" w:rsidP="00C96CCA">
      <w:pPr>
        <w:spacing w:line="360" w:lineRule="auto"/>
        <w:jc w:val="both"/>
        <w:rPr>
          <w:rFonts w:ascii="Arial" w:eastAsia="Arial" w:hAnsi="Arial" w:cs="Arial"/>
          <w:sz w:val="24"/>
          <w:szCs w:val="24"/>
        </w:rPr>
      </w:pPr>
    </w:p>
    <w:p w14:paraId="03A9C5D8" w14:textId="77777777" w:rsidR="00E52C60" w:rsidRPr="00B45290" w:rsidRDefault="00E52C60" w:rsidP="00C96CCA">
      <w:pPr>
        <w:spacing w:line="360" w:lineRule="auto"/>
        <w:jc w:val="both"/>
        <w:rPr>
          <w:rFonts w:ascii="Arial" w:eastAsia="Arial" w:hAnsi="Arial" w:cs="Arial"/>
          <w:sz w:val="24"/>
          <w:szCs w:val="24"/>
        </w:rPr>
      </w:pPr>
    </w:p>
    <w:p w14:paraId="5C62D4A1" w14:textId="77777777" w:rsidR="00E52C60" w:rsidRPr="00B45290" w:rsidRDefault="00E52C60" w:rsidP="00C96CCA">
      <w:pPr>
        <w:spacing w:line="360" w:lineRule="auto"/>
        <w:jc w:val="both"/>
        <w:rPr>
          <w:rFonts w:ascii="Arial" w:eastAsia="Arial" w:hAnsi="Arial" w:cs="Arial"/>
          <w:sz w:val="24"/>
          <w:szCs w:val="24"/>
        </w:rPr>
      </w:pPr>
    </w:p>
    <w:p w14:paraId="21C6426C" w14:textId="77777777" w:rsidR="00E52C60" w:rsidRPr="00B45290" w:rsidRDefault="00E52C60" w:rsidP="00C96CCA">
      <w:pPr>
        <w:spacing w:line="360" w:lineRule="auto"/>
        <w:jc w:val="both"/>
        <w:rPr>
          <w:rFonts w:ascii="Arial" w:eastAsia="Arial" w:hAnsi="Arial" w:cs="Arial"/>
          <w:sz w:val="24"/>
          <w:szCs w:val="24"/>
        </w:rPr>
      </w:pPr>
    </w:p>
    <w:p w14:paraId="60CF55B1" w14:textId="77777777" w:rsidR="00E52C60" w:rsidRPr="00B45290" w:rsidRDefault="00E52C60" w:rsidP="00C96CCA">
      <w:pPr>
        <w:spacing w:line="360" w:lineRule="auto"/>
        <w:jc w:val="both"/>
        <w:rPr>
          <w:rFonts w:ascii="Arial" w:eastAsia="Arial" w:hAnsi="Arial" w:cs="Arial"/>
          <w:sz w:val="24"/>
          <w:szCs w:val="24"/>
        </w:rPr>
      </w:pPr>
    </w:p>
    <w:p w14:paraId="51C5E141" w14:textId="77777777" w:rsidR="00E52C60" w:rsidRPr="00B45290" w:rsidRDefault="00E52C60" w:rsidP="00C96CCA">
      <w:pPr>
        <w:spacing w:line="360" w:lineRule="auto"/>
        <w:jc w:val="both"/>
        <w:rPr>
          <w:rFonts w:ascii="Arial" w:eastAsia="Arial" w:hAnsi="Arial" w:cs="Arial"/>
          <w:sz w:val="24"/>
          <w:szCs w:val="24"/>
        </w:rPr>
      </w:pPr>
    </w:p>
    <w:p w14:paraId="745EF8BC" w14:textId="77777777" w:rsidR="005D04EB" w:rsidRPr="00B45290" w:rsidRDefault="005D04EB" w:rsidP="00C96CCA">
      <w:pPr>
        <w:spacing w:line="360" w:lineRule="auto"/>
        <w:jc w:val="both"/>
        <w:rPr>
          <w:rFonts w:ascii="Arial" w:eastAsia="Arial" w:hAnsi="Arial" w:cs="Arial"/>
          <w:sz w:val="24"/>
          <w:szCs w:val="24"/>
        </w:rPr>
      </w:pPr>
    </w:p>
    <w:p w14:paraId="171AED49" w14:textId="77777777" w:rsidR="005D04EB" w:rsidRPr="00B45290" w:rsidRDefault="005D04EB" w:rsidP="00C96CCA">
      <w:pPr>
        <w:spacing w:line="360" w:lineRule="auto"/>
        <w:jc w:val="both"/>
        <w:rPr>
          <w:rFonts w:ascii="Arial" w:eastAsia="Arial" w:hAnsi="Arial" w:cs="Arial"/>
          <w:sz w:val="24"/>
          <w:szCs w:val="24"/>
        </w:rPr>
      </w:pPr>
    </w:p>
    <w:p w14:paraId="4D96CE9E" w14:textId="77777777" w:rsidR="005D04EB" w:rsidRPr="00B45290" w:rsidRDefault="005D04EB" w:rsidP="00C96CCA">
      <w:pPr>
        <w:spacing w:line="360" w:lineRule="auto"/>
        <w:jc w:val="both"/>
        <w:rPr>
          <w:rFonts w:ascii="Arial" w:eastAsia="Arial" w:hAnsi="Arial" w:cs="Arial"/>
          <w:sz w:val="24"/>
          <w:szCs w:val="24"/>
        </w:rPr>
      </w:pPr>
    </w:p>
    <w:p w14:paraId="5869AD3E" w14:textId="77777777" w:rsidR="005D04EB" w:rsidRPr="00B45290" w:rsidRDefault="005D04EB" w:rsidP="00C96CCA">
      <w:pPr>
        <w:spacing w:line="360" w:lineRule="auto"/>
        <w:jc w:val="both"/>
        <w:rPr>
          <w:rFonts w:ascii="Arial" w:eastAsia="Arial" w:hAnsi="Arial" w:cs="Arial"/>
          <w:sz w:val="24"/>
          <w:szCs w:val="24"/>
        </w:rPr>
      </w:pPr>
    </w:p>
    <w:p w14:paraId="405D515E" w14:textId="77777777" w:rsidR="005D04EB" w:rsidRPr="00B45290" w:rsidRDefault="005D04EB" w:rsidP="00C96CCA">
      <w:pPr>
        <w:spacing w:line="360" w:lineRule="auto"/>
        <w:jc w:val="both"/>
        <w:rPr>
          <w:rFonts w:ascii="Arial" w:eastAsia="Arial" w:hAnsi="Arial" w:cs="Arial"/>
          <w:sz w:val="24"/>
          <w:szCs w:val="24"/>
        </w:rPr>
      </w:pPr>
    </w:p>
    <w:p w14:paraId="51619DC1" w14:textId="77777777" w:rsidR="005D04EB" w:rsidRPr="00B45290" w:rsidRDefault="005D04EB" w:rsidP="00C96CCA">
      <w:pPr>
        <w:spacing w:line="360" w:lineRule="auto"/>
        <w:jc w:val="both"/>
        <w:rPr>
          <w:rFonts w:ascii="Arial" w:eastAsia="Arial" w:hAnsi="Arial" w:cs="Arial"/>
          <w:sz w:val="24"/>
          <w:szCs w:val="24"/>
        </w:rPr>
      </w:pPr>
    </w:p>
    <w:p w14:paraId="701DD52D" w14:textId="77777777" w:rsidR="005D04EB" w:rsidRPr="00B45290" w:rsidRDefault="005D04EB" w:rsidP="00C96CCA">
      <w:pPr>
        <w:spacing w:line="360" w:lineRule="auto"/>
        <w:jc w:val="both"/>
        <w:rPr>
          <w:rFonts w:ascii="Arial" w:eastAsia="Arial" w:hAnsi="Arial" w:cs="Arial"/>
          <w:sz w:val="24"/>
          <w:szCs w:val="24"/>
        </w:rPr>
      </w:pPr>
    </w:p>
    <w:p w14:paraId="58F86CEA" w14:textId="77777777" w:rsidR="005D04EB" w:rsidRPr="00B45290" w:rsidRDefault="005D04EB" w:rsidP="00C96CCA">
      <w:pPr>
        <w:spacing w:line="360" w:lineRule="auto"/>
        <w:jc w:val="both"/>
        <w:rPr>
          <w:rFonts w:ascii="Arial" w:eastAsia="Arial" w:hAnsi="Arial" w:cs="Arial"/>
          <w:sz w:val="24"/>
          <w:szCs w:val="24"/>
        </w:rPr>
      </w:pPr>
    </w:p>
    <w:p w14:paraId="72D75970" w14:textId="77777777" w:rsidR="005D04EB" w:rsidRPr="00B45290" w:rsidRDefault="005D04EB" w:rsidP="00C96CCA">
      <w:pPr>
        <w:spacing w:line="360" w:lineRule="auto"/>
        <w:jc w:val="both"/>
        <w:rPr>
          <w:rFonts w:ascii="Arial" w:eastAsia="Arial" w:hAnsi="Arial" w:cs="Arial"/>
          <w:sz w:val="24"/>
          <w:szCs w:val="24"/>
        </w:rPr>
      </w:pPr>
    </w:p>
    <w:p w14:paraId="6AF9D982" w14:textId="77777777" w:rsidR="005D04EB" w:rsidRPr="00B45290" w:rsidRDefault="005D04EB" w:rsidP="00C96CCA">
      <w:pPr>
        <w:spacing w:line="360" w:lineRule="auto"/>
        <w:jc w:val="both"/>
        <w:rPr>
          <w:rFonts w:ascii="Arial" w:eastAsia="Arial" w:hAnsi="Arial" w:cs="Arial"/>
          <w:sz w:val="24"/>
          <w:szCs w:val="24"/>
        </w:rPr>
      </w:pPr>
    </w:p>
    <w:p w14:paraId="1F4223AD" w14:textId="77777777" w:rsidR="005D04EB" w:rsidRPr="00B45290" w:rsidRDefault="005D04EB" w:rsidP="00C96CCA">
      <w:pPr>
        <w:spacing w:line="360" w:lineRule="auto"/>
        <w:jc w:val="both"/>
        <w:rPr>
          <w:rFonts w:ascii="Arial" w:eastAsia="Arial" w:hAnsi="Arial" w:cs="Arial"/>
          <w:sz w:val="24"/>
          <w:szCs w:val="24"/>
        </w:rPr>
      </w:pPr>
    </w:p>
    <w:p w14:paraId="3465C61F" w14:textId="77777777" w:rsidR="005D04EB" w:rsidRPr="00B45290" w:rsidRDefault="005D04EB" w:rsidP="00C96CCA">
      <w:pPr>
        <w:spacing w:line="360" w:lineRule="auto"/>
        <w:jc w:val="both"/>
        <w:rPr>
          <w:rFonts w:ascii="Arial" w:eastAsia="Arial" w:hAnsi="Arial" w:cs="Arial"/>
          <w:sz w:val="24"/>
          <w:szCs w:val="24"/>
        </w:rPr>
      </w:pPr>
    </w:p>
    <w:p w14:paraId="1C1BAEB1" w14:textId="77777777" w:rsidR="005D04EB" w:rsidRPr="00B45290" w:rsidRDefault="005D04EB" w:rsidP="00C96CCA">
      <w:pPr>
        <w:spacing w:line="360" w:lineRule="auto"/>
        <w:jc w:val="both"/>
        <w:rPr>
          <w:rFonts w:ascii="Arial" w:eastAsia="Arial" w:hAnsi="Arial" w:cs="Arial"/>
          <w:sz w:val="24"/>
          <w:szCs w:val="24"/>
        </w:rPr>
      </w:pPr>
    </w:p>
    <w:p w14:paraId="20F7959A" w14:textId="77777777" w:rsidR="005D04EB" w:rsidRPr="00B45290" w:rsidRDefault="005D04EB" w:rsidP="00C96CCA">
      <w:pPr>
        <w:spacing w:line="360" w:lineRule="auto"/>
        <w:jc w:val="both"/>
        <w:rPr>
          <w:rFonts w:ascii="Arial" w:eastAsia="Arial" w:hAnsi="Arial" w:cs="Arial"/>
          <w:sz w:val="24"/>
          <w:szCs w:val="24"/>
        </w:rPr>
      </w:pPr>
    </w:p>
    <w:p w14:paraId="1E9DB6CE" w14:textId="77777777" w:rsidR="005D04EB" w:rsidRPr="00B45290" w:rsidRDefault="005D04EB" w:rsidP="00C96CCA">
      <w:pPr>
        <w:spacing w:line="360" w:lineRule="auto"/>
        <w:jc w:val="both"/>
        <w:rPr>
          <w:rFonts w:ascii="Arial" w:eastAsia="Arial" w:hAnsi="Arial" w:cs="Arial"/>
          <w:sz w:val="24"/>
          <w:szCs w:val="24"/>
        </w:rPr>
      </w:pPr>
    </w:p>
    <w:p w14:paraId="1D8107E5" w14:textId="1B692381" w:rsidR="005D04EB" w:rsidRPr="00B45290" w:rsidRDefault="005D04EB" w:rsidP="00C96CCA">
      <w:pPr>
        <w:spacing w:line="360" w:lineRule="auto"/>
        <w:jc w:val="both"/>
        <w:rPr>
          <w:rFonts w:ascii="Arial" w:eastAsia="Arial" w:hAnsi="Arial" w:cs="Arial"/>
          <w:sz w:val="24"/>
          <w:szCs w:val="24"/>
        </w:rPr>
      </w:pPr>
    </w:p>
    <w:p w14:paraId="6E9A2CF1" w14:textId="77777777" w:rsidR="00E52C60" w:rsidRPr="00B45290" w:rsidRDefault="00E52C60" w:rsidP="00C96CCA">
      <w:pPr>
        <w:spacing w:line="360" w:lineRule="auto"/>
        <w:jc w:val="both"/>
        <w:rPr>
          <w:rFonts w:ascii="Arial" w:eastAsia="Arial" w:hAnsi="Arial" w:cs="Arial"/>
          <w:sz w:val="24"/>
          <w:szCs w:val="24"/>
        </w:rPr>
      </w:pPr>
    </w:p>
    <w:p w14:paraId="197C6FD0" w14:textId="77777777" w:rsidR="00E52C60" w:rsidRPr="00B45290" w:rsidRDefault="00E52C60" w:rsidP="00C96CCA">
      <w:pPr>
        <w:spacing w:line="360" w:lineRule="auto"/>
        <w:jc w:val="both"/>
        <w:rPr>
          <w:rFonts w:ascii="Arial" w:eastAsia="Arial" w:hAnsi="Arial" w:cs="Arial"/>
          <w:sz w:val="24"/>
          <w:szCs w:val="24"/>
        </w:rPr>
      </w:pPr>
    </w:p>
    <w:p w14:paraId="22F48D14" w14:textId="77777777" w:rsidR="00E52C60" w:rsidRPr="00B45290" w:rsidRDefault="00E52C60" w:rsidP="00C96CCA">
      <w:pPr>
        <w:spacing w:line="360" w:lineRule="auto"/>
        <w:jc w:val="both"/>
        <w:rPr>
          <w:rFonts w:ascii="Arial" w:eastAsia="Arial" w:hAnsi="Arial" w:cs="Arial"/>
          <w:sz w:val="24"/>
          <w:szCs w:val="24"/>
        </w:rPr>
      </w:pPr>
    </w:p>
    <w:p w14:paraId="3DA552AF" w14:textId="77777777" w:rsidR="00E52C60" w:rsidRPr="00B45290" w:rsidRDefault="00E52C60" w:rsidP="00C96CCA">
      <w:pPr>
        <w:spacing w:line="360" w:lineRule="auto"/>
        <w:jc w:val="both"/>
        <w:rPr>
          <w:rFonts w:ascii="Arial" w:eastAsia="Arial" w:hAnsi="Arial" w:cs="Arial"/>
          <w:sz w:val="24"/>
          <w:szCs w:val="24"/>
        </w:rPr>
      </w:pPr>
    </w:p>
    <w:p w14:paraId="319872E5" w14:textId="77777777" w:rsidR="00E52C60" w:rsidRPr="00B45290" w:rsidRDefault="00E52C60" w:rsidP="00C96CCA">
      <w:pPr>
        <w:spacing w:line="360" w:lineRule="auto"/>
        <w:jc w:val="both"/>
        <w:rPr>
          <w:rFonts w:ascii="Arial" w:eastAsia="Arial" w:hAnsi="Arial" w:cs="Arial"/>
          <w:sz w:val="24"/>
          <w:szCs w:val="24"/>
        </w:rPr>
      </w:pPr>
    </w:p>
    <w:p w14:paraId="6E33D2D7" w14:textId="77777777" w:rsidR="00E52C60" w:rsidRPr="00B45290" w:rsidRDefault="00E52C60" w:rsidP="00C96CCA">
      <w:pPr>
        <w:spacing w:line="360" w:lineRule="auto"/>
        <w:jc w:val="both"/>
        <w:rPr>
          <w:rFonts w:ascii="Arial" w:eastAsia="Arial" w:hAnsi="Arial" w:cs="Arial"/>
          <w:sz w:val="24"/>
          <w:szCs w:val="24"/>
        </w:rPr>
      </w:pPr>
    </w:p>
    <w:p w14:paraId="3E79FC29" w14:textId="77777777" w:rsidR="00E52C60" w:rsidRPr="00B45290" w:rsidRDefault="00E52C60" w:rsidP="00C96CCA">
      <w:pPr>
        <w:spacing w:line="360" w:lineRule="auto"/>
        <w:jc w:val="both"/>
        <w:rPr>
          <w:rFonts w:ascii="Arial" w:eastAsia="Arial" w:hAnsi="Arial" w:cs="Arial"/>
          <w:sz w:val="24"/>
          <w:szCs w:val="24"/>
        </w:rPr>
      </w:pPr>
    </w:p>
    <w:p w14:paraId="0664513D" w14:textId="77777777" w:rsidR="00E52C60" w:rsidRPr="00B45290" w:rsidRDefault="00E52C60" w:rsidP="00C96CCA">
      <w:pPr>
        <w:spacing w:line="360" w:lineRule="auto"/>
        <w:jc w:val="both"/>
        <w:rPr>
          <w:rFonts w:ascii="Arial" w:eastAsia="Arial" w:hAnsi="Arial" w:cs="Arial"/>
          <w:sz w:val="24"/>
          <w:szCs w:val="24"/>
        </w:rPr>
      </w:pPr>
    </w:p>
    <w:p w14:paraId="196CF43A" w14:textId="77777777" w:rsidR="00E52C60" w:rsidRPr="00B45290" w:rsidRDefault="00E52C60" w:rsidP="00C96CCA">
      <w:pPr>
        <w:spacing w:line="360" w:lineRule="auto"/>
        <w:jc w:val="both"/>
        <w:rPr>
          <w:rFonts w:ascii="Arial" w:eastAsia="Arial" w:hAnsi="Arial" w:cs="Arial"/>
          <w:sz w:val="24"/>
          <w:szCs w:val="24"/>
        </w:rPr>
      </w:pPr>
    </w:p>
    <w:p w14:paraId="64D7E2B4" w14:textId="77777777" w:rsidR="00E52C60" w:rsidRPr="00B45290" w:rsidRDefault="00E52C60" w:rsidP="00C96CCA">
      <w:pPr>
        <w:spacing w:line="360" w:lineRule="auto"/>
        <w:jc w:val="both"/>
        <w:rPr>
          <w:rFonts w:ascii="Arial" w:eastAsia="Arial" w:hAnsi="Arial" w:cs="Arial"/>
          <w:sz w:val="24"/>
          <w:szCs w:val="24"/>
        </w:rPr>
      </w:pPr>
    </w:p>
    <w:p w14:paraId="00DA4934" w14:textId="77777777" w:rsidR="00E52C60" w:rsidRPr="00B45290" w:rsidRDefault="00E52C60" w:rsidP="00C96CCA">
      <w:pPr>
        <w:spacing w:line="360" w:lineRule="auto"/>
        <w:jc w:val="both"/>
        <w:rPr>
          <w:rFonts w:ascii="Arial" w:eastAsia="Arial" w:hAnsi="Arial" w:cs="Arial"/>
          <w:sz w:val="24"/>
          <w:szCs w:val="24"/>
        </w:rPr>
      </w:pPr>
    </w:p>
    <w:p w14:paraId="2FF5B5AC" w14:textId="77777777" w:rsidR="00E52C60" w:rsidRPr="00B45290" w:rsidRDefault="00E52C60" w:rsidP="00C96CCA">
      <w:pPr>
        <w:spacing w:line="360" w:lineRule="auto"/>
        <w:jc w:val="both"/>
        <w:rPr>
          <w:rFonts w:ascii="Arial" w:eastAsia="Arial" w:hAnsi="Arial" w:cs="Arial"/>
          <w:sz w:val="24"/>
          <w:szCs w:val="24"/>
        </w:rPr>
      </w:pPr>
    </w:p>
    <w:p w14:paraId="58F5D3DE" w14:textId="77777777" w:rsidR="00E52C60" w:rsidRPr="00B45290" w:rsidRDefault="00E52C60" w:rsidP="00C96CCA">
      <w:pPr>
        <w:spacing w:line="360" w:lineRule="auto"/>
        <w:jc w:val="both"/>
        <w:rPr>
          <w:rFonts w:ascii="Arial" w:eastAsia="Arial" w:hAnsi="Arial" w:cs="Arial"/>
          <w:sz w:val="24"/>
          <w:szCs w:val="24"/>
        </w:rPr>
      </w:pPr>
    </w:p>
    <w:p w14:paraId="496548BF" w14:textId="1A70C2DA" w:rsidR="005D04EB" w:rsidRPr="00B45290" w:rsidRDefault="00FC3C11" w:rsidP="005D04EB">
      <w:pPr>
        <w:pStyle w:val="Heading1"/>
        <w:jc w:val="center"/>
        <w:rPr>
          <w:rFonts w:ascii="Arial" w:hAnsi="Arial" w:cs="Arial"/>
          <w:b/>
          <w:bCs/>
          <w:color w:val="auto"/>
          <w:sz w:val="24"/>
          <w:szCs w:val="24"/>
        </w:rPr>
      </w:pPr>
      <w:bookmarkStart w:id="0" w:name="_Toc146837281"/>
      <w:r w:rsidRPr="00B45290">
        <w:rPr>
          <w:rFonts w:ascii="Arial" w:hAnsi="Arial" w:cs="Arial"/>
          <w:b/>
          <w:bCs/>
          <w:color w:val="auto"/>
          <w:sz w:val="24"/>
          <w:szCs w:val="24"/>
        </w:rPr>
        <w:t>C</w:t>
      </w:r>
      <w:r w:rsidR="005D04EB" w:rsidRPr="00B45290">
        <w:rPr>
          <w:rFonts w:ascii="Arial" w:hAnsi="Arial" w:cs="Arial"/>
          <w:b/>
          <w:bCs/>
          <w:color w:val="auto"/>
          <w:sz w:val="24"/>
          <w:szCs w:val="24"/>
        </w:rPr>
        <w:t>apítulo I: Marco Teórico</w:t>
      </w:r>
      <w:r w:rsidRPr="00B45290">
        <w:rPr>
          <w:rFonts w:ascii="Arial" w:hAnsi="Arial" w:cs="Arial"/>
          <w:b/>
          <w:bCs/>
          <w:color w:val="auto"/>
          <w:sz w:val="24"/>
          <w:szCs w:val="24"/>
        </w:rPr>
        <w:t xml:space="preserve"> y Antecedentes</w:t>
      </w:r>
      <w:bookmarkEnd w:id="0"/>
    </w:p>
    <w:p w14:paraId="0A9B148E" w14:textId="3D0011D1" w:rsidR="00C96CCA" w:rsidRPr="00B45290" w:rsidRDefault="00C96CCA" w:rsidP="00C96CCA">
      <w:pPr>
        <w:spacing w:line="360" w:lineRule="auto"/>
        <w:jc w:val="both"/>
        <w:rPr>
          <w:rFonts w:ascii="Arial" w:eastAsia="Arial" w:hAnsi="Arial" w:cs="Arial"/>
          <w:sz w:val="24"/>
          <w:szCs w:val="24"/>
        </w:rPr>
      </w:pPr>
    </w:p>
    <w:p w14:paraId="2769FEDD" w14:textId="77777777" w:rsidR="005D04EB" w:rsidRPr="00B45290" w:rsidRDefault="005D04EB" w:rsidP="00C96CCA">
      <w:pPr>
        <w:spacing w:line="360" w:lineRule="auto"/>
        <w:jc w:val="both"/>
        <w:rPr>
          <w:rFonts w:ascii="Arial" w:eastAsia="Arial" w:hAnsi="Arial" w:cs="Arial"/>
          <w:sz w:val="24"/>
          <w:szCs w:val="24"/>
        </w:rPr>
      </w:pPr>
    </w:p>
    <w:p w14:paraId="02E4C5C0" w14:textId="77777777" w:rsidR="005D04EB" w:rsidRPr="00B45290" w:rsidRDefault="005D04EB" w:rsidP="00C96CCA">
      <w:pPr>
        <w:spacing w:line="360" w:lineRule="auto"/>
        <w:jc w:val="both"/>
        <w:rPr>
          <w:rFonts w:ascii="Arial" w:eastAsia="Arial" w:hAnsi="Arial" w:cs="Arial"/>
          <w:sz w:val="24"/>
          <w:szCs w:val="24"/>
        </w:rPr>
      </w:pPr>
    </w:p>
    <w:p w14:paraId="49BB8742" w14:textId="77777777" w:rsidR="005D04EB" w:rsidRPr="00B45290" w:rsidRDefault="005D04EB" w:rsidP="00C96CCA">
      <w:pPr>
        <w:spacing w:line="360" w:lineRule="auto"/>
        <w:jc w:val="both"/>
        <w:rPr>
          <w:rFonts w:ascii="Arial" w:eastAsia="Arial" w:hAnsi="Arial" w:cs="Arial"/>
          <w:sz w:val="24"/>
          <w:szCs w:val="24"/>
        </w:rPr>
      </w:pPr>
    </w:p>
    <w:p w14:paraId="62F1A542" w14:textId="77777777" w:rsidR="005D04EB" w:rsidRPr="00B45290" w:rsidRDefault="005D04EB" w:rsidP="00C96CCA">
      <w:pPr>
        <w:spacing w:line="360" w:lineRule="auto"/>
        <w:jc w:val="both"/>
        <w:rPr>
          <w:rFonts w:ascii="Arial" w:eastAsia="Arial" w:hAnsi="Arial" w:cs="Arial"/>
          <w:sz w:val="24"/>
          <w:szCs w:val="24"/>
        </w:rPr>
      </w:pPr>
    </w:p>
    <w:p w14:paraId="0832C99F" w14:textId="77777777" w:rsidR="005D04EB" w:rsidRPr="00B45290" w:rsidRDefault="005D04EB" w:rsidP="00C96CCA">
      <w:pPr>
        <w:spacing w:line="360" w:lineRule="auto"/>
        <w:jc w:val="both"/>
        <w:rPr>
          <w:rFonts w:ascii="Arial" w:eastAsia="Arial" w:hAnsi="Arial" w:cs="Arial"/>
          <w:sz w:val="24"/>
          <w:szCs w:val="24"/>
        </w:rPr>
      </w:pPr>
    </w:p>
    <w:p w14:paraId="497308C7" w14:textId="77777777" w:rsidR="005D04EB" w:rsidRPr="00B45290" w:rsidRDefault="005D04EB" w:rsidP="00C96CCA">
      <w:pPr>
        <w:spacing w:line="360" w:lineRule="auto"/>
        <w:jc w:val="both"/>
        <w:rPr>
          <w:rFonts w:ascii="Arial" w:eastAsia="Arial" w:hAnsi="Arial" w:cs="Arial"/>
          <w:sz w:val="24"/>
          <w:szCs w:val="24"/>
        </w:rPr>
      </w:pPr>
    </w:p>
    <w:p w14:paraId="62058EFC" w14:textId="77777777" w:rsidR="005D04EB" w:rsidRPr="00B45290" w:rsidRDefault="005D04EB" w:rsidP="00C96CCA">
      <w:pPr>
        <w:spacing w:line="360" w:lineRule="auto"/>
        <w:jc w:val="both"/>
        <w:rPr>
          <w:rFonts w:ascii="Arial" w:eastAsia="Arial" w:hAnsi="Arial" w:cs="Arial"/>
          <w:sz w:val="24"/>
          <w:szCs w:val="24"/>
        </w:rPr>
      </w:pPr>
    </w:p>
    <w:p w14:paraId="032FE0EF" w14:textId="77777777" w:rsidR="005D04EB" w:rsidRPr="00B45290" w:rsidRDefault="005D04EB" w:rsidP="00C96CCA">
      <w:pPr>
        <w:spacing w:line="360" w:lineRule="auto"/>
        <w:jc w:val="both"/>
        <w:rPr>
          <w:rFonts w:ascii="Arial" w:eastAsia="Arial" w:hAnsi="Arial" w:cs="Arial"/>
          <w:sz w:val="24"/>
          <w:szCs w:val="24"/>
        </w:rPr>
      </w:pPr>
    </w:p>
    <w:p w14:paraId="25FCCA08" w14:textId="77777777" w:rsidR="005D04EB" w:rsidRPr="00B45290" w:rsidRDefault="005D04EB" w:rsidP="00C96CCA">
      <w:pPr>
        <w:spacing w:line="360" w:lineRule="auto"/>
        <w:jc w:val="both"/>
        <w:rPr>
          <w:rFonts w:ascii="Arial" w:eastAsia="Arial" w:hAnsi="Arial" w:cs="Arial"/>
          <w:sz w:val="24"/>
          <w:szCs w:val="24"/>
        </w:rPr>
      </w:pPr>
    </w:p>
    <w:p w14:paraId="5C746127" w14:textId="620486B6" w:rsidR="00D159CA" w:rsidRPr="00D159CA" w:rsidRDefault="00D159CA" w:rsidP="00D159CA">
      <w:pPr>
        <w:pStyle w:val="Heading2"/>
        <w:rPr>
          <w:rFonts w:ascii="Arial" w:hAnsi="Arial" w:cs="Arial"/>
          <w:b/>
          <w:bCs/>
          <w:color w:val="auto"/>
          <w:sz w:val="24"/>
          <w:szCs w:val="24"/>
        </w:rPr>
      </w:pPr>
      <w:bookmarkStart w:id="1" w:name="_Toc146837282"/>
      <w:r w:rsidRPr="00D159CA">
        <w:rPr>
          <w:rFonts w:ascii="Arial" w:hAnsi="Arial" w:cs="Arial"/>
          <w:b/>
          <w:bCs/>
          <w:color w:val="auto"/>
          <w:sz w:val="24"/>
          <w:szCs w:val="24"/>
        </w:rPr>
        <w:lastRenderedPageBreak/>
        <w:t>Objetivos del Proyecto de Investigación</w:t>
      </w:r>
      <w:bookmarkEnd w:id="1"/>
      <w:r w:rsidRPr="00D159CA">
        <w:rPr>
          <w:rFonts w:ascii="Arial" w:hAnsi="Arial" w:cs="Arial"/>
          <w:b/>
          <w:bCs/>
          <w:color w:val="auto"/>
          <w:sz w:val="24"/>
          <w:szCs w:val="24"/>
        </w:rPr>
        <w:t xml:space="preserve"> </w:t>
      </w:r>
    </w:p>
    <w:p w14:paraId="062F6579" w14:textId="77777777" w:rsidR="00D159CA" w:rsidRDefault="00D159CA" w:rsidP="00C96CCA">
      <w:pPr>
        <w:spacing w:line="360" w:lineRule="auto"/>
        <w:jc w:val="both"/>
        <w:rPr>
          <w:rFonts w:ascii="Arial" w:eastAsia="Arial" w:hAnsi="Arial" w:cs="Arial"/>
          <w:sz w:val="24"/>
          <w:szCs w:val="24"/>
        </w:rPr>
      </w:pPr>
    </w:p>
    <w:p w14:paraId="0FA927D8" w14:textId="77777777" w:rsidR="00D159CA" w:rsidRPr="00D159CA" w:rsidRDefault="00D159CA" w:rsidP="00D159CA">
      <w:pPr>
        <w:pStyle w:val="Heading3"/>
        <w:rPr>
          <w:rFonts w:ascii="Arial" w:hAnsi="Arial" w:cs="Arial"/>
          <w:b/>
          <w:bCs/>
          <w:color w:val="auto"/>
        </w:rPr>
      </w:pPr>
      <w:bookmarkStart w:id="2" w:name="_Toc146837283"/>
      <w:r w:rsidRPr="00D159CA">
        <w:rPr>
          <w:rFonts w:ascii="Arial" w:hAnsi="Arial" w:cs="Arial"/>
          <w:b/>
          <w:bCs/>
          <w:color w:val="auto"/>
        </w:rPr>
        <w:t>Objetivo General</w:t>
      </w:r>
      <w:bookmarkEnd w:id="2"/>
    </w:p>
    <w:p w14:paraId="3CF8E376" w14:textId="77777777" w:rsidR="00D159CA" w:rsidRPr="00D159CA" w:rsidRDefault="00D159CA" w:rsidP="00D159CA"/>
    <w:p w14:paraId="414A0EF3" w14:textId="2900682C" w:rsidR="00D159CA" w:rsidRPr="00D159CA" w:rsidRDefault="00D159CA" w:rsidP="00D159CA">
      <w:pPr>
        <w:spacing w:line="360" w:lineRule="auto"/>
        <w:jc w:val="both"/>
        <w:rPr>
          <w:rFonts w:ascii="Arial" w:eastAsia="Arial" w:hAnsi="Arial" w:cs="Arial"/>
          <w:sz w:val="24"/>
          <w:szCs w:val="24"/>
        </w:rPr>
      </w:pPr>
      <w:r w:rsidRPr="00D159CA">
        <w:rPr>
          <w:rFonts w:ascii="Arial" w:eastAsia="Arial" w:hAnsi="Arial" w:cs="Arial"/>
          <w:sz w:val="24"/>
          <w:szCs w:val="24"/>
        </w:rPr>
        <w:t>Explorar y desarrollar un mecanismo de emparejamiento eficiente entre estudiantes y tutores en el marco del programa #PilandoAndo, sustentado en 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que favorezca una interacción pedagógica enriquecedora y personalizada, atendiendo a los estilos de aprendizaje y enseñanza, así como las preferencias individuales de los participantes.</w:t>
      </w:r>
    </w:p>
    <w:p w14:paraId="512C5026" w14:textId="77777777" w:rsidR="00D159CA" w:rsidRPr="00D159CA" w:rsidRDefault="00D159CA" w:rsidP="00D159CA">
      <w:pPr>
        <w:spacing w:line="360" w:lineRule="auto"/>
        <w:jc w:val="both"/>
        <w:rPr>
          <w:rFonts w:ascii="Arial" w:eastAsia="Arial" w:hAnsi="Arial" w:cs="Arial"/>
          <w:sz w:val="24"/>
          <w:szCs w:val="24"/>
        </w:rPr>
      </w:pPr>
    </w:p>
    <w:p w14:paraId="2C0BB3C6" w14:textId="407D4572" w:rsidR="00D159CA" w:rsidRPr="00D159CA" w:rsidRDefault="00D159CA" w:rsidP="00D159CA">
      <w:pPr>
        <w:pStyle w:val="Heading3"/>
        <w:rPr>
          <w:rFonts w:ascii="Arial" w:hAnsi="Arial" w:cs="Arial"/>
          <w:b/>
          <w:bCs/>
          <w:color w:val="auto"/>
        </w:rPr>
      </w:pPr>
      <w:bookmarkStart w:id="3" w:name="_Toc146837284"/>
      <w:r w:rsidRPr="00D159CA">
        <w:rPr>
          <w:rFonts w:ascii="Arial" w:hAnsi="Arial" w:cs="Arial"/>
          <w:b/>
          <w:bCs/>
          <w:color w:val="auto"/>
        </w:rPr>
        <w:t>Objetivos Específicos</w:t>
      </w:r>
      <w:bookmarkEnd w:id="3"/>
    </w:p>
    <w:p w14:paraId="57FC70F8" w14:textId="77777777" w:rsidR="00D159CA" w:rsidRPr="00D159CA" w:rsidRDefault="00D159CA" w:rsidP="00D159CA">
      <w:pPr>
        <w:spacing w:line="360" w:lineRule="auto"/>
        <w:jc w:val="both"/>
        <w:rPr>
          <w:rFonts w:ascii="Arial" w:eastAsia="Arial" w:hAnsi="Arial" w:cs="Arial"/>
          <w:sz w:val="24"/>
          <w:szCs w:val="24"/>
        </w:rPr>
      </w:pPr>
    </w:p>
    <w:p w14:paraId="6EFC0F1C" w14:textId="4E0BA06A" w:rsidR="00D159CA" w:rsidRPr="00D159CA" w:rsidRDefault="00D159CA" w:rsidP="00D159CA">
      <w:pPr>
        <w:pStyle w:val="ListParagraph"/>
        <w:numPr>
          <w:ilvl w:val="0"/>
          <w:numId w:val="15"/>
        </w:numPr>
        <w:spacing w:line="360" w:lineRule="auto"/>
        <w:ind w:left="360"/>
        <w:jc w:val="both"/>
        <w:rPr>
          <w:rFonts w:ascii="Arial" w:eastAsia="Arial" w:hAnsi="Arial" w:cs="Arial"/>
          <w:sz w:val="24"/>
          <w:szCs w:val="24"/>
        </w:rPr>
      </w:pPr>
      <w:r w:rsidRPr="00D159CA">
        <w:rPr>
          <w:rFonts w:ascii="Arial" w:eastAsia="Arial" w:hAnsi="Arial" w:cs="Arial"/>
          <w:sz w:val="24"/>
          <w:szCs w:val="24"/>
        </w:rPr>
        <w:t>Evaluar la pertinencia y eficacia del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xml:space="preserve"> en el contexto de las intervenciones educativas masivas propuestas por la Fundación Ayudinga, para discernir cómo los estilos de aprendizaje y enseñanza influyen en el rendimiento académico y la satisfacción de los participantes.</w:t>
      </w:r>
    </w:p>
    <w:p w14:paraId="6A2E60B5" w14:textId="0AD323F9" w:rsidR="00D159CA" w:rsidRPr="00D159CA" w:rsidRDefault="00D159CA" w:rsidP="00D159CA">
      <w:pPr>
        <w:pStyle w:val="ListParagraph"/>
        <w:numPr>
          <w:ilvl w:val="0"/>
          <w:numId w:val="15"/>
        </w:numPr>
        <w:spacing w:line="360" w:lineRule="auto"/>
        <w:ind w:left="360"/>
        <w:jc w:val="both"/>
        <w:rPr>
          <w:rFonts w:ascii="Arial" w:eastAsia="Arial" w:hAnsi="Arial" w:cs="Arial"/>
          <w:sz w:val="24"/>
          <w:szCs w:val="24"/>
        </w:rPr>
      </w:pPr>
      <w:r w:rsidRPr="00D159CA">
        <w:rPr>
          <w:rFonts w:ascii="Arial" w:eastAsia="Arial" w:hAnsi="Arial" w:cs="Arial"/>
          <w:sz w:val="24"/>
          <w:szCs w:val="24"/>
        </w:rPr>
        <w:t>Diseñar y validar instrumentos psicométricos que permitan la identificación precisa de los estilos de aprendizaje de los estudiantes y los estilos de enseñanza de los tutores, y recolectar datos respecto a sus preferencias en términos de edad, sexo y nivel académico.</w:t>
      </w:r>
    </w:p>
    <w:p w14:paraId="2369C813" w14:textId="045B5FF7" w:rsidR="00D159CA" w:rsidRPr="00D159CA" w:rsidRDefault="00D159CA" w:rsidP="00D159CA">
      <w:pPr>
        <w:pStyle w:val="ListParagraph"/>
        <w:numPr>
          <w:ilvl w:val="0"/>
          <w:numId w:val="15"/>
        </w:numPr>
        <w:spacing w:line="360" w:lineRule="auto"/>
        <w:ind w:left="360"/>
        <w:jc w:val="both"/>
        <w:rPr>
          <w:rFonts w:ascii="Arial" w:eastAsia="Arial" w:hAnsi="Arial" w:cs="Arial"/>
          <w:sz w:val="24"/>
          <w:szCs w:val="24"/>
        </w:rPr>
      </w:pPr>
      <w:r w:rsidRPr="00D159CA">
        <w:rPr>
          <w:rFonts w:ascii="Arial" w:eastAsia="Arial" w:hAnsi="Arial" w:cs="Arial"/>
          <w:sz w:val="24"/>
          <w:szCs w:val="24"/>
        </w:rPr>
        <w:t>Elaborar un algoritmo de emparejamiento sustentado en la Teoría de Grafos que facilite la asignación adecuada de estudiantes a tutores, considerando las restricciones de dominio propuestas y las preferencias individuales.</w:t>
      </w:r>
    </w:p>
    <w:p w14:paraId="2C2D3A4D" w14:textId="1CBD92B0" w:rsidR="00D159CA" w:rsidRPr="00D159CA" w:rsidRDefault="00D159CA" w:rsidP="00D159CA">
      <w:pPr>
        <w:pStyle w:val="ListParagraph"/>
        <w:numPr>
          <w:ilvl w:val="0"/>
          <w:numId w:val="15"/>
        </w:numPr>
        <w:spacing w:line="360" w:lineRule="auto"/>
        <w:ind w:left="360"/>
        <w:jc w:val="both"/>
        <w:rPr>
          <w:rFonts w:ascii="Arial" w:eastAsia="Arial" w:hAnsi="Arial" w:cs="Arial"/>
          <w:sz w:val="24"/>
          <w:szCs w:val="24"/>
        </w:rPr>
      </w:pPr>
      <w:r w:rsidRPr="00D159CA">
        <w:rPr>
          <w:rFonts w:ascii="Arial" w:eastAsia="Arial" w:hAnsi="Arial" w:cs="Arial"/>
          <w:sz w:val="24"/>
          <w:szCs w:val="24"/>
        </w:rPr>
        <w:t xml:space="preserve">Apreciar el impacto del modelo de emparejamiento propuesto en la eficiencia de las sesiones de tutoría, mediante el análisis de evaluaciones </w:t>
      </w:r>
      <w:proofErr w:type="spellStart"/>
      <w:r w:rsidRPr="00D159CA">
        <w:rPr>
          <w:rFonts w:ascii="Arial" w:eastAsia="Arial" w:hAnsi="Arial" w:cs="Arial"/>
          <w:sz w:val="24"/>
          <w:szCs w:val="24"/>
        </w:rPr>
        <w:t>post-intervención</w:t>
      </w:r>
      <w:proofErr w:type="spellEnd"/>
      <w:r w:rsidRPr="00D159CA">
        <w:rPr>
          <w:rFonts w:ascii="Arial" w:eastAsia="Arial" w:hAnsi="Arial" w:cs="Arial"/>
          <w:sz w:val="24"/>
          <w:szCs w:val="24"/>
        </w:rPr>
        <w:t xml:space="preserve"> y la recolección de retroalimentación de estudiantes, tutores, voluntarios logísticos y padres de familia.</w:t>
      </w:r>
    </w:p>
    <w:p w14:paraId="6D56511B" w14:textId="77777777" w:rsidR="00D159CA" w:rsidRDefault="00D159CA" w:rsidP="00D159CA">
      <w:pPr>
        <w:spacing w:line="360" w:lineRule="auto"/>
        <w:jc w:val="both"/>
        <w:rPr>
          <w:rFonts w:ascii="Arial" w:eastAsia="Arial" w:hAnsi="Arial" w:cs="Arial"/>
          <w:sz w:val="24"/>
          <w:szCs w:val="24"/>
        </w:rPr>
      </w:pPr>
    </w:p>
    <w:p w14:paraId="0BEC9832" w14:textId="0F98DEC3" w:rsidR="00D159CA" w:rsidRPr="00D159CA" w:rsidRDefault="00D159CA" w:rsidP="00D159CA">
      <w:pPr>
        <w:pStyle w:val="Heading2"/>
        <w:rPr>
          <w:rFonts w:ascii="Arial" w:hAnsi="Arial" w:cs="Arial"/>
          <w:b/>
          <w:bCs/>
          <w:color w:val="auto"/>
          <w:sz w:val="24"/>
          <w:szCs w:val="24"/>
        </w:rPr>
      </w:pPr>
      <w:bookmarkStart w:id="4" w:name="_Toc146837285"/>
      <w:r w:rsidRPr="00D159CA">
        <w:rPr>
          <w:rFonts w:ascii="Arial" w:hAnsi="Arial" w:cs="Arial"/>
          <w:b/>
          <w:bCs/>
          <w:color w:val="auto"/>
          <w:sz w:val="24"/>
          <w:szCs w:val="24"/>
        </w:rPr>
        <w:t>Planteamiento de Hipótesis de Investigación</w:t>
      </w:r>
      <w:bookmarkEnd w:id="4"/>
    </w:p>
    <w:p w14:paraId="5E2254B1" w14:textId="77777777" w:rsidR="00D159CA" w:rsidRPr="00D159CA" w:rsidRDefault="00D159CA" w:rsidP="00D159CA">
      <w:pPr>
        <w:spacing w:line="360" w:lineRule="auto"/>
        <w:jc w:val="both"/>
        <w:rPr>
          <w:rFonts w:ascii="Arial" w:eastAsia="Arial" w:hAnsi="Arial" w:cs="Arial"/>
          <w:sz w:val="24"/>
          <w:szCs w:val="24"/>
        </w:rPr>
      </w:pPr>
    </w:p>
    <w:p w14:paraId="6617F765" w14:textId="656A1730" w:rsidR="00D159CA" w:rsidRPr="00D159CA" w:rsidRDefault="00D159CA" w:rsidP="00D159CA">
      <w:pPr>
        <w:pStyle w:val="Heading3"/>
        <w:rPr>
          <w:rFonts w:ascii="Arial" w:hAnsi="Arial" w:cs="Arial"/>
          <w:b/>
          <w:bCs/>
          <w:color w:val="auto"/>
        </w:rPr>
      </w:pPr>
      <w:bookmarkStart w:id="5" w:name="_Toc146837286"/>
      <w:r w:rsidRPr="00D159CA">
        <w:rPr>
          <w:rFonts w:ascii="Arial" w:hAnsi="Arial" w:cs="Arial"/>
          <w:b/>
          <w:bCs/>
          <w:color w:val="auto"/>
        </w:rPr>
        <w:t>Hipótesis Nula (</w:t>
      </w:r>
      <m:oMath>
        <m:sSub>
          <m:sSubPr>
            <m:ctrlPr>
              <w:rPr>
                <w:rFonts w:ascii="Cambria Math" w:hAnsi="Cambria Math" w:cs="Arial"/>
                <w:b/>
                <w:bCs/>
                <w:i/>
                <w:color w:val="auto"/>
              </w:rPr>
            </m:ctrlPr>
          </m:sSubPr>
          <m:e>
            <m:r>
              <m:rPr>
                <m:sty m:val="bi"/>
              </m:rPr>
              <w:rPr>
                <w:rFonts w:ascii="Cambria Math" w:hAnsi="Cambria Math" w:cs="Arial"/>
                <w:color w:val="auto"/>
              </w:rPr>
              <m:t>H</m:t>
            </m:r>
          </m:e>
          <m:sub>
            <m:r>
              <m:rPr>
                <m:sty m:val="bi"/>
              </m:rPr>
              <w:rPr>
                <w:rFonts w:ascii="Cambria Math" w:hAnsi="Cambria Math" w:cs="Arial"/>
                <w:color w:val="auto"/>
              </w:rPr>
              <m:t>0</m:t>
            </m:r>
          </m:sub>
        </m:sSub>
      </m:oMath>
      <w:r w:rsidRPr="00D159CA">
        <w:rPr>
          <w:rFonts w:ascii="Arial" w:hAnsi="Arial" w:cs="Arial"/>
          <w:b/>
          <w:bCs/>
          <w:color w:val="auto"/>
        </w:rPr>
        <w:t>):</w:t>
      </w:r>
      <w:bookmarkEnd w:id="5"/>
    </w:p>
    <w:p w14:paraId="407AC983" w14:textId="77777777" w:rsidR="00D159CA" w:rsidRPr="00D159CA" w:rsidRDefault="00D159CA" w:rsidP="00D159CA">
      <w:pPr>
        <w:spacing w:line="360" w:lineRule="auto"/>
        <w:jc w:val="both"/>
        <w:rPr>
          <w:rFonts w:ascii="Arial" w:eastAsia="Arial" w:hAnsi="Arial" w:cs="Arial"/>
          <w:sz w:val="24"/>
          <w:szCs w:val="24"/>
        </w:rPr>
      </w:pPr>
    </w:p>
    <w:p w14:paraId="41918F0A" w14:textId="77777777" w:rsidR="00D159CA" w:rsidRPr="00D159CA" w:rsidRDefault="00D159CA" w:rsidP="00D159CA">
      <w:pPr>
        <w:spacing w:line="360" w:lineRule="auto"/>
        <w:jc w:val="both"/>
        <w:rPr>
          <w:rFonts w:ascii="Arial" w:eastAsia="Arial" w:hAnsi="Arial" w:cs="Arial"/>
          <w:sz w:val="24"/>
          <w:szCs w:val="24"/>
        </w:rPr>
      </w:pPr>
      <w:r w:rsidRPr="00D159CA">
        <w:rPr>
          <w:rFonts w:ascii="Arial" w:eastAsia="Arial" w:hAnsi="Arial" w:cs="Arial"/>
          <w:sz w:val="24"/>
          <w:szCs w:val="24"/>
        </w:rPr>
        <w:lastRenderedPageBreak/>
        <w:t>La implementación del modelo de emparejamiento basado en 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xml:space="preserve"> no conduce a una diferencia significativa en la eficiencia de las sesiones de tutoría ni en la satisfacción de los participantes.</w:t>
      </w:r>
    </w:p>
    <w:p w14:paraId="0829546B" w14:textId="77777777" w:rsidR="00D159CA" w:rsidRPr="00D159CA" w:rsidRDefault="00D159CA" w:rsidP="00D159CA">
      <w:pPr>
        <w:spacing w:line="360" w:lineRule="auto"/>
        <w:jc w:val="both"/>
        <w:rPr>
          <w:rFonts w:ascii="Arial" w:eastAsia="Arial" w:hAnsi="Arial" w:cs="Arial"/>
          <w:sz w:val="24"/>
          <w:szCs w:val="24"/>
        </w:rPr>
      </w:pPr>
    </w:p>
    <w:p w14:paraId="349841EC" w14:textId="4B5245BD" w:rsidR="00D159CA" w:rsidRPr="00D159CA" w:rsidRDefault="00D159CA" w:rsidP="00D159CA">
      <w:pPr>
        <w:pStyle w:val="Heading3"/>
        <w:rPr>
          <w:rFonts w:ascii="Arial" w:hAnsi="Arial" w:cs="Arial"/>
          <w:b/>
          <w:bCs/>
          <w:color w:val="auto"/>
        </w:rPr>
      </w:pPr>
      <w:bookmarkStart w:id="6" w:name="_Toc146837287"/>
      <w:r w:rsidRPr="00D159CA">
        <w:rPr>
          <w:rFonts w:ascii="Arial" w:hAnsi="Arial" w:cs="Arial"/>
          <w:b/>
          <w:bCs/>
          <w:color w:val="auto"/>
        </w:rPr>
        <w:t>Hipótesis Alternativa (</w:t>
      </w:r>
      <m:oMath>
        <m:sSub>
          <m:sSubPr>
            <m:ctrlPr>
              <w:rPr>
                <w:rFonts w:ascii="Cambria Math" w:hAnsi="Cambria Math" w:cs="Arial"/>
                <w:b/>
                <w:bCs/>
                <w:i/>
                <w:color w:val="auto"/>
              </w:rPr>
            </m:ctrlPr>
          </m:sSubPr>
          <m:e>
            <m:r>
              <m:rPr>
                <m:sty m:val="bi"/>
              </m:rPr>
              <w:rPr>
                <w:rFonts w:ascii="Cambria Math" w:hAnsi="Cambria Math" w:cs="Arial"/>
                <w:color w:val="auto"/>
              </w:rPr>
              <m:t>H</m:t>
            </m:r>
          </m:e>
          <m:sub>
            <m:r>
              <m:rPr>
                <m:sty m:val="bi"/>
              </m:rPr>
              <w:rPr>
                <w:rFonts w:ascii="Cambria Math" w:hAnsi="Cambria Math" w:cs="Arial"/>
                <w:color w:val="auto"/>
              </w:rPr>
              <m:t>a</m:t>
            </m:r>
          </m:sub>
        </m:sSub>
      </m:oMath>
      <w:r w:rsidRPr="00D159CA">
        <w:rPr>
          <w:rFonts w:ascii="Arial" w:hAnsi="Arial" w:cs="Arial"/>
          <w:b/>
          <w:bCs/>
          <w:color w:val="auto"/>
        </w:rPr>
        <w:t>):</w:t>
      </w:r>
      <w:bookmarkEnd w:id="6"/>
    </w:p>
    <w:p w14:paraId="5025C54A" w14:textId="77777777" w:rsidR="00D159CA" w:rsidRPr="00D159CA" w:rsidRDefault="00D159CA" w:rsidP="00D159CA">
      <w:pPr>
        <w:spacing w:line="360" w:lineRule="auto"/>
        <w:jc w:val="both"/>
        <w:rPr>
          <w:rFonts w:ascii="Arial" w:eastAsia="Arial" w:hAnsi="Arial" w:cs="Arial"/>
          <w:sz w:val="24"/>
          <w:szCs w:val="24"/>
        </w:rPr>
      </w:pPr>
    </w:p>
    <w:p w14:paraId="36371ACD" w14:textId="540E7775" w:rsidR="00D159CA" w:rsidRDefault="00D159CA" w:rsidP="00D159CA">
      <w:pPr>
        <w:spacing w:line="360" w:lineRule="auto"/>
        <w:jc w:val="both"/>
        <w:rPr>
          <w:rFonts w:ascii="Arial" w:eastAsia="Arial" w:hAnsi="Arial" w:cs="Arial"/>
          <w:sz w:val="24"/>
          <w:szCs w:val="24"/>
        </w:rPr>
      </w:pPr>
      <w:r w:rsidRPr="00D159CA">
        <w:rPr>
          <w:rFonts w:ascii="Arial" w:eastAsia="Arial" w:hAnsi="Arial" w:cs="Arial"/>
          <w:sz w:val="24"/>
          <w:szCs w:val="24"/>
        </w:rPr>
        <w:t>La implementación del modelo de emparejamiento basado en el Modelo de Grasha-</w:t>
      </w:r>
      <w:proofErr w:type="spellStart"/>
      <w:r w:rsidRPr="00D159CA">
        <w:rPr>
          <w:rFonts w:ascii="Arial" w:eastAsia="Arial" w:hAnsi="Arial" w:cs="Arial"/>
          <w:sz w:val="24"/>
          <w:szCs w:val="24"/>
        </w:rPr>
        <w:t>Riechmann</w:t>
      </w:r>
      <w:proofErr w:type="spellEnd"/>
      <w:r w:rsidRPr="00D159CA">
        <w:rPr>
          <w:rFonts w:ascii="Arial" w:eastAsia="Arial" w:hAnsi="Arial" w:cs="Arial"/>
          <w:sz w:val="24"/>
          <w:szCs w:val="24"/>
        </w:rPr>
        <w:t xml:space="preserve"> conduce a una mejora significativa en la eficiencia de las sesiones de tutoría y en la satisfacción de los participantes, propiciando una interacción educativa más enriquecedora y personalizada.</w:t>
      </w:r>
    </w:p>
    <w:p w14:paraId="6C5A0A03" w14:textId="77777777" w:rsidR="00D159CA" w:rsidRPr="00B45290" w:rsidRDefault="00D159CA" w:rsidP="00D159CA">
      <w:pPr>
        <w:spacing w:line="360" w:lineRule="auto"/>
        <w:jc w:val="both"/>
        <w:rPr>
          <w:rFonts w:ascii="Arial" w:eastAsia="Arial" w:hAnsi="Arial" w:cs="Arial"/>
          <w:sz w:val="24"/>
          <w:szCs w:val="24"/>
        </w:rPr>
      </w:pPr>
    </w:p>
    <w:p w14:paraId="702DA6FF" w14:textId="182EE6FD" w:rsidR="005D04EB" w:rsidRPr="00B45290" w:rsidRDefault="00D413E3" w:rsidP="00BB7B0D">
      <w:pPr>
        <w:pStyle w:val="Heading2"/>
        <w:spacing w:line="360" w:lineRule="auto"/>
        <w:rPr>
          <w:rFonts w:ascii="Arial" w:hAnsi="Arial" w:cs="Arial"/>
          <w:b/>
          <w:bCs/>
          <w:color w:val="auto"/>
          <w:sz w:val="24"/>
          <w:szCs w:val="24"/>
        </w:rPr>
      </w:pPr>
      <w:bookmarkStart w:id="7" w:name="_Toc146837288"/>
      <w:r w:rsidRPr="00B45290">
        <w:rPr>
          <w:rFonts w:ascii="Arial" w:hAnsi="Arial" w:cs="Arial"/>
          <w:b/>
          <w:bCs/>
          <w:color w:val="auto"/>
          <w:sz w:val="24"/>
          <w:szCs w:val="24"/>
        </w:rPr>
        <w:t>Declaración de Conflictos de Interés del Autor</w:t>
      </w:r>
      <w:bookmarkEnd w:id="7"/>
    </w:p>
    <w:p w14:paraId="0FBAA093" w14:textId="267CB549" w:rsidR="00D413E3" w:rsidRPr="00B45290" w:rsidRDefault="00D413E3" w:rsidP="00BB7B0D">
      <w:pPr>
        <w:spacing w:line="360" w:lineRule="auto"/>
        <w:jc w:val="both"/>
        <w:rPr>
          <w:rFonts w:ascii="Arial" w:eastAsia="Arial" w:hAnsi="Arial" w:cs="Arial"/>
          <w:sz w:val="24"/>
          <w:szCs w:val="24"/>
        </w:rPr>
      </w:pPr>
    </w:p>
    <w:p w14:paraId="4E65E42E" w14:textId="3B3D9F7C" w:rsidR="00D413E3" w:rsidRPr="00B45290" w:rsidRDefault="00D413E3"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El autor de este Trabajo de Graduación Teórico-Práctico declara </w:t>
      </w:r>
      <w:r w:rsidR="00BB7B0D" w:rsidRPr="00B45290">
        <w:rPr>
          <w:rFonts w:ascii="Arial" w:eastAsia="Arial" w:hAnsi="Arial" w:cs="Arial"/>
          <w:sz w:val="24"/>
          <w:szCs w:val="24"/>
        </w:rPr>
        <w:t xml:space="preserve">que su único conflicto de interés es ser </w:t>
      </w:r>
      <w:proofErr w:type="gramStart"/>
      <w:r w:rsidR="00BB7B0D" w:rsidRPr="00B45290">
        <w:rPr>
          <w:rFonts w:ascii="Arial" w:eastAsia="Arial" w:hAnsi="Arial" w:cs="Arial"/>
          <w:sz w:val="24"/>
          <w:szCs w:val="24"/>
        </w:rPr>
        <w:t>Presidente</w:t>
      </w:r>
      <w:proofErr w:type="gramEnd"/>
      <w:r w:rsidR="00BB7B0D" w:rsidRPr="00B45290">
        <w:rPr>
          <w:rFonts w:ascii="Arial" w:eastAsia="Arial" w:hAnsi="Arial" w:cs="Arial"/>
          <w:sz w:val="24"/>
          <w:szCs w:val="24"/>
        </w:rPr>
        <w:t xml:space="preserve"> y Fundador de la Fundación Ayudinga, organización y sus aliados estratégicos como la Autoridad del Canal de Panamá (ACP) </w:t>
      </w:r>
      <w:r w:rsidR="00E70C86" w:rsidRPr="00B45290">
        <w:rPr>
          <w:rFonts w:ascii="Arial" w:eastAsia="Arial" w:hAnsi="Arial" w:cs="Arial"/>
          <w:sz w:val="24"/>
          <w:szCs w:val="24"/>
        </w:rPr>
        <w:t>gracias a los cuales se ejecuta este proyecto de investigación.</w:t>
      </w:r>
    </w:p>
    <w:p w14:paraId="78518E47" w14:textId="77777777" w:rsidR="00D413E3" w:rsidRPr="00B45290" w:rsidRDefault="00D413E3" w:rsidP="00BB7B0D">
      <w:pPr>
        <w:spacing w:line="360" w:lineRule="auto"/>
        <w:jc w:val="both"/>
        <w:rPr>
          <w:rFonts w:ascii="Arial" w:eastAsia="Arial" w:hAnsi="Arial" w:cs="Arial"/>
          <w:sz w:val="24"/>
          <w:szCs w:val="24"/>
        </w:rPr>
      </w:pPr>
    </w:p>
    <w:p w14:paraId="1108695C" w14:textId="67D55E19" w:rsidR="00D413E3" w:rsidRPr="00B45290" w:rsidRDefault="00D413E3" w:rsidP="00BB7B0D">
      <w:pPr>
        <w:pStyle w:val="Heading2"/>
        <w:spacing w:line="360" w:lineRule="auto"/>
        <w:rPr>
          <w:rFonts w:ascii="Arial" w:hAnsi="Arial" w:cs="Arial"/>
          <w:b/>
          <w:bCs/>
          <w:color w:val="auto"/>
          <w:sz w:val="24"/>
          <w:szCs w:val="24"/>
        </w:rPr>
      </w:pPr>
      <w:bookmarkStart w:id="8" w:name="_Toc146837289"/>
      <w:r w:rsidRPr="00B45290">
        <w:rPr>
          <w:rFonts w:ascii="Arial" w:hAnsi="Arial" w:cs="Arial"/>
          <w:b/>
          <w:bCs/>
          <w:color w:val="auto"/>
          <w:sz w:val="24"/>
          <w:szCs w:val="24"/>
        </w:rPr>
        <w:t>Antecedentes</w:t>
      </w:r>
      <w:bookmarkEnd w:id="8"/>
    </w:p>
    <w:p w14:paraId="241F8C82" w14:textId="77777777" w:rsidR="00BB7B0D" w:rsidRPr="00B45290" w:rsidRDefault="00BB7B0D" w:rsidP="00BB7B0D">
      <w:pPr>
        <w:spacing w:line="360" w:lineRule="auto"/>
      </w:pPr>
    </w:p>
    <w:p w14:paraId="59151E51" w14:textId="780E5EC8" w:rsidR="00BB7B0D" w:rsidRPr="00B45290" w:rsidRDefault="00BB7B0D" w:rsidP="00BB7B0D">
      <w:pPr>
        <w:spacing w:line="360" w:lineRule="auto"/>
        <w:jc w:val="both"/>
        <w:rPr>
          <w:rFonts w:ascii="Arial" w:hAnsi="Arial" w:cs="Arial"/>
          <w:sz w:val="24"/>
          <w:szCs w:val="24"/>
        </w:rPr>
      </w:pPr>
      <w:r w:rsidRPr="00B45290">
        <w:rPr>
          <w:rFonts w:ascii="Arial" w:hAnsi="Arial" w:cs="Arial"/>
          <w:sz w:val="24"/>
          <w:szCs w:val="24"/>
        </w:rPr>
        <w:t xml:space="preserve">A inicios del año 2020, surge la una iniciativa conjunta entre la Fundación Ayudinga y el </w:t>
      </w:r>
      <w:proofErr w:type="spellStart"/>
      <w:r w:rsidRPr="00B45290">
        <w:rPr>
          <w:rFonts w:ascii="Arial" w:hAnsi="Arial" w:cs="Arial"/>
          <w:sz w:val="24"/>
          <w:szCs w:val="24"/>
        </w:rPr>
        <w:t>Biomuseo</w:t>
      </w:r>
      <w:proofErr w:type="spellEnd"/>
      <w:r w:rsidRPr="00B45290">
        <w:rPr>
          <w:rFonts w:ascii="Arial" w:hAnsi="Arial" w:cs="Arial"/>
          <w:sz w:val="24"/>
          <w:szCs w:val="24"/>
        </w:rPr>
        <w:t xml:space="preserve"> (Fundación Amador), a través de la cual se dieran tutorías masivas gratuitas y libres de Matemáticas en las instalaciones de este, con el nombre #PilandoAndo.</w:t>
      </w:r>
    </w:p>
    <w:p w14:paraId="659017E9" w14:textId="77777777" w:rsidR="00BB7B0D" w:rsidRPr="00B45290" w:rsidRDefault="00BB7B0D" w:rsidP="00BB7B0D">
      <w:pPr>
        <w:spacing w:line="360" w:lineRule="auto"/>
        <w:jc w:val="both"/>
        <w:rPr>
          <w:rFonts w:ascii="Arial" w:hAnsi="Arial" w:cs="Arial"/>
          <w:sz w:val="24"/>
          <w:szCs w:val="24"/>
        </w:rPr>
      </w:pPr>
    </w:p>
    <w:p w14:paraId="11FD39A4" w14:textId="4F4C3F69" w:rsidR="00D413E3" w:rsidRPr="00B45290" w:rsidRDefault="00285DC0" w:rsidP="00BB7B0D">
      <w:pPr>
        <w:spacing w:line="360" w:lineRule="auto"/>
        <w:jc w:val="both"/>
        <w:rPr>
          <w:rFonts w:ascii="Arial" w:eastAsia="Arial" w:hAnsi="Arial" w:cs="Arial"/>
          <w:color w:val="000000"/>
          <w:sz w:val="24"/>
          <w:szCs w:val="24"/>
        </w:rPr>
      </w:pPr>
      <w:r w:rsidRPr="00B45290">
        <w:rPr>
          <w:rFonts w:ascii="Arial" w:eastAsia="Arial" w:hAnsi="Arial" w:cs="Arial"/>
          <w:sz w:val="24"/>
          <w:szCs w:val="24"/>
        </w:rPr>
        <w:t>Se empezó con un rango etario de estudiantes que abarcaban edades entre los 14 a 16 año</w:t>
      </w:r>
      <w:r w:rsidR="008C60A7" w:rsidRPr="00B45290">
        <w:rPr>
          <w:rFonts w:ascii="Arial" w:eastAsia="Arial" w:hAnsi="Arial" w:cs="Arial"/>
          <w:sz w:val="24"/>
          <w:szCs w:val="24"/>
        </w:rPr>
        <w:t xml:space="preserve">s a través de tutorías de Aritmética y Álgebra, ya que se consideró que estas representan metodologías que propugnan el desarrollo de un Pensamiento Lógico – Matemático desde tempranas edades; más </w:t>
      </w:r>
      <w:proofErr w:type="spellStart"/>
      <w:r w:rsidR="008C60A7" w:rsidRPr="00B45290">
        <w:rPr>
          <w:rFonts w:ascii="Arial" w:eastAsia="Arial" w:hAnsi="Arial" w:cs="Arial"/>
          <w:sz w:val="24"/>
          <w:szCs w:val="24"/>
        </w:rPr>
        <w:t>aún</w:t>
      </w:r>
      <w:proofErr w:type="spellEnd"/>
      <w:r w:rsidR="008C60A7" w:rsidRPr="00B45290">
        <w:rPr>
          <w:rFonts w:ascii="Arial" w:eastAsia="Arial" w:hAnsi="Arial" w:cs="Arial"/>
          <w:sz w:val="24"/>
          <w:szCs w:val="24"/>
        </w:rPr>
        <w:t xml:space="preserve"> considerando la situación educativa que estamos atravesando en América Latina.</w:t>
      </w:r>
      <w:sdt>
        <w:sdtPr>
          <w:rPr>
            <w:rFonts w:ascii="Arial" w:eastAsia="Arial" w:hAnsi="Arial" w:cs="Arial"/>
            <w:color w:val="000000"/>
            <w:sz w:val="24"/>
            <w:szCs w:val="24"/>
          </w:rPr>
          <w:tag w:val="MENDELEY_CITATION_v3_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"/>
          <w:id w:val="-1169177066"/>
          <w:placeholder>
            <w:docPart w:val="DefaultPlaceholder_-1854013440"/>
          </w:placeholder>
        </w:sdtPr>
        <w:sdtContent>
          <w:r w:rsidR="00233D47" w:rsidRPr="00B45290">
            <w:rPr>
              <w:rFonts w:ascii="Arial" w:eastAsia="Arial" w:hAnsi="Arial" w:cs="Arial"/>
              <w:color w:val="000000"/>
              <w:sz w:val="24"/>
              <w:szCs w:val="24"/>
            </w:rPr>
            <w:t>[1]</w:t>
          </w:r>
        </w:sdtContent>
      </w:sdt>
    </w:p>
    <w:p w14:paraId="3EFE0DD1" w14:textId="77777777" w:rsidR="00E70C86" w:rsidRPr="00B45290" w:rsidRDefault="00E70C86" w:rsidP="00BB7B0D">
      <w:pPr>
        <w:spacing w:line="360" w:lineRule="auto"/>
        <w:jc w:val="both"/>
        <w:rPr>
          <w:rFonts w:ascii="Arial" w:eastAsia="Arial" w:hAnsi="Arial" w:cs="Arial"/>
          <w:color w:val="000000"/>
          <w:sz w:val="24"/>
          <w:szCs w:val="24"/>
        </w:rPr>
      </w:pPr>
    </w:p>
    <w:p w14:paraId="3D6D2A1F" w14:textId="0742547D" w:rsidR="00E70C86" w:rsidRPr="00B45290"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t xml:space="preserve">El crecimiento de estudiantes en #PilandoAndo llevó a que se tuviesen que flexibilizar las edades que se le solicitaban a los estudiantes para ir a las tutorías, ya que de una población de </w:t>
      </w:r>
      <m:oMath>
        <m:r>
          <w:rPr>
            <w:rFonts w:ascii="Cambria Math" w:eastAsia="Arial" w:hAnsi="Cambria Math" w:cs="Arial"/>
            <w:color w:val="000000"/>
            <w:sz w:val="24"/>
            <w:szCs w:val="24"/>
          </w:rPr>
          <m:t>n = 38 estudiantes/sesión</m:t>
        </m:r>
      </m:oMath>
      <w:r w:rsidRPr="00B45290">
        <w:rPr>
          <w:rFonts w:ascii="Arial" w:eastAsia="Arial" w:hAnsi="Arial" w:cs="Arial"/>
          <w:color w:val="000000"/>
          <w:sz w:val="24"/>
          <w:szCs w:val="24"/>
        </w:rPr>
        <w:t xml:space="preserve">, entre </w:t>
      </w:r>
      <m:oMath>
        <m:r>
          <w:rPr>
            <w:rFonts w:ascii="Cambria Math" w:eastAsia="Arial" w:hAnsi="Cambria Math" w:cs="Arial"/>
            <w:color w:val="000000"/>
            <w:sz w:val="24"/>
            <w:szCs w:val="24"/>
          </w:rPr>
          <m:t>15-20</m:t>
        </m:r>
      </m:oMath>
      <w:r w:rsidRPr="00B45290">
        <w:rPr>
          <w:rFonts w:ascii="Arial" w:eastAsia="Arial" w:hAnsi="Arial" w:cs="Arial"/>
          <w:color w:val="000000"/>
          <w:sz w:val="24"/>
          <w:szCs w:val="24"/>
        </w:rPr>
        <w:t xml:space="preserve"> de ellos estaban en las edades de </w:t>
      </w:r>
      <m:oMath>
        <m:r>
          <w:rPr>
            <w:rFonts w:ascii="Cambria Math" w:eastAsia="Arial" w:hAnsi="Cambria Math" w:cs="Arial"/>
            <w:color w:val="000000"/>
            <w:sz w:val="24"/>
            <w:szCs w:val="24"/>
          </w:rPr>
          <m:t>11-13 años</m:t>
        </m:r>
      </m:oMath>
      <w:r w:rsidRPr="00B45290">
        <w:rPr>
          <w:rFonts w:ascii="Arial" w:eastAsia="Arial" w:hAnsi="Arial" w:cs="Arial"/>
          <w:color w:val="000000"/>
          <w:sz w:val="24"/>
          <w:szCs w:val="24"/>
        </w:rPr>
        <w:t xml:space="preserve">, por lo cual se les permitió que ellos </w:t>
      </w:r>
      <w:r w:rsidR="00802D82" w:rsidRPr="00B45290">
        <w:rPr>
          <w:rFonts w:ascii="Arial" w:eastAsia="Arial" w:hAnsi="Arial" w:cs="Arial"/>
          <w:color w:val="000000"/>
          <w:sz w:val="24"/>
          <w:szCs w:val="24"/>
        </w:rPr>
        <w:t>formaran</w:t>
      </w:r>
      <w:r w:rsidRPr="00B45290">
        <w:rPr>
          <w:rFonts w:ascii="Arial" w:eastAsia="Arial" w:hAnsi="Arial" w:cs="Arial"/>
          <w:color w:val="000000"/>
          <w:sz w:val="24"/>
          <w:szCs w:val="24"/>
        </w:rPr>
        <w:t xml:space="preserve"> parte de las tutorías.</w:t>
      </w:r>
    </w:p>
    <w:p w14:paraId="619F33F2" w14:textId="77777777" w:rsidR="00E70C86" w:rsidRPr="00B45290" w:rsidRDefault="00E70C86" w:rsidP="00802D82">
      <w:pPr>
        <w:spacing w:line="360" w:lineRule="auto"/>
        <w:jc w:val="both"/>
        <w:rPr>
          <w:rFonts w:ascii="Arial" w:eastAsia="Arial" w:hAnsi="Arial" w:cs="Arial"/>
          <w:color w:val="000000"/>
          <w:sz w:val="24"/>
          <w:szCs w:val="24"/>
        </w:rPr>
      </w:pPr>
    </w:p>
    <w:p w14:paraId="02CCE817" w14:textId="5D7AB90B" w:rsidR="00E70C86" w:rsidRPr="00B45290"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t xml:space="preserve">De manera inicial, se debe mencionar que no se </w:t>
      </w:r>
      <w:r w:rsidR="00802D82" w:rsidRPr="00B45290">
        <w:rPr>
          <w:rFonts w:ascii="Arial" w:eastAsia="Arial" w:hAnsi="Arial" w:cs="Arial"/>
          <w:color w:val="000000"/>
          <w:sz w:val="24"/>
          <w:szCs w:val="24"/>
        </w:rPr>
        <w:t>contaba</w:t>
      </w:r>
      <w:r w:rsidRPr="00B45290">
        <w:rPr>
          <w:rFonts w:ascii="Arial" w:eastAsia="Arial" w:hAnsi="Arial" w:cs="Arial"/>
          <w:color w:val="000000"/>
          <w:sz w:val="24"/>
          <w:szCs w:val="24"/>
        </w:rPr>
        <w:t xml:space="preserve"> con ningún tipo de sistema informático para llegar registro de asistencia, asignación de estudiantes a mesas con tutores y cualquier otro proceso asociado, todo esto se realizaba a mano; exceptuando el Registro Previo de los Estudiantes a través de un formulario web que estos llenaban en colaboración con el </w:t>
      </w:r>
      <w:proofErr w:type="spellStart"/>
      <w:r w:rsidR="00802D82" w:rsidRPr="00B45290">
        <w:rPr>
          <w:rFonts w:ascii="Arial" w:eastAsia="Arial" w:hAnsi="Arial" w:cs="Arial"/>
          <w:color w:val="000000"/>
          <w:sz w:val="24"/>
          <w:szCs w:val="24"/>
        </w:rPr>
        <w:t>Biomuseo</w:t>
      </w:r>
      <w:proofErr w:type="spellEnd"/>
      <w:r w:rsidRPr="00B45290">
        <w:rPr>
          <w:rFonts w:ascii="Arial" w:eastAsia="Arial" w:hAnsi="Arial" w:cs="Arial"/>
          <w:color w:val="000000"/>
          <w:sz w:val="24"/>
          <w:szCs w:val="24"/>
        </w:rPr>
        <w:t>.</w:t>
      </w:r>
    </w:p>
    <w:p w14:paraId="74723D9B" w14:textId="77777777" w:rsidR="00E70C86" w:rsidRPr="00B45290" w:rsidRDefault="00E70C86" w:rsidP="00802D82">
      <w:pPr>
        <w:spacing w:line="360" w:lineRule="auto"/>
        <w:jc w:val="both"/>
        <w:rPr>
          <w:rFonts w:ascii="Arial" w:eastAsia="Arial" w:hAnsi="Arial" w:cs="Arial"/>
          <w:color w:val="000000"/>
          <w:sz w:val="24"/>
          <w:szCs w:val="24"/>
        </w:rPr>
      </w:pPr>
    </w:p>
    <w:p w14:paraId="1BD7B5FF" w14:textId="67A6A180" w:rsidR="00E70C86" w:rsidRDefault="00E70C86" w:rsidP="00802D82">
      <w:pPr>
        <w:spacing w:line="360" w:lineRule="auto"/>
        <w:jc w:val="both"/>
        <w:rPr>
          <w:rFonts w:ascii="Arial" w:eastAsia="Arial" w:hAnsi="Arial" w:cs="Arial"/>
          <w:color w:val="000000"/>
          <w:sz w:val="24"/>
          <w:szCs w:val="24"/>
        </w:rPr>
      </w:pPr>
      <w:r w:rsidRPr="00B45290">
        <w:rPr>
          <w:rFonts w:ascii="Arial" w:eastAsia="Arial" w:hAnsi="Arial" w:cs="Arial"/>
          <w:color w:val="000000"/>
          <w:sz w:val="24"/>
          <w:szCs w:val="24"/>
        </w:rPr>
        <w:t xml:space="preserve">Debido a ello, se tuvo que tomar la decisión de reestructurar por niveles </w:t>
      </w:r>
      <w:r w:rsidR="00802D82" w:rsidRPr="00B45290">
        <w:rPr>
          <w:rFonts w:ascii="Arial" w:eastAsia="Arial" w:hAnsi="Arial" w:cs="Arial"/>
          <w:color w:val="000000"/>
          <w:sz w:val="24"/>
          <w:szCs w:val="24"/>
        </w:rPr>
        <w:t>de Aritmética y Álgebra</w:t>
      </w:r>
      <w:r w:rsidR="004E7E2A" w:rsidRPr="00B45290">
        <w:rPr>
          <w:rFonts w:ascii="Arial" w:eastAsia="Arial" w:hAnsi="Arial" w:cs="Arial"/>
          <w:color w:val="000000"/>
          <w:sz w:val="24"/>
          <w:szCs w:val="24"/>
        </w:rPr>
        <w:t xml:space="preserve"> </w:t>
      </w:r>
      <w:sdt>
        <w:sdtPr>
          <w:rPr>
            <w:rFonts w:ascii="Arial" w:eastAsia="Arial" w:hAnsi="Arial" w:cs="Arial"/>
            <w:color w:val="000000"/>
            <w:sz w:val="24"/>
            <w:szCs w:val="24"/>
          </w:rPr>
          <w:tag w:val="MENDELEY_CITATION_v3_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"/>
          <w:id w:val="139012184"/>
          <w:placeholder>
            <w:docPart w:val="DefaultPlaceholder_-1854013440"/>
          </w:placeholder>
        </w:sdtPr>
        <w:sdtContent>
          <w:r w:rsidR="00233D47" w:rsidRPr="00B45290">
            <w:rPr>
              <w:rFonts w:ascii="Arial" w:eastAsia="Arial" w:hAnsi="Arial" w:cs="Arial"/>
              <w:color w:val="000000"/>
              <w:sz w:val="24"/>
              <w:szCs w:val="24"/>
            </w:rPr>
            <w:t>[2]</w:t>
          </w:r>
        </w:sdtContent>
      </w:sdt>
      <w:r w:rsidR="00802D82" w:rsidRPr="00B45290">
        <w:rPr>
          <w:rFonts w:ascii="Arial" w:eastAsia="Arial" w:hAnsi="Arial" w:cs="Arial"/>
          <w:color w:val="000000"/>
          <w:sz w:val="24"/>
          <w:szCs w:val="24"/>
        </w:rPr>
        <w:t xml:space="preserve"> de la siguiente manera:</w:t>
      </w:r>
    </w:p>
    <w:p w14:paraId="32BDF804" w14:textId="77777777" w:rsidR="009246CE" w:rsidRPr="00B45290" w:rsidRDefault="009246CE" w:rsidP="00802D82">
      <w:pPr>
        <w:spacing w:line="360" w:lineRule="auto"/>
        <w:jc w:val="both"/>
        <w:rPr>
          <w:rFonts w:ascii="Arial" w:eastAsia="Arial" w:hAnsi="Arial" w:cs="Arial"/>
          <w:color w:val="000000"/>
          <w:sz w:val="24"/>
          <w:szCs w:val="24"/>
        </w:rPr>
      </w:pPr>
    </w:p>
    <w:p w14:paraId="33BC0DB3" w14:textId="0A02C591" w:rsidR="00802D82" w:rsidRPr="00B45290" w:rsidRDefault="00802D82" w:rsidP="00802D82">
      <w:pPr>
        <w:pStyle w:val="ListParagraph"/>
        <w:numPr>
          <w:ilvl w:val="0"/>
          <w:numId w:val="4"/>
        </w:numPr>
        <w:spacing w:line="360" w:lineRule="auto"/>
        <w:jc w:val="both"/>
        <w:rPr>
          <w:rFonts w:ascii="Arial" w:eastAsia="Arial" w:hAnsi="Arial" w:cs="Arial"/>
          <w:b/>
          <w:bCs/>
          <w:sz w:val="24"/>
          <w:szCs w:val="24"/>
        </w:rPr>
      </w:pPr>
      <w:r w:rsidRPr="00B45290">
        <w:rPr>
          <w:rFonts w:ascii="Arial" w:eastAsia="Arial" w:hAnsi="Arial" w:cs="Arial"/>
          <w:b/>
          <w:bCs/>
          <w:sz w:val="24"/>
          <w:szCs w:val="24"/>
        </w:rPr>
        <w:t>Aritmética</w:t>
      </w:r>
    </w:p>
    <w:p w14:paraId="775DB7A1" w14:textId="0877A341"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Básica</w:t>
      </w:r>
      <w:r w:rsidRPr="00B45290">
        <w:rPr>
          <w:rFonts w:ascii="Arial" w:eastAsia="Arial" w:hAnsi="Arial" w:cs="Arial"/>
          <w:sz w:val="24"/>
          <w:szCs w:val="24"/>
        </w:rPr>
        <w:t>: Dirigida a estudiantes de 4to - 5to grado</w:t>
      </w:r>
    </w:p>
    <w:p w14:paraId="131F64E3" w14:textId="5CE1906C"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Intermedia</w:t>
      </w:r>
      <w:r w:rsidRPr="00B45290">
        <w:rPr>
          <w:rFonts w:ascii="Arial" w:eastAsia="Arial" w:hAnsi="Arial" w:cs="Arial"/>
          <w:sz w:val="24"/>
          <w:szCs w:val="24"/>
        </w:rPr>
        <w:t>: Dirigida a estudiantes de 5to - 6to grado</w:t>
      </w:r>
    </w:p>
    <w:p w14:paraId="01C638D7" w14:textId="2C0AD528"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Aritmética Avanzada</w:t>
      </w:r>
      <w:r w:rsidRPr="00B45290">
        <w:rPr>
          <w:rFonts w:ascii="Arial" w:eastAsia="Arial" w:hAnsi="Arial" w:cs="Arial"/>
          <w:sz w:val="24"/>
          <w:szCs w:val="24"/>
        </w:rPr>
        <w:t>: Dirigida a estudiantes de 6to - 7mo grado</w:t>
      </w:r>
    </w:p>
    <w:p w14:paraId="52E615A1" w14:textId="240DC576" w:rsidR="00802D82" w:rsidRPr="00B45290" w:rsidRDefault="00802D82" w:rsidP="00802D82">
      <w:pPr>
        <w:pStyle w:val="ListParagraph"/>
        <w:numPr>
          <w:ilvl w:val="0"/>
          <w:numId w:val="4"/>
        </w:numPr>
        <w:spacing w:line="360" w:lineRule="auto"/>
        <w:jc w:val="both"/>
        <w:rPr>
          <w:rFonts w:ascii="Arial" w:eastAsia="Arial" w:hAnsi="Arial" w:cs="Arial"/>
          <w:b/>
          <w:bCs/>
          <w:sz w:val="24"/>
          <w:szCs w:val="24"/>
        </w:rPr>
      </w:pPr>
      <w:r w:rsidRPr="00B45290">
        <w:rPr>
          <w:rFonts w:ascii="Arial" w:eastAsia="Arial" w:hAnsi="Arial" w:cs="Arial"/>
          <w:b/>
          <w:bCs/>
          <w:sz w:val="24"/>
          <w:szCs w:val="24"/>
        </w:rPr>
        <w:t>Álgebra</w:t>
      </w:r>
    </w:p>
    <w:p w14:paraId="6D23DACD" w14:textId="3A5B937B"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Básica</w:t>
      </w:r>
      <w:r w:rsidRPr="00B45290">
        <w:rPr>
          <w:rFonts w:ascii="Arial" w:eastAsia="Arial" w:hAnsi="Arial" w:cs="Arial"/>
          <w:sz w:val="24"/>
          <w:szCs w:val="24"/>
        </w:rPr>
        <w:t>: Dirigida a estudiantes de 7mo - 8vo grado</w:t>
      </w:r>
    </w:p>
    <w:p w14:paraId="15E5B3B8" w14:textId="6E19F1AB"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Intermedia</w:t>
      </w:r>
      <w:r w:rsidRPr="00B45290">
        <w:rPr>
          <w:rFonts w:ascii="Arial" w:eastAsia="Arial" w:hAnsi="Arial" w:cs="Arial"/>
          <w:sz w:val="24"/>
          <w:szCs w:val="24"/>
        </w:rPr>
        <w:t>: Dirigida a estudiantes de 8vo - 9no grado</w:t>
      </w:r>
    </w:p>
    <w:p w14:paraId="150FE7BF" w14:textId="6C02B8C1" w:rsidR="00802D82" w:rsidRPr="00B45290" w:rsidRDefault="00802D82" w:rsidP="00802D82">
      <w:pPr>
        <w:pStyle w:val="ListParagraph"/>
        <w:numPr>
          <w:ilvl w:val="1"/>
          <w:numId w:val="4"/>
        </w:numPr>
        <w:spacing w:line="360" w:lineRule="auto"/>
        <w:jc w:val="both"/>
        <w:rPr>
          <w:rFonts w:ascii="Arial" w:eastAsia="Arial" w:hAnsi="Arial" w:cs="Arial"/>
          <w:sz w:val="24"/>
          <w:szCs w:val="24"/>
        </w:rPr>
      </w:pPr>
      <w:r w:rsidRPr="00B45290">
        <w:rPr>
          <w:rFonts w:ascii="Arial" w:eastAsia="Arial" w:hAnsi="Arial" w:cs="Arial"/>
          <w:b/>
          <w:bCs/>
          <w:sz w:val="24"/>
          <w:szCs w:val="24"/>
        </w:rPr>
        <w:t>Álgebra Avanzada</w:t>
      </w:r>
      <w:r w:rsidRPr="00B45290">
        <w:rPr>
          <w:rFonts w:ascii="Arial" w:eastAsia="Arial" w:hAnsi="Arial" w:cs="Arial"/>
          <w:sz w:val="24"/>
          <w:szCs w:val="24"/>
        </w:rPr>
        <w:t>: Dirigida a estudiantes de 9no – 10mo grado</w:t>
      </w:r>
    </w:p>
    <w:p w14:paraId="1F82FC26" w14:textId="77777777" w:rsidR="00802D82" w:rsidRPr="00B45290" w:rsidRDefault="00802D82" w:rsidP="00802D82">
      <w:pPr>
        <w:spacing w:line="360" w:lineRule="auto"/>
        <w:jc w:val="both"/>
        <w:rPr>
          <w:rFonts w:ascii="Arial" w:eastAsia="Arial" w:hAnsi="Arial" w:cs="Arial"/>
          <w:sz w:val="24"/>
          <w:szCs w:val="24"/>
        </w:rPr>
      </w:pPr>
    </w:p>
    <w:p w14:paraId="47F42C9A" w14:textId="10E7079C" w:rsidR="004E7E2A" w:rsidRPr="00B45290" w:rsidRDefault="004E7E2A" w:rsidP="00802D82">
      <w:pPr>
        <w:spacing w:line="360" w:lineRule="auto"/>
        <w:jc w:val="both"/>
        <w:rPr>
          <w:rFonts w:ascii="Arial" w:eastAsia="Arial" w:hAnsi="Arial" w:cs="Arial"/>
          <w:sz w:val="24"/>
          <w:szCs w:val="24"/>
        </w:rPr>
      </w:pPr>
      <w:r w:rsidRPr="00B45290">
        <w:rPr>
          <w:rFonts w:ascii="Arial" w:eastAsia="Arial" w:hAnsi="Arial" w:cs="Arial"/>
          <w:sz w:val="24"/>
          <w:szCs w:val="24"/>
        </w:rPr>
        <w:t xml:space="preserve">Esta decisión fue tomada debido a que algunos autores, como el Ministerio de Educación de la República de Colombia </w:t>
      </w:r>
      <w:sdt>
        <w:sdtPr>
          <w:rPr>
            <w:rFonts w:ascii="Arial" w:eastAsia="Arial" w:hAnsi="Arial" w:cs="Arial"/>
            <w:color w:val="000000"/>
            <w:sz w:val="24"/>
            <w:szCs w:val="24"/>
          </w:rPr>
          <w:tag w:val="MENDELEY_CITATION_v3_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"/>
          <w:id w:val="575788646"/>
          <w:placeholder>
            <w:docPart w:val="DefaultPlaceholder_-1854013440"/>
          </w:placeholder>
        </w:sdtPr>
        <w:sdtContent>
          <w:r w:rsidR="00233D47" w:rsidRPr="00B45290">
            <w:rPr>
              <w:rFonts w:ascii="Arial" w:eastAsia="Arial" w:hAnsi="Arial" w:cs="Arial"/>
              <w:color w:val="000000"/>
              <w:sz w:val="24"/>
              <w:szCs w:val="24"/>
            </w:rPr>
            <w:t>[3]</w:t>
          </w:r>
        </w:sdtContent>
      </w:sdt>
      <w:r w:rsidRPr="00B45290">
        <w:rPr>
          <w:rFonts w:ascii="Arial" w:eastAsia="Arial" w:hAnsi="Arial" w:cs="Arial"/>
          <w:color w:val="000000"/>
          <w:sz w:val="24"/>
          <w:szCs w:val="24"/>
        </w:rPr>
        <w:t xml:space="preserve"> </w:t>
      </w:r>
      <w:r w:rsidRPr="00B45290">
        <w:rPr>
          <w:rFonts w:ascii="Arial" w:eastAsia="Arial" w:hAnsi="Arial" w:cs="Arial"/>
          <w:sz w:val="24"/>
          <w:szCs w:val="24"/>
        </w:rPr>
        <w:t>plantean que las dificultades más grandes en el aprendizaje de la matemática para un estudiante en etapas tempranas (Primaria e Inicios de Secundaria) son:</w:t>
      </w:r>
    </w:p>
    <w:p w14:paraId="278F7DE9" w14:textId="77777777" w:rsidR="004E7E2A" w:rsidRPr="00B45290" w:rsidRDefault="004E7E2A" w:rsidP="00802D82">
      <w:pPr>
        <w:spacing w:line="360" w:lineRule="auto"/>
        <w:jc w:val="both"/>
        <w:rPr>
          <w:rFonts w:ascii="Arial" w:eastAsia="Arial" w:hAnsi="Arial" w:cs="Arial"/>
          <w:sz w:val="24"/>
          <w:szCs w:val="24"/>
        </w:rPr>
      </w:pPr>
    </w:p>
    <w:p w14:paraId="62B627AE" w14:textId="4A0660AC" w:rsidR="004E7E2A" w:rsidRPr="00B45290" w:rsidRDefault="004E7E2A" w:rsidP="004E7E2A">
      <w:pPr>
        <w:pStyle w:val="ListParagraph"/>
        <w:numPr>
          <w:ilvl w:val="0"/>
          <w:numId w:val="5"/>
        </w:numPr>
        <w:spacing w:line="360" w:lineRule="auto"/>
        <w:jc w:val="both"/>
        <w:rPr>
          <w:rFonts w:ascii="Arial" w:eastAsia="Arial" w:hAnsi="Arial" w:cs="Arial"/>
          <w:sz w:val="24"/>
          <w:szCs w:val="24"/>
        </w:rPr>
      </w:pPr>
      <w:r w:rsidRPr="00B45290">
        <w:rPr>
          <w:rFonts w:ascii="Arial" w:eastAsia="Arial" w:hAnsi="Arial" w:cs="Arial"/>
          <w:sz w:val="24"/>
          <w:szCs w:val="24"/>
        </w:rPr>
        <w:t>Alto nivel de abstracción de conceptos</w:t>
      </w:r>
    </w:p>
    <w:p w14:paraId="274A0742" w14:textId="25B009EB" w:rsidR="004E7E2A" w:rsidRPr="00B45290" w:rsidRDefault="004E7E2A" w:rsidP="004E7E2A">
      <w:pPr>
        <w:pStyle w:val="ListParagraph"/>
        <w:numPr>
          <w:ilvl w:val="0"/>
          <w:numId w:val="5"/>
        </w:numPr>
        <w:spacing w:line="360" w:lineRule="auto"/>
        <w:jc w:val="both"/>
        <w:rPr>
          <w:rFonts w:ascii="Arial" w:eastAsia="Arial" w:hAnsi="Arial" w:cs="Arial"/>
          <w:sz w:val="24"/>
          <w:szCs w:val="24"/>
        </w:rPr>
      </w:pPr>
      <w:r w:rsidRPr="00B45290">
        <w:rPr>
          <w:rFonts w:ascii="Arial" w:eastAsia="Arial" w:hAnsi="Arial" w:cs="Arial"/>
          <w:sz w:val="24"/>
          <w:szCs w:val="24"/>
        </w:rPr>
        <w:lastRenderedPageBreak/>
        <w:t>Requerida secuencialidad de los conocimientos</w:t>
      </w:r>
    </w:p>
    <w:p w14:paraId="4F0BDEB3" w14:textId="77777777" w:rsidR="004E7E2A" w:rsidRPr="00B45290" w:rsidRDefault="004E7E2A" w:rsidP="00802D82">
      <w:pPr>
        <w:spacing w:line="360" w:lineRule="auto"/>
        <w:jc w:val="both"/>
        <w:rPr>
          <w:rFonts w:ascii="Arial" w:eastAsia="Arial" w:hAnsi="Arial" w:cs="Arial"/>
          <w:sz w:val="24"/>
          <w:szCs w:val="24"/>
        </w:rPr>
      </w:pPr>
    </w:p>
    <w:p w14:paraId="13816770" w14:textId="460E79FA" w:rsidR="00D413E3" w:rsidRPr="00B45290" w:rsidRDefault="00802D82" w:rsidP="00802D82">
      <w:pPr>
        <w:spacing w:line="360" w:lineRule="auto"/>
        <w:jc w:val="both"/>
        <w:rPr>
          <w:rFonts w:ascii="Arial" w:eastAsia="Arial" w:hAnsi="Arial" w:cs="Arial"/>
          <w:sz w:val="24"/>
          <w:szCs w:val="24"/>
        </w:rPr>
      </w:pPr>
      <w:r w:rsidRPr="00B45290">
        <w:rPr>
          <w:rFonts w:ascii="Arial" w:eastAsia="Arial" w:hAnsi="Arial" w:cs="Arial"/>
          <w:sz w:val="24"/>
          <w:szCs w:val="24"/>
        </w:rPr>
        <w:t xml:space="preserve">Los tutores se encontraban previamente informados sobre los niveles que estos iban a </w:t>
      </w:r>
      <w:r w:rsidR="004E7E2A" w:rsidRPr="00B45290">
        <w:rPr>
          <w:rFonts w:ascii="Arial" w:eastAsia="Arial" w:hAnsi="Arial" w:cs="Arial"/>
          <w:sz w:val="24"/>
          <w:szCs w:val="24"/>
        </w:rPr>
        <w:t>enseñar en las sesiones de tutorías, sin embargo; siempre existía un alto grado de incertidumbre debido a que se dependía del estudiante que llegara a #PilandoAndo y lo que este desease aprender o reforzar.</w:t>
      </w:r>
    </w:p>
    <w:p w14:paraId="69E88E1E" w14:textId="77777777" w:rsidR="004E7E2A" w:rsidRPr="00B45290" w:rsidRDefault="004E7E2A" w:rsidP="00802D82">
      <w:pPr>
        <w:spacing w:line="360" w:lineRule="auto"/>
        <w:jc w:val="both"/>
        <w:rPr>
          <w:rFonts w:ascii="Arial" w:eastAsia="Arial" w:hAnsi="Arial" w:cs="Arial"/>
          <w:sz w:val="24"/>
          <w:szCs w:val="24"/>
        </w:rPr>
      </w:pPr>
    </w:p>
    <w:p w14:paraId="53855A2F" w14:textId="010C5AE5" w:rsidR="004E7E2A" w:rsidRDefault="004E7E2A" w:rsidP="00802D82">
      <w:pPr>
        <w:spacing w:line="360" w:lineRule="auto"/>
        <w:jc w:val="both"/>
        <w:rPr>
          <w:rFonts w:ascii="Arial" w:eastAsia="Arial" w:hAnsi="Arial" w:cs="Arial"/>
          <w:sz w:val="24"/>
          <w:szCs w:val="24"/>
        </w:rPr>
      </w:pPr>
      <w:r w:rsidRPr="00B45290">
        <w:rPr>
          <w:rFonts w:ascii="Arial" w:eastAsia="Arial" w:hAnsi="Arial" w:cs="Arial"/>
          <w:sz w:val="24"/>
          <w:szCs w:val="24"/>
        </w:rPr>
        <w:t xml:space="preserve">Esto conllevaba cierto nivel de complejidad a nivel </w:t>
      </w:r>
      <w:r w:rsidR="00D8208C" w:rsidRPr="00B45290">
        <w:rPr>
          <w:rFonts w:ascii="Arial" w:eastAsia="Arial" w:hAnsi="Arial" w:cs="Arial"/>
          <w:sz w:val="24"/>
          <w:szCs w:val="24"/>
        </w:rPr>
        <w:t>logístico</w:t>
      </w:r>
      <w:r w:rsidRPr="00B45290">
        <w:rPr>
          <w:rFonts w:ascii="Arial" w:eastAsia="Arial" w:hAnsi="Arial" w:cs="Arial"/>
          <w:sz w:val="24"/>
          <w:szCs w:val="24"/>
        </w:rPr>
        <w:t xml:space="preserve">, ya que se rompía por completo con </w:t>
      </w:r>
      <w:r w:rsidR="00D8208C" w:rsidRPr="00B45290">
        <w:rPr>
          <w:rFonts w:ascii="Arial" w:eastAsia="Arial" w:hAnsi="Arial" w:cs="Arial"/>
          <w:sz w:val="24"/>
          <w:szCs w:val="24"/>
        </w:rPr>
        <w:t>la consigna inicial</w:t>
      </w:r>
      <w:r w:rsidRPr="00B45290">
        <w:rPr>
          <w:rFonts w:ascii="Arial" w:eastAsia="Arial" w:hAnsi="Arial" w:cs="Arial"/>
          <w:sz w:val="24"/>
          <w:szCs w:val="24"/>
        </w:rPr>
        <w:t xml:space="preserve"> de #PilandoAndo, la cual consistía en un tutor dándole tutorías a un grupo pequeño (En su momento, se planteaba de 3-4 estudiantes como máximo).</w:t>
      </w:r>
    </w:p>
    <w:p w14:paraId="5DC6C89A" w14:textId="77777777" w:rsidR="009246CE" w:rsidRPr="00B45290" w:rsidRDefault="009246CE" w:rsidP="00802D82">
      <w:pPr>
        <w:spacing w:line="360" w:lineRule="auto"/>
        <w:jc w:val="both"/>
        <w:rPr>
          <w:rFonts w:ascii="Arial" w:eastAsia="Arial" w:hAnsi="Arial" w:cs="Arial"/>
          <w:sz w:val="24"/>
          <w:szCs w:val="24"/>
        </w:rPr>
      </w:pPr>
    </w:p>
    <w:p w14:paraId="039CF858" w14:textId="50AEB381" w:rsidR="005D04EB" w:rsidRPr="00B45290" w:rsidRDefault="00D8208C" w:rsidP="00BB7B0D">
      <w:pPr>
        <w:spacing w:line="360" w:lineRule="auto"/>
        <w:jc w:val="both"/>
        <w:rPr>
          <w:rFonts w:ascii="Arial" w:eastAsia="Arial" w:hAnsi="Arial" w:cs="Arial"/>
          <w:color w:val="000000"/>
          <w:sz w:val="24"/>
          <w:szCs w:val="24"/>
        </w:rPr>
      </w:pPr>
      <w:r w:rsidRPr="00B45290">
        <w:rPr>
          <w:rFonts w:ascii="Arial" w:eastAsia="Arial" w:hAnsi="Arial" w:cs="Arial"/>
          <w:sz w:val="24"/>
          <w:szCs w:val="24"/>
        </w:rPr>
        <w:t>Para el diseño inicial del modelo que estamos poniendo a prueba en el presente Proyecto de Investigación, se consideró el hecho de que se extrapolaban contextos de las relaciones y cardinalidades existentes bajo el Modelo de las Bases de Datos Relacionales</w:t>
      </w:r>
      <w:r w:rsidR="00543F9C" w:rsidRPr="00B45290">
        <w:rPr>
          <w:rFonts w:ascii="Arial" w:eastAsia="Arial" w:hAnsi="Arial" w:cs="Arial"/>
          <w:sz w:val="24"/>
          <w:szCs w:val="24"/>
        </w:rPr>
        <w:t xml:space="preserve"> con el Modelo de </w:t>
      </w:r>
      <w:proofErr w:type="spellStart"/>
      <w:r w:rsidR="00543F9C" w:rsidRPr="00B45290">
        <w:rPr>
          <w:rFonts w:ascii="Arial" w:eastAsia="Arial" w:hAnsi="Arial" w:cs="Arial"/>
          <w:sz w:val="24"/>
          <w:szCs w:val="24"/>
        </w:rPr>
        <w:t>Cood</w:t>
      </w:r>
      <w:proofErr w:type="spellEnd"/>
      <w:r w:rsidR="00543F9C" w:rsidRPr="00B45290">
        <w:rPr>
          <w:rFonts w:ascii="Arial" w:eastAsia="Arial" w:hAnsi="Arial" w:cs="Arial"/>
          <w:sz w:val="24"/>
          <w:szCs w:val="24"/>
        </w:rPr>
        <w:t xml:space="preserve"> y sus 12 reglas </w:t>
      </w:r>
      <w:sdt>
        <w:sdtPr>
          <w:rPr>
            <w:rFonts w:ascii="Arial" w:eastAsia="Arial" w:hAnsi="Arial" w:cs="Arial"/>
            <w:color w:val="000000"/>
            <w:sz w:val="24"/>
            <w:szCs w:val="24"/>
          </w:rPr>
          <w:tag w:val="MENDELEY_CITATION_v3_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"/>
          <w:id w:val="244002034"/>
          <w:placeholder>
            <w:docPart w:val="DefaultPlaceholder_-1854013440"/>
          </w:placeholder>
        </w:sdtPr>
        <w:sdtContent>
          <w:r w:rsidR="00233D47" w:rsidRPr="00B45290">
            <w:rPr>
              <w:rFonts w:ascii="Arial" w:eastAsia="Arial" w:hAnsi="Arial" w:cs="Arial"/>
              <w:color w:val="000000"/>
              <w:sz w:val="24"/>
              <w:szCs w:val="24"/>
            </w:rPr>
            <w:t>[4]</w:t>
          </w:r>
        </w:sdtContent>
      </w:sdt>
      <w:r w:rsidR="00543F9C" w:rsidRPr="00B45290">
        <w:rPr>
          <w:rFonts w:ascii="Arial" w:eastAsia="Arial" w:hAnsi="Arial" w:cs="Arial"/>
          <w:color w:val="000000"/>
          <w:sz w:val="24"/>
          <w:szCs w:val="24"/>
        </w:rPr>
        <w:t>.</w:t>
      </w:r>
    </w:p>
    <w:p w14:paraId="22779498" w14:textId="77777777" w:rsidR="00543F9C" w:rsidRPr="00B45290" w:rsidRDefault="00543F9C" w:rsidP="00BB7B0D">
      <w:pPr>
        <w:spacing w:line="360" w:lineRule="auto"/>
        <w:jc w:val="both"/>
        <w:rPr>
          <w:rFonts w:ascii="Arial" w:eastAsia="Arial" w:hAnsi="Arial" w:cs="Arial"/>
          <w:color w:val="000000"/>
          <w:sz w:val="24"/>
          <w:szCs w:val="24"/>
        </w:rPr>
      </w:pPr>
    </w:p>
    <w:p w14:paraId="221268BA" w14:textId="12F85CB8" w:rsidR="005D04EB"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color w:val="000000"/>
          <w:sz w:val="24"/>
          <w:szCs w:val="24"/>
        </w:rPr>
        <w:t xml:space="preserve">Bajo el modelo educativo tradicional, se contempla que la Entidad Docente, puede dar clases a N estudiantes, generando de esta manera una relación de </w:t>
      </w:r>
      <m:oMath>
        <m:r>
          <w:rPr>
            <w:rFonts w:ascii="Cambria Math" w:eastAsia="Arial" w:hAnsi="Cambria Math" w:cs="Arial"/>
            <w:color w:val="000000"/>
            <w:sz w:val="24"/>
            <w:szCs w:val="24"/>
          </w:rPr>
          <m:t>1:</m:t>
        </m:r>
      </m:oMath>
      <w:r w:rsidRPr="00B45290">
        <w:rPr>
          <w:rFonts w:ascii="Arial" w:eastAsia="Arial" w:hAnsi="Arial" w:cs="Arial"/>
          <w:color w:val="000000"/>
          <w:sz w:val="24"/>
          <w:szCs w:val="24"/>
        </w:rPr>
        <w:t>N</w:t>
      </w:r>
      <w:r w:rsidRPr="00B45290">
        <w:rPr>
          <w:rFonts w:ascii="Arial" w:eastAsia="Arial" w:hAnsi="Arial" w:cs="Arial"/>
          <w:sz w:val="24"/>
          <w:szCs w:val="24"/>
        </w:rPr>
        <w:t>, lo que traducido en palabras sería una relación de Uno a Muchos.</w:t>
      </w:r>
    </w:p>
    <w:p w14:paraId="5B635EEC" w14:textId="77777777" w:rsidR="00543F9C" w:rsidRPr="00B45290" w:rsidRDefault="00543F9C" w:rsidP="00BB7B0D">
      <w:pPr>
        <w:spacing w:line="360" w:lineRule="auto"/>
        <w:jc w:val="both"/>
        <w:rPr>
          <w:rFonts w:ascii="Arial" w:eastAsia="Arial" w:hAnsi="Arial" w:cs="Arial"/>
          <w:sz w:val="24"/>
          <w:szCs w:val="24"/>
        </w:rPr>
      </w:pPr>
    </w:p>
    <w:p w14:paraId="4EBF3FCE" w14:textId="3B7EA06D" w:rsidR="00543F9C"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sz w:val="24"/>
          <w:szCs w:val="24"/>
        </w:rPr>
        <w:t>Sin embargo, cuando analizamos ese “Muchos”, resulta que la cantidad puede ser cuasi infinita de estudiantes que reciban clases de dicho docente, por lo que se puede perder la personalización de los aprendizajes a nivel de una tutoría.</w:t>
      </w:r>
      <w:sdt>
        <w:sdtPr>
          <w:rPr>
            <w:rFonts w:ascii="Arial" w:eastAsia="Arial" w:hAnsi="Arial" w:cs="Arial"/>
            <w:color w:val="000000"/>
            <w:sz w:val="24"/>
            <w:szCs w:val="24"/>
          </w:rPr>
          <w:tag w:val="MENDELEY_CITATION_v3_eyJjaXRhdGlvbklEIjoiTUVOREVMRVlfQ0lUQVRJT05fOTNkODA5NmYtNjRiYi00ODUwLWIyYzktZmE5ZjZiMTg5ZjU3IiwicHJvcGVydGllcyI6eyJub3RlSW5kZXgiOjB9LCJpc0VkaXRlZCI6ZmFsc2UsIm1hbnVhbE92ZXJyaWRlIjp7ImlzTWFudWFsbHlPdmVycmlkZGVuIjpmYWxzZSwiY2l0ZXByb2NUZXh0IjoiWzV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LCJjb250YWluZXItdGl0bGUtc2hvcnQiOiIifSwiaXNUZW1wb3JhcnkiOmZhbHNlfV19"/>
          <w:id w:val="-1771072755"/>
          <w:placeholder>
            <w:docPart w:val="DefaultPlaceholder_-1854013440"/>
          </w:placeholder>
        </w:sdtPr>
        <w:sdtContent>
          <w:r w:rsidR="00233D47" w:rsidRPr="00B45290">
            <w:rPr>
              <w:rFonts w:ascii="Arial" w:eastAsia="Arial" w:hAnsi="Arial" w:cs="Arial"/>
              <w:color w:val="000000"/>
              <w:sz w:val="24"/>
              <w:szCs w:val="24"/>
            </w:rPr>
            <w:t>[5]</w:t>
          </w:r>
        </w:sdtContent>
      </w:sdt>
    </w:p>
    <w:p w14:paraId="70C50B67" w14:textId="77777777" w:rsidR="005D04EB" w:rsidRPr="00B45290" w:rsidRDefault="005D04EB" w:rsidP="00BB7B0D">
      <w:pPr>
        <w:spacing w:line="360" w:lineRule="auto"/>
        <w:jc w:val="both"/>
        <w:rPr>
          <w:rFonts w:ascii="Arial" w:eastAsia="Arial" w:hAnsi="Arial" w:cs="Arial"/>
          <w:sz w:val="24"/>
          <w:szCs w:val="24"/>
        </w:rPr>
      </w:pPr>
    </w:p>
    <w:p w14:paraId="34A5C09A" w14:textId="420A3C36" w:rsidR="00543F9C" w:rsidRPr="00B45290" w:rsidRDefault="00543F9C" w:rsidP="00BB7B0D">
      <w:pPr>
        <w:spacing w:line="360" w:lineRule="auto"/>
        <w:jc w:val="both"/>
        <w:rPr>
          <w:rFonts w:ascii="Arial" w:eastAsia="Arial" w:hAnsi="Arial" w:cs="Arial"/>
          <w:sz w:val="24"/>
          <w:szCs w:val="24"/>
        </w:rPr>
      </w:pPr>
      <w:r w:rsidRPr="00B45290">
        <w:rPr>
          <w:rFonts w:ascii="Arial" w:eastAsia="Arial" w:hAnsi="Arial" w:cs="Arial"/>
          <w:sz w:val="24"/>
          <w:szCs w:val="24"/>
        </w:rPr>
        <w:t>Por ello, de manera empírica y en su momento únicamente basados en la intuición, se generan las bases para el desarrollo y escalabilidad de #PilandoAndo con la consigna de: “Todo tutor puede darle tutorías a un máximo de 4 estudiantes, en caso de que este sobrepase la cantidad de estudiantes permitidos, serán asignados al siguiente tutor disponible”.</w:t>
      </w:r>
    </w:p>
    <w:p w14:paraId="3856B460" w14:textId="77777777" w:rsidR="00543F9C" w:rsidRPr="00B45290" w:rsidRDefault="00543F9C" w:rsidP="00BB7B0D">
      <w:pPr>
        <w:spacing w:line="360" w:lineRule="auto"/>
        <w:jc w:val="both"/>
        <w:rPr>
          <w:rFonts w:ascii="Arial" w:eastAsia="Arial" w:hAnsi="Arial" w:cs="Arial"/>
          <w:sz w:val="24"/>
          <w:szCs w:val="24"/>
        </w:rPr>
      </w:pPr>
    </w:p>
    <w:p w14:paraId="575256B7" w14:textId="77777777" w:rsidR="00194CFC" w:rsidRPr="00B45290" w:rsidRDefault="009F49D8" w:rsidP="00194CFC">
      <w:pPr>
        <w:keepNext/>
        <w:spacing w:line="360" w:lineRule="auto"/>
        <w:jc w:val="center"/>
      </w:pPr>
      <w:r w:rsidRPr="00B45290">
        <w:lastRenderedPageBreak/>
        <w:drawing>
          <wp:inline distT="0" distB="0" distL="0" distR="0" wp14:anchorId="3A890E89" wp14:editId="335FD2A2">
            <wp:extent cx="4298121" cy="2967487"/>
            <wp:effectExtent l="0" t="0" r="7620" b="4445"/>
            <wp:docPr id="169403424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9682" cy="2996182"/>
                    </a:xfrm>
                    <a:prstGeom prst="rect">
                      <a:avLst/>
                    </a:prstGeom>
                    <a:noFill/>
                    <a:ln>
                      <a:noFill/>
                    </a:ln>
                  </pic:spPr>
                </pic:pic>
              </a:graphicData>
            </a:graphic>
          </wp:inline>
        </w:drawing>
      </w:r>
    </w:p>
    <w:p w14:paraId="2C0C0601" w14:textId="1BE4B477" w:rsidR="00E52C60" w:rsidRPr="00B45290" w:rsidRDefault="00194CFC" w:rsidP="00194CFC">
      <w:pPr>
        <w:pStyle w:val="Caption"/>
        <w:jc w:val="center"/>
        <w:rPr>
          <w:rFonts w:ascii="Arial" w:hAnsi="Arial" w:cs="Arial"/>
          <w:i w:val="0"/>
          <w:iCs w:val="0"/>
          <w:color w:val="auto"/>
        </w:rPr>
      </w:pPr>
      <w:r w:rsidRPr="00B45290">
        <w:rPr>
          <w:rFonts w:ascii="Arial" w:hAnsi="Arial" w:cs="Arial"/>
          <w:i w:val="0"/>
          <w:iCs w:val="0"/>
          <w:color w:val="auto"/>
        </w:rPr>
        <w:t xml:space="preserve">Figura </w:t>
      </w:r>
      <w:r w:rsidRPr="00B45290">
        <w:rPr>
          <w:rFonts w:ascii="Arial" w:hAnsi="Arial" w:cs="Arial"/>
          <w:i w:val="0"/>
          <w:iCs w:val="0"/>
          <w:color w:val="auto"/>
        </w:rPr>
        <w:fldChar w:fldCharType="begin"/>
      </w:r>
      <w:r w:rsidRPr="00B45290">
        <w:rPr>
          <w:rFonts w:ascii="Arial" w:hAnsi="Arial" w:cs="Arial"/>
          <w:i w:val="0"/>
          <w:iCs w:val="0"/>
          <w:color w:val="auto"/>
        </w:rPr>
        <w:instrText xml:space="preserve"> SEQ Figura \* ARABIC </w:instrText>
      </w:r>
      <w:r w:rsidRPr="00B45290">
        <w:rPr>
          <w:rFonts w:ascii="Arial" w:hAnsi="Arial" w:cs="Arial"/>
          <w:i w:val="0"/>
          <w:iCs w:val="0"/>
          <w:color w:val="auto"/>
        </w:rPr>
        <w:fldChar w:fldCharType="separate"/>
      </w:r>
      <w:r w:rsidRPr="00B45290">
        <w:rPr>
          <w:rFonts w:ascii="Arial" w:hAnsi="Arial" w:cs="Arial"/>
          <w:i w:val="0"/>
          <w:iCs w:val="0"/>
          <w:color w:val="auto"/>
        </w:rPr>
        <w:t>1</w:t>
      </w:r>
      <w:r w:rsidRPr="00B45290">
        <w:rPr>
          <w:rFonts w:ascii="Arial" w:hAnsi="Arial" w:cs="Arial"/>
          <w:i w:val="0"/>
          <w:iCs w:val="0"/>
          <w:color w:val="auto"/>
        </w:rPr>
        <w:fldChar w:fldCharType="end"/>
      </w:r>
      <w:r w:rsidRPr="00B45290">
        <w:rPr>
          <w:rFonts w:ascii="Arial" w:hAnsi="Arial" w:cs="Arial"/>
          <w:i w:val="0"/>
          <w:iCs w:val="0"/>
          <w:color w:val="auto"/>
        </w:rPr>
        <w:t xml:space="preserve">: Primera Sesión de #PilandoAndo (18 de </w:t>
      </w:r>
      <w:proofErr w:type="gramStart"/>
      <w:r w:rsidRPr="00B45290">
        <w:rPr>
          <w:rFonts w:ascii="Arial" w:hAnsi="Arial" w:cs="Arial"/>
          <w:i w:val="0"/>
          <w:iCs w:val="0"/>
          <w:color w:val="auto"/>
        </w:rPr>
        <w:t>Enero</w:t>
      </w:r>
      <w:proofErr w:type="gramEnd"/>
      <w:r w:rsidRPr="00B45290">
        <w:rPr>
          <w:rFonts w:ascii="Arial" w:hAnsi="Arial" w:cs="Arial"/>
          <w:i w:val="0"/>
          <w:iCs w:val="0"/>
          <w:color w:val="auto"/>
        </w:rPr>
        <w:t>, 2020)</w:t>
      </w:r>
    </w:p>
    <w:p w14:paraId="0B81ABEC" w14:textId="68E92801" w:rsidR="00543F9C" w:rsidRPr="00B45290" w:rsidRDefault="00543F9C" w:rsidP="00194CFC">
      <w:pPr>
        <w:pStyle w:val="Caption"/>
        <w:rPr>
          <w:rFonts w:ascii="Arial" w:eastAsia="Arial" w:hAnsi="Arial" w:cs="Arial"/>
          <w:color w:val="auto"/>
          <w:sz w:val="24"/>
          <w:szCs w:val="24"/>
        </w:rPr>
      </w:pPr>
    </w:p>
    <w:p w14:paraId="6BD930FF" w14:textId="1E24F354" w:rsidR="009F49D8"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#PilandoAndo tuvo que ser detenido de manera presencial el 27 de febrero de 2020 debido a </w:t>
      </w:r>
      <w:r w:rsidR="00626380" w:rsidRPr="00B45290">
        <w:rPr>
          <w:rFonts w:ascii="Arial" w:eastAsia="Arial" w:hAnsi="Arial" w:cs="Arial"/>
          <w:sz w:val="24"/>
          <w:szCs w:val="24"/>
        </w:rPr>
        <w:t>las previsiones</w:t>
      </w:r>
      <w:r w:rsidRPr="00B45290">
        <w:rPr>
          <w:rFonts w:ascii="Arial" w:eastAsia="Arial" w:hAnsi="Arial" w:cs="Arial"/>
          <w:sz w:val="24"/>
          <w:szCs w:val="24"/>
        </w:rPr>
        <w:t xml:space="preserve"> que la Fundación Ayudinga y sus aliados tomaron producto del advenimiento de la Pandemia del COVID-19.</w:t>
      </w:r>
    </w:p>
    <w:p w14:paraId="5A0814A7" w14:textId="77777777" w:rsidR="00FC039F" w:rsidRPr="00B45290" w:rsidRDefault="00FC039F" w:rsidP="00626380">
      <w:pPr>
        <w:spacing w:line="360" w:lineRule="auto"/>
        <w:jc w:val="both"/>
        <w:rPr>
          <w:rFonts w:ascii="Arial" w:eastAsia="Arial" w:hAnsi="Arial" w:cs="Arial"/>
          <w:sz w:val="24"/>
          <w:szCs w:val="24"/>
        </w:rPr>
      </w:pPr>
    </w:p>
    <w:p w14:paraId="55DC18A4" w14:textId="77777777" w:rsidR="00194CFC" w:rsidRPr="00B45290" w:rsidRDefault="00194CFC" w:rsidP="00194CFC">
      <w:pPr>
        <w:keepNext/>
        <w:spacing w:line="360" w:lineRule="auto"/>
        <w:jc w:val="both"/>
      </w:pPr>
      <w:r w:rsidRPr="00B45290">
        <w:drawing>
          <wp:inline distT="0" distB="0" distL="0" distR="0" wp14:anchorId="188471B8" wp14:editId="010307D0">
            <wp:extent cx="5486400" cy="3094990"/>
            <wp:effectExtent l="0" t="0" r="0" b="0"/>
            <wp:docPr id="17177527"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phot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94990"/>
                    </a:xfrm>
                    <a:prstGeom prst="rect">
                      <a:avLst/>
                    </a:prstGeom>
                    <a:noFill/>
                    <a:ln>
                      <a:noFill/>
                    </a:ln>
                  </pic:spPr>
                </pic:pic>
              </a:graphicData>
            </a:graphic>
          </wp:inline>
        </w:drawing>
      </w:r>
    </w:p>
    <w:p w14:paraId="2C664812" w14:textId="5E732D54" w:rsidR="00FC039F" w:rsidRPr="00B45290" w:rsidRDefault="00194CFC" w:rsidP="00194CFC">
      <w:pPr>
        <w:pStyle w:val="Caption"/>
        <w:jc w:val="center"/>
        <w:rPr>
          <w:rFonts w:ascii="Arial" w:eastAsia="Arial" w:hAnsi="Arial" w:cs="Arial"/>
          <w:color w:val="auto"/>
          <w:sz w:val="24"/>
          <w:szCs w:val="24"/>
        </w:rPr>
      </w:pPr>
      <w:r w:rsidRPr="00B45290">
        <w:rPr>
          <w:rFonts w:ascii="Arial" w:hAnsi="Arial" w:cs="Arial"/>
          <w:color w:val="auto"/>
        </w:rPr>
        <w:t xml:space="preserve">Figura </w:t>
      </w:r>
      <w:r w:rsidRPr="00B45290">
        <w:rPr>
          <w:rFonts w:ascii="Arial" w:hAnsi="Arial" w:cs="Arial"/>
          <w:color w:val="auto"/>
        </w:rPr>
        <w:fldChar w:fldCharType="begin"/>
      </w:r>
      <w:r w:rsidRPr="00B45290">
        <w:rPr>
          <w:rFonts w:ascii="Arial" w:hAnsi="Arial" w:cs="Arial"/>
          <w:color w:val="auto"/>
        </w:rPr>
        <w:instrText xml:space="preserve"> SEQ Figura \* ARABIC </w:instrText>
      </w:r>
      <w:r w:rsidRPr="00B45290">
        <w:rPr>
          <w:rFonts w:ascii="Arial" w:hAnsi="Arial" w:cs="Arial"/>
          <w:color w:val="auto"/>
        </w:rPr>
        <w:fldChar w:fldCharType="separate"/>
      </w:r>
      <w:r w:rsidRPr="00B45290">
        <w:rPr>
          <w:rFonts w:ascii="Arial" w:hAnsi="Arial" w:cs="Arial"/>
          <w:color w:val="auto"/>
        </w:rPr>
        <w:t>2</w:t>
      </w:r>
      <w:r w:rsidRPr="00B45290">
        <w:rPr>
          <w:rFonts w:ascii="Arial" w:hAnsi="Arial" w:cs="Arial"/>
          <w:color w:val="auto"/>
        </w:rPr>
        <w:fldChar w:fldCharType="end"/>
      </w:r>
      <w:r w:rsidRPr="00B45290">
        <w:rPr>
          <w:rFonts w:ascii="Arial" w:hAnsi="Arial" w:cs="Arial"/>
          <w:color w:val="auto"/>
        </w:rPr>
        <w:t xml:space="preserve">: Última Sesión de #PilandoAndo en el </w:t>
      </w:r>
      <w:proofErr w:type="spellStart"/>
      <w:r w:rsidRPr="00B45290">
        <w:rPr>
          <w:rFonts w:ascii="Arial" w:hAnsi="Arial" w:cs="Arial"/>
          <w:color w:val="auto"/>
        </w:rPr>
        <w:t>BioMuseo</w:t>
      </w:r>
      <w:proofErr w:type="spellEnd"/>
      <w:r w:rsidRPr="00B45290">
        <w:rPr>
          <w:rFonts w:ascii="Arial" w:hAnsi="Arial" w:cs="Arial"/>
          <w:color w:val="auto"/>
        </w:rPr>
        <w:t xml:space="preserve"> (27 de febrero de 2020)</w:t>
      </w:r>
    </w:p>
    <w:p w14:paraId="56D43BD5" w14:textId="5253CDEB" w:rsidR="0034318F"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lastRenderedPageBreak/>
        <w:t xml:space="preserve">El proyecto continuó de manera virtual a través de las redes sociales de la Fundación Ayudinga, dónde se impartían estas sesiones de tutorías </w:t>
      </w:r>
      <w:r w:rsidR="00931365" w:rsidRPr="00B45290">
        <w:rPr>
          <w:rFonts w:ascii="Arial" w:eastAsia="Arial" w:hAnsi="Arial" w:cs="Arial"/>
          <w:sz w:val="24"/>
          <w:szCs w:val="24"/>
        </w:rPr>
        <w:t>en vivo</w:t>
      </w:r>
      <w:r w:rsidRPr="00B45290">
        <w:rPr>
          <w:rFonts w:ascii="Arial" w:eastAsia="Arial" w:hAnsi="Arial" w:cs="Arial"/>
          <w:sz w:val="24"/>
          <w:szCs w:val="24"/>
        </w:rPr>
        <w:t xml:space="preserve"> y pregrabadas en algunas ocasiones, contando con el apoyo de empresas como Banesco, Fundación Alberto Motta y Petróleos Delta.</w:t>
      </w:r>
    </w:p>
    <w:p w14:paraId="4C7E39AF" w14:textId="77777777" w:rsidR="0034318F" w:rsidRPr="00B45290" w:rsidRDefault="0034318F" w:rsidP="00626380">
      <w:pPr>
        <w:spacing w:line="360" w:lineRule="auto"/>
        <w:jc w:val="both"/>
        <w:rPr>
          <w:rFonts w:ascii="Arial" w:eastAsia="Arial" w:hAnsi="Arial" w:cs="Arial"/>
          <w:sz w:val="24"/>
          <w:szCs w:val="24"/>
        </w:rPr>
      </w:pPr>
    </w:p>
    <w:p w14:paraId="0C89AE16" w14:textId="78FCE54E" w:rsidR="0034318F" w:rsidRPr="00B45290" w:rsidRDefault="0034318F"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Durante el año 2022, luego de que se levantan gran parte de las medidas </w:t>
      </w:r>
      <w:r w:rsidR="00626380" w:rsidRPr="00B45290">
        <w:rPr>
          <w:rFonts w:ascii="Arial" w:eastAsia="Arial" w:hAnsi="Arial" w:cs="Arial"/>
          <w:sz w:val="24"/>
          <w:szCs w:val="24"/>
        </w:rPr>
        <w:t>de restricción por parte del Ministerio de Salud de la República de Panamá (MINSA), se toma la decisión de regresar a hacer sesiones de #PilandoAndo de manera presencial, en esta ocasión directamente con el apoyo de la Autoridad de Canal de Panamá (ACP), así como su financiamiento para el desarrollo de este proyecto.</w:t>
      </w:r>
    </w:p>
    <w:p w14:paraId="14751CF0" w14:textId="77777777" w:rsidR="00931365" w:rsidRPr="00B45290" w:rsidRDefault="00931365" w:rsidP="00626380">
      <w:pPr>
        <w:spacing w:line="360" w:lineRule="auto"/>
        <w:jc w:val="both"/>
        <w:rPr>
          <w:rFonts w:ascii="Arial" w:eastAsia="Arial" w:hAnsi="Arial" w:cs="Arial"/>
          <w:sz w:val="24"/>
          <w:szCs w:val="24"/>
        </w:rPr>
      </w:pPr>
    </w:p>
    <w:p w14:paraId="5DE48233" w14:textId="5C0B1259" w:rsidR="00B45290" w:rsidRPr="00B45290" w:rsidRDefault="009E1F6B"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Para ello, se adoptó una coyuntura relevante como lo es la preparación a los estudiantes para el Examen de Admisión PAA de la Universidad Tecnológica de Panamá, elaborados por el </w:t>
      </w:r>
      <w:proofErr w:type="spellStart"/>
      <w:r w:rsidRPr="00B45290">
        <w:rPr>
          <w:rFonts w:ascii="Arial" w:eastAsia="Arial" w:hAnsi="Arial" w:cs="Arial"/>
          <w:sz w:val="24"/>
          <w:szCs w:val="24"/>
        </w:rPr>
        <w:t>College</w:t>
      </w:r>
      <w:proofErr w:type="spellEnd"/>
      <w:r w:rsidRPr="00B45290">
        <w:rPr>
          <w:rFonts w:ascii="Arial" w:eastAsia="Arial" w:hAnsi="Arial" w:cs="Arial"/>
          <w:sz w:val="24"/>
          <w:szCs w:val="24"/>
        </w:rPr>
        <w:t xml:space="preserve"> </w:t>
      </w:r>
      <w:proofErr w:type="spellStart"/>
      <w:r w:rsidRPr="00B45290">
        <w:rPr>
          <w:rFonts w:ascii="Arial" w:eastAsia="Arial" w:hAnsi="Arial" w:cs="Arial"/>
          <w:sz w:val="24"/>
          <w:szCs w:val="24"/>
        </w:rPr>
        <w:t>Board</w:t>
      </w:r>
      <w:proofErr w:type="spellEnd"/>
      <w:r w:rsidRPr="00B45290">
        <w:rPr>
          <w:rFonts w:ascii="Arial" w:eastAsia="Arial" w:hAnsi="Arial" w:cs="Arial"/>
          <w:sz w:val="24"/>
          <w:szCs w:val="24"/>
        </w:rPr>
        <w:t>.</w:t>
      </w:r>
      <w:r w:rsidR="007C3E42">
        <w:rPr>
          <w:rFonts w:ascii="Arial" w:eastAsia="Arial" w:hAnsi="Arial" w:cs="Arial"/>
          <w:sz w:val="24"/>
          <w:szCs w:val="24"/>
        </w:rPr>
        <w:t xml:space="preserve"> </w:t>
      </w:r>
      <w:sdt>
        <w:sdtPr>
          <w:rPr>
            <w:rFonts w:ascii="Arial" w:eastAsia="Arial" w:hAnsi="Arial" w:cs="Arial"/>
            <w:color w:val="000000"/>
            <w:sz w:val="24"/>
            <w:szCs w:val="24"/>
          </w:rPr>
          <w:tag w:val="MENDELEY_CITATION_v3_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"/>
          <w:id w:val="-1208019774"/>
          <w:placeholder>
            <w:docPart w:val="DefaultPlaceholder_-1854013440"/>
          </w:placeholder>
        </w:sdtPr>
        <w:sdtContent>
          <w:r w:rsidR="007C3E42" w:rsidRPr="007C3E42">
            <w:rPr>
              <w:rFonts w:ascii="Arial" w:eastAsia="Arial" w:hAnsi="Arial" w:cs="Arial"/>
              <w:color w:val="000000"/>
              <w:sz w:val="24"/>
              <w:szCs w:val="24"/>
            </w:rPr>
            <w:t>[6]</w:t>
          </w:r>
        </w:sdtContent>
      </w:sdt>
      <w:r w:rsidRPr="00B45290">
        <w:rPr>
          <w:rFonts w:ascii="Arial" w:eastAsia="Arial" w:hAnsi="Arial" w:cs="Arial"/>
          <w:sz w:val="24"/>
          <w:szCs w:val="24"/>
        </w:rPr>
        <w:t xml:space="preserve"> Durante estas 3 </w:t>
      </w:r>
      <w:r w:rsidR="00233D47" w:rsidRPr="00B45290">
        <w:rPr>
          <w:rFonts w:ascii="Arial" w:eastAsia="Arial" w:hAnsi="Arial" w:cs="Arial"/>
          <w:sz w:val="24"/>
          <w:szCs w:val="24"/>
        </w:rPr>
        <w:t xml:space="preserve">sesiones de tutorías libres y gratuitas </w:t>
      </w:r>
      <w:r w:rsidRPr="00B45290">
        <w:rPr>
          <w:rFonts w:ascii="Arial" w:eastAsia="Arial" w:hAnsi="Arial" w:cs="Arial"/>
          <w:sz w:val="24"/>
          <w:szCs w:val="24"/>
        </w:rPr>
        <w:t>con una duración de 9 horas en total; Colaboradores de la ACP, Profesionales Independientes y Estudiantes de la UTP fungieron como tutores para el resto de sus compañeros</w:t>
      </w:r>
      <w:r w:rsidR="00233D47" w:rsidRPr="00B45290">
        <w:rPr>
          <w:rFonts w:ascii="Arial" w:eastAsia="Arial" w:hAnsi="Arial" w:cs="Arial"/>
          <w:sz w:val="24"/>
          <w:szCs w:val="24"/>
        </w:rPr>
        <w:t xml:space="preserve"> </w:t>
      </w:r>
      <w:sdt>
        <w:sdtPr>
          <w:rPr>
            <w:rFonts w:ascii="Arial" w:eastAsia="Arial" w:hAnsi="Arial" w:cs="Arial"/>
            <w:color w:val="000000"/>
            <w:sz w:val="24"/>
            <w:szCs w:val="24"/>
          </w:rPr>
          <w:tag w:val="MENDELEY_CITATION_v3_eyJjaXRhdGlvbklEIjoiTUVOREVMRVlfQ0lUQVRJT05fMWZlMmFlZTYtMzY0MC00MzY1LThmMWMtYmZhNjAyOWYwNjBiIiwicHJvcGVydGllcyI6eyJub3RlSW5kZXgiOjB9LCJpc0VkaXRlZCI6ZmFsc2UsIm1hbnVhbE92ZXJyaWRlIjp7ImlzTWFudWFsbHlPdmVycmlkZGVuIjpmYWxzZSwiY2l0ZXByb2NUZXh0IjoiWzV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LCJjb250YWluZXItdGl0bGUtc2hvcnQiOiIifSwiaXNUZW1wb3JhcnkiOmZhbHNlfV19"/>
          <w:id w:val="66859709"/>
          <w:placeholder>
            <w:docPart w:val="DefaultPlaceholder_-1854013440"/>
          </w:placeholder>
        </w:sdtPr>
        <w:sdtContent>
          <w:r w:rsidR="00233D47" w:rsidRPr="00B45290">
            <w:rPr>
              <w:rFonts w:ascii="Arial" w:eastAsia="Arial" w:hAnsi="Arial" w:cs="Arial"/>
              <w:color w:val="000000"/>
              <w:sz w:val="24"/>
              <w:szCs w:val="24"/>
            </w:rPr>
            <w:t>[5]</w:t>
          </w:r>
        </w:sdtContent>
      </w:sdt>
      <w:r w:rsidRPr="00B45290">
        <w:rPr>
          <w:rFonts w:ascii="Arial" w:eastAsia="Arial" w:hAnsi="Arial" w:cs="Arial"/>
          <w:sz w:val="24"/>
          <w:szCs w:val="24"/>
        </w:rPr>
        <w:t>.</w:t>
      </w:r>
    </w:p>
    <w:p w14:paraId="6126C792" w14:textId="77777777" w:rsidR="009E1F6B" w:rsidRPr="00B45290" w:rsidRDefault="009E1F6B" w:rsidP="00626380">
      <w:pPr>
        <w:spacing w:line="360" w:lineRule="auto"/>
        <w:jc w:val="both"/>
        <w:rPr>
          <w:rFonts w:ascii="Arial" w:eastAsia="Arial" w:hAnsi="Arial" w:cs="Arial"/>
          <w:sz w:val="24"/>
          <w:szCs w:val="24"/>
        </w:rPr>
      </w:pPr>
    </w:p>
    <w:p w14:paraId="4781B09C" w14:textId="2B9219A6" w:rsidR="00233D47" w:rsidRPr="00B45290" w:rsidRDefault="00233D47" w:rsidP="00B45290">
      <w:pPr>
        <w:pStyle w:val="Heading3"/>
        <w:rPr>
          <w:rFonts w:ascii="Arial" w:hAnsi="Arial" w:cs="Arial"/>
          <w:b/>
          <w:bCs/>
          <w:color w:val="auto"/>
        </w:rPr>
      </w:pPr>
      <w:bookmarkStart w:id="9" w:name="_Toc146837290"/>
      <w:r w:rsidRPr="00B45290">
        <w:rPr>
          <w:rFonts w:ascii="Arial" w:hAnsi="Arial" w:cs="Arial"/>
          <w:b/>
          <w:bCs/>
          <w:color w:val="auto"/>
        </w:rPr>
        <w:t>Hallazgos</w:t>
      </w:r>
      <w:bookmarkEnd w:id="9"/>
    </w:p>
    <w:p w14:paraId="5B423874" w14:textId="77777777" w:rsidR="00233D47" w:rsidRPr="00B45290" w:rsidRDefault="00233D47" w:rsidP="00626380">
      <w:pPr>
        <w:spacing w:line="360" w:lineRule="auto"/>
        <w:jc w:val="both"/>
        <w:rPr>
          <w:rFonts w:ascii="Arial" w:eastAsia="Arial" w:hAnsi="Arial" w:cs="Arial"/>
          <w:sz w:val="24"/>
          <w:szCs w:val="24"/>
        </w:rPr>
      </w:pPr>
    </w:p>
    <w:p w14:paraId="7F8BDCFE" w14:textId="678374AC" w:rsidR="009E1F6B" w:rsidRPr="00B45290" w:rsidRDefault="009E1F6B" w:rsidP="00626380">
      <w:pPr>
        <w:spacing w:line="360" w:lineRule="auto"/>
        <w:jc w:val="both"/>
        <w:rPr>
          <w:rFonts w:ascii="Arial" w:eastAsia="Arial" w:hAnsi="Arial" w:cs="Arial"/>
          <w:sz w:val="24"/>
          <w:szCs w:val="24"/>
        </w:rPr>
      </w:pPr>
      <w:r w:rsidRPr="00B45290">
        <w:rPr>
          <w:rFonts w:ascii="Arial" w:eastAsia="Arial" w:hAnsi="Arial" w:cs="Arial"/>
          <w:sz w:val="24"/>
          <w:szCs w:val="24"/>
        </w:rPr>
        <w:t xml:space="preserve">A partir de una población de </w:t>
      </w:r>
      <m:oMath>
        <m:r>
          <w:rPr>
            <w:rFonts w:ascii="Cambria Math" w:eastAsia="Arial" w:hAnsi="Cambria Math" w:cs="Arial"/>
            <w:sz w:val="24"/>
            <w:szCs w:val="24"/>
          </w:rPr>
          <m:t>n = 96 estudiantes</m:t>
        </m:r>
      </m:oMath>
      <w:r w:rsidRPr="00B45290">
        <w:rPr>
          <w:rFonts w:ascii="Arial" w:eastAsia="Arial" w:hAnsi="Arial" w:cs="Arial"/>
          <w:sz w:val="24"/>
          <w:szCs w:val="24"/>
        </w:rPr>
        <w:t>, producto de esta tutoría libre y gratuita con el nombre #PilandoAndoPaLaU, se obtuvieron los siguientes resultados:</w:t>
      </w:r>
    </w:p>
    <w:p w14:paraId="320B3467" w14:textId="5468E3C2"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eastAsia="Arial" w:hAnsi="Arial" w:cs="Arial"/>
          <w:sz w:val="24"/>
          <w:szCs w:val="24"/>
        </w:rPr>
        <w:t xml:space="preserve">85% de los estudiantes (82 estudiantes) tuvieron puntajes </w:t>
      </w:r>
      <w:r w:rsidRPr="00B45290">
        <w:t>≥</w:t>
      </w:r>
      <w:r w:rsidRPr="00B45290">
        <w:t xml:space="preserve"> </w:t>
      </w:r>
      <w:r w:rsidRPr="00B45290">
        <w:rPr>
          <w:rFonts w:ascii="Arial" w:hAnsi="Arial" w:cs="Arial"/>
          <w:sz w:val="24"/>
          <w:szCs w:val="24"/>
        </w:rPr>
        <w:t>1,000 puntos.</w:t>
      </w:r>
    </w:p>
    <w:p w14:paraId="45DCA5A2" w14:textId="4A3FAB4D"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t>Esto permitió que pudiesen entrar a Carreras de Ingeniería</w:t>
      </w:r>
    </w:p>
    <w:p w14:paraId="71E54F07" w14:textId="7BF79A0C"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hAnsi="Arial" w:cs="Arial"/>
          <w:sz w:val="24"/>
          <w:szCs w:val="24"/>
        </w:rPr>
        <w:t>6% (6 estudiantes) de los estudiantes obtuvieron puntajes entre 900 y 999 puntos.</w:t>
      </w:r>
    </w:p>
    <w:p w14:paraId="679856B3" w14:textId="58084E91"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t>Esto permitió que pudiesen acceder Carreras de Licenciatura</w:t>
      </w:r>
    </w:p>
    <w:p w14:paraId="09EEE533" w14:textId="0E80D1A5" w:rsidR="00110E3F" w:rsidRPr="00B45290" w:rsidRDefault="00110E3F" w:rsidP="00110E3F">
      <w:pPr>
        <w:pStyle w:val="ListParagraph"/>
        <w:numPr>
          <w:ilvl w:val="0"/>
          <w:numId w:val="6"/>
        </w:numPr>
        <w:spacing w:line="360" w:lineRule="auto"/>
        <w:jc w:val="both"/>
        <w:rPr>
          <w:rFonts w:ascii="Arial" w:eastAsia="Arial" w:hAnsi="Arial" w:cs="Arial"/>
          <w:sz w:val="24"/>
          <w:szCs w:val="24"/>
        </w:rPr>
      </w:pPr>
      <w:r w:rsidRPr="00B45290">
        <w:rPr>
          <w:rFonts w:ascii="Arial" w:hAnsi="Arial" w:cs="Arial"/>
          <w:sz w:val="24"/>
          <w:szCs w:val="24"/>
        </w:rPr>
        <w:t>9% (8 estudiantes de los estudiantes obtuvieron &gt; de 800 puntos.</w:t>
      </w:r>
    </w:p>
    <w:p w14:paraId="70DBFD7B" w14:textId="1E2484CA" w:rsidR="00110E3F" w:rsidRPr="00B45290" w:rsidRDefault="00110E3F" w:rsidP="00110E3F">
      <w:pPr>
        <w:pStyle w:val="ListParagraph"/>
        <w:numPr>
          <w:ilvl w:val="1"/>
          <w:numId w:val="6"/>
        </w:numPr>
        <w:spacing w:line="360" w:lineRule="auto"/>
        <w:jc w:val="both"/>
        <w:rPr>
          <w:rFonts w:ascii="Arial" w:eastAsia="Arial" w:hAnsi="Arial" w:cs="Arial"/>
          <w:sz w:val="24"/>
          <w:szCs w:val="24"/>
        </w:rPr>
      </w:pPr>
      <w:r w:rsidRPr="00B45290">
        <w:rPr>
          <w:rFonts w:ascii="Arial" w:hAnsi="Arial" w:cs="Arial"/>
          <w:sz w:val="24"/>
          <w:szCs w:val="24"/>
        </w:rPr>
        <w:lastRenderedPageBreak/>
        <w:t xml:space="preserve">Este puntaje no permite que el estudiante sea admitido bajo los criterios establecidos </w:t>
      </w:r>
      <w:r w:rsidR="007C3E42" w:rsidRPr="00B45290">
        <w:rPr>
          <w:rFonts w:ascii="Arial" w:hAnsi="Arial" w:cs="Arial"/>
          <w:sz w:val="24"/>
          <w:szCs w:val="24"/>
        </w:rPr>
        <w:t>por</w:t>
      </w:r>
      <w:r w:rsidRPr="00B45290">
        <w:rPr>
          <w:rFonts w:ascii="Arial" w:hAnsi="Arial" w:cs="Arial"/>
          <w:sz w:val="24"/>
          <w:szCs w:val="24"/>
        </w:rPr>
        <w:t xml:space="preserve"> la Universidad Tecnológica de Panamá y su Sistema de Ingreso Universitario (SIUTP)</w:t>
      </w:r>
    </w:p>
    <w:p w14:paraId="30EFBF13" w14:textId="7079FD1A" w:rsidR="00110E3F" w:rsidRPr="00B45290" w:rsidRDefault="00110E3F" w:rsidP="00110E3F">
      <w:pPr>
        <w:spacing w:line="360" w:lineRule="auto"/>
        <w:jc w:val="both"/>
        <w:rPr>
          <w:rFonts w:ascii="Arial" w:eastAsia="Arial" w:hAnsi="Arial" w:cs="Arial"/>
          <w:sz w:val="24"/>
          <w:szCs w:val="24"/>
        </w:rPr>
      </w:pPr>
    </w:p>
    <w:p w14:paraId="14DA67DA" w14:textId="329A5EBE" w:rsidR="00110E3F" w:rsidRPr="00B45290" w:rsidRDefault="00110E3F" w:rsidP="00110E3F">
      <w:pPr>
        <w:spacing w:line="360" w:lineRule="auto"/>
        <w:jc w:val="both"/>
        <w:rPr>
          <w:rFonts w:ascii="Arial" w:eastAsia="Arial" w:hAnsi="Arial" w:cs="Arial"/>
          <w:sz w:val="24"/>
          <w:szCs w:val="24"/>
        </w:rPr>
      </w:pPr>
      <w:r w:rsidRPr="00B45290">
        <w:rPr>
          <w:rFonts w:ascii="Arial" w:eastAsia="Arial" w:hAnsi="Arial" w:cs="Arial"/>
          <w:sz w:val="24"/>
          <w:szCs w:val="24"/>
        </w:rPr>
        <w:t>Es importante mencionar que toda la información presentada anteriormente fue obtenida a través de encuestas que los estudiantes o sus acudientes llenaron posterior a recibir los resultados de la Prueba PAA, a manera de “</w:t>
      </w:r>
      <w:proofErr w:type="spellStart"/>
      <w:r w:rsidRPr="00B45290">
        <w:rPr>
          <w:rFonts w:ascii="Arial" w:eastAsia="Arial" w:hAnsi="Arial" w:cs="Arial"/>
          <w:sz w:val="24"/>
          <w:szCs w:val="24"/>
        </w:rPr>
        <w:t>Feedback</w:t>
      </w:r>
      <w:proofErr w:type="spellEnd"/>
      <w:r w:rsidRPr="00B45290">
        <w:rPr>
          <w:rFonts w:ascii="Arial" w:eastAsia="Arial" w:hAnsi="Arial" w:cs="Arial"/>
          <w:sz w:val="24"/>
          <w:szCs w:val="24"/>
        </w:rPr>
        <w:t xml:space="preserve"> o Retroalimentación” para poder </w:t>
      </w:r>
      <w:r w:rsidR="005852AB" w:rsidRPr="00B45290">
        <w:rPr>
          <w:rFonts w:ascii="Arial" w:eastAsia="Arial" w:hAnsi="Arial" w:cs="Arial"/>
          <w:sz w:val="24"/>
          <w:szCs w:val="24"/>
        </w:rPr>
        <w:t>tener una medición real de la efectividad o no de la intervención.</w:t>
      </w:r>
    </w:p>
    <w:p w14:paraId="147A89C9" w14:textId="6EE4401C" w:rsidR="005852AB" w:rsidRPr="00B45290" w:rsidRDefault="005852AB" w:rsidP="00110E3F">
      <w:pPr>
        <w:spacing w:line="360" w:lineRule="auto"/>
        <w:jc w:val="both"/>
        <w:rPr>
          <w:rFonts w:ascii="Arial" w:eastAsia="Arial" w:hAnsi="Arial" w:cs="Arial"/>
          <w:sz w:val="24"/>
          <w:szCs w:val="24"/>
        </w:rPr>
      </w:pPr>
    </w:p>
    <w:p w14:paraId="5B1204B9" w14:textId="6488A7AE" w:rsidR="005852AB" w:rsidRPr="00B45290" w:rsidRDefault="005852AB" w:rsidP="00110E3F">
      <w:pPr>
        <w:spacing w:line="360" w:lineRule="auto"/>
        <w:jc w:val="both"/>
        <w:rPr>
          <w:rFonts w:ascii="Arial" w:eastAsia="Arial" w:hAnsi="Arial" w:cs="Arial"/>
          <w:color w:val="000000"/>
          <w:sz w:val="24"/>
          <w:szCs w:val="24"/>
        </w:rPr>
      </w:pPr>
      <w:r w:rsidRPr="00B45290">
        <w:rPr>
          <w:rFonts w:ascii="Arial" w:eastAsia="Arial" w:hAnsi="Arial" w:cs="Arial"/>
          <w:sz w:val="24"/>
          <w:szCs w:val="24"/>
        </w:rPr>
        <w:t xml:space="preserve">Uno de los principales hallazgos </w:t>
      </w:r>
      <w:r w:rsidR="00233D47" w:rsidRPr="00B45290">
        <w:rPr>
          <w:rFonts w:ascii="Arial" w:eastAsia="Arial" w:hAnsi="Arial" w:cs="Arial"/>
          <w:sz w:val="24"/>
          <w:szCs w:val="24"/>
        </w:rPr>
        <w:t xml:space="preserve">que surgieron a partir de observaciones cualitativas era la diferencia entre el Estilo de Enseñanza de un Tutor y el Estilo de Aprendizaje de un Estudiante, lo cual tiene una relación de directa proporcionalidad a manera de que se pueda generar un entorno educativo en el que tanto tutores como estudiantes puedan maximizar el proceso de enseñanza-aprendizaje. </w:t>
      </w:r>
      <w:sdt>
        <w:sdtPr>
          <w:rPr>
            <w:rFonts w:ascii="Arial" w:eastAsia="Arial" w:hAnsi="Arial" w:cs="Arial"/>
            <w:color w:val="000000"/>
            <w:sz w:val="24"/>
            <w:szCs w:val="24"/>
          </w:rPr>
          <w:tag w:val="MENDELEY_CITATION_v3_eyJjaXRhdGlvbklEIjoiTUVOREVMRVlfQ0lUQVRJT05fNTBjNDM2MmItMjNmOC00ODg3LWJjOTQtMWM4YzY5ZjEwMDU1IiwicHJvcGVydGllcyI6eyJub3RlSW5kZXgiOjB9LCJpc0VkaXRlZCI6ZmFsc2UsIm1hbnVhbE92ZXJyaWRlIjp7ImlzTWFudWFsbHlPdmVycmlkZGVuIjpmYWxzZSwiY2l0ZXByb2NUZXh0IjoiWzddIiwibWFudWFsT3ZlcnJpZGVUZXh0IjoiIn0sImNpdGF0aW9uSXRlbXMiOlt7ImlkIjoiZTgzOTZkMGMtMDIzYy0zNWFlLWFkMGUtNDlkNDVjOGJmOWJlIiwiaXRlbURhdGEiOnsidHlwZSI6ImFydGljbGUtam91cm5hbCIsImlkIjoiZTgzOTZkMGMtMDIzYy0zNWFlLWFkMGUtNDlkNDVjOGJmOWJl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IsImNvbnRhaW5lci10aXRsZS1zaG9ydCI6IiJ9LCJpc1RlbXBvcmFyeSI6ZmFsc2V9XX0="/>
          <w:id w:val="-2075732759"/>
          <w:placeholder>
            <w:docPart w:val="DefaultPlaceholder_-1854013440"/>
          </w:placeholder>
        </w:sdtPr>
        <w:sdtContent>
          <w:r w:rsidR="007C3E42" w:rsidRPr="007C3E42">
            <w:rPr>
              <w:rFonts w:ascii="Arial" w:eastAsia="Arial" w:hAnsi="Arial" w:cs="Arial"/>
              <w:color w:val="000000"/>
              <w:sz w:val="24"/>
              <w:szCs w:val="24"/>
            </w:rPr>
            <w:t>[7]</w:t>
          </w:r>
        </w:sdtContent>
      </w:sdt>
    </w:p>
    <w:p w14:paraId="5ED626A8" w14:textId="77777777" w:rsidR="00B45290" w:rsidRPr="00B45290" w:rsidRDefault="00B45290" w:rsidP="00110E3F">
      <w:pPr>
        <w:spacing w:line="360" w:lineRule="auto"/>
        <w:jc w:val="both"/>
        <w:rPr>
          <w:rFonts w:ascii="Arial" w:eastAsia="Arial" w:hAnsi="Arial" w:cs="Arial"/>
          <w:color w:val="000000"/>
          <w:sz w:val="24"/>
          <w:szCs w:val="24"/>
        </w:rPr>
      </w:pPr>
    </w:p>
    <w:p w14:paraId="0733DF44" w14:textId="69E77620" w:rsidR="00B45290" w:rsidRPr="00B45290" w:rsidRDefault="00B45290" w:rsidP="00110E3F">
      <w:pPr>
        <w:spacing w:line="360" w:lineRule="auto"/>
        <w:jc w:val="both"/>
        <w:rPr>
          <w:rFonts w:ascii="Arial" w:eastAsia="Arial" w:hAnsi="Arial" w:cs="Arial"/>
          <w:sz w:val="24"/>
          <w:szCs w:val="24"/>
        </w:rPr>
      </w:pPr>
      <w:r w:rsidRPr="00B45290">
        <w:drawing>
          <wp:inline distT="0" distB="0" distL="0" distR="0" wp14:anchorId="779612E3" wp14:editId="379E198E">
            <wp:extent cx="5486376" cy="2296633"/>
            <wp:effectExtent l="0" t="0" r="635" b="8890"/>
            <wp:docPr id="1204315914"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5914" name="Picture 3" descr="A group of people posing for a photo&#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263" b="20905"/>
                    <a:stretch/>
                  </pic:blipFill>
                  <pic:spPr bwMode="auto">
                    <a:xfrm>
                      <a:off x="0" y="0"/>
                      <a:ext cx="5486400" cy="2296643"/>
                    </a:xfrm>
                    <a:prstGeom prst="rect">
                      <a:avLst/>
                    </a:prstGeom>
                    <a:noFill/>
                    <a:ln>
                      <a:noFill/>
                    </a:ln>
                    <a:extLst>
                      <a:ext uri="{53640926-AAD7-44D8-BBD7-CCE9431645EC}">
                        <a14:shadowObscured xmlns:a14="http://schemas.microsoft.com/office/drawing/2010/main"/>
                      </a:ext>
                    </a:extLst>
                  </pic:spPr>
                </pic:pic>
              </a:graphicData>
            </a:graphic>
          </wp:inline>
        </w:drawing>
      </w:r>
    </w:p>
    <w:p w14:paraId="0A9AA191" w14:textId="5A4E9C4E" w:rsidR="00233D47" w:rsidRPr="00B45290" w:rsidRDefault="00233D47" w:rsidP="00110E3F">
      <w:pPr>
        <w:spacing w:line="360" w:lineRule="auto"/>
        <w:jc w:val="both"/>
        <w:rPr>
          <w:rFonts w:ascii="Arial" w:eastAsia="Arial" w:hAnsi="Arial" w:cs="Arial"/>
          <w:sz w:val="24"/>
          <w:szCs w:val="24"/>
        </w:rPr>
      </w:pPr>
    </w:p>
    <w:p w14:paraId="661DD7A0" w14:textId="17C9E4C7" w:rsidR="005D04EB" w:rsidRPr="00F64667" w:rsidRDefault="00233D47" w:rsidP="00F64667">
      <w:pPr>
        <w:pStyle w:val="Heading2"/>
        <w:rPr>
          <w:rFonts w:ascii="Arial" w:hAnsi="Arial" w:cs="Arial"/>
          <w:b/>
          <w:bCs/>
          <w:color w:val="auto"/>
          <w:sz w:val="24"/>
          <w:szCs w:val="24"/>
        </w:rPr>
      </w:pPr>
      <w:bookmarkStart w:id="10" w:name="_Toc146837291"/>
      <w:r w:rsidRPr="00F64667">
        <w:rPr>
          <w:rFonts w:ascii="Arial" w:hAnsi="Arial" w:cs="Arial"/>
          <w:b/>
          <w:bCs/>
          <w:color w:val="auto"/>
          <w:sz w:val="24"/>
          <w:szCs w:val="24"/>
        </w:rPr>
        <w:t>Propuesta de Automatización</w:t>
      </w:r>
      <w:bookmarkEnd w:id="10"/>
    </w:p>
    <w:p w14:paraId="2285B178" w14:textId="430A995D" w:rsidR="00233D47" w:rsidRPr="00B45290" w:rsidRDefault="00233D47" w:rsidP="00BB7B0D">
      <w:pPr>
        <w:spacing w:line="360" w:lineRule="auto"/>
        <w:jc w:val="both"/>
        <w:rPr>
          <w:rFonts w:ascii="Arial" w:eastAsia="Arial" w:hAnsi="Arial" w:cs="Arial"/>
          <w:sz w:val="24"/>
          <w:szCs w:val="24"/>
        </w:rPr>
      </w:pPr>
    </w:p>
    <w:p w14:paraId="098A227C" w14:textId="685F8AD7" w:rsidR="00233D47" w:rsidRPr="00B45290" w:rsidRDefault="00233D47"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El principal cuello de botella que se presentó al momento de realizar los análisis “Post-Mórtem” de cada uno de los #PilandoAndo, fue la cantidad de tiempo </w:t>
      </w:r>
      <w:r w:rsidRPr="00B45290">
        <w:rPr>
          <w:rFonts w:ascii="Arial" w:eastAsia="Arial" w:hAnsi="Arial" w:cs="Arial"/>
          <w:sz w:val="24"/>
          <w:szCs w:val="24"/>
        </w:rPr>
        <w:lastRenderedPageBreak/>
        <w:t>efectivo de tutorías que se “perdía” por el hecho de tener que estar organizando a los estudiantes mesas por mesas desde la perspectiva logística.</w:t>
      </w:r>
    </w:p>
    <w:p w14:paraId="20E3EF95" w14:textId="77777777" w:rsidR="00233D47" w:rsidRPr="00B45290" w:rsidRDefault="00233D47" w:rsidP="00BB7B0D">
      <w:pPr>
        <w:spacing w:line="360" w:lineRule="auto"/>
        <w:jc w:val="both"/>
        <w:rPr>
          <w:rFonts w:ascii="Arial" w:eastAsia="Arial" w:hAnsi="Arial" w:cs="Arial"/>
          <w:sz w:val="24"/>
          <w:szCs w:val="24"/>
        </w:rPr>
      </w:pPr>
    </w:p>
    <w:p w14:paraId="18CC55E4" w14:textId="6839398C" w:rsidR="00233D47" w:rsidRPr="00B45290" w:rsidRDefault="00233D47"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De igual forma, de este la perspectiva académica; se reconoce que no </w:t>
      </w:r>
      <w:r w:rsidR="00FC039F" w:rsidRPr="00B45290">
        <w:rPr>
          <w:rFonts w:ascii="Arial" w:eastAsia="Arial" w:hAnsi="Arial" w:cs="Arial"/>
          <w:sz w:val="24"/>
          <w:szCs w:val="24"/>
        </w:rPr>
        <w:t>todos los estudiantes se sienten</w:t>
      </w:r>
      <w:r w:rsidRPr="00B45290">
        <w:rPr>
          <w:rFonts w:ascii="Arial" w:eastAsia="Arial" w:hAnsi="Arial" w:cs="Arial"/>
          <w:sz w:val="24"/>
          <w:szCs w:val="24"/>
        </w:rPr>
        <w:t xml:space="preserve"> cómodos con un tutor y no todos los tutores se sienten cómodos con un estudiante en específico, es una relación dual. </w:t>
      </w:r>
      <w:sdt>
        <w:sdtPr>
          <w:rPr>
            <w:rFonts w:ascii="Arial" w:eastAsia="Arial" w:hAnsi="Arial" w:cs="Arial"/>
            <w:color w:val="000000"/>
            <w:sz w:val="24"/>
            <w:szCs w:val="24"/>
          </w:rPr>
          <w:tag w:val="MENDELEY_CITATION_v3_eyJjaXRhdGlvbklEIjoiTUVOREVMRVlfQ0lUQVRJT05fYWUwNjg2NmItZjgxMC00M2EyLWE3YjQtOTRhN2I2YTNhYTA3IiwicHJvcGVydGllcyI6eyJub3RlSW5kZXgiOjB9LCJpc0VkaXRlZCI6ZmFsc2UsIm1hbnVhbE92ZXJyaWRlIjp7ImlzTWFudWFsbHlPdmVycmlkZGVuIjpmYWxzZSwiY2l0ZXByb2NUZXh0IjoiWzhdIiwibWFudWFsT3ZlcnJpZGVUZXh0IjoiIn0sImNpdGF0aW9uSXRlbXMiOlt7ImlkIjoiZjNjNWY2ZDYtYTg1Zi0zMWEzLThlMDEtYWE3OTU3ZDM2OTg4IiwiaXRlbURhdGEiOnsidHlwZSI6ImFydGljbGUtam91cm5hbCIsImlkIjoiZjNjNWY2ZDYtYTg1Zi0zMWEzLThlMDEtYWE3OTU3ZDM2OTg4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IsImNvbnRhaW5lci10aXRsZS1zaG9ydCI6IiJ9LCJpc1RlbXBvcmFyeSI6ZmFsc2V9XX0="/>
          <w:id w:val="1158044185"/>
          <w:placeholder>
            <w:docPart w:val="DefaultPlaceholder_-1854013440"/>
          </w:placeholder>
        </w:sdtPr>
        <w:sdtContent>
          <w:r w:rsidR="007C3E42" w:rsidRPr="007C3E42">
            <w:rPr>
              <w:rFonts w:ascii="Arial" w:eastAsia="Arial" w:hAnsi="Arial" w:cs="Arial"/>
              <w:color w:val="000000"/>
              <w:sz w:val="24"/>
              <w:szCs w:val="24"/>
            </w:rPr>
            <w:t>[8]</w:t>
          </w:r>
        </w:sdtContent>
      </w:sdt>
    </w:p>
    <w:p w14:paraId="6526BE6B" w14:textId="77777777" w:rsidR="00233D47" w:rsidRPr="00B45290" w:rsidRDefault="00233D47" w:rsidP="00BB7B0D">
      <w:pPr>
        <w:spacing w:line="360" w:lineRule="auto"/>
        <w:jc w:val="both"/>
        <w:rPr>
          <w:rFonts w:ascii="Arial" w:eastAsia="Arial" w:hAnsi="Arial" w:cs="Arial"/>
          <w:sz w:val="24"/>
          <w:szCs w:val="24"/>
        </w:rPr>
      </w:pPr>
    </w:p>
    <w:p w14:paraId="1BB680EF" w14:textId="7F50E491" w:rsidR="00FC039F" w:rsidRPr="00B45290" w:rsidRDefault="00FC039F" w:rsidP="00BB7B0D">
      <w:pPr>
        <w:spacing w:line="360" w:lineRule="auto"/>
        <w:jc w:val="both"/>
        <w:rPr>
          <w:rFonts w:ascii="Arial" w:eastAsia="Arial" w:hAnsi="Arial" w:cs="Arial"/>
          <w:sz w:val="24"/>
          <w:szCs w:val="24"/>
        </w:rPr>
      </w:pPr>
      <w:r w:rsidRPr="00B45290">
        <w:rPr>
          <w:rFonts w:ascii="Arial" w:eastAsia="Arial" w:hAnsi="Arial" w:cs="Arial"/>
          <w:sz w:val="24"/>
          <w:szCs w:val="24"/>
        </w:rPr>
        <w:t>Por ello, como parte de este Proyecto de Investigación, se proceden a buscar opciones a través de las cuales se pueda automatizar ese proceso y de esa manera maximizar el aprendizaje de los estudiantes y apoyar la labor voluntaria que están realizando los tutores, donando su tiempo en pro de apoyar a los demás.</w:t>
      </w:r>
    </w:p>
    <w:p w14:paraId="66B57CB6" w14:textId="77777777" w:rsidR="00FC039F" w:rsidRPr="00B45290" w:rsidRDefault="00FC039F" w:rsidP="00BB7B0D">
      <w:pPr>
        <w:spacing w:line="360" w:lineRule="auto"/>
        <w:jc w:val="both"/>
        <w:rPr>
          <w:rFonts w:ascii="Arial" w:eastAsia="Arial" w:hAnsi="Arial" w:cs="Arial"/>
          <w:sz w:val="24"/>
          <w:szCs w:val="24"/>
        </w:rPr>
      </w:pPr>
    </w:p>
    <w:p w14:paraId="14FB6A10" w14:textId="068BF662" w:rsidR="00FC039F" w:rsidRPr="00B45290" w:rsidRDefault="00FC039F" w:rsidP="00BB7B0D">
      <w:pPr>
        <w:spacing w:line="360" w:lineRule="auto"/>
        <w:jc w:val="both"/>
        <w:rPr>
          <w:rFonts w:ascii="Arial" w:eastAsia="Arial" w:hAnsi="Arial" w:cs="Arial"/>
          <w:sz w:val="24"/>
          <w:szCs w:val="24"/>
        </w:rPr>
      </w:pPr>
      <w:r w:rsidRPr="00B45290">
        <w:rPr>
          <w:rFonts w:ascii="Arial" w:eastAsia="Arial" w:hAnsi="Arial" w:cs="Arial"/>
          <w:sz w:val="24"/>
          <w:szCs w:val="24"/>
        </w:rPr>
        <w:t xml:space="preserve">Para ello, se procede a analizar Modelos Psicopedagógicos como el “Modelo de Grasha </w:t>
      </w:r>
      <w:proofErr w:type="spellStart"/>
      <w:r w:rsidRPr="00B45290">
        <w:rPr>
          <w:rFonts w:ascii="Arial" w:eastAsia="Arial" w:hAnsi="Arial" w:cs="Arial"/>
          <w:sz w:val="24"/>
          <w:szCs w:val="24"/>
        </w:rPr>
        <w:t>Riechmann</w:t>
      </w:r>
      <w:proofErr w:type="spellEnd"/>
      <w:r w:rsidRPr="00B45290">
        <w:rPr>
          <w:rFonts w:ascii="Arial" w:eastAsia="Arial" w:hAnsi="Arial" w:cs="Arial"/>
          <w:sz w:val="24"/>
          <w:szCs w:val="24"/>
        </w:rPr>
        <w:t xml:space="preserve">, en el que permite denotar que en efecto existen 6 Estilos de Aprendizaje para los Estudiantes y 5 Estilos de Enseñanza para los Tutores, generando con ello todas las combinaciones posibles, pero enfocándose en el Estilo de Enseñanza del ya mencionado tutor. </w:t>
      </w:r>
      <w:sdt>
        <w:sdtPr>
          <w:rPr>
            <w:rFonts w:ascii="Arial" w:eastAsia="Arial" w:hAnsi="Arial" w:cs="Arial"/>
            <w:color w:val="000000"/>
            <w:sz w:val="24"/>
            <w:szCs w:val="24"/>
          </w:rPr>
          <w:tag w:val="MENDELEY_CITATION_v3_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"/>
          <w:id w:val="1777292225"/>
          <w:placeholder>
            <w:docPart w:val="DefaultPlaceholder_-1854013440"/>
          </w:placeholder>
        </w:sdtPr>
        <w:sdtContent>
          <w:r w:rsidR="007C3E42" w:rsidRPr="007C3E42">
            <w:rPr>
              <w:rFonts w:ascii="Arial" w:eastAsia="Arial" w:hAnsi="Arial" w:cs="Arial"/>
              <w:color w:val="000000"/>
              <w:sz w:val="24"/>
              <w:szCs w:val="24"/>
            </w:rPr>
            <w:t>[9]</w:t>
          </w:r>
        </w:sdtContent>
      </w:sdt>
    </w:p>
    <w:p w14:paraId="21E6134E" w14:textId="77777777" w:rsidR="005D04EB" w:rsidRPr="00B45290" w:rsidRDefault="005D04EB" w:rsidP="005D04EB">
      <w:pPr>
        <w:spacing w:line="360" w:lineRule="auto"/>
        <w:jc w:val="both"/>
        <w:rPr>
          <w:rFonts w:ascii="Arial" w:eastAsia="Arial" w:hAnsi="Arial" w:cs="Arial"/>
          <w:sz w:val="24"/>
          <w:szCs w:val="24"/>
        </w:rPr>
      </w:pPr>
    </w:p>
    <w:p w14:paraId="127F6CAF" w14:textId="43A5A4EC" w:rsidR="005D04EB" w:rsidRDefault="00B45290" w:rsidP="00B45290">
      <w:pPr>
        <w:spacing w:line="360" w:lineRule="auto"/>
        <w:jc w:val="both"/>
        <w:rPr>
          <w:rFonts w:ascii="Arial" w:hAnsi="Arial" w:cs="Arial"/>
          <w:color w:val="000000"/>
          <w:sz w:val="24"/>
          <w:szCs w:val="24"/>
        </w:rPr>
      </w:pPr>
      <w:r w:rsidRPr="00B45290">
        <w:rPr>
          <w:rFonts w:ascii="Arial" w:eastAsia="Arial" w:hAnsi="Arial" w:cs="Arial"/>
          <w:sz w:val="24"/>
          <w:szCs w:val="24"/>
        </w:rPr>
        <w:t xml:space="preserve">Este modelo fue propuesto por el Dr. Anthony Grasha y la Dra. Sheryl </w:t>
      </w:r>
      <w:proofErr w:type="spellStart"/>
      <w:r w:rsidRPr="00B45290">
        <w:rPr>
          <w:rFonts w:ascii="Arial" w:eastAsia="Arial" w:hAnsi="Arial" w:cs="Arial"/>
          <w:sz w:val="24"/>
          <w:szCs w:val="24"/>
        </w:rPr>
        <w:t>Hruska</w:t>
      </w:r>
      <w:proofErr w:type="spellEnd"/>
      <w:r w:rsidRPr="00B45290">
        <w:rPr>
          <w:rFonts w:ascii="Arial" w:eastAsia="Arial" w:hAnsi="Arial" w:cs="Arial"/>
          <w:sz w:val="24"/>
          <w:szCs w:val="24"/>
        </w:rPr>
        <w:t xml:space="preserve"> </w:t>
      </w:r>
      <w:proofErr w:type="spellStart"/>
      <w:r w:rsidRPr="00B45290">
        <w:rPr>
          <w:rFonts w:ascii="Arial" w:eastAsia="Arial" w:hAnsi="Arial" w:cs="Arial"/>
          <w:sz w:val="24"/>
          <w:szCs w:val="24"/>
        </w:rPr>
        <w:t>Riechmann</w:t>
      </w:r>
      <w:proofErr w:type="spellEnd"/>
      <w:r w:rsidRPr="00B45290">
        <w:rPr>
          <w:rFonts w:ascii="Arial" w:eastAsia="Arial" w:hAnsi="Arial" w:cs="Arial"/>
          <w:sz w:val="24"/>
          <w:szCs w:val="24"/>
        </w:rPr>
        <w:t xml:space="preserve"> en 1974 y </w:t>
      </w:r>
      <w:r w:rsidRPr="00B45290">
        <w:rPr>
          <w:rFonts w:ascii="Arial" w:hAnsi="Arial" w:cs="Arial"/>
          <w:sz w:val="24"/>
          <w:szCs w:val="24"/>
        </w:rPr>
        <w:t>se fundamenta en las inclinaciones de los discentes en lo que respecta a la interacción con sus pares y docentes, y alude a la amalgama de estilos de aprendizaje que un educando puede llegar a manifestar.</w:t>
      </w:r>
      <w:r w:rsidR="00F64667">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"/>
          <w:id w:val="-57869152"/>
          <w:placeholder>
            <w:docPart w:val="DefaultPlaceholder_-1854013440"/>
          </w:placeholder>
        </w:sdtPr>
        <w:sdtContent>
          <w:r w:rsidR="007C3E42" w:rsidRPr="007C3E42">
            <w:rPr>
              <w:rFonts w:ascii="Arial" w:hAnsi="Arial" w:cs="Arial"/>
              <w:color w:val="000000"/>
              <w:sz w:val="24"/>
              <w:szCs w:val="24"/>
            </w:rPr>
            <w:t>[10]</w:t>
          </w:r>
        </w:sdtContent>
      </w:sdt>
    </w:p>
    <w:p w14:paraId="11FD9724" w14:textId="2D6BBF46" w:rsidR="003518A1" w:rsidRDefault="003518A1" w:rsidP="00B45290">
      <w:pPr>
        <w:spacing w:line="360" w:lineRule="auto"/>
        <w:jc w:val="both"/>
        <w:rPr>
          <w:rFonts w:ascii="Arial" w:hAnsi="Arial" w:cs="Arial"/>
          <w:color w:val="000000"/>
          <w:sz w:val="24"/>
          <w:szCs w:val="24"/>
        </w:rPr>
      </w:pPr>
    </w:p>
    <w:p w14:paraId="7F9EFBCC" w14:textId="77777777"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Al examinar el Modelo de Grasha-</w:t>
      </w:r>
      <w:proofErr w:type="spellStart"/>
      <w:r w:rsidRPr="00E15D29">
        <w:rPr>
          <w:rFonts w:ascii="Arial" w:hAnsi="Arial" w:cs="Arial"/>
          <w:color w:val="000000"/>
          <w:sz w:val="24"/>
          <w:szCs w:val="24"/>
        </w:rPr>
        <w:t>Riechmann</w:t>
      </w:r>
      <w:proofErr w:type="spellEnd"/>
      <w:r w:rsidRPr="00E15D29">
        <w:rPr>
          <w:rFonts w:ascii="Arial" w:hAnsi="Arial" w:cs="Arial"/>
          <w:color w:val="000000"/>
          <w:sz w:val="24"/>
          <w:szCs w:val="24"/>
        </w:rPr>
        <w:t>, es esencial reconocer que los autores delinearon seis Estilos de Aprendizaje, categorizados en tres dimensiones:</w:t>
      </w:r>
    </w:p>
    <w:p w14:paraId="112EC403" w14:textId="77777777" w:rsidR="00E15D29" w:rsidRPr="00E15D29" w:rsidRDefault="00E15D29" w:rsidP="00E15D29">
      <w:pPr>
        <w:spacing w:line="360" w:lineRule="auto"/>
        <w:jc w:val="both"/>
        <w:rPr>
          <w:rFonts w:ascii="Arial" w:hAnsi="Arial" w:cs="Arial"/>
          <w:color w:val="000000"/>
          <w:sz w:val="24"/>
          <w:szCs w:val="24"/>
        </w:rPr>
      </w:pPr>
    </w:p>
    <w:p w14:paraId="4A226727" w14:textId="068E9752"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Actitud del estudiante hacia el proceso de aprendizaje.</w:t>
      </w:r>
    </w:p>
    <w:p w14:paraId="24DC289F" w14:textId="712F2408"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Percepciones respecto a los compañeros y los tutores.</w:t>
      </w:r>
    </w:p>
    <w:p w14:paraId="2D0F335B" w14:textId="0223A2A7" w:rsidR="00E15D29" w:rsidRPr="00E15D29" w:rsidRDefault="00E15D29" w:rsidP="00E15D29">
      <w:pPr>
        <w:pStyle w:val="ListParagraph"/>
        <w:numPr>
          <w:ilvl w:val="0"/>
          <w:numId w:val="11"/>
        </w:numPr>
        <w:spacing w:line="360" w:lineRule="auto"/>
        <w:jc w:val="both"/>
        <w:rPr>
          <w:rFonts w:ascii="Arial" w:hAnsi="Arial" w:cs="Arial"/>
          <w:color w:val="000000"/>
          <w:sz w:val="24"/>
          <w:szCs w:val="24"/>
        </w:rPr>
      </w:pPr>
      <w:r w:rsidRPr="00E15D29">
        <w:rPr>
          <w:rFonts w:ascii="Arial" w:hAnsi="Arial" w:cs="Arial"/>
          <w:color w:val="000000"/>
          <w:sz w:val="24"/>
          <w:szCs w:val="24"/>
        </w:rPr>
        <w:t>Respuestas ante las estrategias pedagógicas implementadas en el aula.</w:t>
      </w:r>
    </w:p>
    <w:p w14:paraId="3B31EA7F" w14:textId="77777777" w:rsidR="00E15D29" w:rsidRPr="00E15D29" w:rsidRDefault="00E15D29" w:rsidP="00E15D29">
      <w:pPr>
        <w:spacing w:line="360" w:lineRule="auto"/>
        <w:jc w:val="both"/>
        <w:rPr>
          <w:rFonts w:ascii="Arial" w:hAnsi="Arial" w:cs="Arial"/>
          <w:color w:val="000000"/>
          <w:sz w:val="24"/>
          <w:szCs w:val="24"/>
        </w:rPr>
      </w:pPr>
    </w:p>
    <w:p w14:paraId="596EE1B4" w14:textId="1D553E9C" w:rsidR="005F16C8" w:rsidRDefault="005F16C8" w:rsidP="00E15D29">
      <w:pPr>
        <w:spacing w:line="360" w:lineRule="auto"/>
        <w:jc w:val="both"/>
        <w:rPr>
          <w:rFonts w:ascii="Arial" w:hAnsi="Arial" w:cs="Arial"/>
          <w:color w:val="000000"/>
          <w:sz w:val="24"/>
          <w:szCs w:val="24"/>
        </w:rPr>
      </w:pPr>
      <w:r>
        <w:rPr>
          <w:rFonts w:ascii="Arial" w:hAnsi="Arial" w:cs="Arial"/>
          <w:color w:val="000000"/>
          <w:sz w:val="24"/>
          <w:szCs w:val="24"/>
        </w:rPr>
        <w:lastRenderedPageBreak/>
        <w:t>Antes de proceder a hacer un planteamiento matemático para buscar ese Emparejamiento Aproximado entre Estudiantes y Tutores en las Intervenciones Educativas de la Fundación Ayudinga, debemos definir los Estilos de Aprendizaje para Estudiantes que fueron planteado en el Inventario de Estilos de Aprendizaje que posteriormente serán aplicados en forma de Prueba Psicométricas.</w:t>
      </w:r>
    </w:p>
    <w:p w14:paraId="29491872" w14:textId="77777777" w:rsidR="00AC1914" w:rsidRDefault="00AC1914" w:rsidP="00E15D29">
      <w:pPr>
        <w:spacing w:line="360" w:lineRule="auto"/>
        <w:jc w:val="both"/>
        <w:rPr>
          <w:rFonts w:ascii="Arial" w:hAnsi="Arial" w:cs="Arial"/>
          <w:color w:val="000000"/>
          <w:sz w:val="24"/>
          <w:szCs w:val="24"/>
        </w:rPr>
      </w:pPr>
    </w:p>
    <w:p w14:paraId="2D1F5639" w14:textId="251FCAD8" w:rsidR="00AC1914" w:rsidRDefault="00AC1914" w:rsidP="00E15D29">
      <w:pPr>
        <w:spacing w:line="360" w:lineRule="auto"/>
        <w:jc w:val="both"/>
        <w:rPr>
          <w:rFonts w:ascii="Arial" w:hAnsi="Arial" w:cs="Arial"/>
          <w:color w:val="000000"/>
          <w:sz w:val="24"/>
          <w:szCs w:val="24"/>
        </w:rPr>
      </w:pPr>
      <w:r>
        <w:rPr>
          <w:rFonts w:ascii="Arial" w:hAnsi="Arial" w:cs="Arial"/>
          <w:color w:val="000000"/>
          <w:sz w:val="24"/>
          <w:szCs w:val="24"/>
        </w:rPr>
        <w:t xml:space="preserve">Estas características de cada uno del Inventario de Estilo de </w:t>
      </w:r>
      <w:r w:rsidR="00435883">
        <w:rPr>
          <w:rFonts w:ascii="Arial" w:hAnsi="Arial" w:cs="Arial"/>
          <w:color w:val="000000"/>
          <w:sz w:val="24"/>
          <w:szCs w:val="24"/>
        </w:rPr>
        <w:t>Aprendizaje</w:t>
      </w:r>
      <w:r>
        <w:rPr>
          <w:rFonts w:ascii="Arial" w:hAnsi="Arial" w:cs="Arial"/>
          <w:color w:val="000000"/>
          <w:sz w:val="24"/>
          <w:szCs w:val="24"/>
        </w:rPr>
        <w:t xml:space="preserve"> surgen de una adaptación realizada en la Universidad de la Salle, Ciencia </w:t>
      </w:r>
      <w:proofErr w:type="spellStart"/>
      <w:r>
        <w:rPr>
          <w:rFonts w:ascii="Arial" w:hAnsi="Arial" w:cs="Arial"/>
          <w:color w:val="000000"/>
          <w:sz w:val="24"/>
          <w:szCs w:val="24"/>
        </w:rPr>
        <w:t>Unisalle</w:t>
      </w:r>
      <w:proofErr w:type="spellEnd"/>
      <w:r>
        <w:rPr>
          <w:rFonts w:ascii="Arial" w:hAnsi="Arial" w:cs="Arial"/>
          <w:color w:val="000000"/>
          <w:sz w:val="24"/>
          <w:szCs w:val="24"/>
        </w:rPr>
        <w:t xml:space="preserve"> en Colombia en el año 2014. </w:t>
      </w:r>
      <w:sdt>
        <w:sdtPr>
          <w:rPr>
            <w:rFonts w:ascii="Arial" w:hAnsi="Arial" w:cs="Arial"/>
            <w:color w:val="000000"/>
            <w:sz w:val="24"/>
            <w:szCs w:val="24"/>
          </w:rPr>
          <w:tag w:val="MENDELEY_CITATION_v3_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"/>
          <w:id w:val="-1915772392"/>
          <w:placeholder>
            <w:docPart w:val="DefaultPlaceholder_-1854013440"/>
          </w:placeholder>
        </w:sdtPr>
        <w:sdtContent>
          <w:r w:rsidR="00435883" w:rsidRPr="00435883">
            <w:rPr>
              <w:rFonts w:ascii="Arial" w:hAnsi="Arial" w:cs="Arial"/>
              <w:color w:val="000000"/>
              <w:sz w:val="24"/>
              <w:szCs w:val="24"/>
            </w:rPr>
            <w:t>[11]</w:t>
          </w:r>
        </w:sdtContent>
      </w:sdt>
    </w:p>
    <w:p w14:paraId="6CC609D8" w14:textId="77777777" w:rsidR="005F16C8" w:rsidRDefault="005F16C8" w:rsidP="00E15D29">
      <w:pPr>
        <w:spacing w:line="360" w:lineRule="auto"/>
        <w:jc w:val="both"/>
        <w:rPr>
          <w:rFonts w:ascii="Arial" w:hAnsi="Arial" w:cs="Arial"/>
          <w:color w:val="000000"/>
          <w:sz w:val="24"/>
          <w:szCs w:val="24"/>
        </w:rPr>
      </w:pPr>
    </w:p>
    <w:p w14:paraId="17535443" w14:textId="77777777"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Independiente</w:t>
      </w:r>
    </w:p>
    <w:p w14:paraId="72D43A05" w14:textId="7BAC256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Prefiere la autonomía en el proceso de aprendizaje, estableciendo un ritmo individualizado.</w:t>
      </w:r>
    </w:p>
    <w:p w14:paraId="52C2CE0C"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67BB1351"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Valoración de la autonomía en el aprendizaje.</w:t>
      </w:r>
    </w:p>
    <w:p w14:paraId="6B7B096E"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Predisposición hacia el descubrimiento autónomo.</w:t>
      </w:r>
    </w:p>
    <w:p w14:paraId="2BEE76BC" w14:textId="0CDE0610" w:rsidR="005F16C8" w:rsidRPr="005F16C8" w:rsidRDefault="001F503A" w:rsidP="005F16C8">
      <w:pPr>
        <w:numPr>
          <w:ilvl w:val="2"/>
          <w:numId w:val="16"/>
        </w:numPr>
        <w:spacing w:line="360" w:lineRule="auto"/>
        <w:jc w:val="both"/>
        <w:rPr>
          <w:rFonts w:ascii="Arial" w:hAnsi="Arial" w:cs="Arial"/>
          <w:color w:val="000000"/>
          <w:sz w:val="24"/>
          <w:szCs w:val="24"/>
        </w:rPr>
      </w:pPr>
      <w:r>
        <w:rPr>
          <w:rFonts w:ascii="Arial" w:hAnsi="Arial" w:cs="Arial"/>
          <w:color w:val="000000"/>
          <w:sz w:val="24"/>
          <w:szCs w:val="24"/>
        </w:rPr>
        <w:t>Tendencia a la Introspección</w:t>
      </w:r>
    </w:p>
    <w:p w14:paraId="764DD1A0" w14:textId="77777777" w:rsidR="005F16C8" w:rsidRPr="005F16C8" w:rsidRDefault="005F16C8" w:rsidP="005F16C8">
      <w:pPr>
        <w:numPr>
          <w:ilvl w:val="1"/>
          <w:numId w:val="16"/>
        </w:numPr>
        <w:spacing w:line="360" w:lineRule="auto"/>
        <w:jc w:val="both"/>
        <w:rPr>
          <w:rFonts w:ascii="Arial" w:hAnsi="Arial" w:cs="Arial"/>
          <w:b/>
          <w:bCs/>
          <w:color w:val="000000"/>
          <w:sz w:val="24"/>
          <w:szCs w:val="24"/>
        </w:rPr>
      </w:pPr>
      <w:r w:rsidRPr="005F16C8">
        <w:rPr>
          <w:rFonts w:ascii="Arial" w:hAnsi="Arial" w:cs="Arial"/>
          <w:b/>
          <w:bCs/>
          <w:color w:val="000000"/>
          <w:sz w:val="24"/>
          <w:szCs w:val="24"/>
        </w:rPr>
        <w:t xml:space="preserve">Técnicas de Estudio: </w:t>
      </w:r>
    </w:p>
    <w:p w14:paraId="3DCD0118"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Autonomía en la gestión del aprendizaje</w:t>
      </w:r>
    </w:p>
    <w:p w14:paraId="4A229ADD"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Exploración individualizada de contenidos.</w:t>
      </w:r>
    </w:p>
    <w:p w14:paraId="0DFBB53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Reflexión personal sobre los aprendizajes adquiridos.</w:t>
      </w:r>
    </w:p>
    <w:p w14:paraId="73AC4205" w14:textId="1B90683D"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Evitativo</w:t>
      </w:r>
    </w:p>
    <w:p w14:paraId="326D9FCC" w14:textId="4BC9F554"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 xml:space="preserve">Tendencia a evitar la </w:t>
      </w:r>
      <w:r w:rsidR="001F503A" w:rsidRPr="001F503A">
        <w:rPr>
          <w:rFonts w:ascii="Arial" w:hAnsi="Arial" w:cs="Arial"/>
          <w:color w:val="000000"/>
          <w:sz w:val="24"/>
          <w:szCs w:val="24"/>
        </w:rPr>
        <w:t>participación</w:t>
      </w:r>
      <w:r w:rsidR="001F503A" w:rsidRPr="001F503A">
        <w:rPr>
          <w:rFonts w:ascii="Arial" w:hAnsi="Arial" w:cs="Arial"/>
          <w:color w:val="000000"/>
          <w:sz w:val="24"/>
          <w:szCs w:val="24"/>
        </w:rPr>
        <w:t xml:space="preserve"> en el proceso de aprendizaje.</w:t>
      </w:r>
    </w:p>
    <w:p w14:paraId="329810D4"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0ECA65F1" w14:textId="08D82552" w:rsidR="005F16C8" w:rsidRPr="005F16C8"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 xml:space="preserve">Sensación de abrumo ante desafíos </w:t>
      </w:r>
      <w:r w:rsidRPr="001F503A">
        <w:rPr>
          <w:rFonts w:ascii="Arial" w:hAnsi="Arial" w:cs="Arial"/>
          <w:color w:val="000000"/>
          <w:sz w:val="24"/>
          <w:szCs w:val="24"/>
        </w:rPr>
        <w:t>académicos.</w:t>
      </w:r>
    </w:p>
    <w:p w14:paraId="555EA029"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Propensión a la postergación de tareas.</w:t>
      </w:r>
    </w:p>
    <w:p w14:paraId="4ACB73C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Potencial indiferencia o desinterés.</w:t>
      </w:r>
    </w:p>
    <w:p w14:paraId="60C435BF" w14:textId="51E7F5BF"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Técnicas de Estudio: </w:t>
      </w:r>
    </w:p>
    <w:p w14:paraId="106C6648"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Manejo del estrés ante desafíos académicos.</w:t>
      </w:r>
    </w:p>
    <w:p w14:paraId="43BE81CB" w14:textId="77777777" w:rsidR="001F503A"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Estrategias contra la procrastinación.</w:t>
      </w:r>
    </w:p>
    <w:p w14:paraId="4F7C6EF8" w14:textId="77777777" w:rsidR="001F503A" w:rsidRDefault="001F503A" w:rsidP="001F503A">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lastRenderedPageBreak/>
        <w:t>Técnicas de motivación y compromiso.</w:t>
      </w:r>
    </w:p>
    <w:p w14:paraId="24F77886" w14:textId="7161C982"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Colaborativo</w:t>
      </w:r>
    </w:p>
    <w:p w14:paraId="44D7724A" w14:textId="433A8B85"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1F503A" w:rsidRPr="001F503A">
        <w:rPr>
          <w:rFonts w:ascii="Arial" w:hAnsi="Arial" w:cs="Arial"/>
          <w:color w:val="000000"/>
          <w:sz w:val="24"/>
          <w:szCs w:val="24"/>
        </w:rPr>
        <w:t>Opta por un aprendizaje colaborativo, valorizando el trabajo en equipo y la interacción.</w:t>
      </w:r>
    </w:p>
    <w:p w14:paraId="184850E9"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2954ADD3" w14:textId="14435FE0" w:rsidR="005F16C8" w:rsidRPr="005F16C8" w:rsidRDefault="001F503A" w:rsidP="005F16C8">
      <w:pPr>
        <w:numPr>
          <w:ilvl w:val="2"/>
          <w:numId w:val="16"/>
        </w:numPr>
        <w:spacing w:line="360" w:lineRule="auto"/>
        <w:jc w:val="both"/>
        <w:rPr>
          <w:rFonts w:ascii="Arial" w:hAnsi="Arial" w:cs="Arial"/>
          <w:color w:val="000000"/>
          <w:sz w:val="24"/>
          <w:szCs w:val="24"/>
        </w:rPr>
      </w:pPr>
      <w:r w:rsidRPr="001F503A">
        <w:rPr>
          <w:rFonts w:ascii="Arial" w:hAnsi="Arial" w:cs="Arial"/>
          <w:color w:val="000000"/>
          <w:sz w:val="24"/>
          <w:szCs w:val="24"/>
        </w:rPr>
        <w:t>Aprendizaje interactivo.</w:t>
      </w:r>
    </w:p>
    <w:p w14:paraId="0E4A0C36"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Valoración de perspectivas diversas.</w:t>
      </w:r>
    </w:p>
    <w:p w14:paraId="344F99F2"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Habilidades de escucha activa.</w:t>
      </w:r>
    </w:p>
    <w:p w14:paraId="37389965" w14:textId="0771D045"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11619189" w14:textId="2CE1285F" w:rsidR="005F16C8" w:rsidRPr="005F16C8"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Formación de grupos de estudio colaborativos.</w:t>
      </w:r>
    </w:p>
    <w:p w14:paraId="09D14878"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Promoción de discusiones y debates constructivos.</w:t>
      </w:r>
    </w:p>
    <w:p w14:paraId="7EE7F275"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Comparación y compartición de notas con pares.</w:t>
      </w:r>
    </w:p>
    <w:p w14:paraId="39DF5342" w14:textId="2ABF107A"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Dependiente</w:t>
      </w:r>
    </w:p>
    <w:p w14:paraId="4789D6BB" w14:textId="2963D0C8"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Requiere de una estructura definida y directrices claras para el aprendizaje.</w:t>
      </w:r>
    </w:p>
    <w:p w14:paraId="0DFF8FEA"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47EC7DA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Necesidad de instrucciones precisas.</w:t>
      </w:r>
    </w:p>
    <w:p w14:paraId="5AA22130"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Búsqueda de validación por parte de tutores.</w:t>
      </w:r>
    </w:p>
    <w:p w14:paraId="1BDE6F11"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Potencial pasividad en el proceso de aprendizaje.</w:t>
      </w:r>
    </w:p>
    <w:p w14:paraId="48032428" w14:textId="663BB6BD"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0446E5E1"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Clarificación de instrucciones.</w:t>
      </w:r>
    </w:p>
    <w:p w14:paraId="3CA5462D" w14:textId="648A5741"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 xml:space="preserve">Interacción y </w:t>
      </w:r>
      <w:r>
        <w:rPr>
          <w:rFonts w:ascii="Arial" w:hAnsi="Arial" w:cs="Arial"/>
          <w:color w:val="000000"/>
          <w:sz w:val="24"/>
          <w:szCs w:val="24"/>
        </w:rPr>
        <w:t>retroalimentación</w:t>
      </w:r>
      <w:r w:rsidRPr="00AC1914">
        <w:rPr>
          <w:rFonts w:ascii="Arial" w:hAnsi="Arial" w:cs="Arial"/>
          <w:color w:val="000000"/>
          <w:sz w:val="24"/>
          <w:szCs w:val="24"/>
        </w:rPr>
        <w:t xml:space="preserve"> con tutores.</w:t>
      </w:r>
    </w:p>
    <w:p w14:paraId="3F909214" w14:textId="088A57B3" w:rsidR="005F16C8" w:rsidRPr="005F16C8"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Técnicas de activación del aprendizaje.</w:t>
      </w:r>
    </w:p>
    <w:p w14:paraId="2840D4B8" w14:textId="77777777"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Competitivo</w:t>
      </w:r>
    </w:p>
    <w:p w14:paraId="195F1C84" w14:textId="77777777" w:rsidR="00AC1914" w:rsidRDefault="005F16C8" w:rsidP="008B2F5D">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Orientado al logro y a la superación respecto a pares en el proceso de aprendizaje.</w:t>
      </w:r>
    </w:p>
    <w:p w14:paraId="1BC76111" w14:textId="4AB192F2" w:rsidR="005F16C8" w:rsidRPr="005F16C8" w:rsidRDefault="005F16C8" w:rsidP="008B2F5D">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Características:</w:t>
      </w:r>
    </w:p>
    <w:p w14:paraId="1086568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Orientación hacia el logro.</w:t>
      </w:r>
    </w:p>
    <w:p w14:paraId="15125C3C"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Búsqueda de reconocimiento.</w:t>
      </w:r>
    </w:p>
    <w:p w14:paraId="44C4D3A6"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Tendencia a la argumentación.</w:t>
      </w:r>
    </w:p>
    <w:p w14:paraId="0426083B" w14:textId="0BEE01B9"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Técnicas de Estudio:</w:t>
      </w:r>
    </w:p>
    <w:p w14:paraId="6AC785C3"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lastRenderedPageBreak/>
        <w:t>Establecimiento de metas académicas.</w:t>
      </w:r>
    </w:p>
    <w:p w14:paraId="14F31B68" w14:textId="60769E2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 xml:space="preserve">Uso de tarjetas mnemotécnicas o </w:t>
      </w:r>
      <w:r>
        <w:rPr>
          <w:rFonts w:ascii="Arial" w:hAnsi="Arial" w:cs="Arial"/>
          <w:color w:val="000000"/>
          <w:sz w:val="24"/>
          <w:szCs w:val="24"/>
        </w:rPr>
        <w:t>tarjetas de ayuda de memoria</w:t>
      </w:r>
      <w:r w:rsidRPr="00AC1914">
        <w:rPr>
          <w:rFonts w:ascii="Arial" w:hAnsi="Arial" w:cs="Arial"/>
          <w:color w:val="000000"/>
          <w:sz w:val="24"/>
          <w:szCs w:val="24"/>
        </w:rPr>
        <w:t xml:space="preserve"> para revisión</w:t>
      </w:r>
    </w:p>
    <w:p w14:paraId="717615FC"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Realización de simulacros de evaluación para medir progreso.</w:t>
      </w:r>
    </w:p>
    <w:p w14:paraId="355850E2" w14:textId="4529D8FC" w:rsidR="005F16C8" w:rsidRPr="005F16C8" w:rsidRDefault="005F16C8" w:rsidP="005F16C8">
      <w:pPr>
        <w:numPr>
          <w:ilvl w:val="0"/>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Participativo</w:t>
      </w:r>
    </w:p>
    <w:p w14:paraId="1823BA15" w14:textId="7E63319F"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Descripción: </w:t>
      </w:r>
      <w:r w:rsidR="00AC1914" w:rsidRPr="00AC1914">
        <w:rPr>
          <w:rFonts w:ascii="Arial" w:hAnsi="Arial" w:cs="Arial"/>
          <w:color w:val="000000"/>
          <w:sz w:val="24"/>
          <w:szCs w:val="24"/>
        </w:rPr>
        <w:t>Propensión hacia un aprendizaje práctico y experiencial.</w:t>
      </w:r>
    </w:p>
    <w:p w14:paraId="2DA67226" w14:textId="77777777"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Características: </w:t>
      </w:r>
    </w:p>
    <w:p w14:paraId="2FB64034"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Aprendizaje práctico.</w:t>
      </w:r>
    </w:p>
    <w:p w14:paraId="0BC086BD"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Aplicación de conocimientos adquiridos.</w:t>
      </w:r>
    </w:p>
    <w:p w14:paraId="663BCE65" w14:textId="77777777" w:rsidR="00AC1914" w:rsidRDefault="00AC1914" w:rsidP="00AC1914">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Dinamismo y actividad en el proceso de aprendizaje.</w:t>
      </w:r>
    </w:p>
    <w:p w14:paraId="4238B194" w14:textId="7FE74480" w:rsidR="005F16C8" w:rsidRPr="005F16C8" w:rsidRDefault="005F16C8" w:rsidP="005F16C8">
      <w:pPr>
        <w:numPr>
          <w:ilvl w:val="1"/>
          <w:numId w:val="16"/>
        </w:numPr>
        <w:spacing w:line="360" w:lineRule="auto"/>
        <w:jc w:val="both"/>
        <w:rPr>
          <w:rFonts w:ascii="Arial" w:hAnsi="Arial" w:cs="Arial"/>
          <w:color w:val="000000"/>
          <w:sz w:val="24"/>
          <w:szCs w:val="24"/>
        </w:rPr>
      </w:pPr>
      <w:r w:rsidRPr="005F16C8">
        <w:rPr>
          <w:rFonts w:ascii="Arial" w:hAnsi="Arial" w:cs="Arial"/>
          <w:b/>
          <w:bCs/>
          <w:color w:val="000000"/>
          <w:sz w:val="24"/>
          <w:szCs w:val="24"/>
        </w:rPr>
        <w:t xml:space="preserve">Técnicas de Estudio: </w:t>
      </w:r>
    </w:p>
    <w:p w14:paraId="77AB5A5A"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Ejecución de ejercicios prácticos o simulaciones.</w:t>
      </w:r>
    </w:p>
    <w:p w14:paraId="03526740" w14:textId="77777777" w:rsidR="00AC1914" w:rsidRDefault="00AC1914" w:rsidP="005F16C8">
      <w:pPr>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Relacionamiento del contenido con contextos reales.</w:t>
      </w:r>
    </w:p>
    <w:p w14:paraId="39251E8A" w14:textId="23806BEF" w:rsidR="005F16C8" w:rsidRPr="00AC1914" w:rsidRDefault="00AC1914" w:rsidP="00AC1914">
      <w:pPr>
        <w:pStyle w:val="ListParagraph"/>
        <w:numPr>
          <w:ilvl w:val="2"/>
          <w:numId w:val="16"/>
        </w:numPr>
        <w:spacing w:line="360" w:lineRule="auto"/>
        <w:jc w:val="both"/>
        <w:rPr>
          <w:rFonts w:ascii="Arial" w:hAnsi="Arial" w:cs="Arial"/>
          <w:color w:val="000000"/>
          <w:sz w:val="24"/>
          <w:szCs w:val="24"/>
        </w:rPr>
      </w:pPr>
      <w:r w:rsidRPr="00AC1914">
        <w:rPr>
          <w:rFonts w:ascii="Arial" w:hAnsi="Arial" w:cs="Arial"/>
          <w:color w:val="000000"/>
          <w:sz w:val="24"/>
          <w:szCs w:val="24"/>
        </w:rPr>
        <w:t>Implementación de técnicas de aprendizaje experiencial, como el aprendizaje basado en proyectos.</w:t>
      </w:r>
    </w:p>
    <w:p w14:paraId="4B615457" w14:textId="77777777" w:rsidR="00AC1914" w:rsidRDefault="00AC1914" w:rsidP="00E15D29">
      <w:pPr>
        <w:spacing w:line="360" w:lineRule="auto"/>
        <w:jc w:val="both"/>
        <w:rPr>
          <w:rFonts w:ascii="Arial" w:hAnsi="Arial" w:cs="Arial"/>
          <w:color w:val="000000"/>
          <w:sz w:val="24"/>
          <w:szCs w:val="24"/>
        </w:rPr>
      </w:pPr>
    </w:p>
    <w:p w14:paraId="0158B595" w14:textId="4C6BD8D9" w:rsidR="00AC1914" w:rsidRDefault="00AC1914" w:rsidP="00E15D29">
      <w:pPr>
        <w:spacing w:line="360" w:lineRule="auto"/>
        <w:jc w:val="both"/>
        <w:rPr>
          <w:rFonts w:ascii="Arial" w:hAnsi="Arial" w:cs="Arial"/>
          <w:color w:val="000000"/>
          <w:sz w:val="24"/>
          <w:szCs w:val="24"/>
        </w:rPr>
      </w:pPr>
      <w:r>
        <w:rPr>
          <w:rFonts w:ascii="Arial" w:hAnsi="Arial" w:cs="Arial"/>
          <w:color w:val="000000"/>
          <w:sz w:val="24"/>
          <w:szCs w:val="24"/>
        </w:rPr>
        <w:t xml:space="preserve">Es importante reconocer que cada uno de estos Estilos de Aprendizaje, surgen de la aplicación de </w:t>
      </w:r>
      <w:r w:rsidR="00435883">
        <w:rPr>
          <w:rFonts w:ascii="Arial" w:hAnsi="Arial" w:cs="Arial"/>
          <w:color w:val="000000"/>
          <w:sz w:val="24"/>
          <w:szCs w:val="24"/>
        </w:rPr>
        <w:t>una Prueba</w:t>
      </w:r>
      <w:r>
        <w:rPr>
          <w:rFonts w:ascii="Arial" w:hAnsi="Arial" w:cs="Arial"/>
          <w:color w:val="000000"/>
          <w:sz w:val="24"/>
          <w:szCs w:val="24"/>
        </w:rPr>
        <w:t xml:space="preserve"> Psicométric</w:t>
      </w:r>
      <w:r w:rsidR="00435883">
        <w:rPr>
          <w:rFonts w:ascii="Arial" w:hAnsi="Arial" w:cs="Arial"/>
          <w:color w:val="000000"/>
          <w:sz w:val="24"/>
          <w:szCs w:val="24"/>
        </w:rPr>
        <w:t>a</w:t>
      </w:r>
      <w:r>
        <w:rPr>
          <w:rFonts w:ascii="Arial" w:hAnsi="Arial" w:cs="Arial"/>
          <w:color w:val="000000"/>
          <w:sz w:val="24"/>
          <w:szCs w:val="24"/>
        </w:rPr>
        <w:t xml:space="preserve"> a través de una plataforma online que fue desarrollada específicamente para este fin, tomando las adaptaciones </w:t>
      </w:r>
    </w:p>
    <w:p w14:paraId="408DBB39" w14:textId="77777777" w:rsidR="00AC1914" w:rsidRDefault="00AC1914" w:rsidP="00E15D29">
      <w:pPr>
        <w:spacing w:line="360" w:lineRule="auto"/>
        <w:jc w:val="both"/>
        <w:rPr>
          <w:rFonts w:ascii="Arial" w:hAnsi="Arial" w:cs="Arial"/>
          <w:color w:val="000000"/>
          <w:sz w:val="24"/>
          <w:szCs w:val="24"/>
        </w:rPr>
      </w:pPr>
    </w:p>
    <w:p w14:paraId="67843B15" w14:textId="68BBADDE" w:rsidR="005F16C8" w:rsidRDefault="005F16C8" w:rsidP="00E15D29">
      <w:pPr>
        <w:spacing w:line="360" w:lineRule="auto"/>
        <w:jc w:val="both"/>
        <w:rPr>
          <w:rFonts w:ascii="Arial" w:hAnsi="Arial" w:cs="Arial"/>
          <w:color w:val="000000"/>
          <w:sz w:val="24"/>
          <w:szCs w:val="24"/>
        </w:rPr>
      </w:pPr>
      <w:r>
        <w:rPr>
          <w:rFonts w:ascii="Arial" w:hAnsi="Arial" w:cs="Arial"/>
          <w:color w:val="000000"/>
          <w:sz w:val="24"/>
          <w:szCs w:val="24"/>
        </w:rPr>
        <w:t>El mismo caso sucede para los Estilos de Enseñanza para los Tutores, los cuales, a partir de la aplicación de Pruebas Psicométricas especializadas, se pueden obtener estos Estilos de Enseñanza</w:t>
      </w:r>
      <w:r w:rsidR="002E6F72">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"/>
          <w:id w:val="2049649674"/>
          <w:placeholder>
            <w:docPart w:val="DefaultPlaceholder_-1854013440"/>
          </w:placeholder>
        </w:sdtPr>
        <w:sdtContent>
          <w:r w:rsidR="002E6F72" w:rsidRPr="002E6F72">
            <w:rPr>
              <w:rFonts w:ascii="Arial" w:hAnsi="Arial" w:cs="Arial"/>
              <w:color w:val="000000"/>
              <w:sz w:val="24"/>
              <w:szCs w:val="24"/>
            </w:rPr>
            <w:t>[12]</w:t>
          </w:r>
        </w:sdtContent>
      </w:sdt>
      <w:r>
        <w:rPr>
          <w:rFonts w:ascii="Arial" w:hAnsi="Arial" w:cs="Arial"/>
          <w:color w:val="000000"/>
          <w:sz w:val="24"/>
          <w:szCs w:val="24"/>
        </w:rPr>
        <w:t>:</w:t>
      </w:r>
    </w:p>
    <w:p w14:paraId="3A4D6622" w14:textId="77777777" w:rsidR="005F16C8" w:rsidRDefault="005F16C8" w:rsidP="00E15D29">
      <w:pPr>
        <w:spacing w:line="360" w:lineRule="auto"/>
        <w:jc w:val="both"/>
        <w:rPr>
          <w:rFonts w:ascii="Arial" w:hAnsi="Arial" w:cs="Arial"/>
          <w:color w:val="000000"/>
          <w:sz w:val="24"/>
          <w:szCs w:val="24"/>
        </w:rPr>
      </w:pPr>
    </w:p>
    <w:p w14:paraId="04FDEC12" w14:textId="553069E4"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Esta descripción se adapta específicamente al formato de #PilandoAndo, donde la figura del docente tradicional se sustituye por un tutor, y aunque no se referencia directamente a un estudiante, se utiliza el término "</w:t>
      </w:r>
      <w:r w:rsidR="001F503A" w:rsidRPr="00E15D29">
        <w:rPr>
          <w:rFonts w:ascii="Arial" w:hAnsi="Arial" w:cs="Arial"/>
          <w:color w:val="000000"/>
          <w:sz w:val="24"/>
          <w:szCs w:val="24"/>
        </w:rPr>
        <w:t>tutorado</w:t>
      </w:r>
      <w:r w:rsidRPr="00E15D29">
        <w:rPr>
          <w:rFonts w:ascii="Arial" w:hAnsi="Arial" w:cs="Arial"/>
          <w:color w:val="000000"/>
          <w:sz w:val="24"/>
          <w:szCs w:val="24"/>
        </w:rPr>
        <w:t>". Para facilitar la comunicación, se adoptarán los términos "Tutor" y "Estudiante", permitiendo así la aplicación de pruebas psicométricas para automatizar la asignación entre ambos, conforme a ciertas reglas predeterminadas.</w:t>
      </w:r>
    </w:p>
    <w:p w14:paraId="1C563187" w14:textId="77777777" w:rsidR="00E15D29" w:rsidRPr="00E15D29" w:rsidRDefault="00E15D29" w:rsidP="00E15D29">
      <w:pPr>
        <w:spacing w:line="360" w:lineRule="auto"/>
        <w:jc w:val="both"/>
        <w:rPr>
          <w:rFonts w:ascii="Arial" w:hAnsi="Arial" w:cs="Arial"/>
          <w:color w:val="000000"/>
          <w:sz w:val="24"/>
          <w:szCs w:val="24"/>
        </w:rPr>
      </w:pPr>
    </w:p>
    <w:p w14:paraId="31B6CA5B" w14:textId="2D317E0D"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 xml:space="preserve">En una exploración detallada de las entidades "Tutor" y "Estudiante", se identifican los siguientes atributos, que servirán como </w:t>
      </w:r>
      <w:r>
        <w:rPr>
          <w:rFonts w:ascii="Arial" w:hAnsi="Arial" w:cs="Arial"/>
          <w:color w:val="000000"/>
          <w:sz w:val="24"/>
          <w:szCs w:val="24"/>
        </w:rPr>
        <w:t>conjunto de datos</w:t>
      </w:r>
      <w:r w:rsidRPr="00E15D29">
        <w:rPr>
          <w:rFonts w:ascii="Arial" w:hAnsi="Arial" w:cs="Arial"/>
          <w:color w:val="000000"/>
          <w:sz w:val="24"/>
          <w:szCs w:val="24"/>
        </w:rPr>
        <w:t xml:space="preserve"> para un análisis posterior en un Emparejamiento Aproximado entre Estudiantes y Tutores en las Intervenciones Educativas Masivas de la Fundación Ayudinga:</w:t>
      </w:r>
    </w:p>
    <w:p w14:paraId="4C7DD562" w14:textId="77777777" w:rsidR="00E15D29" w:rsidRPr="00E15D29" w:rsidRDefault="00E15D29" w:rsidP="00E15D29">
      <w:pPr>
        <w:spacing w:line="360" w:lineRule="auto"/>
        <w:jc w:val="both"/>
        <w:rPr>
          <w:rFonts w:ascii="Arial" w:hAnsi="Arial" w:cs="Arial"/>
          <w:color w:val="000000"/>
          <w:sz w:val="24"/>
          <w:szCs w:val="24"/>
        </w:rPr>
      </w:pPr>
    </w:p>
    <w:p w14:paraId="126FDFA7" w14:textId="59C24969" w:rsidR="00E15D29" w:rsidRPr="00E15D29" w:rsidRDefault="00E15D29" w:rsidP="00E15D29">
      <w:pPr>
        <w:pStyle w:val="ListParagraph"/>
        <w:numPr>
          <w:ilvl w:val="0"/>
          <w:numId w:val="12"/>
        </w:numPr>
        <w:spacing w:line="360" w:lineRule="auto"/>
        <w:jc w:val="both"/>
        <w:rPr>
          <w:rFonts w:ascii="Arial" w:hAnsi="Arial" w:cs="Arial"/>
          <w:color w:val="000000"/>
          <w:sz w:val="24"/>
          <w:szCs w:val="24"/>
        </w:rPr>
      </w:pPr>
      <w:r w:rsidRPr="008F50F4">
        <w:rPr>
          <w:rFonts w:ascii="Arial" w:hAnsi="Arial" w:cs="Arial"/>
          <w:b/>
          <w:bCs/>
          <w:color w:val="000000"/>
          <w:sz w:val="24"/>
          <w:szCs w:val="24"/>
        </w:rPr>
        <w:t>Estudiante</w:t>
      </w:r>
      <w:r w:rsidRPr="00E15D29">
        <w:rPr>
          <w:rFonts w:ascii="Arial" w:hAnsi="Arial" w:cs="Arial"/>
          <w:color w:val="000000"/>
          <w:sz w:val="24"/>
          <w:szCs w:val="24"/>
        </w:rPr>
        <w:t>: Edad, Sexo, Nivel Académico y Estilo de Aprendizaje.</w:t>
      </w:r>
    </w:p>
    <w:p w14:paraId="68E3D558" w14:textId="4A63910A" w:rsidR="00E15D29" w:rsidRPr="00E15D29" w:rsidRDefault="00E15D29" w:rsidP="00E15D29">
      <w:pPr>
        <w:pStyle w:val="ListParagraph"/>
        <w:numPr>
          <w:ilvl w:val="0"/>
          <w:numId w:val="12"/>
        </w:numPr>
        <w:spacing w:line="360" w:lineRule="auto"/>
        <w:jc w:val="both"/>
        <w:rPr>
          <w:rFonts w:ascii="Arial" w:hAnsi="Arial" w:cs="Arial"/>
          <w:color w:val="000000"/>
          <w:sz w:val="24"/>
          <w:szCs w:val="24"/>
        </w:rPr>
      </w:pPr>
      <w:r w:rsidRPr="008F50F4">
        <w:rPr>
          <w:rFonts w:ascii="Arial" w:hAnsi="Arial" w:cs="Arial"/>
          <w:b/>
          <w:bCs/>
          <w:color w:val="000000"/>
          <w:sz w:val="24"/>
          <w:szCs w:val="24"/>
        </w:rPr>
        <w:t>Tutor</w:t>
      </w:r>
      <w:r w:rsidRPr="00E15D29">
        <w:rPr>
          <w:rFonts w:ascii="Arial" w:hAnsi="Arial" w:cs="Arial"/>
          <w:color w:val="000000"/>
          <w:sz w:val="24"/>
          <w:szCs w:val="24"/>
        </w:rPr>
        <w:t>: Edad, Sexo, Nivel Académico, Estilo de Enseñanza.</w:t>
      </w:r>
    </w:p>
    <w:p w14:paraId="077C7C58" w14:textId="77777777" w:rsidR="00E15D29" w:rsidRPr="00E15D29" w:rsidRDefault="00E15D29" w:rsidP="00E15D29">
      <w:pPr>
        <w:spacing w:line="360" w:lineRule="auto"/>
        <w:jc w:val="both"/>
        <w:rPr>
          <w:rFonts w:ascii="Arial" w:hAnsi="Arial" w:cs="Arial"/>
          <w:color w:val="000000"/>
          <w:sz w:val="24"/>
          <w:szCs w:val="24"/>
        </w:rPr>
      </w:pPr>
    </w:p>
    <w:p w14:paraId="4DBAFA9C" w14:textId="77777777"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Estos datos fueron recopilados durante las sesiones de tutoría en matemáticas realizadas en colaboración con la Autoridad del Canal de Panamá (ACP) durante el receso académico de 2023.</w:t>
      </w:r>
    </w:p>
    <w:p w14:paraId="192D06D2" w14:textId="77777777" w:rsidR="00E15D29" w:rsidRPr="00E15D29" w:rsidRDefault="00E15D29" w:rsidP="00E15D29">
      <w:pPr>
        <w:spacing w:line="360" w:lineRule="auto"/>
        <w:jc w:val="both"/>
        <w:rPr>
          <w:rFonts w:ascii="Arial" w:hAnsi="Arial" w:cs="Arial"/>
          <w:color w:val="000000"/>
          <w:sz w:val="24"/>
          <w:szCs w:val="24"/>
        </w:rPr>
      </w:pPr>
    </w:p>
    <w:p w14:paraId="6F6B5916" w14:textId="77777777"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El objetivo es lograr una asignación más precisa entre estudiantes y tutores, a quienes referiremos como Tutores a partir de ahora.</w:t>
      </w:r>
    </w:p>
    <w:p w14:paraId="0445A70B" w14:textId="77777777" w:rsidR="00E15D29" w:rsidRPr="00E15D29" w:rsidRDefault="00E15D29" w:rsidP="00E15D29">
      <w:pPr>
        <w:spacing w:line="360" w:lineRule="auto"/>
        <w:jc w:val="both"/>
        <w:rPr>
          <w:rFonts w:ascii="Arial" w:hAnsi="Arial" w:cs="Arial"/>
          <w:color w:val="000000"/>
          <w:sz w:val="24"/>
          <w:szCs w:val="24"/>
        </w:rPr>
      </w:pPr>
    </w:p>
    <w:p w14:paraId="7F2602D2" w14:textId="2259E203" w:rsidR="00E15D29" w:rsidRPr="00E15D29" w:rsidRDefault="00E15D29" w:rsidP="00E15D29">
      <w:pPr>
        <w:spacing w:line="360" w:lineRule="auto"/>
        <w:jc w:val="both"/>
        <w:rPr>
          <w:rFonts w:ascii="Arial" w:hAnsi="Arial" w:cs="Arial"/>
          <w:color w:val="000000"/>
          <w:sz w:val="24"/>
          <w:szCs w:val="24"/>
        </w:rPr>
      </w:pPr>
      <w:r w:rsidRPr="00E15D29">
        <w:rPr>
          <w:rFonts w:ascii="Arial" w:hAnsi="Arial" w:cs="Arial"/>
          <w:color w:val="000000"/>
          <w:sz w:val="24"/>
          <w:szCs w:val="24"/>
        </w:rPr>
        <w:t xml:space="preserve">Con las entidades definidas, se establecen las siguientes </w:t>
      </w:r>
      <w:r w:rsidR="001F503A" w:rsidRPr="00E15D29">
        <w:rPr>
          <w:rFonts w:ascii="Arial" w:hAnsi="Arial" w:cs="Arial"/>
          <w:color w:val="000000"/>
          <w:sz w:val="24"/>
          <w:szCs w:val="24"/>
        </w:rPr>
        <w:t>Restricciones</w:t>
      </w:r>
      <w:r w:rsidRPr="00E15D29">
        <w:rPr>
          <w:rFonts w:ascii="Arial" w:hAnsi="Arial" w:cs="Arial"/>
          <w:color w:val="000000"/>
          <w:sz w:val="24"/>
          <w:szCs w:val="24"/>
        </w:rPr>
        <w:t xml:space="preserve"> de Dominio para el proyecto de investigación propuesto:</w:t>
      </w:r>
    </w:p>
    <w:p w14:paraId="70472A79" w14:textId="77777777" w:rsidR="00E15D29" w:rsidRPr="00E15D29" w:rsidRDefault="00E15D29" w:rsidP="00E15D29">
      <w:pPr>
        <w:spacing w:line="360" w:lineRule="auto"/>
        <w:jc w:val="both"/>
        <w:rPr>
          <w:rFonts w:ascii="Arial" w:hAnsi="Arial" w:cs="Arial"/>
          <w:color w:val="000000"/>
          <w:sz w:val="24"/>
          <w:szCs w:val="24"/>
        </w:rPr>
      </w:pPr>
    </w:p>
    <w:p w14:paraId="75354B48" w14:textId="711EF36E"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 xml:space="preserve">Un Tutor puede brindar clases de Reforzamiento Académico a múltiples Estudiantes </w:t>
      </w:r>
      <m:oMath>
        <m:r>
          <w:rPr>
            <w:rFonts w:ascii="Cambria Math" w:hAnsi="Cambria Math" w:cs="Arial"/>
            <w:color w:val="000000"/>
            <w:sz w:val="24"/>
            <w:szCs w:val="24"/>
          </w:rPr>
          <m:t>(Relación 1: N</m:t>
        </m:r>
      </m:oMath>
      <w:r w:rsidRPr="00E15D29">
        <w:rPr>
          <w:rFonts w:ascii="Arial" w:hAnsi="Arial" w:cs="Arial"/>
          <w:color w:val="000000"/>
          <w:sz w:val="24"/>
          <w:szCs w:val="24"/>
        </w:rPr>
        <w:t>).</w:t>
      </w:r>
    </w:p>
    <w:p w14:paraId="1895F595" w14:textId="4CB41647"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Un Estudiante solo puede recibir clases de Reforzamiento Académico de un Tutor (</w:t>
      </w:r>
      <m:oMath>
        <m:r>
          <w:rPr>
            <w:rFonts w:ascii="Cambria Math" w:hAnsi="Cambria Math" w:cs="Arial"/>
            <w:color w:val="000000"/>
            <w:sz w:val="24"/>
            <w:szCs w:val="24"/>
          </w:rPr>
          <m:t>Relación 1:1</m:t>
        </m:r>
      </m:oMath>
      <w:r w:rsidRPr="00E15D29">
        <w:rPr>
          <w:rFonts w:ascii="Arial" w:hAnsi="Arial" w:cs="Arial"/>
          <w:color w:val="000000"/>
          <w:sz w:val="24"/>
          <w:szCs w:val="24"/>
        </w:rPr>
        <w:t>).</w:t>
      </w:r>
    </w:p>
    <w:p w14:paraId="16D2FEC3" w14:textId="4460C50B"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No todos los Estudiantes pueden ser asistidos por cualquier Tutor debido a la posible discrepancia entre los Estilos de Aprendizaje y Enseñanza.</w:t>
      </w:r>
    </w:p>
    <w:p w14:paraId="37842DAC" w14:textId="148204F9"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Para una tutoría eficaz, se estima que un Tutor puede manejar grupos de 5-6 estudiantes como máximo.</w:t>
      </w:r>
    </w:p>
    <w:p w14:paraId="7027363F" w14:textId="754EC440"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Se solicitará a los Tutores que proporcionen datos cualitativos en el formulario de inscripción, permitiéndoles expresar sus preferencias.</w:t>
      </w:r>
    </w:p>
    <w:p w14:paraId="2B59129D" w14:textId="64CED16A" w:rsidR="00E15D29" w:rsidRPr="00E15D29" w:rsidRDefault="00E15D29" w:rsidP="00E15D29">
      <w:pPr>
        <w:pStyle w:val="ListParagraph"/>
        <w:numPr>
          <w:ilvl w:val="0"/>
          <w:numId w:val="13"/>
        </w:numPr>
        <w:spacing w:line="360" w:lineRule="auto"/>
        <w:jc w:val="both"/>
        <w:rPr>
          <w:rFonts w:ascii="Arial" w:hAnsi="Arial" w:cs="Arial"/>
          <w:color w:val="000000"/>
          <w:sz w:val="24"/>
          <w:szCs w:val="24"/>
        </w:rPr>
      </w:pPr>
      <w:r w:rsidRPr="00E15D29">
        <w:rPr>
          <w:rFonts w:ascii="Arial" w:hAnsi="Arial" w:cs="Arial"/>
          <w:color w:val="000000"/>
          <w:sz w:val="24"/>
          <w:szCs w:val="24"/>
        </w:rPr>
        <w:t>Los Estudiantes en una tutoría deben compartir similares Estilos de Aprendizaje que coincidan con el Estilo de Enseñanza del Tutor.</w:t>
      </w:r>
    </w:p>
    <w:p w14:paraId="3E7B5D13" w14:textId="77777777" w:rsidR="008F50F4" w:rsidRDefault="008F50F4" w:rsidP="00E15D29">
      <w:pPr>
        <w:spacing w:line="360" w:lineRule="auto"/>
        <w:jc w:val="both"/>
        <w:rPr>
          <w:rFonts w:ascii="Arial" w:hAnsi="Arial" w:cs="Arial"/>
          <w:color w:val="000000"/>
          <w:sz w:val="24"/>
          <w:szCs w:val="24"/>
        </w:rPr>
      </w:pPr>
    </w:p>
    <w:p w14:paraId="3E390C5C" w14:textId="31B312DE"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Ante esto, emerge la pregunta de investigación: ¿Cómo podemos emparejar a un Tutor con un Estudiante en una </w:t>
      </w:r>
      <w:r w:rsidR="008F50F4">
        <w:rPr>
          <w:rFonts w:ascii="Arial" w:hAnsi="Arial" w:cs="Arial"/>
          <w:color w:val="000000"/>
          <w:sz w:val="24"/>
          <w:szCs w:val="24"/>
        </w:rPr>
        <w:t>intervención educativa masiva de la Fundación Ayudinga</w:t>
      </w:r>
      <w:r w:rsidRPr="00D159CA">
        <w:rPr>
          <w:rFonts w:ascii="Arial" w:hAnsi="Arial" w:cs="Arial"/>
          <w:color w:val="000000"/>
          <w:sz w:val="24"/>
          <w:szCs w:val="24"/>
        </w:rPr>
        <w:t xml:space="preserve">? Utilizando como base las Restricciones de Dominio mencionadas, se evaluarán mediante análisis "Post-Mortem" de las sesiones de tutorías masivas de la Fundación Ayudinga, recopiladas verbalmente por tutores, voluntarios logísticos y </w:t>
      </w:r>
      <w:r w:rsidRPr="00D159CA">
        <w:rPr>
          <w:rFonts w:ascii="Arial" w:hAnsi="Arial" w:cs="Arial"/>
          <w:color w:val="000000"/>
          <w:sz w:val="24"/>
          <w:szCs w:val="24"/>
        </w:rPr>
        <w:t>acudientes.</w:t>
      </w:r>
    </w:p>
    <w:p w14:paraId="2D9C0C3A" w14:textId="77777777" w:rsidR="00E15D29" w:rsidRPr="00D159CA" w:rsidRDefault="00E15D29" w:rsidP="00E15D29">
      <w:pPr>
        <w:spacing w:line="360" w:lineRule="auto"/>
        <w:jc w:val="both"/>
        <w:rPr>
          <w:rFonts w:ascii="Arial" w:hAnsi="Arial" w:cs="Arial"/>
          <w:color w:val="000000"/>
          <w:sz w:val="24"/>
          <w:szCs w:val="24"/>
        </w:rPr>
      </w:pPr>
    </w:p>
    <w:p w14:paraId="568DC8A3" w14:textId="77777777"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Una forma de modelar la situación es mediante la Teoría de Grafos, que consiste en un conjunto de vértices (nodos) y un conjunto de aristas que conectan estos vértices.</w:t>
      </w:r>
    </w:p>
    <w:p w14:paraId="1856FE91" w14:textId="77777777" w:rsidR="00E15D29" w:rsidRPr="00D159CA" w:rsidRDefault="00E15D29" w:rsidP="00E15D29">
      <w:pPr>
        <w:spacing w:line="360" w:lineRule="auto"/>
        <w:jc w:val="both"/>
        <w:rPr>
          <w:rFonts w:ascii="Arial" w:hAnsi="Arial" w:cs="Arial"/>
          <w:color w:val="000000"/>
          <w:sz w:val="24"/>
          <w:szCs w:val="24"/>
        </w:rPr>
      </w:pPr>
    </w:p>
    <w:p w14:paraId="099ADC37" w14:textId="77777777"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En este contexto, los vértices pueden representar a las entidades </w:t>
      </w:r>
      <m:oMath>
        <m:r>
          <w:rPr>
            <w:rFonts w:ascii="Cambria Math" w:hAnsi="Cambria Math" w:cs="Arial"/>
            <w:color w:val="000000"/>
            <w:sz w:val="24"/>
            <w:szCs w:val="24"/>
          </w:rPr>
          <m:t>{Estudiantes y Tutores}</m:t>
        </m:r>
      </m:oMath>
      <w:r w:rsidRPr="00D159CA">
        <w:rPr>
          <w:rFonts w:ascii="Arial" w:hAnsi="Arial" w:cs="Arial"/>
          <w:color w:val="000000"/>
          <w:sz w:val="24"/>
          <w:szCs w:val="24"/>
        </w:rPr>
        <w:t xml:space="preserve">, y las aristas establecen la relación existente entre ellas. </w:t>
      </w:r>
    </w:p>
    <w:p w14:paraId="103506AC" w14:textId="77777777" w:rsidR="00E15D29" w:rsidRPr="00D159CA" w:rsidRDefault="00E15D29" w:rsidP="00E15D29">
      <w:pPr>
        <w:spacing w:line="360" w:lineRule="auto"/>
        <w:jc w:val="both"/>
        <w:rPr>
          <w:rFonts w:ascii="Arial" w:hAnsi="Arial" w:cs="Arial"/>
          <w:color w:val="000000"/>
          <w:sz w:val="24"/>
          <w:szCs w:val="24"/>
        </w:rPr>
      </w:pPr>
    </w:p>
    <w:p w14:paraId="5C70C2FC" w14:textId="1035E410"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La formalización matemática de “Encontrar la persona a la que otra persona tenga una mayor afinidad y en caso de que se encuentren disponibles”, se define como un caso de Emparejamiento</w:t>
      </w:r>
      <w:r w:rsidRPr="00D159CA">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ZjNzU2OWMtNzBiOS00OWViLWIwMDctZTViOTJhNmE1M2Q0IiwicHJvcGVydGllcyI6eyJub3RlSW5kZXgiOjB9LCJpc0VkaXRlZCI6ZmFsc2UsIm1hbnVhbE92ZXJyaWRlIjp7ImlzTWFudWFsbHlPdmVycmlkZGVuIjpmYWxzZSwiY2l0ZXByb2NUZXh0IjoiWzEz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
          <w:id w:val="-663002285"/>
          <w:placeholder>
            <w:docPart w:val="DefaultPlaceholder_-1854013440"/>
          </w:placeholder>
        </w:sdtPr>
        <w:sdtContent>
          <w:r w:rsidR="002E6F72" w:rsidRPr="002E6F72">
            <w:rPr>
              <w:rFonts w:ascii="Arial" w:hAnsi="Arial" w:cs="Arial"/>
              <w:color w:val="000000"/>
              <w:sz w:val="24"/>
              <w:szCs w:val="24"/>
            </w:rPr>
            <w:t>[13]</w:t>
          </w:r>
        </w:sdtContent>
      </w:sdt>
      <w:r w:rsidRPr="00D159CA">
        <w:rPr>
          <w:rFonts w:ascii="Arial" w:hAnsi="Arial" w:cs="Arial"/>
          <w:color w:val="000000"/>
          <w:sz w:val="24"/>
          <w:szCs w:val="24"/>
        </w:rPr>
        <w:t>, que es una función matemática que establece una correspondencia uno a uno.</w:t>
      </w:r>
    </w:p>
    <w:p w14:paraId="6CF5343B" w14:textId="77777777" w:rsidR="00E15D29" w:rsidRPr="00D159CA" w:rsidRDefault="00E15D29" w:rsidP="00E15D29">
      <w:pPr>
        <w:spacing w:line="360" w:lineRule="auto"/>
        <w:jc w:val="both"/>
        <w:rPr>
          <w:rFonts w:ascii="Arial" w:hAnsi="Arial" w:cs="Arial"/>
          <w:color w:val="000000"/>
          <w:sz w:val="24"/>
          <w:szCs w:val="24"/>
        </w:rPr>
      </w:pPr>
    </w:p>
    <w:p w14:paraId="15E1B0D9" w14:textId="470987C5"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Dado un </w:t>
      </w:r>
      <m:oMath>
        <m:r>
          <w:rPr>
            <w:rFonts w:ascii="Cambria Math" w:hAnsi="Cambria Math" w:cs="Arial"/>
            <w:color w:val="000000"/>
            <w:sz w:val="24"/>
            <w:szCs w:val="24"/>
          </w:rPr>
          <m:t>Subconjunto T</m:t>
        </m:r>
      </m:oMath>
      <w:r w:rsidRPr="00D159CA">
        <w:rPr>
          <w:rFonts w:ascii="Arial" w:hAnsi="Arial" w:cs="Arial"/>
          <w:color w:val="000000"/>
          <w:sz w:val="24"/>
          <w:szCs w:val="24"/>
        </w:rPr>
        <w:t xml:space="preserve"> (denominado </w:t>
      </w:r>
      <w:r w:rsidRPr="00D159CA">
        <w:rPr>
          <w:rFonts w:ascii="Arial" w:hAnsi="Arial" w:cs="Arial"/>
          <w:color w:val="000000"/>
          <w:sz w:val="24"/>
          <w:szCs w:val="24"/>
        </w:rPr>
        <w:t>Tutores</w:t>
      </w:r>
      <w:r w:rsidRPr="00D159CA">
        <w:rPr>
          <w:rFonts w:ascii="Arial" w:hAnsi="Arial" w:cs="Arial"/>
          <w:color w:val="000000"/>
          <w:sz w:val="24"/>
          <w:szCs w:val="24"/>
        </w:rPr>
        <w:t xml:space="preserve">) y un </w:t>
      </w:r>
      <m:oMath>
        <m:r>
          <w:rPr>
            <w:rFonts w:ascii="Cambria Math" w:hAnsi="Cambria Math" w:cs="Arial"/>
            <w:color w:val="000000"/>
            <w:sz w:val="24"/>
            <w:szCs w:val="24"/>
          </w:rPr>
          <m:t>Subconjunto E</m:t>
        </m:r>
      </m:oMath>
      <w:r w:rsidRPr="00D159CA">
        <w:rPr>
          <w:rFonts w:ascii="Arial" w:hAnsi="Arial" w:cs="Arial"/>
          <w:color w:val="000000"/>
          <w:sz w:val="24"/>
          <w:szCs w:val="24"/>
        </w:rPr>
        <w:t xml:space="preserve"> (denominado </w:t>
      </w:r>
      <w:r w:rsidRPr="00D159CA">
        <w:rPr>
          <w:rFonts w:ascii="Arial" w:hAnsi="Arial" w:cs="Arial"/>
          <w:color w:val="000000"/>
          <w:sz w:val="24"/>
          <w:szCs w:val="24"/>
        </w:rPr>
        <w:t>Estudiantes</w:t>
      </w:r>
      <w:r w:rsidRPr="00D159CA">
        <w:rPr>
          <w:rFonts w:ascii="Arial" w:hAnsi="Arial" w:cs="Arial"/>
          <w:color w:val="000000"/>
          <w:sz w:val="24"/>
          <w:szCs w:val="24"/>
        </w:rPr>
        <w:t xml:space="preserve">), se buscará un emparejamiento </w:t>
      </w:r>
      <w:r w:rsidRPr="00D159CA">
        <w:rPr>
          <w:rFonts w:ascii="Arial" w:hAnsi="Arial" w:cs="Arial"/>
          <w:color w:val="000000"/>
          <w:sz w:val="24"/>
          <w:szCs w:val="24"/>
        </w:rPr>
        <w:t>aproximado</w:t>
      </w:r>
      <w:r w:rsidRPr="00D159CA">
        <w:rPr>
          <w:rFonts w:ascii="Arial" w:hAnsi="Arial" w:cs="Arial"/>
          <w:color w:val="000000"/>
          <w:sz w:val="24"/>
          <w:szCs w:val="24"/>
        </w:rPr>
        <w:t xml:space="preserve"> entre los elementos de los subconjuntos, definiendo una función </w:t>
      </w:r>
      <m:oMath>
        <m:r>
          <w:rPr>
            <w:rFonts w:ascii="Cambria Math" w:hAnsi="Cambria Math" w:cs="Arial"/>
            <w:color w:val="000000"/>
            <w:sz w:val="24"/>
            <w:szCs w:val="24"/>
          </w:rPr>
          <m:t>1:1</m:t>
        </m:r>
      </m:oMath>
      <w:r w:rsidRPr="00D159CA">
        <w:rPr>
          <w:rFonts w:ascii="Arial" w:hAnsi="Arial" w:cs="Arial"/>
          <w:color w:val="000000"/>
          <w:sz w:val="24"/>
          <w:szCs w:val="24"/>
        </w:rPr>
        <w:t xml:space="preserve"> (Uno a Uno) para </w:t>
      </w:r>
      <m:oMath>
        <m:r>
          <w:rPr>
            <w:rFonts w:ascii="Cambria Math" w:hAnsi="Cambria Math" w:cs="Arial"/>
            <w:color w:val="000000"/>
            <w:sz w:val="24"/>
            <w:szCs w:val="24"/>
          </w:rPr>
          <m:t>T</m:t>
        </m:r>
      </m:oMath>
      <w:r w:rsidRPr="00D159CA">
        <w:rPr>
          <w:rFonts w:ascii="Arial" w:hAnsi="Arial" w:cs="Arial"/>
          <w:color w:val="000000"/>
          <w:sz w:val="24"/>
          <w:szCs w:val="24"/>
        </w:rPr>
        <w:t xml:space="preserve"> y </w:t>
      </w:r>
      <m:oMath>
        <m:r>
          <w:rPr>
            <w:rFonts w:ascii="Cambria Math" w:hAnsi="Cambria Math" w:cs="Arial"/>
            <w:color w:val="000000"/>
            <w:sz w:val="24"/>
            <w:szCs w:val="24"/>
          </w:rPr>
          <m:t>E</m:t>
        </m:r>
      </m:oMath>
      <w:r w:rsidRPr="00D159CA">
        <w:rPr>
          <w:rFonts w:ascii="Arial" w:hAnsi="Arial" w:cs="Arial"/>
          <w:color w:val="000000"/>
          <w:sz w:val="24"/>
          <w:szCs w:val="24"/>
        </w:rPr>
        <w:t>.</w:t>
      </w:r>
    </w:p>
    <w:p w14:paraId="0E4A4097" w14:textId="77777777" w:rsidR="00E15D29" w:rsidRPr="00D159CA" w:rsidRDefault="00E15D29" w:rsidP="00E15D29">
      <w:pPr>
        <w:spacing w:line="360" w:lineRule="auto"/>
        <w:jc w:val="both"/>
        <w:rPr>
          <w:rFonts w:ascii="Arial" w:hAnsi="Arial" w:cs="Arial"/>
          <w:color w:val="000000"/>
          <w:sz w:val="24"/>
          <w:szCs w:val="24"/>
        </w:rPr>
      </w:pPr>
    </w:p>
    <w:p w14:paraId="519C8678" w14:textId="4F724DBE" w:rsidR="00E15D29" w:rsidRPr="00D159CA" w:rsidRDefault="00E15D29" w:rsidP="00E15D29">
      <w:pPr>
        <w:spacing w:line="360" w:lineRule="auto"/>
        <w:jc w:val="both"/>
        <w:rPr>
          <w:rFonts w:ascii="Arial" w:hAnsi="Arial" w:cs="Arial"/>
          <w:color w:val="000000"/>
          <w:sz w:val="24"/>
          <w:szCs w:val="24"/>
        </w:rPr>
      </w:pPr>
      <w:r w:rsidRPr="00D159CA">
        <w:rPr>
          <w:rFonts w:ascii="Arial" w:hAnsi="Arial" w:cs="Arial"/>
          <w:color w:val="000000"/>
          <w:sz w:val="24"/>
          <w:szCs w:val="24"/>
        </w:rPr>
        <w:t xml:space="preserve">En este escenario, se identifica un Grafo Bipartido, lo que implica que la relación no puede ser representada mediante una función matemática directa. En el </w:t>
      </w:r>
      <m:oMath>
        <m:r>
          <w:rPr>
            <w:rFonts w:ascii="Cambria Math" w:hAnsi="Cambria Math" w:cs="Arial"/>
            <w:color w:val="000000"/>
            <w:sz w:val="24"/>
            <w:szCs w:val="24"/>
          </w:rPr>
          <m:t>Conjunto T</m:t>
        </m:r>
      </m:oMath>
      <w:r w:rsidRPr="00D159CA">
        <w:rPr>
          <w:rFonts w:ascii="Arial" w:hAnsi="Arial" w:cs="Arial"/>
          <w:color w:val="000000"/>
          <w:sz w:val="24"/>
          <w:szCs w:val="24"/>
        </w:rPr>
        <w:t xml:space="preserve"> (tutores disponibles) y el </w:t>
      </w:r>
      <m:oMath>
        <m:r>
          <w:rPr>
            <w:rFonts w:ascii="Cambria Math" w:hAnsi="Cambria Math" w:cs="Arial"/>
            <w:color w:val="000000"/>
            <w:sz w:val="24"/>
            <w:szCs w:val="24"/>
          </w:rPr>
          <m:t>Conjunto E</m:t>
        </m:r>
      </m:oMath>
      <w:r w:rsidRPr="00D159CA">
        <w:rPr>
          <w:rFonts w:ascii="Arial" w:hAnsi="Arial" w:cs="Arial"/>
          <w:color w:val="000000"/>
          <w:sz w:val="24"/>
          <w:szCs w:val="24"/>
        </w:rPr>
        <w:t xml:space="preserve"> (estudiantes disponibles), no existe una función que establezca esta relación de manera directa.</w:t>
      </w:r>
    </w:p>
    <w:p w14:paraId="7CDF8A79" w14:textId="77777777" w:rsidR="00E15D29" w:rsidRPr="00D159CA" w:rsidRDefault="00E15D29" w:rsidP="00E15D29">
      <w:pPr>
        <w:spacing w:line="360" w:lineRule="auto"/>
        <w:jc w:val="both"/>
        <w:rPr>
          <w:rFonts w:ascii="Arial" w:hAnsi="Arial" w:cs="Arial"/>
          <w:color w:val="000000"/>
          <w:sz w:val="24"/>
          <w:szCs w:val="24"/>
        </w:rPr>
      </w:pPr>
    </w:p>
    <w:p w14:paraId="6B84D0C4" w14:textId="21B29361" w:rsidR="005D04EB" w:rsidRPr="00D159CA" w:rsidRDefault="00E15D29" w:rsidP="00E15D29">
      <w:pPr>
        <w:spacing w:line="360" w:lineRule="auto"/>
        <w:jc w:val="both"/>
        <w:rPr>
          <w:rFonts w:ascii="Arial" w:eastAsia="Arial" w:hAnsi="Arial" w:cs="Arial"/>
          <w:sz w:val="24"/>
          <w:szCs w:val="24"/>
        </w:rPr>
      </w:pPr>
      <w:r w:rsidRPr="00D159CA">
        <w:rPr>
          <w:rFonts w:ascii="Arial" w:hAnsi="Arial" w:cs="Arial"/>
          <w:color w:val="000000"/>
          <w:sz w:val="24"/>
          <w:szCs w:val="24"/>
        </w:rPr>
        <w:t xml:space="preserve">Esto indica que no necesariamente para cada elemento del </w:t>
      </w:r>
      <m:oMath>
        <m:r>
          <w:rPr>
            <w:rFonts w:ascii="Cambria Math" w:hAnsi="Cambria Math" w:cs="Arial"/>
            <w:color w:val="000000"/>
            <w:sz w:val="24"/>
            <w:szCs w:val="24"/>
          </w:rPr>
          <m:t>Conjunto T</m:t>
        </m:r>
      </m:oMath>
      <w:r w:rsidRPr="00D159CA">
        <w:rPr>
          <w:rFonts w:ascii="Arial" w:hAnsi="Arial" w:cs="Arial"/>
          <w:color w:val="000000"/>
          <w:sz w:val="24"/>
          <w:szCs w:val="24"/>
        </w:rPr>
        <w:t xml:space="preserve">, hay un elemento del </w:t>
      </w:r>
      <m:oMath>
        <m:r>
          <w:rPr>
            <w:rFonts w:ascii="Cambria Math" w:hAnsi="Cambria Math" w:cs="Arial"/>
            <w:color w:val="000000"/>
            <w:sz w:val="24"/>
            <w:szCs w:val="24"/>
          </w:rPr>
          <m:t>Conjunto E</m:t>
        </m:r>
      </m:oMath>
      <w:r w:rsidRPr="00D159CA">
        <w:rPr>
          <w:rFonts w:ascii="Arial" w:hAnsi="Arial" w:cs="Arial"/>
          <w:color w:val="000000"/>
          <w:sz w:val="24"/>
          <w:szCs w:val="24"/>
        </w:rPr>
        <w:t xml:space="preserve">; ya que un elemento del </w:t>
      </w:r>
      <m:oMath>
        <m:r>
          <w:rPr>
            <w:rFonts w:ascii="Cambria Math" w:hAnsi="Cambria Math" w:cs="Arial"/>
            <w:color w:val="000000"/>
            <w:sz w:val="24"/>
            <w:szCs w:val="24"/>
          </w:rPr>
          <m:t>Conjunto T</m:t>
        </m:r>
      </m:oMath>
      <w:r w:rsidRPr="00D159CA">
        <w:rPr>
          <w:rFonts w:ascii="Arial" w:hAnsi="Arial" w:cs="Arial"/>
          <w:color w:val="000000"/>
          <w:sz w:val="24"/>
          <w:szCs w:val="24"/>
        </w:rPr>
        <w:t xml:space="preserve"> puede ser asignado </w:t>
      </w:r>
      <w:r w:rsidRPr="00D159CA">
        <w:rPr>
          <w:rFonts w:ascii="Arial" w:hAnsi="Arial" w:cs="Arial"/>
          <w:color w:val="000000"/>
          <w:sz w:val="24"/>
          <w:szCs w:val="24"/>
        </w:rPr>
        <w:lastRenderedPageBreak/>
        <w:t xml:space="preserve">a varios elementos del </w:t>
      </w:r>
      <m:oMath>
        <m:r>
          <w:rPr>
            <w:rFonts w:ascii="Cambria Math" w:hAnsi="Cambria Math" w:cs="Arial"/>
            <w:color w:val="000000"/>
            <w:sz w:val="24"/>
            <w:szCs w:val="24"/>
          </w:rPr>
          <m:t>Conjunto E</m:t>
        </m:r>
      </m:oMath>
      <w:r w:rsidRPr="00D159CA">
        <w:rPr>
          <w:rFonts w:ascii="Arial" w:hAnsi="Arial" w:cs="Arial"/>
          <w:color w:val="000000"/>
          <w:sz w:val="24"/>
          <w:szCs w:val="24"/>
        </w:rPr>
        <w:t xml:space="preserve"> y viceversa. Esta asignación se basa en las preferencias de los Estilos de Enseñanza de los Tutores (</w:t>
      </w:r>
      <m:oMath>
        <m:r>
          <w:rPr>
            <w:rFonts w:ascii="Cambria Math" w:hAnsi="Cambria Math" w:cs="Arial"/>
            <w:color w:val="000000"/>
            <w:sz w:val="24"/>
            <w:szCs w:val="24"/>
          </w:rPr>
          <m:t>Conjunto T</m:t>
        </m:r>
      </m:oMath>
      <w:r w:rsidRPr="00D159CA">
        <w:rPr>
          <w:rFonts w:ascii="Arial" w:hAnsi="Arial" w:cs="Arial"/>
          <w:color w:val="000000"/>
          <w:sz w:val="24"/>
          <w:szCs w:val="24"/>
        </w:rPr>
        <w:t>) y en las preferencias de los Estilos de Enseñanza de los Estudiantes (</w:t>
      </w:r>
      <m:oMath>
        <m:r>
          <w:rPr>
            <w:rFonts w:ascii="Cambria Math" w:hAnsi="Cambria Math" w:cs="Arial"/>
            <w:color w:val="000000"/>
            <w:sz w:val="24"/>
            <w:szCs w:val="24"/>
          </w:rPr>
          <m:t>Conjunto E</m:t>
        </m:r>
      </m:oMath>
      <w:r w:rsidRPr="00D159CA">
        <w:rPr>
          <w:rFonts w:ascii="Arial" w:hAnsi="Arial" w:cs="Arial"/>
          <w:color w:val="000000"/>
          <w:sz w:val="24"/>
          <w:szCs w:val="24"/>
        </w:rPr>
        <w:t>).</w:t>
      </w:r>
    </w:p>
    <w:p w14:paraId="6149CD50" w14:textId="77777777" w:rsidR="005D04EB" w:rsidRPr="00D159CA" w:rsidRDefault="005D04EB" w:rsidP="005D04EB">
      <w:pPr>
        <w:spacing w:line="360" w:lineRule="auto"/>
        <w:jc w:val="both"/>
        <w:rPr>
          <w:rFonts w:ascii="Arial" w:eastAsia="Arial" w:hAnsi="Arial" w:cs="Arial"/>
          <w:sz w:val="24"/>
          <w:szCs w:val="24"/>
        </w:rPr>
      </w:pPr>
    </w:p>
    <w:p w14:paraId="0CF896F7" w14:textId="1B5691E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Para ello, se utilizarán los principios relacionados al Algoritmo Gale - Shapley, el cual nace a partir de la formalización matemática del “Problema de los Matrimonios Estables” </w:t>
      </w:r>
      <w:sdt>
        <w:sdtPr>
          <w:rPr>
            <w:rFonts w:ascii="Arial" w:hAnsi="Arial" w:cs="Arial"/>
            <w:color w:val="000000"/>
            <w:sz w:val="24"/>
            <w:szCs w:val="24"/>
            <w:lang w:eastAsia="en-GB"/>
          </w:rPr>
          <w:tag w:val="MENDELEY_CITATION_v3_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"/>
          <w:id w:val="-1378002707"/>
          <w:placeholder>
            <w:docPart w:val="DefaultPlaceholder_-1854013440"/>
          </w:placeholder>
        </w:sdtPr>
        <w:sdtContent>
          <w:r w:rsidR="002E6F72" w:rsidRPr="002E6F72">
            <w:rPr>
              <w:rFonts w:ascii="Arial" w:hAnsi="Arial" w:cs="Arial"/>
              <w:color w:val="000000"/>
              <w:sz w:val="24"/>
              <w:szCs w:val="24"/>
              <w:lang w:eastAsia="en-GB"/>
            </w:rPr>
            <w:t>[14]</w:t>
          </w:r>
        </w:sdtContent>
      </w:sdt>
      <w:r w:rsidR="008F50F4">
        <w:rPr>
          <w:rFonts w:ascii="Arial" w:hAnsi="Arial" w:cs="Arial"/>
          <w:color w:val="000000"/>
          <w:sz w:val="24"/>
          <w:szCs w:val="24"/>
          <w:lang w:eastAsia="en-GB"/>
        </w:rPr>
        <w:t xml:space="preserve"> </w:t>
      </w:r>
      <w:r w:rsidRPr="00D159CA">
        <w:rPr>
          <w:rFonts w:ascii="Arial" w:hAnsi="Arial" w:cs="Arial"/>
          <w:sz w:val="24"/>
          <w:szCs w:val="24"/>
          <w:lang w:eastAsia="en-GB"/>
        </w:rPr>
        <w:t xml:space="preserve">que consiste en que se tienen dos grupos conformados por hombres y mujeres. </w:t>
      </w:r>
    </w:p>
    <w:p w14:paraId="37C43103" w14:textId="77777777" w:rsidR="00E15D29" w:rsidRPr="00D159CA" w:rsidRDefault="00E15D29" w:rsidP="00E15D29">
      <w:pPr>
        <w:spacing w:line="360" w:lineRule="auto"/>
        <w:jc w:val="both"/>
        <w:rPr>
          <w:rFonts w:ascii="Arial" w:hAnsi="Arial" w:cs="Arial"/>
          <w:sz w:val="24"/>
          <w:szCs w:val="24"/>
          <w:lang w:eastAsia="en-GB"/>
        </w:rPr>
      </w:pPr>
    </w:p>
    <w:p w14:paraId="7C990B2A" w14:textId="7777777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Siendo los nombres de las mujeres definidos por la siguiente lista </w:t>
      </w:r>
      <m:oMath>
        <m:r>
          <w:rPr>
            <w:rFonts w:ascii="Cambria Math" w:hAnsi="Cambria Math" w:cs="Arial"/>
            <w:sz w:val="24"/>
            <w:szCs w:val="24"/>
            <w:lang w:eastAsia="en-GB"/>
          </w:rPr>
          <m:t>{w1, w2, w3, w4}</m:t>
        </m:r>
      </m:oMath>
      <w:r w:rsidRPr="00D159CA">
        <w:rPr>
          <w:rFonts w:ascii="Arial" w:hAnsi="Arial" w:cs="Arial"/>
          <w:sz w:val="24"/>
          <w:szCs w:val="24"/>
          <w:lang w:eastAsia="en-GB"/>
        </w:rPr>
        <w:t xml:space="preserve"> mientras que los hombres están definidos por la lista </w:t>
      </w:r>
      <m:oMath>
        <m:r>
          <w:rPr>
            <w:rFonts w:ascii="Cambria Math" w:hAnsi="Cambria Math" w:cs="Arial"/>
            <w:sz w:val="24"/>
            <w:szCs w:val="24"/>
            <w:lang w:eastAsia="en-GB"/>
          </w:rPr>
          <m:t>{m1, m2, m3, m4</m:t>
        </m:r>
      </m:oMath>
      <w:r w:rsidRPr="00D159CA">
        <w:rPr>
          <w:rFonts w:ascii="Arial" w:hAnsi="Arial" w:cs="Arial"/>
          <w:sz w:val="24"/>
          <w:szCs w:val="24"/>
          <w:lang w:eastAsia="en-GB"/>
        </w:rPr>
        <w:t>}.</w:t>
      </w:r>
    </w:p>
    <w:p w14:paraId="164E4A9D" w14:textId="77777777" w:rsidR="00E15D29" w:rsidRPr="00D159CA" w:rsidRDefault="00E15D29" w:rsidP="00E15D29">
      <w:pPr>
        <w:spacing w:line="360" w:lineRule="auto"/>
        <w:jc w:val="both"/>
        <w:rPr>
          <w:rFonts w:ascii="Arial" w:hAnsi="Arial" w:cs="Arial"/>
          <w:sz w:val="24"/>
          <w:szCs w:val="24"/>
          <w:lang w:eastAsia="en-GB"/>
        </w:rPr>
      </w:pPr>
    </w:p>
    <w:p w14:paraId="5491225B" w14:textId="7777777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Una definición del problema establece que, dada </w:t>
      </w:r>
      <m:oMath>
        <m:r>
          <w:rPr>
            <w:rFonts w:ascii="Cambria Math" w:hAnsi="Cambria Math" w:cs="Arial"/>
            <w:sz w:val="24"/>
            <w:szCs w:val="24"/>
            <w:lang w:eastAsia="en-GB"/>
          </w:rPr>
          <m:t>N</m:t>
        </m:r>
      </m:oMath>
      <w:r w:rsidRPr="00D159CA">
        <w:rPr>
          <w:rFonts w:ascii="Arial" w:hAnsi="Arial" w:cs="Arial"/>
          <w:sz w:val="24"/>
          <w:szCs w:val="24"/>
          <w:lang w:eastAsia="en-GB"/>
        </w:rPr>
        <w:t xml:space="preserve"> cantidad de hombres con </w:t>
      </w:r>
      <m:oMath>
        <m:r>
          <w:rPr>
            <w:rFonts w:ascii="Cambria Math" w:hAnsi="Cambria Math" w:cs="Arial"/>
            <w:sz w:val="24"/>
            <w:szCs w:val="24"/>
            <w:lang w:eastAsia="en-GB"/>
          </w:rPr>
          <m:t>N</m:t>
        </m:r>
      </m:oMath>
      <w:r w:rsidRPr="00D159CA">
        <w:rPr>
          <w:rFonts w:ascii="Arial" w:hAnsi="Arial" w:cs="Arial"/>
          <w:sz w:val="24"/>
          <w:szCs w:val="24"/>
          <w:lang w:eastAsia="en-GB"/>
        </w:rPr>
        <w:t xml:space="preserve"> cantidad de mujeres, donde cada una de las personas pertenecientes a los conjuntos ha establecido una lista de prioridades de los miembros del otro conjunto de su preferencia</w:t>
      </w:r>
    </w:p>
    <w:p w14:paraId="5EDFD52C" w14:textId="77777777" w:rsidR="00E15D29" w:rsidRPr="00D159CA" w:rsidRDefault="00E15D29" w:rsidP="00E15D29">
      <w:pPr>
        <w:spacing w:line="360" w:lineRule="auto"/>
        <w:jc w:val="both"/>
        <w:rPr>
          <w:rFonts w:ascii="Arial" w:hAnsi="Arial" w:cs="Arial"/>
          <w:sz w:val="24"/>
          <w:szCs w:val="24"/>
          <w:lang w:eastAsia="en-GB"/>
        </w:rPr>
      </w:pPr>
    </w:p>
    <w:p w14:paraId="4C01EA33" w14:textId="7777777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Dado que dos personas {Hombres y Mujeres} de un grupo pueden casarse dado que pertenecen a siguientes conjuntos, sin embargo, su matrimonio puede considerarse como “No Estable”, ya que alguno de ellos no desea estar con la otra persona en cuestión.</w:t>
      </w:r>
    </w:p>
    <w:p w14:paraId="008291FB" w14:textId="77777777" w:rsidR="00E15D29" w:rsidRPr="00D159CA" w:rsidRDefault="00E15D29" w:rsidP="00E15D29">
      <w:pPr>
        <w:spacing w:line="360" w:lineRule="auto"/>
        <w:jc w:val="both"/>
        <w:rPr>
          <w:rFonts w:ascii="Arial" w:hAnsi="Arial" w:cs="Arial"/>
          <w:sz w:val="24"/>
          <w:szCs w:val="24"/>
          <w:lang w:eastAsia="en-GB"/>
        </w:rPr>
      </w:pPr>
    </w:p>
    <w:p w14:paraId="2C26E96E" w14:textId="7777777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Estableciendo una notación matemática para su definición, denotaremos que existen dos hombres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mientras que también existen dos mujeres </w:t>
      </w:r>
      <m:oMath>
        <m:r>
          <w:rPr>
            <w:rFonts w:ascii="Cambria Math" w:hAnsi="Cambria Math" w:cs="Arial"/>
            <w:sz w:val="24"/>
            <w:szCs w:val="24"/>
            <w:lang w:eastAsia="en-GB"/>
          </w:rPr>
          <m:t>{w1, w2}</m:t>
        </m:r>
      </m:oMath>
      <w:r w:rsidRPr="00D159CA">
        <w:rPr>
          <w:rFonts w:ascii="Arial" w:hAnsi="Arial" w:cs="Arial"/>
          <w:sz w:val="24"/>
          <w:szCs w:val="24"/>
          <w:lang w:eastAsia="en-GB"/>
        </w:rPr>
        <w:t xml:space="preserve">. La lista de preferencias para </w:t>
      </w:r>
      <m:oMath>
        <m:r>
          <w:rPr>
            <w:rFonts w:ascii="Cambria Math" w:hAnsi="Cambria Math" w:cs="Arial"/>
            <w:sz w:val="24"/>
            <w:szCs w:val="24"/>
            <w:lang w:eastAsia="en-GB"/>
          </w:rPr>
          <m:t>m2</m:t>
        </m:r>
      </m:oMath>
      <w:r w:rsidRPr="00D159CA">
        <w:rPr>
          <w:rFonts w:ascii="Arial" w:hAnsi="Arial" w:cs="Arial"/>
          <w:sz w:val="24"/>
          <w:szCs w:val="24"/>
          <w:lang w:eastAsia="en-GB"/>
        </w:rPr>
        <w:t xml:space="preserve"> es </w:t>
      </w:r>
      <m:oMath>
        <m:r>
          <w:rPr>
            <w:rFonts w:ascii="Cambria Math" w:hAnsi="Cambria Math" w:cs="Arial"/>
            <w:sz w:val="24"/>
            <w:szCs w:val="24"/>
            <w:lang w:eastAsia="en-GB"/>
          </w:rPr>
          <m:t>{w1, w2}</m:t>
        </m:r>
      </m:oMath>
      <w:r w:rsidRPr="00D159CA">
        <w:rPr>
          <w:rFonts w:ascii="Arial" w:hAnsi="Arial" w:cs="Arial"/>
          <w:sz w:val="24"/>
          <w:szCs w:val="24"/>
          <w:lang w:eastAsia="en-GB"/>
        </w:rPr>
        <w:t xml:space="preserve">, mientras que la lista de preferencias para w1 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y la lista de preferencias de </w:t>
      </w:r>
      <m:oMath>
        <m:r>
          <w:rPr>
            <w:rFonts w:ascii="Cambria Math" w:hAnsi="Cambria Math" w:cs="Arial"/>
            <w:sz w:val="24"/>
            <w:szCs w:val="24"/>
            <w:lang w:eastAsia="en-GB"/>
          </w:rPr>
          <m:t>w2</m:t>
        </m:r>
      </m:oMath>
      <w:r w:rsidRPr="00D159CA">
        <w:rPr>
          <w:rFonts w:ascii="Arial" w:hAnsi="Arial" w:cs="Arial"/>
          <w:sz w:val="24"/>
          <w:szCs w:val="24"/>
          <w:lang w:eastAsia="en-GB"/>
        </w:rPr>
        <w:t xml:space="preserve"> es </w:t>
      </w:r>
      <m:oMath>
        <m:r>
          <w:rPr>
            <w:rFonts w:ascii="Cambria Math" w:hAnsi="Cambria Math" w:cs="Arial"/>
            <w:sz w:val="24"/>
            <w:szCs w:val="24"/>
            <w:lang w:eastAsia="en-GB"/>
          </w:rPr>
          <m:t>{m1, m2}</m:t>
        </m:r>
      </m:oMath>
      <w:r w:rsidRPr="00D159CA">
        <w:rPr>
          <w:rFonts w:ascii="Arial" w:hAnsi="Arial" w:cs="Arial"/>
          <w:sz w:val="24"/>
          <w:szCs w:val="24"/>
          <w:lang w:eastAsia="en-GB"/>
        </w:rPr>
        <w:t xml:space="preserve">. </w:t>
      </w:r>
    </w:p>
    <w:p w14:paraId="6BD5F0FC" w14:textId="77777777" w:rsidR="00E15D29" w:rsidRPr="00D159CA" w:rsidRDefault="00E15D29" w:rsidP="00E15D29">
      <w:pPr>
        <w:spacing w:line="360" w:lineRule="auto"/>
        <w:jc w:val="both"/>
        <w:rPr>
          <w:rFonts w:ascii="Arial" w:hAnsi="Arial" w:cs="Arial"/>
          <w:sz w:val="24"/>
          <w:szCs w:val="24"/>
          <w:lang w:eastAsia="en-GB"/>
        </w:rPr>
      </w:pPr>
    </w:p>
    <w:p w14:paraId="098AD897" w14:textId="46C301CC"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 xml:space="preserve">El emparejamiento de </w:t>
      </w:r>
      <m:oMath>
        <m:r>
          <w:rPr>
            <w:rFonts w:ascii="Cambria Math" w:hAnsi="Cambria Math" w:cs="Arial"/>
            <w:sz w:val="24"/>
            <w:szCs w:val="24"/>
            <w:lang w:eastAsia="en-GB"/>
          </w:rPr>
          <m:t>{{m1, m2}, {w1, m2}}</m:t>
        </m:r>
      </m:oMath>
      <w:r w:rsidRPr="00D159CA">
        <w:rPr>
          <w:rFonts w:ascii="Arial" w:hAnsi="Arial" w:cs="Arial"/>
          <w:sz w:val="24"/>
          <w:szCs w:val="24"/>
          <w:lang w:eastAsia="en-GB"/>
        </w:rPr>
        <w:t xml:space="preserve"> no será estable, dado que m1 y w2 tienen otras preferencias. </w:t>
      </w:r>
    </w:p>
    <w:p w14:paraId="2EA3DD6B" w14:textId="77777777" w:rsidR="00E15D29" w:rsidRPr="00D159CA" w:rsidRDefault="00E15D29" w:rsidP="00E15D29">
      <w:pPr>
        <w:spacing w:line="360" w:lineRule="auto"/>
        <w:jc w:val="both"/>
        <w:rPr>
          <w:rFonts w:ascii="Arial" w:hAnsi="Arial" w:cs="Arial"/>
          <w:sz w:val="24"/>
          <w:szCs w:val="24"/>
          <w:lang w:eastAsia="en-GB"/>
        </w:rPr>
      </w:pPr>
    </w:p>
    <w:p w14:paraId="5F720D10" w14:textId="77777777" w:rsidR="00E15D29" w:rsidRPr="00D159CA"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lastRenderedPageBreak/>
        <w:t xml:space="preserve">Se desea buscar una combinatoria de estos dos conjuntos, estableciendo las preferencias de cada uno de los miembros de ellos para que sea un emparejamiento estable, por lo que se puede determinar que </w:t>
      </w:r>
      <m:oMath>
        <m:r>
          <w:rPr>
            <w:rFonts w:ascii="Cambria Math" w:hAnsi="Cambria Math" w:cs="Arial"/>
            <w:sz w:val="24"/>
            <w:szCs w:val="24"/>
            <w:lang w:eastAsia="en-GB"/>
          </w:rPr>
          <m:t>{m1, w1}</m:t>
        </m:r>
      </m:oMath>
      <w:r w:rsidRPr="00D159CA">
        <w:rPr>
          <w:rFonts w:ascii="Arial" w:hAnsi="Arial" w:cs="Arial"/>
          <w:sz w:val="24"/>
          <w:szCs w:val="24"/>
          <w:lang w:eastAsia="en-GB"/>
        </w:rPr>
        <w:t xml:space="preserve"> y </w:t>
      </w:r>
      <m:oMath>
        <m:r>
          <w:rPr>
            <w:rFonts w:ascii="Cambria Math" w:hAnsi="Cambria Math" w:cs="Arial"/>
            <w:sz w:val="24"/>
            <w:szCs w:val="24"/>
            <w:lang w:eastAsia="en-GB"/>
          </w:rPr>
          <m:t>{m2, w2}</m:t>
        </m:r>
      </m:oMath>
      <w:r w:rsidRPr="00D159CA">
        <w:rPr>
          <w:rFonts w:ascii="Arial" w:hAnsi="Arial" w:cs="Arial"/>
          <w:sz w:val="24"/>
          <w:szCs w:val="24"/>
          <w:lang w:eastAsia="en-GB"/>
        </w:rPr>
        <w:t xml:space="preserve"> será estable, ya que estas fueron las preferencias iniciales establecidas por ambos conjuntos, por lo que, con la aplicación del Algoritmo de Gale Shapley, se puede obtener un Matrimonio Estable.</w:t>
      </w:r>
    </w:p>
    <w:p w14:paraId="356C0BAF" w14:textId="77777777" w:rsidR="00E15D29" w:rsidRPr="00D159CA" w:rsidRDefault="00E15D29" w:rsidP="00E15D29">
      <w:pPr>
        <w:spacing w:line="360" w:lineRule="auto"/>
        <w:jc w:val="both"/>
        <w:rPr>
          <w:rFonts w:ascii="Arial" w:hAnsi="Arial" w:cs="Arial"/>
          <w:sz w:val="24"/>
          <w:szCs w:val="24"/>
          <w:lang w:eastAsia="en-GB"/>
        </w:rPr>
      </w:pPr>
    </w:p>
    <w:p w14:paraId="6756554B" w14:textId="2D2817A7" w:rsidR="005D04EB" w:rsidRDefault="00E15D29" w:rsidP="00E15D29">
      <w:pPr>
        <w:spacing w:line="360" w:lineRule="auto"/>
        <w:jc w:val="both"/>
        <w:rPr>
          <w:rFonts w:ascii="Arial" w:hAnsi="Arial" w:cs="Arial"/>
          <w:sz w:val="24"/>
          <w:szCs w:val="24"/>
          <w:lang w:eastAsia="en-GB"/>
        </w:rPr>
      </w:pPr>
      <w:r w:rsidRPr="00D159CA">
        <w:rPr>
          <w:rFonts w:ascii="Arial" w:hAnsi="Arial" w:cs="Arial"/>
          <w:sz w:val="24"/>
          <w:szCs w:val="24"/>
          <w:lang w:eastAsia="en-GB"/>
        </w:rPr>
        <w:t>El Algoritmo de Gale – Shapley es comúnmente utilizado como una herramienta matemática para establecer un sistema en el que cualquier persona, sea capaz de encontrar a la persona que por la que mayor afinidad tiene dentro de un conjunto de otras personas que se encuentran disponibles, siendo el caso en cuestión de un Estudiante</w:t>
      </w:r>
      <w:r w:rsidR="001F503A">
        <w:rPr>
          <w:rFonts w:ascii="Arial" w:hAnsi="Arial" w:cs="Arial"/>
          <w:sz w:val="24"/>
          <w:szCs w:val="24"/>
          <w:lang w:eastAsia="en-GB"/>
        </w:rPr>
        <w:t xml:space="preserve"> (</w:t>
      </w:r>
      <m:oMath>
        <m:r>
          <w:rPr>
            <w:rFonts w:ascii="Cambria Math" w:hAnsi="Cambria Math" w:cs="Arial"/>
            <w:sz w:val="24"/>
            <w:szCs w:val="24"/>
            <w:lang w:eastAsia="en-GB"/>
          </w:rPr>
          <m:t>Conjunto E</m:t>
        </m:r>
      </m:oMath>
      <w:r w:rsidR="001F503A">
        <w:rPr>
          <w:rFonts w:ascii="Arial" w:hAnsi="Arial" w:cs="Arial"/>
          <w:sz w:val="24"/>
          <w:szCs w:val="24"/>
          <w:lang w:eastAsia="en-GB"/>
        </w:rPr>
        <w:t>)</w:t>
      </w:r>
      <w:r w:rsidRPr="00D159CA">
        <w:rPr>
          <w:rFonts w:ascii="Arial" w:hAnsi="Arial" w:cs="Arial"/>
          <w:sz w:val="24"/>
          <w:szCs w:val="24"/>
          <w:lang w:eastAsia="en-GB"/>
        </w:rPr>
        <w:t xml:space="preserve"> que tiene una multiplicidad de Tutores </w:t>
      </w:r>
      <w:r w:rsidR="001F503A">
        <w:rPr>
          <w:rFonts w:ascii="Arial" w:hAnsi="Arial" w:cs="Arial"/>
          <w:sz w:val="24"/>
          <w:szCs w:val="24"/>
          <w:lang w:eastAsia="en-GB"/>
        </w:rPr>
        <w:t>(</w:t>
      </w:r>
      <m:oMath>
        <m:r>
          <w:rPr>
            <w:rFonts w:ascii="Cambria Math" w:hAnsi="Cambria Math" w:cs="Arial"/>
            <w:sz w:val="24"/>
            <w:szCs w:val="24"/>
            <w:lang w:eastAsia="en-GB"/>
          </w:rPr>
          <m:t>Conjunto T</m:t>
        </m:r>
      </m:oMath>
      <w:r w:rsidR="001F503A">
        <w:rPr>
          <w:rFonts w:ascii="Arial" w:hAnsi="Arial" w:cs="Arial"/>
          <w:sz w:val="24"/>
          <w:szCs w:val="24"/>
          <w:lang w:eastAsia="en-GB"/>
        </w:rPr>
        <w:t xml:space="preserve">) </w:t>
      </w:r>
      <w:r w:rsidRPr="00D159CA">
        <w:rPr>
          <w:rFonts w:ascii="Arial" w:hAnsi="Arial" w:cs="Arial"/>
          <w:sz w:val="24"/>
          <w:szCs w:val="24"/>
          <w:lang w:eastAsia="en-GB"/>
        </w:rPr>
        <w:t>disponibles y se le asignará el óptimo</w:t>
      </w:r>
      <w:r w:rsidRPr="00D159CA">
        <w:rPr>
          <w:rFonts w:ascii="Arial" w:hAnsi="Arial" w:cs="Arial"/>
          <w:sz w:val="24"/>
          <w:szCs w:val="24"/>
          <w:lang w:eastAsia="en-GB"/>
        </w:rPr>
        <w:t>.</w:t>
      </w:r>
    </w:p>
    <w:p w14:paraId="24EBB102" w14:textId="3AB1C3C6" w:rsidR="008F50F4" w:rsidRDefault="008F50F4" w:rsidP="00E15D29">
      <w:pPr>
        <w:spacing w:line="360" w:lineRule="auto"/>
        <w:jc w:val="both"/>
        <w:rPr>
          <w:rFonts w:ascii="Arial" w:eastAsia="Arial" w:hAnsi="Arial" w:cs="Arial"/>
          <w:sz w:val="24"/>
          <w:szCs w:val="24"/>
        </w:rPr>
      </w:pPr>
    </w:p>
    <w:p w14:paraId="16C47BAF" w14:textId="72668454" w:rsidR="008F50F4" w:rsidRDefault="008F50F4" w:rsidP="00E15D29">
      <w:pPr>
        <w:spacing w:line="360" w:lineRule="auto"/>
        <w:jc w:val="both"/>
        <w:rPr>
          <w:rFonts w:ascii="Arial" w:eastAsia="Arial" w:hAnsi="Arial" w:cs="Arial"/>
          <w:sz w:val="24"/>
          <w:szCs w:val="24"/>
        </w:rPr>
      </w:pPr>
      <w:r>
        <w:rPr>
          <w:rFonts w:ascii="Arial" w:eastAsia="Arial" w:hAnsi="Arial" w:cs="Arial"/>
          <w:sz w:val="24"/>
          <w:szCs w:val="24"/>
        </w:rPr>
        <w:t xml:space="preserve">A continuación, procederemos a hacer un modelo gráfico en el que se representarán un Emparejamiento Aproximado entre </w:t>
      </w:r>
      <m:oMath>
        <m:r>
          <w:rPr>
            <w:rFonts w:ascii="Cambria Math" w:eastAsia="Arial" w:hAnsi="Cambria Math" w:cs="Arial"/>
            <w:sz w:val="24"/>
            <w:szCs w:val="24"/>
          </w:rPr>
          <m:t>n = 5 estudiantes</m:t>
        </m:r>
      </m:oMath>
      <w:r>
        <w:rPr>
          <w:rFonts w:ascii="Arial" w:eastAsia="Arial" w:hAnsi="Arial" w:cs="Arial"/>
          <w:sz w:val="24"/>
          <w:szCs w:val="24"/>
        </w:rPr>
        <w:t xml:space="preserve"> y </w:t>
      </w:r>
      <m:oMath>
        <m:r>
          <w:rPr>
            <w:rFonts w:ascii="Cambria Math" w:eastAsia="Arial" w:hAnsi="Cambria Math" w:cs="Arial"/>
            <w:sz w:val="24"/>
            <w:szCs w:val="24"/>
          </w:rPr>
          <m:t>n = 5 tutores</m:t>
        </m:r>
      </m:oMath>
      <w:r>
        <w:rPr>
          <w:rFonts w:ascii="Arial" w:eastAsia="Arial" w:hAnsi="Arial" w:cs="Arial"/>
          <w:sz w:val="24"/>
          <w:szCs w:val="24"/>
        </w:rPr>
        <w:t>.</w:t>
      </w:r>
    </w:p>
    <w:p w14:paraId="231D7859" w14:textId="77777777" w:rsidR="001F503A" w:rsidRDefault="001F503A" w:rsidP="00E15D29">
      <w:pPr>
        <w:spacing w:line="360" w:lineRule="auto"/>
        <w:jc w:val="both"/>
        <w:rPr>
          <w:rFonts w:ascii="Arial" w:eastAsia="Arial" w:hAnsi="Arial" w:cs="Arial"/>
          <w:sz w:val="24"/>
          <w:szCs w:val="24"/>
        </w:rPr>
      </w:pPr>
    </w:p>
    <w:p w14:paraId="76131946" w14:textId="130A9F05" w:rsidR="005D04EB" w:rsidRPr="00B45290" w:rsidRDefault="008F50F4" w:rsidP="001F503A">
      <w:pPr>
        <w:spacing w:line="360" w:lineRule="auto"/>
        <w:jc w:val="center"/>
        <w:rPr>
          <w:rFonts w:ascii="Arial" w:eastAsia="Arial" w:hAnsi="Arial" w:cs="Arial"/>
          <w:sz w:val="24"/>
          <w:szCs w:val="24"/>
        </w:rPr>
      </w:pPr>
      <w:r>
        <w:rPr>
          <w:noProof/>
          <w14:ligatures w14:val="standardContextual"/>
        </w:rPr>
        <w:lastRenderedPageBreak/>
        <w:drawing>
          <wp:inline distT="0" distB="0" distL="0" distR="0" wp14:anchorId="19832B81" wp14:editId="5828BF8A">
            <wp:extent cx="4580952" cy="4485714"/>
            <wp:effectExtent l="0" t="0" r="0" b="0"/>
            <wp:docPr id="1902682881" name="Picture 1" descr="A diagram of a tuto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82881" name="Picture 1" descr="A diagram of a tutoring&#10;&#10;Description automatically generated"/>
                    <pic:cNvPicPr/>
                  </pic:nvPicPr>
                  <pic:blipFill>
                    <a:blip r:embed="rId12"/>
                    <a:stretch>
                      <a:fillRect/>
                    </a:stretch>
                  </pic:blipFill>
                  <pic:spPr>
                    <a:xfrm>
                      <a:off x="0" y="0"/>
                      <a:ext cx="4580952" cy="4485714"/>
                    </a:xfrm>
                    <a:prstGeom prst="rect">
                      <a:avLst/>
                    </a:prstGeom>
                  </pic:spPr>
                </pic:pic>
              </a:graphicData>
            </a:graphic>
          </wp:inline>
        </w:drawing>
      </w:r>
    </w:p>
    <w:p w14:paraId="55BD9C5F" w14:textId="77777777" w:rsidR="005D04EB" w:rsidRDefault="005D04EB" w:rsidP="005D04EB">
      <w:pPr>
        <w:spacing w:line="360" w:lineRule="auto"/>
        <w:jc w:val="both"/>
        <w:rPr>
          <w:rFonts w:ascii="Arial" w:eastAsia="Arial" w:hAnsi="Arial" w:cs="Arial"/>
          <w:sz w:val="24"/>
          <w:szCs w:val="24"/>
        </w:rPr>
      </w:pPr>
    </w:p>
    <w:p w14:paraId="65DBAE2F" w14:textId="15ABC8AC" w:rsidR="008F50F4" w:rsidRPr="00B45290" w:rsidRDefault="008F50F4" w:rsidP="005D04EB">
      <w:pPr>
        <w:spacing w:line="360" w:lineRule="auto"/>
        <w:jc w:val="both"/>
        <w:rPr>
          <w:rFonts w:ascii="Arial" w:eastAsia="Arial" w:hAnsi="Arial" w:cs="Arial"/>
          <w:sz w:val="24"/>
          <w:szCs w:val="24"/>
        </w:rPr>
      </w:pPr>
      <w:r>
        <w:rPr>
          <w:rFonts w:ascii="Arial" w:eastAsia="Arial" w:hAnsi="Arial" w:cs="Arial"/>
          <w:sz w:val="24"/>
          <w:szCs w:val="24"/>
        </w:rPr>
        <w:t>De esto, podemos deducir lo siguiente:</w:t>
      </w:r>
    </w:p>
    <w:p w14:paraId="6624D1C9" w14:textId="77777777" w:rsidR="005D04EB" w:rsidRPr="00B45290" w:rsidRDefault="005D04EB" w:rsidP="005D04EB">
      <w:pPr>
        <w:spacing w:line="360" w:lineRule="auto"/>
        <w:jc w:val="both"/>
        <w:rPr>
          <w:rFonts w:ascii="Arial" w:eastAsia="Arial" w:hAnsi="Arial" w:cs="Arial"/>
          <w:sz w:val="24"/>
          <w:szCs w:val="24"/>
        </w:rPr>
      </w:pPr>
    </w:p>
    <w:p w14:paraId="2D90EDBA" w14:textId="51DA4856" w:rsidR="005D04EB" w:rsidRPr="00B45290" w:rsidRDefault="005D04EB" w:rsidP="005D04EB">
      <w:pPr>
        <w:pStyle w:val="Heading1"/>
        <w:jc w:val="center"/>
        <w:rPr>
          <w:rFonts w:ascii="Arial" w:hAnsi="Arial" w:cs="Arial"/>
          <w:b/>
          <w:bCs/>
          <w:color w:val="auto"/>
          <w:sz w:val="24"/>
          <w:szCs w:val="24"/>
        </w:rPr>
      </w:pPr>
      <w:bookmarkStart w:id="11" w:name="_Toc146837292"/>
      <w:r w:rsidRPr="00B45290">
        <w:rPr>
          <w:rFonts w:ascii="Arial" w:hAnsi="Arial" w:cs="Arial"/>
          <w:b/>
          <w:bCs/>
          <w:color w:val="auto"/>
          <w:sz w:val="24"/>
          <w:szCs w:val="24"/>
        </w:rPr>
        <w:t xml:space="preserve">Capítulo II: </w:t>
      </w:r>
      <w:r w:rsidR="00FC3C11" w:rsidRPr="00B45290">
        <w:rPr>
          <w:rFonts w:ascii="Arial" w:hAnsi="Arial" w:cs="Arial"/>
          <w:b/>
          <w:bCs/>
          <w:color w:val="auto"/>
          <w:sz w:val="24"/>
          <w:szCs w:val="24"/>
        </w:rPr>
        <w:t>Diseño y Requerimientos del Sistema</w:t>
      </w:r>
      <w:bookmarkEnd w:id="11"/>
    </w:p>
    <w:p w14:paraId="2BFCCD04" w14:textId="77777777" w:rsidR="005D04EB" w:rsidRPr="00B45290" w:rsidRDefault="005D04EB" w:rsidP="005D04EB">
      <w:pPr>
        <w:spacing w:line="360" w:lineRule="auto"/>
        <w:jc w:val="both"/>
        <w:rPr>
          <w:rFonts w:ascii="Arial" w:eastAsia="Arial" w:hAnsi="Arial" w:cs="Arial"/>
          <w:sz w:val="24"/>
          <w:szCs w:val="24"/>
        </w:rPr>
      </w:pPr>
    </w:p>
    <w:p w14:paraId="1C51E121" w14:textId="77777777" w:rsidR="005D04EB" w:rsidRPr="00B45290" w:rsidRDefault="005D04EB" w:rsidP="005D04EB">
      <w:pPr>
        <w:spacing w:line="360" w:lineRule="auto"/>
        <w:jc w:val="both"/>
        <w:rPr>
          <w:rFonts w:ascii="Arial" w:eastAsia="Arial" w:hAnsi="Arial" w:cs="Arial"/>
          <w:sz w:val="24"/>
          <w:szCs w:val="24"/>
        </w:rPr>
      </w:pPr>
    </w:p>
    <w:p w14:paraId="0C367E31" w14:textId="77777777" w:rsidR="005D04EB" w:rsidRPr="00B45290" w:rsidRDefault="005D04EB" w:rsidP="005D04EB">
      <w:pPr>
        <w:spacing w:line="360" w:lineRule="auto"/>
        <w:jc w:val="both"/>
        <w:rPr>
          <w:rFonts w:ascii="Arial" w:eastAsia="Arial" w:hAnsi="Arial" w:cs="Arial"/>
          <w:sz w:val="24"/>
          <w:szCs w:val="24"/>
        </w:rPr>
      </w:pPr>
    </w:p>
    <w:p w14:paraId="2193D10E" w14:textId="77777777" w:rsidR="005D04EB" w:rsidRPr="00B45290" w:rsidRDefault="005D04EB" w:rsidP="005D04EB">
      <w:pPr>
        <w:spacing w:line="360" w:lineRule="auto"/>
        <w:jc w:val="both"/>
        <w:rPr>
          <w:rFonts w:ascii="Arial" w:eastAsia="Arial" w:hAnsi="Arial" w:cs="Arial"/>
          <w:sz w:val="24"/>
          <w:szCs w:val="24"/>
        </w:rPr>
      </w:pPr>
    </w:p>
    <w:p w14:paraId="3EC7C2DA" w14:textId="77777777" w:rsidR="005D04EB" w:rsidRPr="00B45290" w:rsidRDefault="005D04EB" w:rsidP="005D04EB">
      <w:pPr>
        <w:spacing w:line="360" w:lineRule="auto"/>
        <w:jc w:val="both"/>
        <w:rPr>
          <w:rFonts w:ascii="Arial" w:eastAsia="Arial" w:hAnsi="Arial" w:cs="Arial"/>
          <w:sz w:val="24"/>
          <w:szCs w:val="24"/>
        </w:rPr>
      </w:pPr>
    </w:p>
    <w:p w14:paraId="108B0AF3" w14:textId="77777777" w:rsidR="005D04EB" w:rsidRPr="00B45290" w:rsidRDefault="005D04EB" w:rsidP="005D04EB">
      <w:pPr>
        <w:spacing w:line="360" w:lineRule="auto"/>
        <w:jc w:val="both"/>
        <w:rPr>
          <w:rFonts w:ascii="Arial" w:eastAsia="Arial" w:hAnsi="Arial" w:cs="Arial"/>
          <w:sz w:val="24"/>
          <w:szCs w:val="24"/>
        </w:rPr>
      </w:pPr>
    </w:p>
    <w:p w14:paraId="412FD961" w14:textId="77777777" w:rsidR="005D04EB" w:rsidRPr="00B45290" w:rsidRDefault="005D04EB" w:rsidP="005D04EB">
      <w:pPr>
        <w:spacing w:line="360" w:lineRule="auto"/>
        <w:jc w:val="both"/>
        <w:rPr>
          <w:rFonts w:ascii="Arial" w:eastAsia="Arial" w:hAnsi="Arial" w:cs="Arial"/>
          <w:sz w:val="24"/>
          <w:szCs w:val="24"/>
        </w:rPr>
      </w:pPr>
    </w:p>
    <w:p w14:paraId="63B3348E" w14:textId="77777777" w:rsidR="005D04EB" w:rsidRPr="00B45290" w:rsidRDefault="005D04EB" w:rsidP="005D04EB">
      <w:pPr>
        <w:spacing w:line="360" w:lineRule="auto"/>
        <w:jc w:val="both"/>
        <w:rPr>
          <w:rFonts w:ascii="Arial" w:eastAsia="Arial" w:hAnsi="Arial" w:cs="Arial"/>
          <w:sz w:val="24"/>
          <w:szCs w:val="24"/>
        </w:rPr>
      </w:pPr>
    </w:p>
    <w:p w14:paraId="6CF40F03" w14:textId="77777777" w:rsidR="005D04EB" w:rsidRPr="00B45290" w:rsidRDefault="005D04EB" w:rsidP="005D04EB">
      <w:pPr>
        <w:spacing w:line="360" w:lineRule="auto"/>
        <w:jc w:val="both"/>
        <w:rPr>
          <w:rFonts w:ascii="Arial" w:eastAsia="Arial" w:hAnsi="Arial" w:cs="Arial"/>
          <w:sz w:val="24"/>
          <w:szCs w:val="24"/>
        </w:rPr>
      </w:pPr>
    </w:p>
    <w:p w14:paraId="69F0E7B7" w14:textId="77777777" w:rsidR="005D04EB" w:rsidRPr="00B45290" w:rsidRDefault="005D04EB" w:rsidP="005D04EB">
      <w:pPr>
        <w:spacing w:line="360" w:lineRule="auto"/>
        <w:jc w:val="both"/>
        <w:rPr>
          <w:rFonts w:ascii="Arial" w:eastAsia="Arial" w:hAnsi="Arial" w:cs="Arial"/>
          <w:sz w:val="24"/>
          <w:szCs w:val="24"/>
        </w:rPr>
      </w:pPr>
    </w:p>
    <w:p w14:paraId="59F63A9C" w14:textId="77777777" w:rsidR="005D04EB" w:rsidRPr="00B45290" w:rsidRDefault="005D04EB" w:rsidP="005D04EB">
      <w:pPr>
        <w:spacing w:line="360" w:lineRule="auto"/>
        <w:jc w:val="both"/>
        <w:rPr>
          <w:rFonts w:ascii="Arial" w:eastAsia="Arial" w:hAnsi="Arial" w:cs="Arial"/>
          <w:sz w:val="24"/>
          <w:szCs w:val="24"/>
        </w:rPr>
      </w:pPr>
    </w:p>
    <w:p w14:paraId="5633586C" w14:textId="77777777" w:rsidR="005D04EB" w:rsidRPr="00B45290" w:rsidRDefault="005D04EB" w:rsidP="005D04EB">
      <w:pPr>
        <w:spacing w:line="360" w:lineRule="auto"/>
        <w:jc w:val="both"/>
        <w:rPr>
          <w:rFonts w:ascii="Arial" w:eastAsia="Arial" w:hAnsi="Arial" w:cs="Arial"/>
          <w:sz w:val="24"/>
          <w:szCs w:val="24"/>
        </w:rPr>
      </w:pPr>
    </w:p>
    <w:p w14:paraId="0AD41AB4" w14:textId="77777777" w:rsidR="005D04EB" w:rsidRPr="00B45290" w:rsidRDefault="005D04EB" w:rsidP="005D04EB">
      <w:pPr>
        <w:spacing w:line="360" w:lineRule="auto"/>
        <w:jc w:val="both"/>
        <w:rPr>
          <w:rFonts w:ascii="Arial" w:eastAsia="Arial" w:hAnsi="Arial" w:cs="Arial"/>
          <w:sz w:val="24"/>
          <w:szCs w:val="24"/>
        </w:rPr>
      </w:pPr>
    </w:p>
    <w:p w14:paraId="06111B59" w14:textId="77777777" w:rsidR="005D04EB" w:rsidRPr="00B45290" w:rsidRDefault="005D04EB" w:rsidP="005D04EB">
      <w:pPr>
        <w:spacing w:line="360" w:lineRule="auto"/>
        <w:jc w:val="both"/>
        <w:rPr>
          <w:rFonts w:ascii="Arial" w:eastAsia="Arial" w:hAnsi="Arial" w:cs="Arial"/>
          <w:sz w:val="24"/>
          <w:szCs w:val="24"/>
        </w:rPr>
      </w:pPr>
    </w:p>
    <w:p w14:paraId="5952E266" w14:textId="77777777" w:rsidR="005D04EB" w:rsidRPr="00B45290" w:rsidRDefault="005D04EB" w:rsidP="005D04EB">
      <w:pPr>
        <w:spacing w:line="360" w:lineRule="auto"/>
        <w:jc w:val="both"/>
        <w:rPr>
          <w:rFonts w:ascii="Arial" w:eastAsia="Arial" w:hAnsi="Arial" w:cs="Arial"/>
          <w:sz w:val="24"/>
          <w:szCs w:val="24"/>
        </w:rPr>
      </w:pPr>
    </w:p>
    <w:p w14:paraId="0EC120C2" w14:textId="77777777" w:rsidR="005D04EB" w:rsidRPr="00B45290" w:rsidRDefault="005D04EB" w:rsidP="00C96CCA">
      <w:pPr>
        <w:spacing w:line="360" w:lineRule="auto"/>
        <w:jc w:val="both"/>
        <w:rPr>
          <w:rFonts w:ascii="Arial" w:eastAsia="Arial" w:hAnsi="Arial" w:cs="Arial"/>
          <w:sz w:val="24"/>
          <w:szCs w:val="24"/>
        </w:rPr>
      </w:pPr>
    </w:p>
    <w:p w14:paraId="6B6AE91D" w14:textId="77777777" w:rsidR="005D04EB" w:rsidRPr="00B45290" w:rsidRDefault="005D04EB" w:rsidP="005D04EB">
      <w:pPr>
        <w:spacing w:line="360" w:lineRule="auto"/>
        <w:jc w:val="both"/>
        <w:rPr>
          <w:rFonts w:ascii="Arial" w:eastAsia="Arial" w:hAnsi="Arial" w:cs="Arial"/>
          <w:sz w:val="24"/>
          <w:szCs w:val="24"/>
        </w:rPr>
      </w:pPr>
    </w:p>
    <w:p w14:paraId="7F7DE95A" w14:textId="77777777" w:rsidR="005D04EB" w:rsidRPr="00B45290" w:rsidRDefault="005D04EB" w:rsidP="005D04EB">
      <w:pPr>
        <w:spacing w:line="360" w:lineRule="auto"/>
        <w:jc w:val="both"/>
        <w:rPr>
          <w:rFonts w:ascii="Arial" w:eastAsia="Arial" w:hAnsi="Arial" w:cs="Arial"/>
          <w:sz w:val="24"/>
          <w:szCs w:val="24"/>
        </w:rPr>
      </w:pPr>
    </w:p>
    <w:p w14:paraId="1C6E3096" w14:textId="77777777" w:rsidR="005D04EB" w:rsidRPr="00B45290" w:rsidRDefault="005D04EB" w:rsidP="005D04EB">
      <w:pPr>
        <w:spacing w:line="360" w:lineRule="auto"/>
        <w:jc w:val="both"/>
        <w:rPr>
          <w:rFonts w:ascii="Arial" w:eastAsia="Arial" w:hAnsi="Arial" w:cs="Arial"/>
          <w:sz w:val="24"/>
          <w:szCs w:val="24"/>
        </w:rPr>
      </w:pPr>
    </w:p>
    <w:p w14:paraId="4A4AACF4" w14:textId="77777777" w:rsidR="005D04EB" w:rsidRPr="00B45290" w:rsidRDefault="005D04EB" w:rsidP="005D04EB">
      <w:pPr>
        <w:spacing w:line="360" w:lineRule="auto"/>
        <w:jc w:val="both"/>
        <w:rPr>
          <w:rFonts w:ascii="Arial" w:eastAsia="Arial" w:hAnsi="Arial" w:cs="Arial"/>
          <w:sz w:val="24"/>
          <w:szCs w:val="24"/>
        </w:rPr>
      </w:pPr>
    </w:p>
    <w:p w14:paraId="2DD9EAE7" w14:textId="77777777" w:rsidR="005D04EB" w:rsidRPr="00B45290" w:rsidRDefault="005D04EB" w:rsidP="005D04EB">
      <w:pPr>
        <w:spacing w:line="360" w:lineRule="auto"/>
        <w:jc w:val="both"/>
        <w:rPr>
          <w:rFonts w:ascii="Arial" w:eastAsia="Arial" w:hAnsi="Arial" w:cs="Arial"/>
          <w:sz w:val="24"/>
          <w:szCs w:val="24"/>
        </w:rPr>
      </w:pPr>
    </w:p>
    <w:p w14:paraId="1C1566BA" w14:textId="77777777" w:rsidR="005D04EB" w:rsidRPr="00B45290" w:rsidRDefault="005D04EB" w:rsidP="005D04EB">
      <w:pPr>
        <w:spacing w:line="360" w:lineRule="auto"/>
        <w:jc w:val="both"/>
        <w:rPr>
          <w:rFonts w:ascii="Arial" w:eastAsia="Arial" w:hAnsi="Arial" w:cs="Arial"/>
          <w:sz w:val="24"/>
          <w:szCs w:val="24"/>
        </w:rPr>
      </w:pPr>
    </w:p>
    <w:p w14:paraId="7C12B9FE" w14:textId="77777777" w:rsidR="005D04EB" w:rsidRPr="00B45290" w:rsidRDefault="005D04EB" w:rsidP="005D04EB">
      <w:pPr>
        <w:spacing w:line="360" w:lineRule="auto"/>
        <w:jc w:val="both"/>
        <w:rPr>
          <w:rFonts w:ascii="Arial" w:eastAsia="Arial" w:hAnsi="Arial" w:cs="Arial"/>
          <w:sz w:val="24"/>
          <w:szCs w:val="24"/>
        </w:rPr>
      </w:pPr>
    </w:p>
    <w:p w14:paraId="75764FF6" w14:textId="77777777" w:rsidR="005D04EB" w:rsidRPr="00B45290" w:rsidRDefault="005D04EB" w:rsidP="005D04EB">
      <w:pPr>
        <w:spacing w:line="360" w:lineRule="auto"/>
        <w:jc w:val="both"/>
        <w:rPr>
          <w:rFonts w:ascii="Arial" w:eastAsia="Arial" w:hAnsi="Arial" w:cs="Arial"/>
          <w:sz w:val="24"/>
          <w:szCs w:val="24"/>
        </w:rPr>
      </w:pPr>
    </w:p>
    <w:p w14:paraId="56E698F6" w14:textId="77777777" w:rsidR="005D04EB" w:rsidRPr="00B45290" w:rsidRDefault="005D04EB" w:rsidP="005D04EB">
      <w:pPr>
        <w:spacing w:line="360" w:lineRule="auto"/>
        <w:jc w:val="both"/>
        <w:rPr>
          <w:rFonts w:ascii="Arial" w:eastAsia="Arial" w:hAnsi="Arial" w:cs="Arial"/>
          <w:sz w:val="24"/>
          <w:szCs w:val="24"/>
        </w:rPr>
      </w:pPr>
    </w:p>
    <w:p w14:paraId="6786F44D" w14:textId="77777777" w:rsidR="005D04EB" w:rsidRPr="00B45290" w:rsidRDefault="005D04EB" w:rsidP="005D04EB">
      <w:pPr>
        <w:spacing w:line="360" w:lineRule="auto"/>
        <w:jc w:val="both"/>
        <w:rPr>
          <w:rFonts w:ascii="Arial" w:eastAsia="Arial" w:hAnsi="Arial" w:cs="Arial"/>
          <w:sz w:val="24"/>
          <w:szCs w:val="24"/>
        </w:rPr>
      </w:pPr>
    </w:p>
    <w:p w14:paraId="3F570D22" w14:textId="77777777" w:rsidR="005D04EB" w:rsidRPr="00B45290" w:rsidRDefault="005D04EB" w:rsidP="005D04EB">
      <w:pPr>
        <w:spacing w:line="360" w:lineRule="auto"/>
        <w:jc w:val="both"/>
        <w:rPr>
          <w:rFonts w:ascii="Arial" w:eastAsia="Arial" w:hAnsi="Arial" w:cs="Arial"/>
          <w:sz w:val="24"/>
          <w:szCs w:val="24"/>
        </w:rPr>
      </w:pPr>
    </w:p>
    <w:p w14:paraId="099F9F0E" w14:textId="77777777" w:rsidR="005D04EB" w:rsidRPr="00B45290" w:rsidRDefault="005D04EB" w:rsidP="005D04EB">
      <w:pPr>
        <w:spacing w:line="360" w:lineRule="auto"/>
        <w:jc w:val="both"/>
        <w:rPr>
          <w:rFonts w:ascii="Arial" w:eastAsia="Arial" w:hAnsi="Arial" w:cs="Arial"/>
          <w:sz w:val="24"/>
          <w:szCs w:val="24"/>
        </w:rPr>
      </w:pPr>
    </w:p>
    <w:p w14:paraId="13221AB6" w14:textId="6B9CEAC1" w:rsidR="005D04EB" w:rsidRPr="00B45290" w:rsidRDefault="00FC3C11" w:rsidP="005D04EB">
      <w:pPr>
        <w:pStyle w:val="Heading1"/>
        <w:jc w:val="center"/>
        <w:rPr>
          <w:rFonts w:ascii="Arial" w:hAnsi="Arial" w:cs="Arial"/>
          <w:b/>
          <w:bCs/>
          <w:color w:val="auto"/>
          <w:sz w:val="24"/>
          <w:szCs w:val="24"/>
        </w:rPr>
      </w:pPr>
      <w:bookmarkStart w:id="12" w:name="_Toc146837293"/>
      <w:r w:rsidRPr="00B45290">
        <w:rPr>
          <w:rFonts w:ascii="Arial" w:hAnsi="Arial" w:cs="Arial"/>
          <w:b/>
          <w:bCs/>
          <w:color w:val="auto"/>
          <w:sz w:val="24"/>
          <w:szCs w:val="24"/>
        </w:rPr>
        <w:t>C</w:t>
      </w:r>
      <w:r w:rsidR="005D04EB" w:rsidRPr="00B45290">
        <w:rPr>
          <w:rFonts w:ascii="Arial" w:hAnsi="Arial" w:cs="Arial"/>
          <w:b/>
          <w:bCs/>
          <w:color w:val="auto"/>
          <w:sz w:val="24"/>
          <w:szCs w:val="24"/>
        </w:rPr>
        <w:t xml:space="preserve">apítulo III: </w:t>
      </w:r>
      <w:r w:rsidRPr="00B45290">
        <w:rPr>
          <w:rFonts w:ascii="Arial" w:hAnsi="Arial" w:cs="Arial"/>
          <w:b/>
          <w:bCs/>
          <w:color w:val="auto"/>
          <w:sz w:val="24"/>
          <w:szCs w:val="24"/>
        </w:rPr>
        <w:t>Diseño y Desarrollo del Experimento</w:t>
      </w:r>
      <w:bookmarkEnd w:id="12"/>
    </w:p>
    <w:p w14:paraId="1E677EED" w14:textId="77777777" w:rsidR="005D04EB" w:rsidRPr="00B45290" w:rsidRDefault="005D04EB" w:rsidP="005D04EB">
      <w:pPr>
        <w:spacing w:line="360" w:lineRule="auto"/>
        <w:jc w:val="both"/>
        <w:rPr>
          <w:rFonts w:ascii="Arial" w:eastAsia="Arial" w:hAnsi="Arial" w:cs="Arial"/>
          <w:sz w:val="24"/>
          <w:szCs w:val="24"/>
        </w:rPr>
      </w:pPr>
    </w:p>
    <w:p w14:paraId="037D1687" w14:textId="77777777" w:rsidR="005D04EB" w:rsidRPr="00B45290" w:rsidRDefault="005D04EB" w:rsidP="005D04EB">
      <w:pPr>
        <w:spacing w:line="360" w:lineRule="auto"/>
        <w:jc w:val="both"/>
        <w:rPr>
          <w:rFonts w:ascii="Arial" w:eastAsia="Arial" w:hAnsi="Arial" w:cs="Arial"/>
          <w:sz w:val="24"/>
          <w:szCs w:val="24"/>
        </w:rPr>
      </w:pPr>
    </w:p>
    <w:p w14:paraId="70D5F702" w14:textId="77777777" w:rsidR="005D04EB" w:rsidRPr="00B45290" w:rsidRDefault="005D04EB" w:rsidP="005D04EB">
      <w:pPr>
        <w:spacing w:line="360" w:lineRule="auto"/>
        <w:jc w:val="both"/>
        <w:rPr>
          <w:rFonts w:ascii="Arial" w:eastAsia="Arial" w:hAnsi="Arial" w:cs="Arial"/>
          <w:sz w:val="24"/>
          <w:szCs w:val="24"/>
        </w:rPr>
      </w:pPr>
    </w:p>
    <w:p w14:paraId="5B71E9E2" w14:textId="77777777" w:rsidR="005D04EB" w:rsidRPr="00B45290" w:rsidRDefault="005D04EB" w:rsidP="005D04EB">
      <w:pPr>
        <w:spacing w:line="360" w:lineRule="auto"/>
        <w:jc w:val="both"/>
        <w:rPr>
          <w:rFonts w:ascii="Arial" w:eastAsia="Arial" w:hAnsi="Arial" w:cs="Arial"/>
          <w:sz w:val="24"/>
          <w:szCs w:val="24"/>
        </w:rPr>
      </w:pPr>
    </w:p>
    <w:p w14:paraId="3C265B25" w14:textId="77777777" w:rsidR="005D04EB" w:rsidRPr="00B45290" w:rsidRDefault="005D04EB" w:rsidP="005D04EB">
      <w:pPr>
        <w:spacing w:line="360" w:lineRule="auto"/>
        <w:jc w:val="both"/>
        <w:rPr>
          <w:rFonts w:ascii="Arial" w:eastAsia="Arial" w:hAnsi="Arial" w:cs="Arial"/>
          <w:sz w:val="24"/>
          <w:szCs w:val="24"/>
        </w:rPr>
      </w:pPr>
    </w:p>
    <w:p w14:paraId="26835E54" w14:textId="77777777" w:rsidR="005D04EB" w:rsidRPr="00B45290" w:rsidRDefault="005D04EB" w:rsidP="005D04EB">
      <w:pPr>
        <w:spacing w:line="360" w:lineRule="auto"/>
        <w:jc w:val="both"/>
        <w:rPr>
          <w:rFonts w:ascii="Arial" w:eastAsia="Arial" w:hAnsi="Arial" w:cs="Arial"/>
          <w:sz w:val="24"/>
          <w:szCs w:val="24"/>
        </w:rPr>
      </w:pPr>
    </w:p>
    <w:p w14:paraId="18C685B9" w14:textId="77777777" w:rsidR="005D04EB" w:rsidRPr="00B45290" w:rsidRDefault="005D04EB" w:rsidP="005D04EB">
      <w:pPr>
        <w:spacing w:line="360" w:lineRule="auto"/>
        <w:jc w:val="both"/>
        <w:rPr>
          <w:rFonts w:ascii="Arial" w:eastAsia="Arial" w:hAnsi="Arial" w:cs="Arial"/>
          <w:sz w:val="24"/>
          <w:szCs w:val="24"/>
        </w:rPr>
      </w:pPr>
    </w:p>
    <w:p w14:paraId="1304CF72" w14:textId="77777777" w:rsidR="005D04EB" w:rsidRPr="00B45290" w:rsidRDefault="005D04EB" w:rsidP="005D04EB">
      <w:pPr>
        <w:spacing w:line="360" w:lineRule="auto"/>
        <w:jc w:val="both"/>
        <w:rPr>
          <w:rFonts w:ascii="Arial" w:eastAsia="Arial" w:hAnsi="Arial" w:cs="Arial"/>
          <w:sz w:val="24"/>
          <w:szCs w:val="24"/>
        </w:rPr>
      </w:pPr>
    </w:p>
    <w:p w14:paraId="3A96F599" w14:textId="77777777" w:rsidR="005D04EB" w:rsidRPr="00B45290" w:rsidRDefault="005D04EB" w:rsidP="005D04EB">
      <w:pPr>
        <w:spacing w:line="360" w:lineRule="auto"/>
        <w:jc w:val="both"/>
        <w:rPr>
          <w:rFonts w:ascii="Arial" w:eastAsia="Arial" w:hAnsi="Arial" w:cs="Arial"/>
          <w:sz w:val="24"/>
          <w:szCs w:val="24"/>
        </w:rPr>
      </w:pPr>
    </w:p>
    <w:p w14:paraId="4C58B65D" w14:textId="77777777" w:rsidR="005D04EB" w:rsidRPr="00B45290" w:rsidRDefault="005D04EB" w:rsidP="005D04EB">
      <w:pPr>
        <w:spacing w:line="360" w:lineRule="auto"/>
        <w:jc w:val="both"/>
        <w:rPr>
          <w:rFonts w:ascii="Arial" w:eastAsia="Arial" w:hAnsi="Arial" w:cs="Arial"/>
          <w:sz w:val="24"/>
          <w:szCs w:val="24"/>
        </w:rPr>
      </w:pPr>
    </w:p>
    <w:p w14:paraId="0258E814" w14:textId="77777777" w:rsidR="005D04EB" w:rsidRPr="00B45290" w:rsidRDefault="005D04EB" w:rsidP="005D04EB">
      <w:pPr>
        <w:spacing w:line="360" w:lineRule="auto"/>
        <w:jc w:val="both"/>
        <w:rPr>
          <w:rFonts w:ascii="Arial" w:eastAsia="Arial" w:hAnsi="Arial" w:cs="Arial"/>
          <w:sz w:val="24"/>
          <w:szCs w:val="24"/>
        </w:rPr>
      </w:pPr>
    </w:p>
    <w:p w14:paraId="27CBF606" w14:textId="77777777" w:rsidR="005D04EB" w:rsidRPr="00B45290" w:rsidRDefault="005D04EB" w:rsidP="005D04EB">
      <w:pPr>
        <w:spacing w:line="360" w:lineRule="auto"/>
        <w:jc w:val="both"/>
        <w:rPr>
          <w:rFonts w:ascii="Arial" w:eastAsia="Arial" w:hAnsi="Arial" w:cs="Arial"/>
          <w:sz w:val="24"/>
          <w:szCs w:val="24"/>
        </w:rPr>
      </w:pPr>
    </w:p>
    <w:p w14:paraId="56AA04D8" w14:textId="77777777" w:rsidR="005D04EB" w:rsidRPr="00B45290" w:rsidRDefault="005D04EB" w:rsidP="005D04EB">
      <w:pPr>
        <w:spacing w:line="360" w:lineRule="auto"/>
        <w:jc w:val="both"/>
        <w:rPr>
          <w:rFonts w:ascii="Arial" w:eastAsia="Arial" w:hAnsi="Arial" w:cs="Arial"/>
          <w:sz w:val="24"/>
          <w:szCs w:val="24"/>
        </w:rPr>
      </w:pPr>
    </w:p>
    <w:p w14:paraId="5388B9F2" w14:textId="77777777" w:rsidR="005D04EB" w:rsidRPr="00B45290" w:rsidRDefault="005D04EB" w:rsidP="005D04EB">
      <w:pPr>
        <w:spacing w:line="360" w:lineRule="auto"/>
        <w:jc w:val="both"/>
        <w:rPr>
          <w:rFonts w:ascii="Arial" w:eastAsia="Arial" w:hAnsi="Arial" w:cs="Arial"/>
          <w:sz w:val="24"/>
          <w:szCs w:val="24"/>
        </w:rPr>
      </w:pPr>
    </w:p>
    <w:p w14:paraId="3F524CD6" w14:textId="77777777" w:rsidR="005D04EB" w:rsidRPr="00B45290" w:rsidRDefault="005D04EB" w:rsidP="005D04EB">
      <w:pPr>
        <w:spacing w:line="360" w:lineRule="auto"/>
        <w:jc w:val="both"/>
        <w:rPr>
          <w:rFonts w:ascii="Arial" w:eastAsia="Arial" w:hAnsi="Arial" w:cs="Arial"/>
          <w:sz w:val="24"/>
          <w:szCs w:val="24"/>
        </w:rPr>
      </w:pPr>
    </w:p>
    <w:p w14:paraId="2BE781CA" w14:textId="77777777" w:rsidR="005D04EB" w:rsidRPr="00B45290" w:rsidRDefault="005D04EB" w:rsidP="00C96CCA">
      <w:pPr>
        <w:spacing w:line="360" w:lineRule="auto"/>
        <w:jc w:val="both"/>
        <w:rPr>
          <w:rFonts w:ascii="Arial" w:eastAsia="Arial" w:hAnsi="Arial" w:cs="Arial"/>
          <w:sz w:val="24"/>
          <w:szCs w:val="24"/>
        </w:rPr>
      </w:pPr>
    </w:p>
    <w:p w14:paraId="1BEBF2C0" w14:textId="77777777" w:rsidR="005D04EB" w:rsidRPr="00B45290" w:rsidRDefault="005D04EB" w:rsidP="005D04EB">
      <w:pPr>
        <w:spacing w:line="360" w:lineRule="auto"/>
        <w:jc w:val="both"/>
        <w:rPr>
          <w:rFonts w:ascii="Arial" w:eastAsia="Arial" w:hAnsi="Arial" w:cs="Arial"/>
          <w:sz w:val="24"/>
          <w:szCs w:val="24"/>
        </w:rPr>
      </w:pPr>
    </w:p>
    <w:p w14:paraId="45CC786E" w14:textId="77777777" w:rsidR="005D04EB" w:rsidRPr="00B45290" w:rsidRDefault="005D04EB" w:rsidP="005D04EB">
      <w:pPr>
        <w:spacing w:line="360" w:lineRule="auto"/>
        <w:jc w:val="both"/>
        <w:rPr>
          <w:rFonts w:ascii="Arial" w:eastAsia="Arial" w:hAnsi="Arial" w:cs="Arial"/>
          <w:sz w:val="24"/>
          <w:szCs w:val="24"/>
        </w:rPr>
      </w:pPr>
    </w:p>
    <w:p w14:paraId="5034F524" w14:textId="77777777" w:rsidR="005D04EB" w:rsidRPr="00B45290" w:rsidRDefault="005D04EB" w:rsidP="005D04EB">
      <w:pPr>
        <w:spacing w:line="360" w:lineRule="auto"/>
        <w:jc w:val="both"/>
        <w:rPr>
          <w:rFonts w:ascii="Arial" w:eastAsia="Arial" w:hAnsi="Arial" w:cs="Arial"/>
          <w:sz w:val="24"/>
          <w:szCs w:val="24"/>
        </w:rPr>
      </w:pPr>
    </w:p>
    <w:p w14:paraId="1AAD5679" w14:textId="77777777" w:rsidR="005D04EB" w:rsidRPr="00B45290" w:rsidRDefault="005D04EB" w:rsidP="005D04EB">
      <w:pPr>
        <w:spacing w:line="360" w:lineRule="auto"/>
        <w:jc w:val="both"/>
        <w:rPr>
          <w:rFonts w:ascii="Arial" w:eastAsia="Arial" w:hAnsi="Arial" w:cs="Arial"/>
          <w:sz w:val="24"/>
          <w:szCs w:val="24"/>
        </w:rPr>
      </w:pPr>
    </w:p>
    <w:p w14:paraId="06DB251F" w14:textId="77777777" w:rsidR="005D04EB" w:rsidRPr="00B45290" w:rsidRDefault="005D04EB" w:rsidP="005D04EB">
      <w:pPr>
        <w:spacing w:line="360" w:lineRule="auto"/>
        <w:jc w:val="both"/>
        <w:rPr>
          <w:rFonts w:ascii="Arial" w:eastAsia="Arial" w:hAnsi="Arial" w:cs="Arial"/>
          <w:sz w:val="24"/>
          <w:szCs w:val="24"/>
        </w:rPr>
      </w:pPr>
    </w:p>
    <w:p w14:paraId="202BBC7A" w14:textId="77777777" w:rsidR="005D04EB" w:rsidRPr="00B45290" w:rsidRDefault="005D04EB" w:rsidP="005D04EB">
      <w:pPr>
        <w:spacing w:line="360" w:lineRule="auto"/>
        <w:jc w:val="both"/>
        <w:rPr>
          <w:rFonts w:ascii="Arial" w:eastAsia="Arial" w:hAnsi="Arial" w:cs="Arial"/>
          <w:sz w:val="24"/>
          <w:szCs w:val="24"/>
        </w:rPr>
      </w:pPr>
    </w:p>
    <w:p w14:paraId="48EA6039" w14:textId="77777777" w:rsidR="005D04EB" w:rsidRPr="00B45290" w:rsidRDefault="005D04EB" w:rsidP="005D04EB">
      <w:pPr>
        <w:spacing w:line="360" w:lineRule="auto"/>
        <w:jc w:val="both"/>
        <w:rPr>
          <w:rFonts w:ascii="Arial" w:eastAsia="Arial" w:hAnsi="Arial" w:cs="Arial"/>
          <w:sz w:val="24"/>
          <w:szCs w:val="24"/>
        </w:rPr>
      </w:pPr>
    </w:p>
    <w:p w14:paraId="627A449F" w14:textId="77777777" w:rsidR="005D04EB" w:rsidRPr="00B45290" w:rsidRDefault="005D04EB" w:rsidP="005D04EB">
      <w:pPr>
        <w:spacing w:line="360" w:lineRule="auto"/>
        <w:jc w:val="both"/>
        <w:rPr>
          <w:rFonts w:ascii="Arial" w:eastAsia="Arial" w:hAnsi="Arial" w:cs="Arial"/>
          <w:sz w:val="24"/>
          <w:szCs w:val="24"/>
        </w:rPr>
      </w:pPr>
    </w:p>
    <w:p w14:paraId="07A76068" w14:textId="77777777" w:rsidR="005D04EB" w:rsidRPr="00B45290" w:rsidRDefault="005D04EB" w:rsidP="005D04EB">
      <w:pPr>
        <w:spacing w:line="360" w:lineRule="auto"/>
        <w:jc w:val="both"/>
        <w:rPr>
          <w:rFonts w:ascii="Arial" w:eastAsia="Arial" w:hAnsi="Arial" w:cs="Arial"/>
          <w:sz w:val="24"/>
          <w:szCs w:val="24"/>
        </w:rPr>
      </w:pPr>
    </w:p>
    <w:p w14:paraId="3B2A24B0" w14:textId="77777777" w:rsidR="005D04EB" w:rsidRPr="00B45290" w:rsidRDefault="005D04EB" w:rsidP="005D04EB">
      <w:pPr>
        <w:spacing w:line="360" w:lineRule="auto"/>
        <w:jc w:val="both"/>
        <w:rPr>
          <w:rFonts w:ascii="Arial" w:eastAsia="Arial" w:hAnsi="Arial" w:cs="Arial"/>
          <w:sz w:val="24"/>
          <w:szCs w:val="24"/>
        </w:rPr>
      </w:pPr>
    </w:p>
    <w:p w14:paraId="5ACE4289" w14:textId="77777777" w:rsidR="005D04EB" w:rsidRPr="00B45290" w:rsidRDefault="005D04EB" w:rsidP="005D04EB">
      <w:pPr>
        <w:spacing w:line="360" w:lineRule="auto"/>
        <w:jc w:val="both"/>
        <w:rPr>
          <w:rFonts w:ascii="Arial" w:eastAsia="Arial" w:hAnsi="Arial" w:cs="Arial"/>
          <w:sz w:val="24"/>
          <w:szCs w:val="24"/>
        </w:rPr>
      </w:pPr>
    </w:p>
    <w:p w14:paraId="3E727D85" w14:textId="77777777" w:rsidR="005D04EB" w:rsidRPr="00B45290" w:rsidRDefault="005D04EB" w:rsidP="005D04EB">
      <w:pPr>
        <w:spacing w:line="360" w:lineRule="auto"/>
        <w:jc w:val="both"/>
        <w:rPr>
          <w:rFonts w:ascii="Arial" w:eastAsia="Arial" w:hAnsi="Arial" w:cs="Arial"/>
          <w:sz w:val="24"/>
          <w:szCs w:val="24"/>
        </w:rPr>
      </w:pPr>
    </w:p>
    <w:p w14:paraId="49463A12" w14:textId="77777777" w:rsidR="005D04EB" w:rsidRPr="00B45290" w:rsidRDefault="005D04EB" w:rsidP="005D04EB">
      <w:pPr>
        <w:spacing w:line="360" w:lineRule="auto"/>
        <w:jc w:val="both"/>
        <w:rPr>
          <w:rFonts w:ascii="Arial" w:eastAsia="Arial" w:hAnsi="Arial" w:cs="Arial"/>
          <w:sz w:val="24"/>
          <w:szCs w:val="24"/>
        </w:rPr>
      </w:pPr>
    </w:p>
    <w:p w14:paraId="7D5A57F1" w14:textId="63C56319" w:rsidR="005D04EB" w:rsidRPr="00B45290" w:rsidRDefault="005D04EB" w:rsidP="005D04EB">
      <w:pPr>
        <w:pStyle w:val="Heading1"/>
        <w:jc w:val="center"/>
        <w:rPr>
          <w:rFonts w:ascii="Arial" w:hAnsi="Arial" w:cs="Arial"/>
          <w:b/>
          <w:bCs/>
          <w:color w:val="auto"/>
          <w:sz w:val="24"/>
          <w:szCs w:val="24"/>
        </w:rPr>
      </w:pPr>
      <w:bookmarkStart w:id="13" w:name="_Toc146837294"/>
      <w:r w:rsidRPr="00B45290">
        <w:rPr>
          <w:rFonts w:ascii="Arial" w:hAnsi="Arial" w:cs="Arial"/>
          <w:b/>
          <w:bCs/>
          <w:color w:val="auto"/>
          <w:sz w:val="24"/>
          <w:szCs w:val="24"/>
        </w:rPr>
        <w:t>Capítulo IV: Creación de Emparejamientos Aproximados</w:t>
      </w:r>
      <w:bookmarkEnd w:id="13"/>
    </w:p>
    <w:p w14:paraId="5620A827" w14:textId="77777777" w:rsidR="005D04EB" w:rsidRPr="00B45290" w:rsidRDefault="005D04EB" w:rsidP="005D04EB"/>
    <w:p w14:paraId="375DF0DB" w14:textId="214974CB" w:rsidR="005D04EB" w:rsidRPr="00B45290" w:rsidRDefault="005D04EB" w:rsidP="005D04EB"/>
    <w:p w14:paraId="67CEE644" w14:textId="77777777" w:rsidR="005D04EB" w:rsidRPr="00B45290" w:rsidRDefault="005D04EB" w:rsidP="005D04EB">
      <w:pPr>
        <w:spacing w:line="360" w:lineRule="auto"/>
        <w:jc w:val="both"/>
        <w:rPr>
          <w:rFonts w:ascii="Arial" w:eastAsia="Arial" w:hAnsi="Arial" w:cs="Arial"/>
          <w:sz w:val="24"/>
          <w:szCs w:val="24"/>
        </w:rPr>
      </w:pPr>
    </w:p>
    <w:p w14:paraId="0764B984" w14:textId="77777777" w:rsidR="005D04EB" w:rsidRPr="00B45290" w:rsidRDefault="005D04EB" w:rsidP="005D04EB">
      <w:pPr>
        <w:spacing w:line="360" w:lineRule="auto"/>
        <w:jc w:val="both"/>
        <w:rPr>
          <w:rFonts w:ascii="Arial" w:eastAsia="Arial" w:hAnsi="Arial" w:cs="Arial"/>
          <w:sz w:val="24"/>
          <w:szCs w:val="24"/>
        </w:rPr>
      </w:pPr>
    </w:p>
    <w:p w14:paraId="3E2DA544" w14:textId="77777777" w:rsidR="005D04EB" w:rsidRPr="00B45290" w:rsidRDefault="005D04EB" w:rsidP="005D04EB">
      <w:pPr>
        <w:spacing w:line="360" w:lineRule="auto"/>
        <w:jc w:val="both"/>
        <w:rPr>
          <w:rFonts w:ascii="Arial" w:eastAsia="Arial" w:hAnsi="Arial" w:cs="Arial"/>
          <w:sz w:val="24"/>
          <w:szCs w:val="24"/>
        </w:rPr>
      </w:pPr>
    </w:p>
    <w:p w14:paraId="7829F0E6" w14:textId="77777777" w:rsidR="005D04EB" w:rsidRPr="00B45290" w:rsidRDefault="005D04EB" w:rsidP="005D04EB">
      <w:pPr>
        <w:spacing w:line="360" w:lineRule="auto"/>
        <w:jc w:val="both"/>
        <w:rPr>
          <w:rFonts w:ascii="Arial" w:eastAsia="Arial" w:hAnsi="Arial" w:cs="Arial"/>
          <w:sz w:val="24"/>
          <w:szCs w:val="24"/>
        </w:rPr>
      </w:pPr>
    </w:p>
    <w:p w14:paraId="7C0BA787" w14:textId="77777777" w:rsidR="005D04EB" w:rsidRPr="00B45290" w:rsidRDefault="005D04EB" w:rsidP="005D04EB">
      <w:pPr>
        <w:spacing w:line="360" w:lineRule="auto"/>
        <w:jc w:val="both"/>
        <w:rPr>
          <w:rFonts w:ascii="Arial" w:eastAsia="Arial" w:hAnsi="Arial" w:cs="Arial"/>
          <w:sz w:val="24"/>
          <w:szCs w:val="24"/>
        </w:rPr>
      </w:pPr>
    </w:p>
    <w:p w14:paraId="6626EF89" w14:textId="77777777" w:rsidR="005D04EB" w:rsidRPr="00B45290" w:rsidRDefault="005D04EB" w:rsidP="005D04EB">
      <w:pPr>
        <w:spacing w:line="360" w:lineRule="auto"/>
        <w:jc w:val="both"/>
        <w:rPr>
          <w:rFonts w:ascii="Arial" w:eastAsia="Arial" w:hAnsi="Arial" w:cs="Arial"/>
          <w:sz w:val="24"/>
          <w:szCs w:val="24"/>
        </w:rPr>
      </w:pPr>
    </w:p>
    <w:p w14:paraId="4E07E112" w14:textId="77777777" w:rsidR="005D04EB" w:rsidRPr="00B45290" w:rsidRDefault="005D04EB" w:rsidP="005D04EB">
      <w:pPr>
        <w:spacing w:line="360" w:lineRule="auto"/>
        <w:jc w:val="both"/>
        <w:rPr>
          <w:rFonts w:ascii="Arial" w:eastAsia="Arial" w:hAnsi="Arial" w:cs="Arial"/>
          <w:sz w:val="24"/>
          <w:szCs w:val="24"/>
        </w:rPr>
      </w:pPr>
    </w:p>
    <w:p w14:paraId="33FDF297" w14:textId="77777777" w:rsidR="005D04EB" w:rsidRPr="00B45290" w:rsidRDefault="005D04EB" w:rsidP="005D04EB">
      <w:pPr>
        <w:spacing w:line="360" w:lineRule="auto"/>
        <w:jc w:val="both"/>
        <w:rPr>
          <w:rFonts w:ascii="Arial" w:eastAsia="Arial" w:hAnsi="Arial" w:cs="Arial"/>
          <w:sz w:val="24"/>
          <w:szCs w:val="24"/>
        </w:rPr>
      </w:pPr>
    </w:p>
    <w:p w14:paraId="16C3B762" w14:textId="77777777" w:rsidR="005D04EB" w:rsidRPr="00B45290" w:rsidRDefault="005D04EB" w:rsidP="005D04EB">
      <w:pPr>
        <w:spacing w:line="360" w:lineRule="auto"/>
        <w:jc w:val="both"/>
        <w:rPr>
          <w:rFonts w:ascii="Arial" w:eastAsia="Arial" w:hAnsi="Arial" w:cs="Arial"/>
          <w:sz w:val="24"/>
          <w:szCs w:val="24"/>
        </w:rPr>
      </w:pPr>
    </w:p>
    <w:p w14:paraId="6C800B2B" w14:textId="77777777" w:rsidR="005D04EB" w:rsidRPr="00B45290" w:rsidRDefault="005D04EB" w:rsidP="005D04EB">
      <w:pPr>
        <w:spacing w:line="360" w:lineRule="auto"/>
        <w:jc w:val="both"/>
        <w:rPr>
          <w:rFonts w:ascii="Arial" w:eastAsia="Arial" w:hAnsi="Arial" w:cs="Arial"/>
          <w:sz w:val="24"/>
          <w:szCs w:val="24"/>
        </w:rPr>
      </w:pPr>
    </w:p>
    <w:p w14:paraId="3D269463" w14:textId="77777777" w:rsidR="005D04EB" w:rsidRPr="00B45290" w:rsidRDefault="005D04EB" w:rsidP="005D04EB">
      <w:pPr>
        <w:spacing w:line="360" w:lineRule="auto"/>
        <w:jc w:val="both"/>
        <w:rPr>
          <w:rFonts w:ascii="Arial" w:eastAsia="Arial" w:hAnsi="Arial" w:cs="Arial"/>
          <w:sz w:val="24"/>
          <w:szCs w:val="24"/>
        </w:rPr>
      </w:pPr>
    </w:p>
    <w:p w14:paraId="7CCAC019" w14:textId="77777777" w:rsidR="005D04EB" w:rsidRPr="00B45290" w:rsidRDefault="005D04EB" w:rsidP="005D04EB">
      <w:pPr>
        <w:spacing w:line="360" w:lineRule="auto"/>
        <w:jc w:val="both"/>
        <w:rPr>
          <w:rFonts w:ascii="Arial" w:eastAsia="Arial" w:hAnsi="Arial" w:cs="Arial"/>
          <w:sz w:val="24"/>
          <w:szCs w:val="24"/>
        </w:rPr>
      </w:pPr>
    </w:p>
    <w:p w14:paraId="54DA2379" w14:textId="77777777" w:rsidR="005D04EB" w:rsidRPr="00B45290" w:rsidRDefault="005D04EB" w:rsidP="005D04EB">
      <w:pPr>
        <w:spacing w:line="360" w:lineRule="auto"/>
        <w:jc w:val="both"/>
        <w:rPr>
          <w:rFonts w:ascii="Arial" w:eastAsia="Arial" w:hAnsi="Arial" w:cs="Arial"/>
          <w:sz w:val="24"/>
          <w:szCs w:val="24"/>
        </w:rPr>
      </w:pPr>
    </w:p>
    <w:p w14:paraId="58FB9490" w14:textId="77777777" w:rsidR="005D04EB" w:rsidRPr="00B45290" w:rsidRDefault="005D04EB" w:rsidP="005D04EB">
      <w:pPr>
        <w:spacing w:line="360" w:lineRule="auto"/>
        <w:jc w:val="both"/>
        <w:rPr>
          <w:rFonts w:ascii="Arial" w:eastAsia="Arial" w:hAnsi="Arial" w:cs="Arial"/>
          <w:sz w:val="24"/>
          <w:szCs w:val="24"/>
        </w:rPr>
      </w:pPr>
    </w:p>
    <w:p w14:paraId="053F42A0" w14:textId="77777777" w:rsidR="005D04EB" w:rsidRPr="00B45290" w:rsidRDefault="005D04EB" w:rsidP="005D04EB">
      <w:pPr>
        <w:spacing w:line="360" w:lineRule="auto"/>
        <w:jc w:val="both"/>
        <w:rPr>
          <w:rFonts w:ascii="Arial" w:eastAsia="Arial" w:hAnsi="Arial" w:cs="Arial"/>
          <w:sz w:val="24"/>
          <w:szCs w:val="24"/>
        </w:rPr>
      </w:pPr>
    </w:p>
    <w:p w14:paraId="75B544A3" w14:textId="77777777" w:rsidR="005D04EB" w:rsidRPr="00B45290" w:rsidRDefault="005D04EB" w:rsidP="005D04EB">
      <w:pPr>
        <w:spacing w:line="360" w:lineRule="auto"/>
        <w:jc w:val="both"/>
        <w:rPr>
          <w:rFonts w:ascii="Arial" w:eastAsia="Arial" w:hAnsi="Arial" w:cs="Arial"/>
          <w:sz w:val="24"/>
          <w:szCs w:val="24"/>
        </w:rPr>
      </w:pPr>
    </w:p>
    <w:p w14:paraId="46170611" w14:textId="77777777" w:rsidR="005D04EB" w:rsidRPr="00B45290" w:rsidRDefault="005D04EB" w:rsidP="005D04EB">
      <w:pPr>
        <w:spacing w:line="360" w:lineRule="auto"/>
        <w:jc w:val="both"/>
        <w:rPr>
          <w:rFonts w:ascii="Arial" w:eastAsia="Arial" w:hAnsi="Arial" w:cs="Arial"/>
          <w:sz w:val="24"/>
          <w:szCs w:val="24"/>
        </w:rPr>
      </w:pPr>
    </w:p>
    <w:p w14:paraId="7C50A6E5" w14:textId="77777777" w:rsidR="005D04EB" w:rsidRPr="00B45290" w:rsidRDefault="005D04EB" w:rsidP="005D04EB">
      <w:pPr>
        <w:spacing w:line="360" w:lineRule="auto"/>
        <w:jc w:val="both"/>
        <w:rPr>
          <w:rFonts w:ascii="Arial" w:eastAsia="Arial" w:hAnsi="Arial" w:cs="Arial"/>
          <w:sz w:val="24"/>
          <w:szCs w:val="24"/>
        </w:rPr>
      </w:pPr>
    </w:p>
    <w:p w14:paraId="3D1F8E89" w14:textId="77777777" w:rsidR="005D04EB" w:rsidRPr="00B45290" w:rsidRDefault="005D04EB" w:rsidP="005D04EB">
      <w:pPr>
        <w:spacing w:line="360" w:lineRule="auto"/>
        <w:jc w:val="both"/>
        <w:rPr>
          <w:rFonts w:ascii="Arial" w:eastAsia="Arial" w:hAnsi="Arial" w:cs="Arial"/>
          <w:sz w:val="24"/>
          <w:szCs w:val="24"/>
        </w:rPr>
      </w:pPr>
    </w:p>
    <w:p w14:paraId="7EABF49C" w14:textId="77777777" w:rsidR="005D04EB" w:rsidRPr="00B45290" w:rsidRDefault="005D04EB" w:rsidP="005D04EB">
      <w:pPr>
        <w:spacing w:line="360" w:lineRule="auto"/>
        <w:jc w:val="both"/>
        <w:rPr>
          <w:rFonts w:ascii="Arial" w:eastAsia="Arial" w:hAnsi="Arial" w:cs="Arial"/>
          <w:sz w:val="24"/>
          <w:szCs w:val="24"/>
        </w:rPr>
      </w:pPr>
    </w:p>
    <w:p w14:paraId="25D3F285" w14:textId="77777777" w:rsidR="005D04EB" w:rsidRPr="00B45290" w:rsidRDefault="005D04EB" w:rsidP="005D04EB">
      <w:pPr>
        <w:spacing w:line="360" w:lineRule="auto"/>
        <w:jc w:val="both"/>
        <w:rPr>
          <w:rFonts w:ascii="Arial" w:eastAsia="Arial" w:hAnsi="Arial" w:cs="Arial"/>
          <w:sz w:val="24"/>
          <w:szCs w:val="24"/>
        </w:rPr>
      </w:pPr>
    </w:p>
    <w:p w14:paraId="4F0B96E2" w14:textId="77777777" w:rsidR="005D04EB" w:rsidRPr="00B45290" w:rsidRDefault="005D04EB" w:rsidP="005D04EB">
      <w:pPr>
        <w:spacing w:line="360" w:lineRule="auto"/>
        <w:jc w:val="both"/>
        <w:rPr>
          <w:rFonts w:ascii="Arial" w:eastAsia="Arial" w:hAnsi="Arial" w:cs="Arial"/>
          <w:sz w:val="24"/>
          <w:szCs w:val="24"/>
        </w:rPr>
      </w:pPr>
    </w:p>
    <w:p w14:paraId="287306E9" w14:textId="77777777" w:rsidR="00FC3C11" w:rsidRPr="00B45290" w:rsidRDefault="00FC3C11" w:rsidP="005D04EB">
      <w:pPr>
        <w:spacing w:line="360" w:lineRule="auto"/>
        <w:jc w:val="both"/>
        <w:rPr>
          <w:rFonts w:ascii="Arial" w:eastAsia="Arial" w:hAnsi="Arial" w:cs="Arial"/>
          <w:sz w:val="24"/>
          <w:szCs w:val="24"/>
        </w:rPr>
      </w:pPr>
    </w:p>
    <w:p w14:paraId="36DCD86C" w14:textId="77777777" w:rsidR="00FC3C11" w:rsidRPr="00B45290" w:rsidRDefault="00FC3C11" w:rsidP="005D04EB">
      <w:pPr>
        <w:spacing w:line="360" w:lineRule="auto"/>
        <w:jc w:val="both"/>
        <w:rPr>
          <w:rFonts w:ascii="Arial" w:eastAsia="Arial" w:hAnsi="Arial" w:cs="Arial"/>
          <w:sz w:val="24"/>
          <w:szCs w:val="24"/>
        </w:rPr>
      </w:pPr>
    </w:p>
    <w:p w14:paraId="0A9EA9C7" w14:textId="77777777" w:rsidR="00FC3C11" w:rsidRPr="00B45290" w:rsidRDefault="00FC3C11" w:rsidP="005D04EB">
      <w:pPr>
        <w:spacing w:line="360" w:lineRule="auto"/>
        <w:jc w:val="both"/>
        <w:rPr>
          <w:rFonts w:ascii="Arial" w:eastAsia="Arial" w:hAnsi="Arial" w:cs="Arial"/>
          <w:sz w:val="24"/>
          <w:szCs w:val="24"/>
        </w:rPr>
      </w:pPr>
    </w:p>
    <w:p w14:paraId="58A14586" w14:textId="77777777" w:rsidR="00FC3C11" w:rsidRPr="00B45290" w:rsidRDefault="00FC3C11" w:rsidP="005D04EB">
      <w:pPr>
        <w:spacing w:line="360" w:lineRule="auto"/>
        <w:jc w:val="both"/>
        <w:rPr>
          <w:rFonts w:ascii="Arial" w:eastAsia="Arial" w:hAnsi="Arial" w:cs="Arial"/>
          <w:sz w:val="24"/>
          <w:szCs w:val="24"/>
        </w:rPr>
      </w:pPr>
    </w:p>
    <w:p w14:paraId="0AA82948" w14:textId="77777777" w:rsidR="005D04EB" w:rsidRPr="00B45290" w:rsidRDefault="005D04EB" w:rsidP="005D04EB">
      <w:pPr>
        <w:spacing w:line="360" w:lineRule="auto"/>
        <w:jc w:val="both"/>
        <w:rPr>
          <w:rFonts w:ascii="Arial" w:eastAsia="Arial" w:hAnsi="Arial" w:cs="Arial"/>
          <w:sz w:val="24"/>
          <w:szCs w:val="24"/>
        </w:rPr>
      </w:pPr>
    </w:p>
    <w:p w14:paraId="70446613" w14:textId="77777777" w:rsidR="005D04EB" w:rsidRPr="00B45290" w:rsidRDefault="005D04EB" w:rsidP="005D04EB">
      <w:pPr>
        <w:spacing w:line="360" w:lineRule="auto"/>
        <w:jc w:val="both"/>
        <w:rPr>
          <w:rFonts w:ascii="Arial" w:eastAsia="Arial" w:hAnsi="Arial" w:cs="Arial"/>
          <w:sz w:val="24"/>
          <w:szCs w:val="24"/>
        </w:rPr>
      </w:pPr>
    </w:p>
    <w:p w14:paraId="0B0CEC94" w14:textId="77777777" w:rsidR="005D04EB" w:rsidRPr="00B45290" w:rsidRDefault="005D04EB" w:rsidP="005D04EB">
      <w:pPr>
        <w:spacing w:line="360" w:lineRule="auto"/>
        <w:jc w:val="both"/>
        <w:rPr>
          <w:rFonts w:ascii="Arial" w:eastAsia="Arial" w:hAnsi="Arial" w:cs="Arial"/>
          <w:sz w:val="24"/>
          <w:szCs w:val="24"/>
        </w:rPr>
      </w:pPr>
    </w:p>
    <w:p w14:paraId="09DC9F0B" w14:textId="77777777" w:rsidR="005D04EB" w:rsidRPr="00B45290" w:rsidRDefault="005D04EB" w:rsidP="005D04EB">
      <w:pPr>
        <w:spacing w:line="360" w:lineRule="auto"/>
        <w:jc w:val="both"/>
        <w:rPr>
          <w:rFonts w:ascii="Arial" w:eastAsia="Arial" w:hAnsi="Arial" w:cs="Arial"/>
          <w:sz w:val="24"/>
          <w:szCs w:val="24"/>
        </w:rPr>
      </w:pPr>
    </w:p>
    <w:p w14:paraId="6FCE2217" w14:textId="77777777" w:rsidR="005D04EB" w:rsidRPr="00B45290" w:rsidRDefault="005D04EB" w:rsidP="005D04EB">
      <w:pPr>
        <w:spacing w:line="360" w:lineRule="auto"/>
        <w:jc w:val="both"/>
        <w:rPr>
          <w:rFonts w:ascii="Arial" w:eastAsia="Arial" w:hAnsi="Arial" w:cs="Arial"/>
          <w:sz w:val="24"/>
          <w:szCs w:val="24"/>
        </w:rPr>
      </w:pPr>
    </w:p>
    <w:p w14:paraId="51FEB5EE" w14:textId="77777777" w:rsidR="005D04EB" w:rsidRPr="00B45290" w:rsidRDefault="005D04EB" w:rsidP="005D04EB">
      <w:pPr>
        <w:spacing w:line="360" w:lineRule="auto"/>
        <w:jc w:val="both"/>
        <w:rPr>
          <w:rFonts w:ascii="Arial" w:eastAsia="Arial" w:hAnsi="Arial" w:cs="Arial"/>
          <w:sz w:val="24"/>
          <w:szCs w:val="24"/>
        </w:rPr>
      </w:pPr>
    </w:p>
    <w:p w14:paraId="268BB10B" w14:textId="3422A5B3" w:rsidR="005D04EB" w:rsidRPr="00B45290" w:rsidRDefault="005D04EB" w:rsidP="005D04EB">
      <w:pPr>
        <w:pStyle w:val="Heading1"/>
        <w:jc w:val="center"/>
        <w:rPr>
          <w:rFonts w:ascii="Arial" w:hAnsi="Arial" w:cs="Arial"/>
          <w:b/>
          <w:bCs/>
          <w:color w:val="auto"/>
          <w:sz w:val="24"/>
          <w:szCs w:val="24"/>
        </w:rPr>
      </w:pPr>
      <w:bookmarkStart w:id="14" w:name="_Toc146837295"/>
      <w:r w:rsidRPr="00B45290">
        <w:rPr>
          <w:rFonts w:ascii="Arial" w:hAnsi="Arial" w:cs="Arial"/>
          <w:b/>
          <w:bCs/>
          <w:color w:val="auto"/>
          <w:sz w:val="24"/>
          <w:szCs w:val="24"/>
        </w:rPr>
        <w:t xml:space="preserve">Capítulo V: </w:t>
      </w:r>
      <w:r w:rsidR="00FC3C11" w:rsidRPr="00B45290">
        <w:rPr>
          <w:rFonts w:ascii="Arial" w:hAnsi="Arial" w:cs="Arial"/>
          <w:b/>
          <w:bCs/>
          <w:color w:val="auto"/>
          <w:sz w:val="24"/>
          <w:szCs w:val="24"/>
        </w:rPr>
        <w:t>Análisis de Resultados</w:t>
      </w:r>
      <w:bookmarkEnd w:id="14"/>
    </w:p>
    <w:p w14:paraId="5813BF0C" w14:textId="77777777" w:rsidR="005D04EB" w:rsidRPr="00B45290" w:rsidRDefault="005D04EB" w:rsidP="005D04EB"/>
    <w:p w14:paraId="08951737" w14:textId="77777777" w:rsidR="005D04EB" w:rsidRPr="00B45290" w:rsidRDefault="005D04EB" w:rsidP="005D04EB"/>
    <w:p w14:paraId="5AA84304" w14:textId="77777777" w:rsidR="005D04EB" w:rsidRPr="00B45290" w:rsidRDefault="005D04EB" w:rsidP="005D04EB">
      <w:pPr>
        <w:spacing w:line="360" w:lineRule="auto"/>
        <w:jc w:val="both"/>
        <w:rPr>
          <w:rFonts w:ascii="Arial" w:eastAsia="Arial" w:hAnsi="Arial" w:cs="Arial"/>
          <w:sz w:val="24"/>
          <w:szCs w:val="24"/>
        </w:rPr>
      </w:pPr>
    </w:p>
    <w:p w14:paraId="041FC67A" w14:textId="77777777" w:rsidR="005D04EB" w:rsidRPr="00B45290" w:rsidRDefault="005D04EB" w:rsidP="005D04EB">
      <w:pPr>
        <w:spacing w:line="360" w:lineRule="auto"/>
        <w:jc w:val="both"/>
        <w:rPr>
          <w:rFonts w:ascii="Arial" w:eastAsia="Arial" w:hAnsi="Arial" w:cs="Arial"/>
          <w:sz w:val="24"/>
          <w:szCs w:val="24"/>
        </w:rPr>
      </w:pPr>
    </w:p>
    <w:p w14:paraId="520DD783" w14:textId="77777777" w:rsidR="005D04EB" w:rsidRPr="00B45290" w:rsidRDefault="005D04EB" w:rsidP="005D04EB">
      <w:pPr>
        <w:spacing w:line="360" w:lineRule="auto"/>
        <w:jc w:val="both"/>
        <w:rPr>
          <w:rFonts w:ascii="Arial" w:eastAsia="Arial" w:hAnsi="Arial" w:cs="Arial"/>
          <w:sz w:val="24"/>
          <w:szCs w:val="24"/>
        </w:rPr>
      </w:pPr>
    </w:p>
    <w:p w14:paraId="7811A855" w14:textId="77777777" w:rsidR="005D04EB" w:rsidRPr="00B45290" w:rsidRDefault="005D04EB" w:rsidP="005D04EB">
      <w:pPr>
        <w:spacing w:line="360" w:lineRule="auto"/>
        <w:jc w:val="both"/>
        <w:rPr>
          <w:rFonts w:ascii="Arial" w:eastAsia="Arial" w:hAnsi="Arial" w:cs="Arial"/>
          <w:sz w:val="24"/>
          <w:szCs w:val="24"/>
        </w:rPr>
      </w:pPr>
    </w:p>
    <w:p w14:paraId="5873CCB9" w14:textId="77777777" w:rsidR="005D04EB" w:rsidRPr="00B45290" w:rsidRDefault="005D04EB" w:rsidP="005D04EB">
      <w:pPr>
        <w:spacing w:line="360" w:lineRule="auto"/>
        <w:jc w:val="both"/>
        <w:rPr>
          <w:rFonts w:ascii="Arial" w:eastAsia="Arial" w:hAnsi="Arial" w:cs="Arial"/>
          <w:sz w:val="24"/>
          <w:szCs w:val="24"/>
        </w:rPr>
      </w:pPr>
    </w:p>
    <w:p w14:paraId="6D81BB2F" w14:textId="77777777" w:rsidR="005D04EB" w:rsidRPr="00B45290" w:rsidRDefault="005D04EB" w:rsidP="005D04EB">
      <w:pPr>
        <w:spacing w:line="360" w:lineRule="auto"/>
        <w:jc w:val="both"/>
        <w:rPr>
          <w:rFonts w:ascii="Arial" w:eastAsia="Arial" w:hAnsi="Arial" w:cs="Arial"/>
          <w:sz w:val="24"/>
          <w:szCs w:val="24"/>
        </w:rPr>
      </w:pPr>
    </w:p>
    <w:p w14:paraId="24F6DC15" w14:textId="77777777" w:rsidR="005D04EB" w:rsidRPr="00B45290" w:rsidRDefault="005D04EB" w:rsidP="005D04EB">
      <w:pPr>
        <w:spacing w:line="360" w:lineRule="auto"/>
        <w:jc w:val="both"/>
        <w:rPr>
          <w:rFonts w:ascii="Arial" w:eastAsia="Arial" w:hAnsi="Arial" w:cs="Arial"/>
          <w:sz w:val="24"/>
          <w:szCs w:val="24"/>
        </w:rPr>
      </w:pPr>
    </w:p>
    <w:p w14:paraId="2D65DB96" w14:textId="77777777" w:rsidR="005D04EB" w:rsidRPr="00B45290" w:rsidRDefault="005D04EB" w:rsidP="005D04EB">
      <w:pPr>
        <w:spacing w:line="360" w:lineRule="auto"/>
        <w:jc w:val="both"/>
        <w:rPr>
          <w:rFonts w:ascii="Arial" w:eastAsia="Arial" w:hAnsi="Arial" w:cs="Arial"/>
          <w:sz w:val="24"/>
          <w:szCs w:val="24"/>
        </w:rPr>
      </w:pPr>
    </w:p>
    <w:p w14:paraId="37A5C7AF" w14:textId="77777777" w:rsidR="005D04EB" w:rsidRPr="00B45290" w:rsidRDefault="005D04EB" w:rsidP="005D04EB">
      <w:pPr>
        <w:spacing w:line="360" w:lineRule="auto"/>
        <w:jc w:val="both"/>
        <w:rPr>
          <w:rFonts w:ascii="Arial" w:eastAsia="Arial" w:hAnsi="Arial" w:cs="Arial"/>
          <w:sz w:val="24"/>
          <w:szCs w:val="24"/>
        </w:rPr>
      </w:pPr>
    </w:p>
    <w:p w14:paraId="6DEA5545" w14:textId="77777777" w:rsidR="005D04EB" w:rsidRPr="00B45290" w:rsidRDefault="005D04EB" w:rsidP="005D04EB">
      <w:pPr>
        <w:spacing w:line="360" w:lineRule="auto"/>
        <w:jc w:val="both"/>
        <w:rPr>
          <w:rFonts w:ascii="Arial" w:eastAsia="Arial" w:hAnsi="Arial" w:cs="Arial"/>
          <w:sz w:val="24"/>
          <w:szCs w:val="24"/>
        </w:rPr>
      </w:pPr>
    </w:p>
    <w:p w14:paraId="51D629F5" w14:textId="77777777" w:rsidR="005D04EB" w:rsidRPr="00B45290" w:rsidRDefault="005D04EB" w:rsidP="005D04EB">
      <w:pPr>
        <w:spacing w:line="360" w:lineRule="auto"/>
        <w:jc w:val="both"/>
        <w:rPr>
          <w:rFonts w:ascii="Arial" w:eastAsia="Arial" w:hAnsi="Arial" w:cs="Arial"/>
          <w:sz w:val="24"/>
          <w:szCs w:val="24"/>
        </w:rPr>
      </w:pPr>
    </w:p>
    <w:p w14:paraId="20147971" w14:textId="77777777" w:rsidR="005D04EB" w:rsidRPr="00B45290" w:rsidRDefault="005D04EB" w:rsidP="005D04EB">
      <w:pPr>
        <w:spacing w:line="360" w:lineRule="auto"/>
        <w:jc w:val="both"/>
        <w:rPr>
          <w:rFonts w:ascii="Arial" w:eastAsia="Arial" w:hAnsi="Arial" w:cs="Arial"/>
          <w:sz w:val="24"/>
          <w:szCs w:val="24"/>
        </w:rPr>
      </w:pPr>
    </w:p>
    <w:p w14:paraId="761F0D9E" w14:textId="77777777" w:rsidR="00FC3C11" w:rsidRPr="00B45290" w:rsidRDefault="00FC3C11" w:rsidP="005D04EB">
      <w:pPr>
        <w:spacing w:line="360" w:lineRule="auto"/>
        <w:jc w:val="both"/>
        <w:rPr>
          <w:rFonts w:ascii="Arial" w:eastAsia="Arial" w:hAnsi="Arial" w:cs="Arial"/>
          <w:sz w:val="24"/>
          <w:szCs w:val="24"/>
        </w:rPr>
      </w:pPr>
    </w:p>
    <w:p w14:paraId="68B521E3" w14:textId="07E1E25A" w:rsidR="00FC3C11" w:rsidRPr="00B45290" w:rsidRDefault="00FC3C11" w:rsidP="005D04EB">
      <w:pPr>
        <w:spacing w:line="360" w:lineRule="auto"/>
        <w:jc w:val="both"/>
        <w:rPr>
          <w:rFonts w:ascii="Arial" w:eastAsia="Arial" w:hAnsi="Arial" w:cs="Arial"/>
          <w:sz w:val="24"/>
          <w:szCs w:val="24"/>
        </w:rPr>
      </w:pPr>
      <w:r w:rsidRPr="00B45290">
        <w:rPr>
          <w:rFonts w:ascii="Arial" w:eastAsia="Arial" w:hAnsi="Arial" w:cs="Arial"/>
          <w:sz w:val="24"/>
          <w:szCs w:val="24"/>
        </w:rPr>
        <w:t>}</w:t>
      </w:r>
    </w:p>
    <w:p w14:paraId="681F34D6" w14:textId="77777777" w:rsidR="00FC3C11" w:rsidRPr="00B45290" w:rsidRDefault="00FC3C11" w:rsidP="005D04EB">
      <w:pPr>
        <w:spacing w:line="360" w:lineRule="auto"/>
        <w:jc w:val="both"/>
        <w:rPr>
          <w:rFonts w:ascii="Arial" w:eastAsia="Arial" w:hAnsi="Arial" w:cs="Arial"/>
          <w:sz w:val="24"/>
          <w:szCs w:val="24"/>
        </w:rPr>
      </w:pPr>
    </w:p>
    <w:p w14:paraId="3EC6AFEF" w14:textId="77777777" w:rsidR="00FC3C11" w:rsidRPr="00B45290" w:rsidRDefault="00FC3C11" w:rsidP="005D04EB">
      <w:pPr>
        <w:spacing w:line="360" w:lineRule="auto"/>
        <w:jc w:val="both"/>
        <w:rPr>
          <w:rFonts w:ascii="Arial" w:eastAsia="Arial" w:hAnsi="Arial" w:cs="Arial"/>
          <w:sz w:val="24"/>
          <w:szCs w:val="24"/>
        </w:rPr>
      </w:pPr>
    </w:p>
    <w:p w14:paraId="3F81B196" w14:textId="77777777" w:rsidR="00FC3C11" w:rsidRPr="00B45290" w:rsidRDefault="00FC3C11" w:rsidP="005D04EB">
      <w:pPr>
        <w:spacing w:line="360" w:lineRule="auto"/>
        <w:jc w:val="both"/>
        <w:rPr>
          <w:rFonts w:ascii="Arial" w:eastAsia="Arial" w:hAnsi="Arial" w:cs="Arial"/>
          <w:sz w:val="24"/>
          <w:szCs w:val="24"/>
        </w:rPr>
      </w:pPr>
    </w:p>
    <w:p w14:paraId="5EC02461" w14:textId="77777777" w:rsidR="00FC3C11" w:rsidRPr="00B45290" w:rsidRDefault="00FC3C11" w:rsidP="005D04EB">
      <w:pPr>
        <w:spacing w:line="360" w:lineRule="auto"/>
        <w:jc w:val="both"/>
        <w:rPr>
          <w:rFonts w:ascii="Arial" w:eastAsia="Arial" w:hAnsi="Arial" w:cs="Arial"/>
          <w:sz w:val="24"/>
          <w:szCs w:val="24"/>
        </w:rPr>
      </w:pPr>
    </w:p>
    <w:p w14:paraId="23B16313" w14:textId="77777777" w:rsidR="00FC3C11" w:rsidRPr="00B45290" w:rsidRDefault="00FC3C11" w:rsidP="005D04EB">
      <w:pPr>
        <w:spacing w:line="360" w:lineRule="auto"/>
        <w:jc w:val="both"/>
        <w:rPr>
          <w:rFonts w:ascii="Arial" w:eastAsia="Arial" w:hAnsi="Arial" w:cs="Arial"/>
          <w:sz w:val="24"/>
          <w:szCs w:val="24"/>
        </w:rPr>
      </w:pPr>
    </w:p>
    <w:p w14:paraId="18262F11" w14:textId="77777777" w:rsidR="00FC3C11" w:rsidRPr="00B45290" w:rsidRDefault="00FC3C11" w:rsidP="005D04EB">
      <w:pPr>
        <w:spacing w:line="360" w:lineRule="auto"/>
        <w:jc w:val="both"/>
        <w:rPr>
          <w:rFonts w:ascii="Arial" w:eastAsia="Arial" w:hAnsi="Arial" w:cs="Arial"/>
          <w:sz w:val="24"/>
          <w:szCs w:val="24"/>
        </w:rPr>
      </w:pPr>
    </w:p>
    <w:p w14:paraId="6E4F78F4" w14:textId="77777777" w:rsidR="00FC3C11" w:rsidRPr="00B45290" w:rsidRDefault="00FC3C11" w:rsidP="005D04EB">
      <w:pPr>
        <w:spacing w:line="360" w:lineRule="auto"/>
        <w:jc w:val="both"/>
        <w:rPr>
          <w:rFonts w:ascii="Arial" w:eastAsia="Arial" w:hAnsi="Arial" w:cs="Arial"/>
          <w:sz w:val="24"/>
          <w:szCs w:val="24"/>
        </w:rPr>
      </w:pPr>
    </w:p>
    <w:p w14:paraId="255291D3" w14:textId="77777777" w:rsidR="00FC3C11" w:rsidRPr="00B45290" w:rsidRDefault="00FC3C11" w:rsidP="005D04EB">
      <w:pPr>
        <w:spacing w:line="360" w:lineRule="auto"/>
        <w:jc w:val="both"/>
        <w:rPr>
          <w:rFonts w:ascii="Arial" w:eastAsia="Arial" w:hAnsi="Arial" w:cs="Arial"/>
          <w:sz w:val="24"/>
          <w:szCs w:val="24"/>
        </w:rPr>
      </w:pPr>
    </w:p>
    <w:p w14:paraId="02C20970" w14:textId="77777777" w:rsidR="00FC3C11" w:rsidRPr="00B45290" w:rsidRDefault="00FC3C11" w:rsidP="005D04EB">
      <w:pPr>
        <w:spacing w:line="360" w:lineRule="auto"/>
        <w:jc w:val="both"/>
        <w:rPr>
          <w:rFonts w:ascii="Arial" w:eastAsia="Arial" w:hAnsi="Arial" w:cs="Arial"/>
          <w:sz w:val="24"/>
          <w:szCs w:val="24"/>
        </w:rPr>
      </w:pPr>
    </w:p>
    <w:p w14:paraId="7585CD12" w14:textId="77777777" w:rsidR="00FC3C11" w:rsidRPr="00B45290" w:rsidRDefault="00FC3C11" w:rsidP="005D04EB">
      <w:pPr>
        <w:spacing w:line="360" w:lineRule="auto"/>
        <w:jc w:val="both"/>
        <w:rPr>
          <w:rFonts w:ascii="Arial" w:eastAsia="Arial" w:hAnsi="Arial" w:cs="Arial"/>
          <w:sz w:val="24"/>
          <w:szCs w:val="24"/>
        </w:rPr>
      </w:pPr>
    </w:p>
    <w:p w14:paraId="42BBEBB5" w14:textId="77777777" w:rsidR="00FC3C11" w:rsidRPr="00B45290" w:rsidRDefault="00FC3C11" w:rsidP="005D04EB">
      <w:pPr>
        <w:spacing w:line="360" w:lineRule="auto"/>
        <w:jc w:val="both"/>
        <w:rPr>
          <w:rFonts w:ascii="Arial" w:eastAsia="Arial" w:hAnsi="Arial" w:cs="Arial"/>
          <w:sz w:val="24"/>
          <w:szCs w:val="24"/>
        </w:rPr>
      </w:pPr>
    </w:p>
    <w:p w14:paraId="26A4FCEA" w14:textId="77777777" w:rsidR="00FC3C11" w:rsidRPr="00B45290" w:rsidRDefault="00FC3C11" w:rsidP="005D04EB">
      <w:pPr>
        <w:spacing w:line="360" w:lineRule="auto"/>
        <w:jc w:val="both"/>
        <w:rPr>
          <w:rFonts w:ascii="Arial" w:eastAsia="Arial" w:hAnsi="Arial" w:cs="Arial"/>
          <w:sz w:val="24"/>
          <w:szCs w:val="24"/>
        </w:rPr>
      </w:pPr>
    </w:p>
    <w:p w14:paraId="4040A784" w14:textId="77777777" w:rsidR="00FC3C11" w:rsidRPr="00B45290" w:rsidRDefault="00FC3C11" w:rsidP="005D04EB">
      <w:pPr>
        <w:spacing w:line="360" w:lineRule="auto"/>
        <w:jc w:val="both"/>
        <w:rPr>
          <w:rFonts w:ascii="Arial" w:eastAsia="Arial" w:hAnsi="Arial" w:cs="Arial"/>
          <w:sz w:val="24"/>
          <w:szCs w:val="24"/>
        </w:rPr>
      </w:pPr>
    </w:p>
    <w:p w14:paraId="13B50809" w14:textId="77777777" w:rsidR="00FC3C11" w:rsidRPr="00B45290" w:rsidRDefault="00FC3C11" w:rsidP="005D04EB">
      <w:pPr>
        <w:spacing w:line="360" w:lineRule="auto"/>
        <w:jc w:val="both"/>
        <w:rPr>
          <w:rFonts w:ascii="Arial" w:eastAsia="Arial" w:hAnsi="Arial" w:cs="Arial"/>
          <w:sz w:val="24"/>
          <w:szCs w:val="24"/>
        </w:rPr>
      </w:pPr>
    </w:p>
    <w:p w14:paraId="1DD1ECA8" w14:textId="6BC54489" w:rsidR="00FC3C11" w:rsidRPr="00B45290" w:rsidRDefault="00FC3C11" w:rsidP="00FC3C11">
      <w:pPr>
        <w:pStyle w:val="Heading1"/>
        <w:spacing w:line="360" w:lineRule="auto"/>
        <w:jc w:val="center"/>
        <w:rPr>
          <w:rFonts w:ascii="Arial" w:hAnsi="Arial" w:cs="Arial"/>
          <w:b/>
          <w:bCs/>
          <w:color w:val="auto"/>
          <w:sz w:val="24"/>
          <w:szCs w:val="24"/>
        </w:rPr>
      </w:pPr>
      <w:bookmarkStart w:id="15" w:name="_Toc146837296"/>
      <w:r w:rsidRPr="00B45290">
        <w:rPr>
          <w:rFonts w:ascii="Arial" w:hAnsi="Arial" w:cs="Arial"/>
          <w:b/>
          <w:bCs/>
          <w:color w:val="auto"/>
          <w:sz w:val="24"/>
          <w:szCs w:val="24"/>
        </w:rPr>
        <w:t>Conclusiones y Trabajos Futuros</w:t>
      </w:r>
      <w:bookmarkEnd w:id="15"/>
    </w:p>
    <w:p w14:paraId="10399883" w14:textId="77777777" w:rsidR="00FC3C11" w:rsidRPr="00B45290" w:rsidRDefault="00FC3C11" w:rsidP="005D04EB">
      <w:pPr>
        <w:spacing w:line="360" w:lineRule="auto"/>
        <w:jc w:val="both"/>
        <w:rPr>
          <w:rFonts w:ascii="Arial" w:eastAsia="Arial" w:hAnsi="Arial" w:cs="Arial"/>
          <w:sz w:val="24"/>
          <w:szCs w:val="24"/>
        </w:rPr>
      </w:pPr>
    </w:p>
    <w:p w14:paraId="70B0CABF" w14:textId="77777777" w:rsidR="00FC3C11" w:rsidRPr="00B45290" w:rsidRDefault="00FC3C11" w:rsidP="005D04EB">
      <w:pPr>
        <w:spacing w:line="360" w:lineRule="auto"/>
        <w:jc w:val="both"/>
        <w:rPr>
          <w:rFonts w:ascii="Arial" w:eastAsia="Arial" w:hAnsi="Arial" w:cs="Arial"/>
          <w:sz w:val="24"/>
          <w:szCs w:val="24"/>
        </w:rPr>
      </w:pPr>
    </w:p>
    <w:p w14:paraId="600B20FB" w14:textId="77777777" w:rsidR="00FC3C11" w:rsidRPr="00B45290" w:rsidRDefault="00FC3C11" w:rsidP="005D04EB">
      <w:pPr>
        <w:spacing w:line="360" w:lineRule="auto"/>
        <w:jc w:val="both"/>
        <w:rPr>
          <w:rFonts w:ascii="Arial" w:eastAsia="Arial" w:hAnsi="Arial" w:cs="Arial"/>
          <w:sz w:val="24"/>
          <w:szCs w:val="24"/>
        </w:rPr>
      </w:pPr>
    </w:p>
    <w:p w14:paraId="7DDE3F81" w14:textId="77777777" w:rsidR="00FC3C11" w:rsidRPr="00B45290" w:rsidRDefault="00FC3C11" w:rsidP="005D04EB">
      <w:pPr>
        <w:spacing w:line="360" w:lineRule="auto"/>
        <w:jc w:val="both"/>
        <w:rPr>
          <w:rFonts w:ascii="Arial" w:eastAsia="Arial" w:hAnsi="Arial" w:cs="Arial"/>
          <w:sz w:val="24"/>
          <w:szCs w:val="24"/>
        </w:rPr>
      </w:pPr>
    </w:p>
    <w:p w14:paraId="2D65BF5E" w14:textId="77777777" w:rsidR="00FC3C11" w:rsidRPr="00B45290" w:rsidRDefault="00FC3C11" w:rsidP="005D04EB">
      <w:pPr>
        <w:spacing w:line="360" w:lineRule="auto"/>
        <w:jc w:val="both"/>
        <w:rPr>
          <w:rFonts w:ascii="Arial" w:eastAsia="Arial" w:hAnsi="Arial" w:cs="Arial"/>
          <w:sz w:val="24"/>
          <w:szCs w:val="24"/>
        </w:rPr>
      </w:pPr>
    </w:p>
    <w:p w14:paraId="34C94333" w14:textId="77777777" w:rsidR="00FC3C11" w:rsidRPr="00B45290" w:rsidRDefault="00FC3C11" w:rsidP="005D04EB">
      <w:pPr>
        <w:spacing w:line="360" w:lineRule="auto"/>
        <w:jc w:val="both"/>
        <w:rPr>
          <w:rFonts w:ascii="Arial" w:eastAsia="Arial" w:hAnsi="Arial" w:cs="Arial"/>
          <w:sz w:val="24"/>
          <w:szCs w:val="24"/>
        </w:rPr>
      </w:pPr>
    </w:p>
    <w:p w14:paraId="7F5EC41B" w14:textId="77777777" w:rsidR="00FC3C11" w:rsidRPr="00B45290" w:rsidRDefault="00FC3C11" w:rsidP="005D04EB">
      <w:pPr>
        <w:spacing w:line="360" w:lineRule="auto"/>
        <w:jc w:val="both"/>
        <w:rPr>
          <w:rFonts w:ascii="Arial" w:eastAsia="Arial" w:hAnsi="Arial" w:cs="Arial"/>
          <w:sz w:val="24"/>
          <w:szCs w:val="24"/>
        </w:rPr>
      </w:pPr>
    </w:p>
    <w:p w14:paraId="2A25BBCE" w14:textId="77777777" w:rsidR="00FC3C11" w:rsidRPr="00B45290" w:rsidRDefault="00FC3C11" w:rsidP="005D04EB">
      <w:pPr>
        <w:spacing w:line="360" w:lineRule="auto"/>
        <w:jc w:val="both"/>
        <w:rPr>
          <w:rFonts w:ascii="Arial" w:eastAsia="Arial" w:hAnsi="Arial" w:cs="Arial"/>
          <w:sz w:val="24"/>
          <w:szCs w:val="24"/>
        </w:rPr>
      </w:pPr>
    </w:p>
    <w:p w14:paraId="6B64136B" w14:textId="77777777" w:rsidR="00FC3C11" w:rsidRPr="00B45290" w:rsidRDefault="00FC3C11" w:rsidP="005D04EB">
      <w:pPr>
        <w:spacing w:line="360" w:lineRule="auto"/>
        <w:jc w:val="both"/>
        <w:rPr>
          <w:rFonts w:ascii="Arial" w:eastAsia="Arial" w:hAnsi="Arial" w:cs="Arial"/>
          <w:sz w:val="24"/>
          <w:szCs w:val="24"/>
        </w:rPr>
      </w:pPr>
    </w:p>
    <w:p w14:paraId="235B285C" w14:textId="77777777" w:rsidR="00FC3C11" w:rsidRPr="00B45290" w:rsidRDefault="00FC3C11" w:rsidP="005D04EB">
      <w:pPr>
        <w:spacing w:line="360" w:lineRule="auto"/>
        <w:jc w:val="both"/>
        <w:rPr>
          <w:rFonts w:ascii="Arial" w:eastAsia="Arial" w:hAnsi="Arial" w:cs="Arial"/>
          <w:sz w:val="24"/>
          <w:szCs w:val="24"/>
        </w:rPr>
      </w:pPr>
    </w:p>
    <w:p w14:paraId="4C86D83D" w14:textId="77777777" w:rsidR="00FC3C11" w:rsidRPr="00B45290" w:rsidRDefault="00FC3C11" w:rsidP="005D04EB">
      <w:pPr>
        <w:spacing w:line="360" w:lineRule="auto"/>
        <w:jc w:val="both"/>
        <w:rPr>
          <w:rFonts w:ascii="Arial" w:eastAsia="Arial" w:hAnsi="Arial" w:cs="Arial"/>
          <w:sz w:val="24"/>
          <w:szCs w:val="24"/>
        </w:rPr>
      </w:pPr>
    </w:p>
    <w:p w14:paraId="029C9E16" w14:textId="77777777" w:rsidR="00FC3C11" w:rsidRPr="00B45290" w:rsidRDefault="00FC3C11" w:rsidP="005D04EB">
      <w:pPr>
        <w:spacing w:line="360" w:lineRule="auto"/>
        <w:jc w:val="both"/>
        <w:rPr>
          <w:rFonts w:ascii="Arial" w:eastAsia="Arial" w:hAnsi="Arial" w:cs="Arial"/>
          <w:sz w:val="24"/>
          <w:szCs w:val="24"/>
        </w:rPr>
      </w:pPr>
    </w:p>
    <w:p w14:paraId="590A3028" w14:textId="173D0FC9" w:rsidR="00FC3C11" w:rsidRPr="00B45290" w:rsidRDefault="008A55EB" w:rsidP="00233D47">
      <w:pPr>
        <w:spacing w:line="360" w:lineRule="auto"/>
        <w:jc w:val="both"/>
        <w:rPr>
          <w:rFonts w:ascii="Arial" w:eastAsia="Arial" w:hAnsi="Arial" w:cs="Arial"/>
          <w:b/>
          <w:bCs/>
          <w:sz w:val="24"/>
          <w:szCs w:val="24"/>
        </w:rPr>
      </w:pPr>
      <w:r w:rsidRPr="00B45290">
        <w:rPr>
          <w:rFonts w:ascii="Arial" w:eastAsia="Arial" w:hAnsi="Arial" w:cs="Arial"/>
          <w:b/>
          <w:bCs/>
          <w:sz w:val="24"/>
          <w:szCs w:val="24"/>
        </w:rPr>
        <w:t>Referencias Bibliográficas</w:t>
      </w:r>
    </w:p>
    <w:p w14:paraId="1BA6846D" w14:textId="77777777" w:rsidR="00FC3C11" w:rsidRPr="00B45290" w:rsidRDefault="00FC3C11" w:rsidP="00233D47">
      <w:pPr>
        <w:spacing w:line="360" w:lineRule="auto"/>
        <w:jc w:val="both"/>
        <w:rPr>
          <w:rFonts w:ascii="Arial" w:eastAsia="Arial" w:hAnsi="Arial" w:cs="Arial"/>
          <w:sz w:val="24"/>
          <w:szCs w:val="24"/>
        </w:rPr>
      </w:pPr>
    </w:p>
    <w:sdt>
      <w:sdtPr>
        <w:rPr>
          <w:rFonts w:ascii="Arial" w:eastAsia="Arial" w:hAnsi="Arial" w:cs="Arial"/>
          <w:sz w:val="24"/>
          <w:szCs w:val="24"/>
        </w:rPr>
        <w:tag w:val="MENDELEY_BIBLIOGRAPHY"/>
        <w:id w:val="188800452"/>
        <w:placeholder>
          <w:docPart w:val="DefaultPlaceholder_-1854013440"/>
        </w:placeholder>
      </w:sdtPr>
      <w:sdtContent>
        <w:p w14:paraId="676C8DB5" w14:textId="77777777" w:rsidR="002E6F72" w:rsidRDefault="002E6F72">
          <w:pPr>
            <w:autoSpaceDE w:val="0"/>
            <w:autoSpaceDN w:val="0"/>
            <w:ind w:hanging="640"/>
            <w:divId w:val="1663505550"/>
            <w:rPr>
              <w:rFonts w:eastAsia="Times New Roman"/>
              <w:sz w:val="24"/>
              <w:szCs w:val="24"/>
            </w:rPr>
          </w:pPr>
          <w:r>
            <w:rPr>
              <w:rFonts w:eastAsia="Times New Roman"/>
            </w:rPr>
            <w:t>[1]</w:t>
          </w:r>
          <w:r>
            <w:rPr>
              <w:rFonts w:eastAsia="Times New Roman"/>
            </w:rPr>
            <w:tab/>
            <w:t>L. A. R. Palacios, M. I. Guifarro, y L. M. C. García, “</w:t>
          </w:r>
          <w:proofErr w:type="spellStart"/>
          <w:r>
            <w:rPr>
              <w:rFonts w:eastAsia="Times New Roman"/>
            </w:rPr>
            <w:t>Difficulties</w:t>
          </w:r>
          <w:proofErr w:type="spellEnd"/>
          <w:r>
            <w:rPr>
              <w:rFonts w:eastAsia="Times New Roman"/>
            </w:rPr>
            <w:t xml:space="preserve"> in </w:t>
          </w:r>
          <w:proofErr w:type="spellStart"/>
          <w:r>
            <w:rPr>
              <w:rFonts w:eastAsia="Times New Roman"/>
            </w:rPr>
            <w:t>learning</w:t>
          </w:r>
          <w:proofErr w:type="spellEnd"/>
          <w:r>
            <w:rPr>
              <w:rFonts w:eastAsia="Times New Roman"/>
            </w:rPr>
            <w:t xml:space="preserve"> algebra, a </w:t>
          </w:r>
          <w:proofErr w:type="spellStart"/>
          <w:r>
            <w:rPr>
              <w:rFonts w:eastAsia="Times New Roman"/>
            </w:rPr>
            <w:t>study</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standardized</w:t>
          </w:r>
          <w:proofErr w:type="spellEnd"/>
          <w:r>
            <w:rPr>
              <w:rFonts w:eastAsia="Times New Roman"/>
            </w:rPr>
            <w:t xml:space="preserve"> </w:t>
          </w:r>
          <w:proofErr w:type="spellStart"/>
          <w:r>
            <w:rPr>
              <w:rFonts w:eastAsia="Times New Roman"/>
            </w:rPr>
            <w:t>tests</w:t>
          </w:r>
          <w:proofErr w:type="spellEnd"/>
          <w:r>
            <w:rPr>
              <w:rFonts w:eastAsia="Times New Roman"/>
            </w:rPr>
            <w:t xml:space="preserve">”, </w:t>
          </w:r>
          <w:proofErr w:type="spellStart"/>
          <w:r>
            <w:rPr>
              <w:rFonts w:eastAsia="Times New Roman"/>
              <w:i/>
              <w:iCs/>
            </w:rPr>
            <w:t>Bolema</w:t>
          </w:r>
          <w:proofErr w:type="spellEnd"/>
          <w:r>
            <w:rPr>
              <w:rFonts w:eastAsia="Times New Roman"/>
              <w:i/>
              <w:iCs/>
            </w:rPr>
            <w:t xml:space="preserve"> - </w:t>
          </w:r>
          <w:proofErr w:type="spellStart"/>
          <w:r>
            <w:rPr>
              <w:rFonts w:eastAsia="Times New Roman"/>
              <w:i/>
              <w:iCs/>
            </w:rPr>
            <w:t>Mathematics</w:t>
          </w:r>
          <w:proofErr w:type="spellEnd"/>
          <w:r>
            <w:rPr>
              <w:rFonts w:eastAsia="Times New Roman"/>
              <w:i/>
              <w:iCs/>
            </w:rPr>
            <w:t xml:space="preserve"> </w:t>
          </w:r>
          <w:proofErr w:type="spellStart"/>
          <w:r>
            <w:rPr>
              <w:rFonts w:eastAsia="Times New Roman"/>
              <w:i/>
              <w:iCs/>
            </w:rPr>
            <w:t>Education</w:t>
          </w:r>
          <w:proofErr w:type="spellEnd"/>
          <w:r>
            <w:rPr>
              <w:rFonts w:eastAsia="Times New Roman"/>
              <w:i/>
              <w:iCs/>
            </w:rPr>
            <w:t xml:space="preserve"> </w:t>
          </w:r>
          <w:proofErr w:type="spellStart"/>
          <w:r>
            <w:rPr>
              <w:rFonts w:eastAsia="Times New Roman"/>
              <w:i/>
              <w:iCs/>
            </w:rPr>
            <w:t>Bulletin</w:t>
          </w:r>
          <w:proofErr w:type="spellEnd"/>
          <w:r>
            <w:rPr>
              <w:rFonts w:eastAsia="Times New Roman"/>
            </w:rPr>
            <w:t xml:space="preserve">, vol. 35, núm. 70, pp. 1016–1033, 2021, </w:t>
          </w:r>
          <w:proofErr w:type="spellStart"/>
          <w:r>
            <w:rPr>
              <w:rFonts w:eastAsia="Times New Roman"/>
            </w:rPr>
            <w:t>doi</w:t>
          </w:r>
          <w:proofErr w:type="spellEnd"/>
          <w:r>
            <w:rPr>
              <w:rFonts w:eastAsia="Times New Roman"/>
            </w:rPr>
            <w:t>: 10.1590/1980-4415v35n70a21.</w:t>
          </w:r>
        </w:p>
        <w:p w14:paraId="4A853CA2" w14:textId="77777777" w:rsidR="002E6F72" w:rsidRDefault="002E6F72">
          <w:pPr>
            <w:autoSpaceDE w:val="0"/>
            <w:autoSpaceDN w:val="0"/>
            <w:ind w:hanging="640"/>
            <w:divId w:val="109789885"/>
            <w:rPr>
              <w:rFonts w:eastAsia="Times New Roman"/>
            </w:rPr>
          </w:pPr>
          <w:r>
            <w:rPr>
              <w:rFonts w:eastAsia="Times New Roman"/>
            </w:rPr>
            <w:t>[2]</w:t>
          </w:r>
          <w:r>
            <w:rPr>
              <w:rFonts w:eastAsia="Times New Roman"/>
            </w:rPr>
            <w:tab/>
            <w:t>J. E. Galvis, “Didáctica para la enseñanza de la aritmética y el algebra”.</w:t>
          </w:r>
        </w:p>
        <w:p w14:paraId="7473F18F" w14:textId="77777777" w:rsidR="002E6F72" w:rsidRPr="002E6F72" w:rsidRDefault="002E6F72">
          <w:pPr>
            <w:autoSpaceDE w:val="0"/>
            <w:autoSpaceDN w:val="0"/>
            <w:ind w:hanging="640"/>
            <w:divId w:val="1477452711"/>
            <w:rPr>
              <w:rFonts w:eastAsia="Times New Roman"/>
              <w:lang w:val="en-US"/>
            </w:rPr>
          </w:pPr>
          <w:r>
            <w:rPr>
              <w:rFonts w:eastAsia="Times New Roman"/>
            </w:rPr>
            <w:t>[3]</w:t>
          </w:r>
          <w:r>
            <w:rPr>
              <w:rFonts w:eastAsia="Times New Roman"/>
            </w:rPr>
            <w:tab/>
            <w:t xml:space="preserve">S. Didácticas y E. Matemáticas, </w:t>
          </w:r>
          <w:r>
            <w:rPr>
              <w:rFonts w:eastAsia="Times New Roman"/>
              <w:i/>
              <w:iCs/>
            </w:rPr>
            <w:t>Programa fortalecimiento de la cobertura con calidad para el sector educativo rural PER II</w:t>
          </w:r>
          <w:r>
            <w:rPr>
              <w:rFonts w:eastAsia="Times New Roman"/>
            </w:rPr>
            <w:t xml:space="preserve">. </w:t>
          </w:r>
          <w:r w:rsidRPr="002E6F72">
            <w:rPr>
              <w:rFonts w:eastAsia="Times New Roman"/>
              <w:lang w:val="en-US"/>
            </w:rPr>
            <w:t xml:space="preserve">[En </w:t>
          </w:r>
          <w:proofErr w:type="spellStart"/>
          <w:r w:rsidRPr="002E6F72">
            <w:rPr>
              <w:rFonts w:eastAsia="Times New Roman"/>
              <w:lang w:val="en-US"/>
            </w:rPr>
            <w:t>línea</w:t>
          </w:r>
          <w:proofErr w:type="spellEnd"/>
          <w:r w:rsidRPr="002E6F72">
            <w:rPr>
              <w:rFonts w:eastAsia="Times New Roman"/>
              <w:lang w:val="en-US"/>
            </w:rPr>
            <w:t xml:space="preserve">]. Disponible </w:t>
          </w:r>
          <w:proofErr w:type="spellStart"/>
          <w:r w:rsidRPr="002E6F72">
            <w:rPr>
              <w:rFonts w:eastAsia="Times New Roman"/>
              <w:lang w:val="en-US"/>
            </w:rPr>
            <w:t>en</w:t>
          </w:r>
          <w:proofErr w:type="spellEnd"/>
          <w:r w:rsidRPr="002E6F72">
            <w:rPr>
              <w:rFonts w:eastAsia="Times New Roman"/>
              <w:lang w:val="en-US"/>
            </w:rPr>
            <w:t>: www.mineducacion.gov.co</w:t>
          </w:r>
        </w:p>
        <w:p w14:paraId="1F06EB92" w14:textId="77777777" w:rsidR="002E6F72" w:rsidRPr="002E6F72" w:rsidRDefault="002E6F72">
          <w:pPr>
            <w:autoSpaceDE w:val="0"/>
            <w:autoSpaceDN w:val="0"/>
            <w:ind w:hanging="640"/>
            <w:divId w:val="1263150896"/>
            <w:rPr>
              <w:rFonts w:eastAsia="Times New Roman"/>
              <w:lang w:val="en-US"/>
            </w:rPr>
          </w:pPr>
          <w:r w:rsidRPr="002E6F72">
            <w:rPr>
              <w:rFonts w:eastAsia="Times New Roman"/>
              <w:lang w:val="en-US"/>
            </w:rPr>
            <w:t>[4]</w:t>
          </w:r>
          <w:r w:rsidRPr="002E6F72">
            <w:rPr>
              <w:rFonts w:eastAsia="Times New Roman"/>
              <w:lang w:val="en-US"/>
            </w:rPr>
            <w:tab/>
            <w:t xml:space="preserve">A. Trehan, “Codd’s Twelve Rules </w:t>
          </w:r>
          <w:proofErr w:type="spellStart"/>
          <w:r w:rsidRPr="002E6F72">
            <w:rPr>
              <w:rFonts w:eastAsia="Times New Roman"/>
              <w:lang w:val="en-US"/>
            </w:rPr>
            <w:t>Rules</w:t>
          </w:r>
          <w:proofErr w:type="spellEnd"/>
          <w:r w:rsidRPr="002E6F72">
            <w:rPr>
              <w:rFonts w:eastAsia="Times New Roman"/>
              <w:lang w:val="en-US"/>
            </w:rPr>
            <w:t xml:space="preserve"> that make a RDBMS”, 2003.</w:t>
          </w:r>
        </w:p>
        <w:p w14:paraId="6787F3D0" w14:textId="77777777" w:rsidR="002E6F72" w:rsidRPr="002E6F72" w:rsidRDefault="002E6F72">
          <w:pPr>
            <w:autoSpaceDE w:val="0"/>
            <w:autoSpaceDN w:val="0"/>
            <w:ind w:hanging="640"/>
            <w:divId w:val="1694963137"/>
            <w:rPr>
              <w:rFonts w:eastAsia="Times New Roman"/>
              <w:lang w:val="en-US"/>
            </w:rPr>
          </w:pPr>
          <w:r w:rsidRPr="002E6F72">
            <w:rPr>
              <w:rFonts w:eastAsia="Times New Roman"/>
              <w:lang w:val="en-US"/>
            </w:rPr>
            <w:t>[5]</w:t>
          </w:r>
          <w:r w:rsidRPr="002E6F72">
            <w:rPr>
              <w:rFonts w:eastAsia="Times New Roman"/>
              <w:lang w:val="en-US"/>
            </w:rPr>
            <w:tab/>
            <w:t xml:space="preserve">F. Alegre, L. Moliner, A. Maroto, y G. Lorenzo-Valentin, “Peer tutoring and mathematics in secondary education: literature review, effect sizes, moderators, and implications for practice”, 2017, </w:t>
          </w:r>
          <w:proofErr w:type="spellStart"/>
          <w:r w:rsidRPr="002E6F72">
            <w:rPr>
              <w:rFonts w:eastAsia="Times New Roman"/>
              <w:lang w:val="en-US"/>
            </w:rPr>
            <w:t>doi</w:t>
          </w:r>
          <w:proofErr w:type="spellEnd"/>
          <w:r w:rsidRPr="002E6F72">
            <w:rPr>
              <w:rFonts w:eastAsia="Times New Roman"/>
              <w:lang w:val="en-US"/>
            </w:rPr>
            <w:t xml:space="preserve">: </w:t>
          </w:r>
          <w:proofErr w:type="gramStart"/>
          <w:r w:rsidRPr="002E6F72">
            <w:rPr>
              <w:rFonts w:eastAsia="Times New Roman"/>
              <w:lang w:val="en-US"/>
            </w:rPr>
            <w:t>10.1016/j.heliyon.2019.e</w:t>
          </w:r>
          <w:proofErr w:type="gramEnd"/>
          <w:r w:rsidRPr="002E6F72">
            <w:rPr>
              <w:rFonts w:eastAsia="Times New Roman"/>
              <w:lang w:val="en-US"/>
            </w:rPr>
            <w:t>02491.</w:t>
          </w:r>
        </w:p>
        <w:p w14:paraId="65A1601B" w14:textId="77777777" w:rsidR="002E6F72" w:rsidRPr="002E6F72" w:rsidRDefault="002E6F72">
          <w:pPr>
            <w:autoSpaceDE w:val="0"/>
            <w:autoSpaceDN w:val="0"/>
            <w:ind w:hanging="640"/>
            <w:divId w:val="699626759"/>
            <w:rPr>
              <w:rFonts w:eastAsia="Times New Roman"/>
              <w:lang w:val="en-US"/>
            </w:rPr>
          </w:pPr>
          <w:r w:rsidRPr="002E6F72">
            <w:rPr>
              <w:rFonts w:eastAsia="Times New Roman"/>
              <w:lang w:val="en-US"/>
            </w:rPr>
            <w:t>[6]</w:t>
          </w:r>
          <w:r w:rsidRPr="002E6F72">
            <w:rPr>
              <w:rFonts w:eastAsia="Times New Roman"/>
              <w:lang w:val="en-US"/>
            </w:rPr>
            <w:tab/>
            <w:t xml:space="preserve">L. A. R. Palacios, M. I. Guifarro, y L. M. C. García, “Difficulties in learning algebra, a study with standardized tests”, </w:t>
          </w:r>
          <w:proofErr w:type="spellStart"/>
          <w:r w:rsidRPr="002E6F72">
            <w:rPr>
              <w:rFonts w:eastAsia="Times New Roman"/>
              <w:i/>
              <w:iCs/>
              <w:lang w:val="en-US"/>
            </w:rPr>
            <w:t>Bolema</w:t>
          </w:r>
          <w:proofErr w:type="spellEnd"/>
          <w:r w:rsidRPr="002E6F72">
            <w:rPr>
              <w:rFonts w:eastAsia="Times New Roman"/>
              <w:i/>
              <w:iCs/>
              <w:lang w:val="en-US"/>
            </w:rPr>
            <w:t xml:space="preserve"> - Mathematics Education Bulletin</w:t>
          </w:r>
          <w:r w:rsidRPr="002E6F72">
            <w:rPr>
              <w:rFonts w:eastAsia="Times New Roman"/>
              <w:lang w:val="en-US"/>
            </w:rPr>
            <w:t xml:space="preserve">, vol. 35, </w:t>
          </w:r>
          <w:proofErr w:type="spellStart"/>
          <w:r w:rsidRPr="002E6F72">
            <w:rPr>
              <w:rFonts w:eastAsia="Times New Roman"/>
              <w:lang w:val="en-US"/>
            </w:rPr>
            <w:t>núm</w:t>
          </w:r>
          <w:proofErr w:type="spellEnd"/>
          <w:r w:rsidRPr="002E6F72">
            <w:rPr>
              <w:rFonts w:eastAsia="Times New Roman"/>
              <w:lang w:val="en-US"/>
            </w:rPr>
            <w:t xml:space="preserve">. 70, pp. 1016–1033, 2021, </w:t>
          </w:r>
          <w:proofErr w:type="spellStart"/>
          <w:r w:rsidRPr="002E6F72">
            <w:rPr>
              <w:rFonts w:eastAsia="Times New Roman"/>
              <w:lang w:val="en-US"/>
            </w:rPr>
            <w:t>doi</w:t>
          </w:r>
          <w:proofErr w:type="spellEnd"/>
          <w:r w:rsidRPr="002E6F72">
            <w:rPr>
              <w:rFonts w:eastAsia="Times New Roman"/>
              <w:lang w:val="en-US"/>
            </w:rPr>
            <w:t>: 10.1590/1980-4415v35n70a21.</w:t>
          </w:r>
        </w:p>
        <w:p w14:paraId="7AF0DB13" w14:textId="77777777" w:rsidR="002E6F72" w:rsidRDefault="002E6F72">
          <w:pPr>
            <w:autoSpaceDE w:val="0"/>
            <w:autoSpaceDN w:val="0"/>
            <w:ind w:hanging="640"/>
            <w:divId w:val="1095633404"/>
            <w:rPr>
              <w:rFonts w:eastAsia="Times New Roman"/>
            </w:rPr>
          </w:pPr>
          <w:r>
            <w:rPr>
              <w:rFonts w:eastAsia="Times New Roman"/>
            </w:rPr>
            <w:t>[7]</w:t>
          </w:r>
          <w:r>
            <w:rPr>
              <w:rFonts w:eastAsia="Times New Roman"/>
            </w:rPr>
            <w:tab/>
            <w:t>C. R.</w:t>
          </w:r>
          <w:proofErr w:type="gramStart"/>
          <w:r>
            <w:rPr>
              <w:rFonts w:eastAsia="Times New Roman"/>
            </w:rPr>
            <w:t>, .</w:t>
          </w:r>
          <w:proofErr w:type="gramEnd"/>
          <w:r>
            <w:rPr>
              <w:rFonts w:eastAsia="Times New Roman"/>
            </w:rPr>
            <w:t xml:space="preserve"> C.</w:t>
          </w:r>
          <w:proofErr w:type="gramStart"/>
          <w:r>
            <w:rPr>
              <w:rFonts w:eastAsia="Times New Roman"/>
            </w:rPr>
            <w:t>, .</w:t>
          </w:r>
          <w:proofErr w:type="gramEnd"/>
          <w:r>
            <w:rPr>
              <w:rFonts w:eastAsia="Times New Roman"/>
            </w:rPr>
            <w:t xml:space="preserve"> J.</w:t>
          </w:r>
          <w:proofErr w:type="gramStart"/>
          <w:r>
            <w:rPr>
              <w:rFonts w:eastAsia="Times New Roman"/>
            </w:rPr>
            <w:t>, .</w:t>
          </w:r>
          <w:proofErr w:type="gramEnd"/>
          <w:r>
            <w:rPr>
              <w:rFonts w:eastAsia="Times New Roman"/>
            </w:rPr>
            <w:t xml:space="preserve"> P., </w:t>
          </w:r>
          <w:proofErr w:type="gramStart"/>
          <w:r>
            <w:rPr>
              <w:rFonts w:eastAsia="Times New Roman"/>
            </w:rPr>
            <w:t>y .</w:t>
          </w:r>
          <w:proofErr w:type="gramEnd"/>
          <w:r>
            <w:rPr>
              <w:rFonts w:eastAsia="Times New Roman"/>
            </w:rPr>
            <w:t xml:space="preserve"> M., “Estilos de enseñanza y estilos de aprendizaje en educación superior: Análisis de las preferencias de estudiantes de Pedagogía en </w:t>
          </w:r>
          <w:proofErr w:type="gramStart"/>
          <w:r>
            <w:rPr>
              <w:rFonts w:eastAsia="Times New Roman"/>
            </w:rPr>
            <w:t>Inglés</w:t>
          </w:r>
          <w:proofErr w:type="gramEnd"/>
          <w:r>
            <w:rPr>
              <w:rFonts w:eastAsia="Times New Roman"/>
            </w:rPr>
            <w:t xml:space="preserve"> en tres universidades chilenas”, </w:t>
          </w:r>
          <w:r>
            <w:rPr>
              <w:rFonts w:eastAsia="Times New Roman"/>
              <w:i/>
              <w:iCs/>
            </w:rPr>
            <w:t>Revista Electrónica Educare</w:t>
          </w:r>
          <w:r>
            <w:rPr>
              <w:rFonts w:eastAsia="Times New Roman"/>
            </w:rPr>
            <w:t>, vol. 20, pp. 1–29, 2016, [En línea]. Disponible en: https://www.redalyc.org/articulo.oa?id=194146862007</w:t>
          </w:r>
        </w:p>
        <w:p w14:paraId="05115DFE" w14:textId="77777777" w:rsidR="002E6F72" w:rsidRPr="002E6F72" w:rsidRDefault="002E6F72">
          <w:pPr>
            <w:autoSpaceDE w:val="0"/>
            <w:autoSpaceDN w:val="0"/>
            <w:ind w:hanging="640"/>
            <w:divId w:val="5521778"/>
            <w:rPr>
              <w:rFonts w:eastAsia="Times New Roman"/>
              <w:lang w:val="en-US"/>
            </w:rPr>
          </w:pPr>
          <w:r>
            <w:rPr>
              <w:rFonts w:eastAsia="Times New Roman"/>
            </w:rPr>
            <w:t>[8]</w:t>
          </w:r>
          <w:r>
            <w:rPr>
              <w:rFonts w:eastAsia="Times New Roman"/>
            </w:rPr>
            <w:tab/>
            <w:t>C. R.</w:t>
          </w:r>
          <w:proofErr w:type="gramStart"/>
          <w:r>
            <w:rPr>
              <w:rFonts w:eastAsia="Times New Roman"/>
            </w:rPr>
            <w:t>, .</w:t>
          </w:r>
          <w:proofErr w:type="gramEnd"/>
          <w:r>
            <w:rPr>
              <w:rFonts w:eastAsia="Times New Roman"/>
            </w:rPr>
            <w:t xml:space="preserve"> C.</w:t>
          </w:r>
          <w:proofErr w:type="gramStart"/>
          <w:r>
            <w:rPr>
              <w:rFonts w:eastAsia="Times New Roman"/>
            </w:rPr>
            <w:t>, .</w:t>
          </w:r>
          <w:proofErr w:type="gramEnd"/>
          <w:r>
            <w:rPr>
              <w:rFonts w:eastAsia="Times New Roman"/>
            </w:rPr>
            <w:t xml:space="preserve"> J.</w:t>
          </w:r>
          <w:proofErr w:type="gramStart"/>
          <w:r>
            <w:rPr>
              <w:rFonts w:eastAsia="Times New Roman"/>
            </w:rPr>
            <w:t>, .</w:t>
          </w:r>
          <w:proofErr w:type="gramEnd"/>
          <w:r>
            <w:rPr>
              <w:rFonts w:eastAsia="Times New Roman"/>
            </w:rPr>
            <w:t xml:space="preserve"> P., </w:t>
          </w:r>
          <w:proofErr w:type="gramStart"/>
          <w:r>
            <w:rPr>
              <w:rFonts w:eastAsia="Times New Roman"/>
            </w:rPr>
            <w:t>y .</w:t>
          </w:r>
          <w:proofErr w:type="gramEnd"/>
          <w:r>
            <w:rPr>
              <w:rFonts w:eastAsia="Times New Roman"/>
            </w:rPr>
            <w:t xml:space="preserve"> M., “Estilos de enseñanza y estilos de aprendizaje en educación superior: Análisis de las preferencias de estudiantes de Pedagogía en </w:t>
          </w:r>
          <w:proofErr w:type="gramStart"/>
          <w:r>
            <w:rPr>
              <w:rFonts w:eastAsia="Times New Roman"/>
            </w:rPr>
            <w:t>Inglés</w:t>
          </w:r>
          <w:proofErr w:type="gramEnd"/>
          <w:r>
            <w:rPr>
              <w:rFonts w:eastAsia="Times New Roman"/>
            </w:rPr>
            <w:t xml:space="preserve"> en tres universidades chilenas”, </w:t>
          </w:r>
          <w:r>
            <w:rPr>
              <w:rFonts w:eastAsia="Times New Roman"/>
              <w:i/>
              <w:iCs/>
            </w:rPr>
            <w:t>Revista Electrónica Educare</w:t>
          </w:r>
          <w:r>
            <w:rPr>
              <w:rFonts w:eastAsia="Times New Roman"/>
            </w:rPr>
            <w:t xml:space="preserve">, vol. 20, pp. 1–29, 2016, [En línea]. </w:t>
          </w:r>
          <w:r w:rsidRPr="002E6F72">
            <w:rPr>
              <w:rFonts w:eastAsia="Times New Roman"/>
              <w:lang w:val="en-US"/>
            </w:rPr>
            <w:t xml:space="preserve">Disponible </w:t>
          </w:r>
          <w:proofErr w:type="spellStart"/>
          <w:r w:rsidRPr="002E6F72">
            <w:rPr>
              <w:rFonts w:eastAsia="Times New Roman"/>
              <w:lang w:val="en-US"/>
            </w:rPr>
            <w:t>en</w:t>
          </w:r>
          <w:proofErr w:type="spellEnd"/>
          <w:r w:rsidRPr="002E6F72">
            <w:rPr>
              <w:rFonts w:eastAsia="Times New Roman"/>
              <w:lang w:val="en-US"/>
            </w:rPr>
            <w:t>: https://www.redalyc.org/articulo.oa?id=194146862007</w:t>
          </w:r>
        </w:p>
        <w:p w14:paraId="064F96F1" w14:textId="77777777" w:rsidR="002E6F72" w:rsidRPr="002E6F72" w:rsidRDefault="002E6F72">
          <w:pPr>
            <w:autoSpaceDE w:val="0"/>
            <w:autoSpaceDN w:val="0"/>
            <w:ind w:hanging="640"/>
            <w:divId w:val="1322267860"/>
            <w:rPr>
              <w:rFonts w:eastAsia="Times New Roman"/>
              <w:lang w:val="en-US"/>
            </w:rPr>
          </w:pPr>
          <w:r w:rsidRPr="002E6F72">
            <w:rPr>
              <w:rFonts w:eastAsia="Times New Roman"/>
              <w:lang w:val="en-US"/>
            </w:rPr>
            <w:t>[9]</w:t>
          </w:r>
          <w:r w:rsidRPr="002E6F72">
            <w:rPr>
              <w:rFonts w:eastAsia="Times New Roman"/>
              <w:lang w:val="en-US"/>
            </w:rPr>
            <w:tab/>
            <w:t xml:space="preserve">S. Hui Sim, M. Effendi Ewan Mohd </w:t>
          </w:r>
          <w:proofErr w:type="spellStart"/>
          <w:r w:rsidRPr="002E6F72">
            <w:rPr>
              <w:rFonts w:eastAsia="Times New Roman"/>
              <w:lang w:val="en-US"/>
            </w:rPr>
            <w:t>Matore</w:t>
          </w:r>
          <w:proofErr w:type="spellEnd"/>
          <w:r w:rsidRPr="002E6F72">
            <w:rPr>
              <w:rFonts w:eastAsia="Times New Roman"/>
              <w:lang w:val="en-US"/>
            </w:rPr>
            <w:t xml:space="preserve">, y S. Jenis </w:t>
          </w:r>
          <w:proofErr w:type="spellStart"/>
          <w:r w:rsidRPr="002E6F72">
            <w:rPr>
              <w:rFonts w:eastAsia="Times New Roman"/>
              <w:lang w:val="en-US"/>
            </w:rPr>
            <w:t>Kebangsaan</w:t>
          </w:r>
          <w:proofErr w:type="spellEnd"/>
          <w:r w:rsidRPr="002E6F72">
            <w:rPr>
              <w:rFonts w:eastAsia="Times New Roman"/>
              <w:lang w:val="en-US"/>
            </w:rPr>
            <w:t xml:space="preserve"> Cina Kepong, “The relationship of Grasha-Riechmann Teaching Styles with teaching experience of National-Type Chinese Primary Schools Mathematics Teacher”, 2022, </w:t>
          </w:r>
          <w:proofErr w:type="spellStart"/>
          <w:r w:rsidRPr="002E6F72">
            <w:rPr>
              <w:rFonts w:eastAsia="Times New Roman"/>
              <w:lang w:val="en-US"/>
            </w:rPr>
            <w:t>doi</w:t>
          </w:r>
          <w:proofErr w:type="spellEnd"/>
          <w:r w:rsidRPr="002E6F72">
            <w:rPr>
              <w:rFonts w:eastAsia="Times New Roman"/>
              <w:lang w:val="en-US"/>
            </w:rPr>
            <w:t>: 10.3389/fpsyg.2022.1028145.</w:t>
          </w:r>
        </w:p>
        <w:p w14:paraId="365E61D6" w14:textId="77777777" w:rsidR="002E6F72" w:rsidRDefault="002E6F72">
          <w:pPr>
            <w:autoSpaceDE w:val="0"/>
            <w:autoSpaceDN w:val="0"/>
            <w:ind w:hanging="640"/>
            <w:divId w:val="1133062025"/>
            <w:rPr>
              <w:rFonts w:eastAsia="Times New Roman"/>
            </w:rPr>
          </w:pPr>
          <w:r w:rsidRPr="002E6F72">
            <w:rPr>
              <w:rFonts w:eastAsia="Times New Roman"/>
              <w:lang w:val="en-US"/>
            </w:rPr>
            <w:t>[10]</w:t>
          </w:r>
          <w:r w:rsidRPr="002E6F72">
            <w:rPr>
              <w:rFonts w:eastAsia="Times New Roman"/>
              <w:lang w:val="en-US"/>
            </w:rPr>
            <w:tab/>
            <w:t xml:space="preserve">M. J. </w:t>
          </w:r>
          <w:proofErr w:type="spellStart"/>
          <w:r w:rsidRPr="002E6F72">
            <w:rPr>
              <w:rFonts w:eastAsia="Times New Roman"/>
              <w:lang w:val="en-US"/>
            </w:rPr>
            <w:t>Provitera</w:t>
          </w:r>
          <w:proofErr w:type="spellEnd"/>
          <w:r w:rsidRPr="002E6F72">
            <w:rPr>
              <w:rFonts w:eastAsia="Times New Roman"/>
              <w:lang w:val="en-US"/>
            </w:rPr>
            <w:t xml:space="preserve">, “Learning </w:t>
          </w:r>
          <w:proofErr w:type="gramStart"/>
          <w:r w:rsidRPr="002E6F72">
            <w:rPr>
              <w:rFonts w:eastAsia="Times New Roman"/>
              <w:lang w:val="en-US"/>
            </w:rPr>
            <w:t>And</w:t>
          </w:r>
          <w:proofErr w:type="gramEnd"/>
          <w:r w:rsidRPr="002E6F72">
            <w:rPr>
              <w:rFonts w:eastAsia="Times New Roman"/>
              <w:lang w:val="en-US"/>
            </w:rPr>
            <w:t xml:space="preserve"> Teaching Styles In Management Education: Identifying, Analyzing, And Facilitating”, 2008. </w:t>
          </w:r>
          <w:r>
            <w:rPr>
              <w:rFonts w:eastAsia="Times New Roman"/>
            </w:rPr>
            <w:t>[En línea]. Disponible en: http://longleaf.net/teachingstyle.html</w:t>
          </w:r>
        </w:p>
        <w:p w14:paraId="5DDC10C1" w14:textId="77777777" w:rsidR="002E6F72" w:rsidRDefault="002E6F72">
          <w:pPr>
            <w:autoSpaceDE w:val="0"/>
            <w:autoSpaceDN w:val="0"/>
            <w:ind w:hanging="640"/>
            <w:divId w:val="1251815808"/>
            <w:rPr>
              <w:rFonts w:eastAsia="Times New Roman"/>
            </w:rPr>
          </w:pPr>
          <w:r>
            <w:rPr>
              <w:rFonts w:eastAsia="Times New Roman"/>
            </w:rPr>
            <w:t>[11]</w:t>
          </w:r>
          <w:r>
            <w:rPr>
              <w:rFonts w:eastAsia="Times New Roman"/>
            </w:rPr>
            <w:tab/>
            <w:t xml:space="preserve">G. González Gutiérrez y S. Andrés González Ardila, “Estilos de enseñanza según </w:t>
          </w:r>
          <w:proofErr w:type="spellStart"/>
          <w:r>
            <w:rPr>
              <w:rFonts w:eastAsia="Times New Roman"/>
            </w:rPr>
            <w:t>Antonhy</w:t>
          </w:r>
          <w:proofErr w:type="spellEnd"/>
          <w:r>
            <w:rPr>
              <w:rFonts w:eastAsia="Times New Roman"/>
            </w:rPr>
            <w:t xml:space="preserve"> Grasha presentes en la práctica pedagógica de un grupo de estudiantes del Programa Licenciatura en Lengua Castellana Inglés y Francés de la Universidad de La Salle”. [En línea]. Disponible en: https://ciencia.lasalle.edu.co/lic_lenguas</w:t>
          </w:r>
        </w:p>
        <w:p w14:paraId="5E7B96ED" w14:textId="77777777" w:rsidR="002E6F72" w:rsidRPr="002E6F72" w:rsidRDefault="002E6F72">
          <w:pPr>
            <w:autoSpaceDE w:val="0"/>
            <w:autoSpaceDN w:val="0"/>
            <w:ind w:hanging="640"/>
            <w:divId w:val="369842801"/>
            <w:rPr>
              <w:rFonts w:eastAsia="Times New Roman"/>
              <w:lang w:val="en-US"/>
            </w:rPr>
          </w:pPr>
          <w:r>
            <w:rPr>
              <w:rFonts w:eastAsia="Times New Roman"/>
            </w:rPr>
            <w:t>[12]</w:t>
          </w:r>
          <w:r>
            <w:rPr>
              <w:rFonts w:eastAsia="Times New Roman"/>
            </w:rPr>
            <w:tab/>
            <w:t xml:space="preserve">M. Rosa y R. Fernández, “Estilos de enseñanza y estilos de aprendizaje: implicaciones para la educación por ciclos”. </w:t>
          </w:r>
          <w:r w:rsidRPr="002E6F72">
            <w:rPr>
              <w:rFonts w:eastAsia="Times New Roman"/>
              <w:lang w:val="en-US"/>
            </w:rPr>
            <w:t xml:space="preserve">[En </w:t>
          </w:r>
          <w:proofErr w:type="spellStart"/>
          <w:r w:rsidRPr="002E6F72">
            <w:rPr>
              <w:rFonts w:eastAsia="Times New Roman"/>
              <w:lang w:val="en-US"/>
            </w:rPr>
            <w:t>línea</w:t>
          </w:r>
          <w:proofErr w:type="spellEnd"/>
          <w:r w:rsidRPr="002E6F72">
            <w:rPr>
              <w:rFonts w:eastAsia="Times New Roman"/>
              <w:lang w:val="en-US"/>
            </w:rPr>
            <w:t xml:space="preserve">]. Disponible </w:t>
          </w:r>
          <w:proofErr w:type="spellStart"/>
          <w:r w:rsidRPr="002E6F72">
            <w:rPr>
              <w:rFonts w:eastAsia="Times New Roman"/>
              <w:lang w:val="en-US"/>
            </w:rPr>
            <w:t>en</w:t>
          </w:r>
          <w:proofErr w:type="spellEnd"/>
          <w:r w:rsidRPr="002E6F72">
            <w:rPr>
              <w:rFonts w:eastAsia="Times New Roman"/>
              <w:lang w:val="en-US"/>
            </w:rPr>
            <w:t>: https://www.researchgate.net/publication/277795807</w:t>
          </w:r>
        </w:p>
        <w:p w14:paraId="4659E1A2" w14:textId="77777777" w:rsidR="002E6F72" w:rsidRPr="002E6F72" w:rsidRDefault="002E6F72">
          <w:pPr>
            <w:autoSpaceDE w:val="0"/>
            <w:autoSpaceDN w:val="0"/>
            <w:ind w:hanging="640"/>
            <w:divId w:val="934167155"/>
            <w:rPr>
              <w:rFonts w:eastAsia="Times New Roman"/>
              <w:lang w:val="en-US"/>
            </w:rPr>
          </w:pPr>
          <w:r w:rsidRPr="002E6F72">
            <w:rPr>
              <w:rFonts w:eastAsia="Times New Roman"/>
              <w:lang w:val="en-US"/>
            </w:rPr>
            <w:t>[13]</w:t>
          </w:r>
          <w:r w:rsidRPr="002E6F72">
            <w:rPr>
              <w:rFonts w:eastAsia="Times New Roman"/>
              <w:lang w:val="en-US"/>
            </w:rPr>
            <w:tab/>
            <w:t xml:space="preserve">Z. Han, Y. Gu, y W. Saad, “Fundamentals of Matching Theory”, </w:t>
          </w:r>
          <w:proofErr w:type="spellStart"/>
          <w:r w:rsidRPr="002E6F72">
            <w:rPr>
              <w:rFonts w:eastAsia="Times New Roman"/>
              <w:lang w:val="en-US"/>
            </w:rPr>
            <w:t>en</w:t>
          </w:r>
          <w:proofErr w:type="spellEnd"/>
          <w:r w:rsidRPr="002E6F72">
            <w:rPr>
              <w:rFonts w:eastAsia="Times New Roman"/>
              <w:lang w:val="en-US"/>
            </w:rPr>
            <w:t xml:space="preserve"> </w:t>
          </w:r>
          <w:r w:rsidRPr="002E6F72">
            <w:rPr>
              <w:rFonts w:eastAsia="Times New Roman"/>
              <w:i/>
              <w:iCs/>
              <w:lang w:val="en-US"/>
            </w:rPr>
            <w:t>Matching Theory for Wireless Networks</w:t>
          </w:r>
          <w:r w:rsidRPr="002E6F72">
            <w:rPr>
              <w:rFonts w:eastAsia="Times New Roman"/>
              <w:lang w:val="en-US"/>
            </w:rPr>
            <w:t xml:space="preserve">, Z. Han, Y. Gu, y W. Saad, Eds., Cham: Springer International Publishing, 2017, pp. 9–15. </w:t>
          </w:r>
          <w:proofErr w:type="spellStart"/>
          <w:r w:rsidRPr="002E6F72">
            <w:rPr>
              <w:rFonts w:eastAsia="Times New Roman"/>
              <w:lang w:val="en-US"/>
            </w:rPr>
            <w:t>doi</w:t>
          </w:r>
          <w:proofErr w:type="spellEnd"/>
          <w:r w:rsidRPr="002E6F72">
            <w:rPr>
              <w:rFonts w:eastAsia="Times New Roman"/>
              <w:lang w:val="en-US"/>
            </w:rPr>
            <w:t>: 10.1007/978-3-319-56252-0_</w:t>
          </w:r>
          <w:proofErr w:type="gramStart"/>
          <w:r w:rsidRPr="002E6F72">
            <w:rPr>
              <w:rFonts w:eastAsia="Times New Roman"/>
              <w:lang w:val="en-US"/>
            </w:rPr>
            <w:t>2</w:t>
          </w:r>
          <w:proofErr w:type="gramEnd"/>
          <w:r w:rsidRPr="002E6F72">
            <w:rPr>
              <w:rFonts w:eastAsia="Times New Roman"/>
              <w:lang w:val="en-US"/>
            </w:rPr>
            <w:t>.</w:t>
          </w:r>
        </w:p>
        <w:p w14:paraId="0131CE09" w14:textId="77777777" w:rsidR="002E6F72" w:rsidRPr="002E6F72" w:rsidRDefault="002E6F72">
          <w:pPr>
            <w:autoSpaceDE w:val="0"/>
            <w:autoSpaceDN w:val="0"/>
            <w:ind w:hanging="640"/>
            <w:divId w:val="1472747576"/>
            <w:rPr>
              <w:rFonts w:eastAsia="Times New Roman"/>
              <w:lang w:val="en-US"/>
            </w:rPr>
          </w:pPr>
          <w:r w:rsidRPr="002E6F72">
            <w:rPr>
              <w:rFonts w:eastAsia="Times New Roman"/>
              <w:lang w:val="en-US"/>
            </w:rPr>
            <w:t>[14]</w:t>
          </w:r>
          <w:r w:rsidRPr="002E6F72">
            <w:rPr>
              <w:rFonts w:eastAsia="Times New Roman"/>
              <w:lang w:val="en-US"/>
            </w:rPr>
            <w:tab/>
            <w:t xml:space="preserve">L. Zhou, “Stable matchings and equilibrium outcomes of the Gale-Shapley’s algorithm for the marriage problem”, </w:t>
          </w:r>
          <w:r w:rsidRPr="002E6F72">
            <w:rPr>
              <w:rFonts w:eastAsia="Times New Roman"/>
              <w:i/>
              <w:iCs/>
              <w:lang w:val="en-US"/>
            </w:rPr>
            <w:t>Econ Lett</w:t>
          </w:r>
          <w:r w:rsidRPr="002E6F72">
            <w:rPr>
              <w:rFonts w:eastAsia="Times New Roman"/>
              <w:lang w:val="en-US"/>
            </w:rPr>
            <w:t xml:space="preserve">, vol. 36, </w:t>
          </w:r>
          <w:proofErr w:type="spellStart"/>
          <w:r w:rsidRPr="002E6F72">
            <w:rPr>
              <w:rFonts w:eastAsia="Times New Roman"/>
              <w:lang w:val="en-US"/>
            </w:rPr>
            <w:t>núm</w:t>
          </w:r>
          <w:proofErr w:type="spellEnd"/>
          <w:r w:rsidRPr="002E6F72">
            <w:rPr>
              <w:rFonts w:eastAsia="Times New Roman"/>
              <w:lang w:val="en-US"/>
            </w:rPr>
            <w:t xml:space="preserve">. 1, pp. 25–29, </w:t>
          </w:r>
          <w:proofErr w:type="gramStart"/>
          <w:r w:rsidRPr="002E6F72">
            <w:rPr>
              <w:rFonts w:eastAsia="Times New Roman"/>
              <w:lang w:val="en-US"/>
            </w:rPr>
            <w:t>may</w:t>
          </w:r>
          <w:proofErr w:type="gramEnd"/>
          <w:r w:rsidRPr="002E6F72">
            <w:rPr>
              <w:rFonts w:eastAsia="Times New Roman"/>
              <w:lang w:val="en-US"/>
            </w:rPr>
            <w:t xml:space="preserve"> 1991, </w:t>
          </w:r>
          <w:proofErr w:type="spellStart"/>
          <w:r w:rsidRPr="002E6F72">
            <w:rPr>
              <w:rFonts w:eastAsia="Times New Roman"/>
              <w:lang w:val="en-US"/>
            </w:rPr>
            <w:t>doi</w:t>
          </w:r>
          <w:proofErr w:type="spellEnd"/>
          <w:r w:rsidRPr="002E6F72">
            <w:rPr>
              <w:rFonts w:eastAsia="Times New Roman"/>
              <w:lang w:val="en-US"/>
            </w:rPr>
            <w:t>: 10.1016/0165-1765(91)90050-U.</w:t>
          </w:r>
        </w:p>
        <w:p w14:paraId="692005A9" w14:textId="6EB9DC00" w:rsidR="00FC3C11" w:rsidRPr="00B45290" w:rsidRDefault="002E6F72" w:rsidP="00FC039F">
          <w:pPr>
            <w:tabs>
              <w:tab w:val="left" w:pos="1100"/>
            </w:tabs>
            <w:spacing w:line="360" w:lineRule="auto"/>
            <w:jc w:val="both"/>
            <w:rPr>
              <w:rFonts w:ascii="Arial" w:eastAsia="Arial" w:hAnsi="Arial" w:cs="Arial"/>
              <w:sz w:val="24"/>
              <w:szCs w:val="24"/>
            </w:rPr>
          </w:pPr>
          <w:r w:rsidRPr="002E6F72">
            <w:rPr>
              <w:rFonts w:eastAsia="Times New Roman"/>
              <w:lang w:val="en-US"/>
            </w:rPr>
            <w:t> </w:t>
          </w:r>
        </w:p>
      </w:sdtContent>
    </w:sdt>
    <w:p w14:paraId="105F3CF5" w14:textId="77777777" w:rsidR="00FC3C11" w:rsidRPr="00B45290" w:rsidRDefault="00FC3C11" w:rsidP="005D04EB">
      <w:pPr>
        <w:spacing w:line="360" w:lineRule="auto"/>
        <w:jc w:val="both"/>
        <w:rPr>
          <w:rFonts w:ascii="Arial" w:eastAsia="Arial" w:hAnsi="Arial" w:cs="Arial"/>
          <w:sz w:val="24"/>
          <w:szCs w:val="24"/>
        </w:rPr>
      </w:pPr>
    </w:p>
    <w:p w14:paraId="4022FB62" w14:textId="77777777" w:rsidR="00FC3C11" w:rsidRPr="00B45290" w:rsidRDefault="00FC3C11" w:rsidP="005D04EB">
      <w:pPr>
        <w:spacing w:line="360" w:lineRule="auto"/>
        <w:jc w:val="both"/>
        <w:rPr>
          <w:rFonts w:ascii="Arial" w:eastAsia="Arial" w:hAnsi="Arial" w:cs="Arial"/>
          <w:sz w:val="24"/>
          <w:szCs w:val="24"/>
        </w:rPr>
      </w:pPr>
    </w:p>
    <w:p w14:paraId="3507850A" w14:textId="02E7CE4C" w:rsidR="00FC3C11" w:rsidRPr="00B45290" w:rsidRDefault="00FC3C11" w:rsidP="00FC3C11">
      <w:pPr>
        <w:pStyle w:val="Heading1"/>
        <w:rPr>
          <w:rFonts w:ascii="Arial" w:hAnsi="Arial" w:cs="Arial"/>
          <w:b/>
          <w:bCs/>
          <w:color w:val="auto"/>
          <w:sz w:val="24"/>
          <w:szCs w:val="24"/>
        </w:rPr>
      </w:pPr>
      <w:bookmarkStart w:id="16" w:name="_Toc146837297"/>
      <w:r w:rsidRPr="00B45290">
        <w:rPr>
          <w:rFonts w:ascii="Arial" w:hAnsi="Arial" w:cs="Arial"/>
          <w:b/>
          <w:bCs/>
          <w:color w:val="auto"/>
          <w:sz w:val="24"/>
          <w:szCs w:val="24"/>
        </w:rPr>
        <w:lastRenderedPageBreak/>
        <w:t>Anexos</w:t>
      </w:r>
      <w:bookmarkEnd w:id="16"/>
    </w:p>
    <w:p w14:paraId="591B1A39" w14:textId="77777777" w:rsidR="00FC3C11" w:rsidRPr="00B45290" w:rsidRDefault="00FC3C11" w:rsidP="005D04EB">
      <w:pPr>
        <w:spacing w:line="360" w:lineRule="auto"/>
        <w:jc w:val="both"/>
        <w:rPr>
          <w:rFonts w:ascii="Arial" w:eastAsia="Arial" w:hAnsi="Arial" w:cs="Arial"/>
          <w:sz w:val="24"/>
          <w:szCs w:val="24"/>
        </w:rPr>
      </w:pPr>
    </w:p>
    <w:p w14:paraId="0134FCA0" w14:textId="77777777" w:rsidR="00FC3C11" w:rsidRPr="00B45290" w:rsidRDefault="00FC3C11" w:rsidP="005D04EB">
      <w:pPr>
        <w:spacing w:line="360" w:lineRule="auto"/>
        <w:jc w:val="both"/>
        <w:rPr>
          <w:rFonts w:ascii="Arial" w:eastAsia="Arial" w:hAnsi="Arial" w:cs="Arial"/>
          <w:sz w:val="24"/>
          <w:szCs w:val="24"/>
        </w:rPr>
      </w:pPr>
    </w:p>
    <w:p w14:paraId="7CF5E42F" w14:textId="77777777" w:rsidR="00FC3C11" w:rsidRPr="00B45290" w:rsidRDefault="00FC3C11" w:rsidP="005D04EB">
      <w:pPr>
        <w:spacing w:line="360" w:lineRule="auto"/>
        <w:jc w:val="both"/>
        <w:rPr>
          <w:rFonts w:ascii="Arial" w:eastAsia="Arial" w:hAnsi="Arial" w:cs="Arial"/>
          <w:sz w:val="24"/>
          <w:szCs w:val="24"/>
        </w:rPr>
      </w:pPr>
    </w:p>
    <w:p w14:paraId="2EC148D1" w14:textId="77777777" w:rsidR="00FC3C11" w:rsidRPr="00B45290" w:rsidRDefault="00FC3C11" w:rsidP="005D04EB">
      <w:pPr>
        <w:spacing w:line="360" w:lineRule="auto"/>
        <w:jc w:val="both"/>
        <w:rPr>
          <w:rFonts w:ascii="Arial" w:eastAsia="Arial" w:hAnsi="Arial" w:cs="Arial"/>
          <w:sz w:val="24"/>
          <w:szCs w:val="24"/>
        </w:rPr>
      </w:pPr>
    </w:p>
    <w:p w14:paraId="4C83AAEF" w14:textId="77777777" w:rsidR="005D04EB" w:rsidRPr="00B45290" w:rsidRDefault="005D04EB" w:rsidP="005D04EB">
      <w:pPr>
        <w:spacing w:line="360" w:lineRule="auto"/>
        <w:jc w:val="both"/>
        <w:rPr>
          <w:rFonts w:ascii="Arial" w:eastAsia="Arial" w:hAnsi="Arial" w:cs="Arial"/>
          <w:sz w:val="24"/>
          <w:szCs w:val="24"/>
        </w:rPr>
      </w:pPr>
    </w:p>
    <w:p w14:paraId="7C17F62F" w14:textId="77777777" w:rsidR="00FC3C11" w:rsidRPr="00B45290" w:rsidRDefault="00FC3C11" w:rsidP="005D04EB">
      <w:pPr>
        <w:spacing w:line="360" w:lineRule="auto"/>
        <w:jc w:val="both"/>
        <w:rPr>
          <w:rFonts w:ascii="Arial" w:eastAsia="Arial" w:hAnsi="Arial" w:cs="Arial"/>
          <w:sz w:val="24"/>
          <w:szCs w:val="24"/>
        </w:rPr>
      </w:pPr>
    </w:p>
    <w:p w14:paraId="10B82546" w14:textId="77777777" w:rsidR="00FC3C11" w:rsidRPr="00B45290" w:rsidRDefault="00FC3C11" w:rsidP="005D04EB">
      <w:pPr>
        <w:spacing w:line="360" w:lineRule="auto"/>
        <w:jc w:val="both"/>
        <w:rPr>
          <w:rFonts w:ascii="Arial" w:eastAsia="Arial" w:hAnsi="Arial" w:cs="Arial"/>
          <w:sz w:val="24"/>
          <w:szCs w:val="24"/>
        </w:rPr>
      </w:pPr>
    </w:p>
    <w:p w14:paraId="77ED4B8B" w14:textId="77777777" w:rsidR="00FC3C11" w:rsidRDefault="00FC3C11" w:rsidP="005D04EB">
      <w:pPr>
        <w:spacing w:line="360" w:lineRule="auto"/>
        <w:jc w:val="both"/>
        <w:rPr>
          <w:rFonts w:ascii="Arial" w:eastAsia="Arial" w:hAnsi="Arial" w:cs="Arial"/>
          <w:sz w:val="24"/>
          <w:szCs w:val="24"/>
        </w:rPr>
      </w:pPr>
    </w:p>
    <w:sectPr w:rsidR="00FC3C11" w:rsidSect="00E52C60">
      <w:pgSz w:w="12240" w:h="15840"/>
      <w:pgMar w:top="1440" w:right="1440" w:bottom="1440" w:left="2160" w:header="720" w:footer="720" w:gutter="0"/>
      <w:pgNumType w:fmt="numberInDash"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7259E" w14:textId="77777777" w:rsidR="008C7822" w:rsidRPr="00B45290" w:rsidRDefault="008C7822" w:rsidP="0057343C">
      <w:r w:rsidRPr="00B45290">
        <w:separator/>
      </w:r>
    </w:p>
  </w:endnote>
  <w:endnote w:type="continuationSeparator" w:id="0">
    <w:p w14:paraId="2F3EFE34" w14:textId="77777777" w:rsidR="008C7822" w:rsidRPr="00B45290" w:rsidRDefault="008C7822" w:rsidP="0057343C">
      <w:r w:rsidRPr="00B452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351222"/>
      <w:docPartObj>
        <w:docPartGallery w:val="Page Numbers (Bottom of Page)"/>
        <w:docPartUnique/>
      </w:docPartObj>
    </w:sdtPr>
    <w:sdtEndPr>
      <w:rPr>
        <w:rFonts w:ascii="Arial" w:hAnsi="Arial" w:cs="Arial"/>
      </w:rPr>
    </w:sdtEndPr>
    <w:sdtContent>
      <w:p w14:paraId="4ACFD6A1" w14:textId="2F32C47E" w:rsidR="0057343C" w:rsidRPr="00B45290" w:rsidRDefault="0057343C" w:rsidP="00E45074">
        <w:pPr>
          <w:pStyle w:val="Footer"/>
          <w:jc w:val="right"/>
          <w:rPr>
            <w:rFonts w:ascii="Arial" w:hAnsi="Arial" w:cs="Arial"/>
          </w:rPr>
        </w:pPr>
        <w:r w:rsidRPr="00B45290">
          <w:rPr>
            <w:rFonts w:ascii="Arial" w:hAnsi="Arial" w:cs="Arial"/>
          </w:rPr>
          <w:fldChar w:fldCharType="begin"/>
        </w:r>
        <w:r w:rsidRPr="00B45290">
          <w:rPr>
            <w:rFonts w:ascii="Arial" w:hAnsi="Arial" w:cs="Arial"/>
          </w:rPr>
          <w:instrText xml:space="preserve"> PAGE   \* MERGEFORMAT </w:instrText>
        </w:r>
        <w:r w:rsidRPr="00B45290">
          <w:rPr>
            <w:rFonts w:ascii="Arial" w:hAnsi="Arial" w:cs="Arial"/>
          </w:rPr>
          <w:fldChar w:fldCharType="separate"/>
        </w:r>
        <w:r w:rsidRPr="00B45290">
          <w:rPr>
            <w:rFonts w:ascii="Arial" w:hAnsi="Arial" w:cs="Arial"/>
          </w:rPr>
          <w:t>2</w:t>
        </w:r>
        <w:r w:rsidRPr="00B45290">
          <w:rPr>
            <w:rFonts w:ascii="Arial" w:hAnsi="Arial" w:cs="Arial"/>
          </w:rPr>
          <w:fldChar w:fldCharType="end"/>
        </w:r>
      </w:p>
    </w:sdtContent>
  </w:sdt>
  <w:p w14:paraId="03C51F8E" w14:textId="4214CA0D" w:rsidR="0057343C" w:rsidRPr="00B45290" w:rsidRDefault="00573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CC483" w14:textId="77777777" w:rsidR="008C7822" w:rsidRPr="00B45290" w:rsidRDefault="008C7822" w:rsidP="0057343C">
      <w:r w:rsidRPr="00B45290">
        <w:separator/>
      </w:r>
    </w:p>
  </w:footnote>
  <w:footnote w:type="continuationSeparator" w:id="0">
    <w:p w14:paraId="2DFB55A8" w14:textId="77777777" w:rsidR="008C7822" w:rsidRPr="00B45290" w:rsidRDefault="008C7822" w:rsidP="0057343C">
      <w:r w:rsidRPr="00B4529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A15"/>
    <w:multiLevelType w:val="hybridMultilevel"/>
    <w:tmpl w:val="8C2CE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C3162C"/>
    <w:multiLevelType w:val="hybridMultilevel"/>
    <w:tmpl w:val="706AF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91CBF"/>
    <w:multiLevelType w:val="hybridMultilevel"/>
    <w:tmpl w:val="EB525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52307"/>
    <w:multiLevelType w:val="hybridMultilevel"/>
    <w:tmpl w:val="1CCCF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46090"/>
    <w:multiLevelType w:val="multilevel"/>
    <w:tmpl w:val="5D8661C2"/>
    <w:lvl w:ilvl="0">
      <w:start w:val="1"/>
      <w:numFmt w:val="decimal"/>
      <w:pStyle w:val="Figur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F6E44BA"/>
    <w:multiLevelType w:val="hybridMultilevel"/>
    <w:tmpl w:val="B98EE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36402"/>
    <w:multiLevelType w:val="hybridMultilevel"/>
    <w:tmpl w:val="E12AC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D73E3"/>
    <w:multiLevelType w:val="hybridMultilevel"/>
    <w:tmpl w:val="1DB2B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45C59"/>
    <w:multiLevelType w:val="hybridMultilevel"/>
    <w:tmpl w:val="227E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2220E"/>
    <w:multiLevelType w:val="hybridMultilevel"/>
    <w:tmpl w:val="256877F4"/>
    <w:lvl w:ilvl="0" w:tplc="61FA0C3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524792"/>
    <w:multiLevelType w:val="hybridMultilevel"/>
    <w:tmpl w:val="E700AA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4C0015"/>
    <w:multiLevelType w:val="hybridMultilevel"/>
    <w:tmpl w:val="BA861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574B5F"/>
    <w:multiLevelType w:val="hybridMultilevel"/>
    <w:tmpl w:val="C1D0E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290A92"/>
    <w:multiLevelType w:val="hybridMultilevel"/>
    <w:tmpl w:val="6F688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FA30E2"/>
    <w:multiLevelType w:val="hybridMultilevel"/>
    <w:tmpl w:val="29840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B3B98"/>
    <w:multiLevelType w:val="hybridMultilevel"/>
    <w:tmpl w:val="0EE6F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9869868">
    <w:abstractNumId w:val="9"/>
  </w:num>
  <w:num w:numId="2" w16cid:durableId="1681006607">
    <w:abstractNumId w:val="4"/>
  </w:num>
  <w:num w:numId="3" w16cid:durableId="1379477583">
    <w:abstractNumId w:val="2"/>
  </w:num>
  <w:num w:numId="4" w16cid:durableId="1460076961">
    <w:abstractNumId w:val="5"/>
  </w:num>
  <w:num w:numId="5" w16cid:durableId="858548017">
    <w:abstractNumId w:val="15"/>
  </w:num>
  <w:num w:numId="6" w16cid:durableId="1310749791">
    <w:abstractNumId w:val="6"/>
  </w:num>
  <w:num w:numId="7" w16cid:durableId="443889250">
    <w:abstractNumId w:val="1"/>
  </w:num>
  <w:num w:numId="8" w16cid:durableId="819881075">
    <w:abstractNumId w:val="12"/>
  </w:num>
  <w:num w:numId="9" w16cid:durableId="599458116">
    <w:abstractNumId w:val="14"/>
  </w:num>
  <w:num w:numId="10" w16cid:durableId="820582110">
    <w:abstractNumId w:val="3"/>
  </w:num>
  <w:num w:numId="11" w16cid:durableId="1840266726">
    <w:abstractNumId w:val="10"/>
  </w:num>
  <w:num w:numId="12" w16cid:durableId="707880306">
    <w:abstractNumId w:val="0"/>
  </w:num>
  <w:num w:numId="13" w16cid:durableId="1907717490">
    <w:abstractNumId w:val="13"/>
  </w:num>
  <w:num w:numId="14" w16cid:durableId="1490485299">
    <w:abstractNumId w:val="11"/>
  </w:num>
  <w:num w:numId="15" w16cid:durableId="1248152757">
    <w:abstractNumId w:val="8"/>
  </w:num>
  <w:num w:numId="16" w16cid:durableId="18318227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D1"/>
    <w:rsid w:val="00006879"/>
    <w:rsid w:val="00110E3F"/>
    <w:rsid w:val="00124DE2"/>
    <w:rsid w:val="00194CFC"/>
    <w:rsid w:val="001E27FD"/>
    <w:rsid w:val="001F503A"/>
    <w:rsid w:val="00233D47"/>
    <w:rsid w:val="00285DC0"/>
    <w:rsid w:val="002A18D1"/>
    <w:rsid w:val="002B1724"/>
    <w:rsid w:val="002B1F99"/>
    <w:rsid w:val="002E6F72"/>
    <w:rsid w:val="0034318F"/>
    <w:rsid w:val="003518A1"/>
    <w:rsid w:val="00435883"/>
    <w:rsid w:val="004C0E2C"/>
    <w:rsid w:val="004E7E2A"/>
    <w:rsid w:val="005422A2"/>
    <w:rsid w:val="00543F9C"/>
    <w:rsid w:val="0057343C"/>
    <w:rsid w:val="005852AB"/>
    <w:rsid w:val="005D04EB"/>
    <w:rsid w:val="005F16C8"/>
    <w:rsid w:val="00626380"/>
    <w:rsid w:val="007C3E42"/>
    <w:rsid w:val="00802A02"/>
    <w:rsid w:val="00802D82"/>
    <w:rsid w:val="008866E7"/>
    <w:rsid w:val="008A55EB"/>
    <w:rsid w:val="008C60A7"/>
    <w:rsid w:val="008C7822"/>
    <w:rsid w:val="008F50F4"/>
    <w:rsid w:val="009067D2"/>
    <w:rsid w:val="00910998"/>
    <w:rsid w:val="009246CE"/>
    <w:rsid w:val="00931365"/>
    <w:rsid w:val="00973DAF"/>
    <w:rsid w:val="00993586"/>
    <w:rsid w:val="009B49AB"/>
    <w:rsid w:val="009B7666"/>
    <w:rsid w:val="009E1F6B"/>
    <w:rsid w:val="009F49D8"/>
    <w:rsid w:val="00A208EF"/>
    <w:rsid w:val="00A20FBA"/>
    <w:rsid w:val="00AC1914"/>
    <w:rsid w:val="00B45290"/>
    <w:rsid w:val="00BB7B0D"/>
    <w:rsid w:val="00BF2FBF"/>
    <w:rsid w:val="00C50B79"/>
    <w:rsid w:val="00C529C1"/>
    <w:rsid w:val="00C96CCA"/>
    <w:rsid w:val="00D07131"/>
    <w:rsid w:val="00D105F1"/>
    <w:rsid w:val="00D159CA"/>
    <w:rsid w:val="00D413E3"/>
    <w:rsid w:val="00D8208C"/>
    <w:rsid w:val="00E15D29"/>
    <w:rsid w:val="00E45074"/>
    <w:rsid w:val="00E52C60"/>
    <w:rsid w:val="00E70C86"/>
    <w:rsid w:val="00EA31D1"/>
    <w:rsid w:val="00F64667"/>
    <w:rsid w:val="00F84972"/>
    <w:rsid w:val="00FC039F"/>
    <w:rsid w:val="00FC3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4F82"/>
  <w15:chartTrackingRefBased/>
  <w15:docId w15:val="{614EC72D-1C98-4B0A-8315-CB414CDF3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EB"/>
    <w:pPr>
      <w:spacing w:after="0" w:line="240" w:lineRule="auto"/>
    </w:pPr>
    <w:rPr>
      <w:rFonts w:ascii="Times New Roman" w:hAnsi="Times New Roman" w:cs="Times New Roman"/>
      <w:kern w:val="0"/>
      <w:lang w:val="es-PA"/>
      <w14:ligatures w14:val="none"/>
    </w:rPr>
  </w:style>
  <w:style w:type="paragraph" w:styleId="Heading1">
    <w:name w:val="heading 1"/>
    <w:basedOn w:val="Normal"/>
    <w:next w:val="Normal"/>
    <w:link w:val="Heading1Char"/>
    <w:uiPriority w:val="9"/>
    <w:qFormat/>
    <w:rsid w:val="005D04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C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29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as">
    <w:name w:val="Figuras"/>
    <w:basedOn w:val="Normal"/>
    <w:link w:val="FigurasChar"/>
    <w:autoRedefine/>
    <w:qFormat/>
    <w:rsid w:val="00006879"/>
    <w:pPr>
      <w:numPr>
        <w:numId w:val="2"/>
      </w:numPr>
      <w:spacing w:line="276" w:lineRule="auto"/>
      <w:ind w:hanging="360"/>
      <w:jc w:val="both"/>
    </w:pPr>
    <w:rPr>
      <w:rFonts w:ascii="Arial" w:hAnsi="Arial" w:cstheme="minorBidi"/>
      <w:i/>
      <w:kern w:val="2"/>
      <w:szCs w:val="24"/>
      <w14:ligatures w14:val="standardContextual"/>
    </w:rPr>
  </w:style>
  <w:style w:type="character" w:customStyle="1" w:styleId="FigurasChar">
    <w:name w:val="Figuras Char"/>
    <w:basedOn w:val="DefaultParagraphFont"/>
    <w:link w:val="Figuras"/>
    <w:rsid w:val="00006879"/>
    <w:rPr>
      <w:rFonts w:ascii="Arial" w:hAnsi="Arial"/>
      <w:i/>
      <w:szCs w:val="24"/>
      <w:lang w:val="es-PA"/>
    </w:rPr>
  </w:style>
  <w:style w:type="paragraph" w:styleId="Header">
    <w:name w:val="header"/>
    <w:basedOn w:val="Normal"/>
    <w:link w:val="HeaderChar"/>
    <w:uiPriority w:val="99"/>
    <w:unhideWhenUsed/>
    <w:rsid w:val="0057343C"/>
    <w:pPr>
      <w:tabs>
        <w:tab w:val="center" w:pos="4680"/>
        <w:tab w:val="right" w:pos="9360"/>
      </w:tabs>
    </w:pPr>
  </w:style>
  <w:style w:type="character" w:customStyle="1" w:styleId="HeaderChar">
    <w:name w:val="Header Char"/>
    <w:basedOn w:val="DefaultParagraphFont"/>
    <w:link w:val="Header"/>
    <w:uiPriority w:val="99"/>
    <w:rsid w:val="0057343C"/>
    <w:rPr>
      <w:rFonts w:ascii="Times New Roman" w:hAnsi="Times New Roman" w:cs="Times New Roman"/>
      <w:kern w:val="0"/>
      <w14:ligatures w14:val="none"/>
    </w:rPr>
  </w:style>
  <w:style w:type="paragraph" w:styleId="Footer">
    <w:name w:val="footer"/>
    <w:basedOn w:val="Normal"/>
    <w:link w:val="FooterChar"/>
    <w:uiPriority w:val="99"/>
    <w:unhideWhenUsed/>
    <w:rsid w:val="0057343C"/>
    <w:pPr>
      <w:tabs>
        <w:tab w:val="center" w:pos="4680"/>
        <w:tab w:val="right" w:pos="9360"/>
      </w:tabs>
    </w:pPr>
  </w:style>
  <w:style w:type="character" w:customStyle="1" w:styleId="FooterChar">
    <w:name w:val="Footer Char"/>
    <w:basedOn w:val="DefaultParagraphFont"/>
    <w:link w:val="Footer"/>
    <w:uiPriority w:val="99"/>
    <w:rsid w:val="0057343C"/>
    <w:rPr>
      <w:rFonts w:ascii="Times New Roman" w:hAnsi="Times New Roman" w:cs="Times New Roman"/>
      <w:kern w:val="0"/>
      <w14:ligatures w14:val="none"/>
    </w:rPr>
  </w:style>
  <w:style w:type="paragraph" w:styleId="NormalWeb">
    <w:name w:val="Normal (Web)"/>
    <w:basedOn w:val="Normal"/>
    <w:uiPriority w:val="99"/>
    <w:semiHidden/>
    <w:unhideWhenUsed/>
    <w:rsid w:val="00993586"/>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D04E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D04EB"/>
    <w:pPr>
      <w:spacing w:line="259" w:lineRule="auto"/>
      <w:outlineLvl w:val="9"/>
    </w:pPr>
    <w:rPr>
      <w:lang w:eastAsia="en-US"/>
    </w:rPr>
  </w:style>
  <w:style w:type="paragraph" w:styleId="TOC1">
    <w:name w:val="toc 1"/>
    <w:basedOn w:val="Normal"/>
    <w:next w:val="Normal"/>
    <w:autoRedefine/>
    <w:uiPriority w:val="39"/>
    <w:unhideWhenUsed/>
    <w:rsid w:val="005D04EB"/>
    <w:pPr>
      <w:spacing w:after="100"/>
    </w:pPr>
  </w:style>
  <w:style w:type="character" w:styleId="Hyperlink">
    <w:name w:val="Hyperlink"/>
    <w:basedOn w:val="DefaultParagraphFont"/>
    <w:uiPriority w:val="99"/>
    <w:unhideWhenUsed/>
    <w:rsid w:val="005D04EB"/>
    <w:rPr>
      <w:color w:val="0563C1" w:themeColor="hyperlink"/>
      <w:u w:val="single"/>
    </w:rPr>
  </w:style>
  <w:style w:type="character" w:customStyle="1" w:styleId="Heading2Char">
    <w:name w:val="Heading 2 Char"/>
    <w:basedOn w:val="DefaultParagraphFont"/>
    <w:link w:val="Heading2"/>
    <w:uiPriority w:val="9"/>
    <w:rsid w:val="00FC3C11"/>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FC3C11"/>
    <w:pPr>
      <w:spacing w:after="100"/>
      <w:ind w:left="220"/>
    </w:pPr>
  </w:style>
  <w:style w:type="paragraph" w:styleId="ListParagraph">
    <w:name w:val="List Paragraph"/>
    <w:basedOn w:val="Normal"/>
    <w:uiPriority w:val="34"/>
    <w:qFormat/>
    <w:rsid w:val="00D413E3"/>
    <w:pPr>
      <w:ind w:left="720"/>
      <w:contextualSpacing/>
    </w:pPr>
  </w:style>
  <w:style w:type="paragraph" w:styleId="Bibliography">
    <w:name w:val="Bibliography"/>
    <w:basedOn w:val="Normal"/>
    <w:next w:val="Normal"/>
    <w:uiPriority w:val="37"/>
    <w:unhideWhenUsed/>
    <w:rsid w:val="00BB7B0D"/>
  </w:style>
  <w:style w:type="character" w:styleId="PlaceholderText">
    <w:name w:val="Placeholder Text"/>
    <w:basedOn w:val="DefaultParagraphFont"/>
    <w:uiPriority w:val="99"/>
    <w:semiHidden/>
    <w:rsid w:val="001E27FD"/>
    <w:rPr>
      <w:color w:val="808080"/>
    </w:rPr>
  </w:style>
  <w:style w:type="paragraph" w:styleId="Caption">
    <w:name w:val="caption"/>
    <w:basedOn w:val="Normal"/>
    <w:next w:val="Normal"/>
    <w:uiPriority w:val="35"/>
    <w:unhideWhenUsed/>
    <w:qFormat/>
    <w:rsid w:val="00E52C60"/>
    <w:pPr>
      <w:spacing w:after="200"/>
    </w:pPr>
    <w:rPr>
      <w:i/>
      <w:iCs/>
      <w:color w:val="44546A" w:themeColor="text2"/>
      <w:sz w:val="18"/>
      <w:szCs w:val="18"/>
    </w:rPr>
  </w:style>
  <w:style w:type="paragraph" w:styleId="TableofFigures">
    <w:name w:val="table of figures"/>
    <w:basedOn w:val="Normal"/>
    <w:next w:val="Normal"/>
    <w:uiPriority w:val="99"/>
    <w:unhideWhenUsed/>
    <w:rsid w:val="00E52C60"/>
  </w:style>
  <w:style w:type="character" w:customStyle="1" w:styleId="Heading3Char">
    <w:name w:val="Heading 3 Char"/>
    <w:basedOn w:val="DefaultParagraphFont"/>
    <w:link w:val="Heading3"/>
    <w:uiPriority w:val="9"/>
    <w:rsid w:val="00B4529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452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8931">
      <w:bodyDiv w:val="1"/>
      <w:marLeft w:val="0"/>
      <w:marRight w:val="0"/>
      <w:marTop w:val="0"/>
      <w:marBottom w:val="0"/>
      <w:divBdr>
        <w:top w:val="none" w:sz="0" w:space="0" w:color="auto"/>
        <w:left w:val="none" w:sz="0" w:space="0" w:color="auto"/>
        <w:bottom w:val="none" w:sz="0" w:space="0" w:color="auto"/>
        <w:right w:val="none" w:sz="0" w:space="0" w:color="auto"/>
      </w:divBdr>
      <w:divsChild>
        <w:div w:id="505949745">
          <w:marLeft w:val="640"/>
          <w:marRight w:val="0"/>
          <w:marTop w:val="0"/>
          <w:marBottom w:val="0"/>
          <w:divBdr>
            <w:top w:val="none" w:sz="0" w:space="0" w:color="auto"/>
            <w:left w:val="none" w:sz="0" w:space="0" w:color="auto"/>
            <w:bottom w:val="none" w:sz="0" w:space="0" w:color="auto"/>
            <w:right w:val="none" w:sz="0" w:space="0" w:color="auto"/>
          </w:divBdr>
        </w:div>
        <w:div w:id="739063196">
          <w:marLeft w:val="640"/>
          <w:marRight w:val="0"/>
          <w:marTop w:val="0"/>
          <w:marBottom w:val="0"/>
          <w:divBdr>
            <w:top w:val="none" w:sz="0" w:space="0" w:color="auto"/>
            <w:left w:val="none" w:sz="0" w:space="0" w:color="auto"/>
            <w:bottom w:val="none" w:sz="0" w:space="0" w:color="auto"/>
            <w:right w:val="none" w:sz="0" w:space="0" w:color="auto"/>
          </w:divBdr>
        </w:div>
        <w:div w:id="970786355">
          <w:marLeft w:val="640"/>
          <w:marRight w:val="0"/>
          <w:marTop w:val="0"/>
          <w:marBottom w:val="0"/>
          <w:divBdr>
            <w:top w:val="none" w:sz="0" w:space="0" w:color="auto"/>
            <w:left w:val="none" w:sz="0" w:space="0" w:color="auto"/>
            <w:bottom w:val="none" w:sz="0" w:space="0" w:color="auto"/>
            <w:right w:val="none" w:sz="0" w:space="0" w:color="auto"/>
          </w:divBdr>
        </w:div>
        <w:div w:id="1576353764">
          <w:marLeft w:val="640"/>
          <w:marRight w:val="0"/>
          <w:marTop w:val="0"/>
          <w:marBottom w:val="0"/>
          <w:divBdr>
            <w:top w:val="none" w:sz="0" w:space="0" w:color="auto"/>
            <w:left w:val="none" w:sz="0" w:space="0" w:color="auto"/>
            <w:bottom w:val="none" w:sz="0" w:space="0" w:color="auto"/>
            <w:right w:val="none" w:sz="0" w:space="0" w:color="auto"/>
          </w:divBdr>
        </w:div>
        <w:div w:id="419331548">
          <w:marLeft w:val="640"/>
          <w:marRight w:val="0"/>
          <w:marTop w:val="0"/>
          <w:marBottom w:val="0"/>
          <w:divBdr>
            <w:top w:val="none" w:sz="0" w:space="0" w:color="auto"/>
            <w:left w:val="none" w:sz="0" w:space="0" w:color="auto"/>
            <w:bottom w:val="none" w:sz="0" w:space="0" w:color="auto"/>
            <w:right w:val="none" w:sz="0" w:space="0" w:color="auto"/>
          </w:divBdr>
        </w:div>
      </w:divsChild>
    </w:div>
    <w:div w:id="47195160">
      <w:bodyDiv w:val="1"/>
      <w:marLeft w:val="0"/>
      <w:marRight w:val="0"/>
      <w:marTop w:val="0"/>
      <w:marBottom w:val="0"/>
      <w:divBdr>
        <w:top w:val="none" w:sz="0" w:space="0" w:color="auto"/>
        <w:left w:val="none" w:sz="0" w:space="0" w:color="auto"/>
        <w:bottom w:val="none" w:sz="0" w:space="0" w:color="auto"/>
        <w:right w:val="none" w:sz="0" w:space="0" w:color="auto"/>
      </w:divBdr>
    </w:div>
    <w:div w:id="116682003">
      <w:bodyDiv w:val="1"/>
      <w:marLeft w:val="0"/>
      <w:marRight w:val="0"/>
      <w:marTop w:val="0"/>
      <w:marBottom w:val="0"/>
      <w:divBdr>
        <w:top w:val="none" w:sz="0" w:space="0" w:color="auto"/>
        <w:left w:val="none" w:sz="0" w:space="0" w:color="auto"/>
        <w:bottom w:val="none" w:sz="0" w:space="0" w:color="auto"/>
        <w:right w:val="none" w:sz="0" w:space="0" w:color="auto"/>
      </w:divBdr>
      <w:divsChild>
        <w:div w:id="1130516916">
          <w:marLeft w:val="640"/>
          <w:marRight w:val="0"/>
          <w:marTop w:val="0"/>
          <w:marBottom w:val="0"/>
          <w:divBdr>
            <w:top w:val="none" w:sz="0" w:space="0" w:color="auto"/>
            <w:left w:val="none" w:sz="0" w:space="0" w:color="auto"/>
            <w:bottom w:val="none" w:sz="0" w:space="0" w:color="auto"/>
            <w:right w:val="none" w:sz="0" w:space="0" w:color="auto"/>
          </w:divBdr>
        </w:div>
        <w:div w:id="207769102">
          <w:marLeft w:val="640"/>
          <w:marRight w:val="0"/>
          <w:marTop w:val="0"/>
          <w:marBottom w:val="0"/>
          <w:divBdr>
            <w:top w:val="none" w:sz="0" w:space="0" w:color="auto"/>
            <w:left w:val="none" w:sz="0" w:space="0" w:color="auto"/>
            <w:bottom w:val="none" w:sz="0" w:space="0" w:color="auto"/>
            <w:right w:val="none" w:sz="0" w:space="0" w:color="auto"/>
          </w:divBdr>
        </w:div>
        <w:div w:id="58871966">
          <w:marLeft w:val="640"/>
          <w:marRight w:val="0"/>
          <w:marTop w:val="0"/>
          <w:marBottom w:val="0"/>
          <w:divBdr>
            <w:top w:val="none" w:sz="0" w:space="0" w:color="auto"/>
            <w:left w:val="none" w:sz="0" w:space="0" w:color="auto"/>
            <w:bottom w:val="none" w:sz="0" w:space="0" w:color="auto"/>
            <w:right w:val="none" w:sz="0" w:space="0" w:color="auto"/>
          </w:divBdr>
        </w:div>
        <w:div w:id="1668552504">
          <w:marLeft w:val="640"/>
          <w:marRight w:val="0"/>
          <w:marTop w:val="0"/>
          <w:marBottom w:val="0"/>
          <w:divBdr>
            <w:top w:val="none" w:sz="0" w:space="0" w:color="auto"/>
            <w:left w:val="none" w:sz="0" w:space="0" w:color="auto"/>
            <w:bottom w:val="none" w:sz="0" w:space="0" w:color="auto"/>
            <w:right w:val="none" w:sz="0" w:space="0" w:color="auto"/>
          </w:divBdr>
        </w:div>
        <w:div w:id="1457410884">
          <w:marLeft w:val="640"/>
          <w:marRight w:val="0"/>
          <w:marTop w:val="0"/>
          <w:marBottom w:val="0"/>
          <w:divBdr>
            <w:top w:val="none" w:sz="0" w:space="0" w:color="auto"/>
            <w:left w:val="none" w:sz="0" w:space="0" w:color="auto"/>
            <w:bottom w:val="none" w:sz="0" w:space="0" w:color="auto"/>
            <w:right w:val="none" w:sz="0" w:space="0" w:color="auto"/>
          </w:divBdr>
        </w:div>
      </w:divsChild>
    </w:div>
    <w:div w:id="252738128">
      <w:bodyDiv w:val="1"/>
      <w:marLeft w:val="0"/>
      <w:marRight w:val="0"/>
      <w:marTop w:val="0"/>
      <w:marBottom w:val="0"/>
      <w:divBdr>
        <w:top w:val="none" w:sz="0" w:space="0" w:color="auto"/>
        <w:left w:val="none" w:sz="0" w:space="0" w:color="auto"/>
        <w:bottom w:val="none" w:sz="0" w:space="0" w:color="auto"/>
        <w:right w:val="none" w:sz="0" w:space="0" w:color="auto"/>
      </w:divBdr>
      <w:divsChild>
        <w:div w:id="494952504">
          <w:marLeft w:val="640"/>
          <w:marRight w:val="0"/>
          <w:marTop w:val="0"/>
          <w:marBottom w:val="0"/>
          <w:divBdr>
            <w:top w:val="none" w:sz="0" w:space="0" w:color="auto"/>
            <w:left w:val="none" w:sz="0" w:space="0" w:color="auto"/>
            <w:bottom w:val="none" w:sz="0" w:space="0" w:color="auto"/>
            <w:right w:val="none" w:sz="0" w:space="0" w:color="auto"/>
          </w:divBdr>
        </w:div>
        <w:div w:id="1872447989">
          <w:marLeft w:val="640"/>
          <w:marRight w:val="0"/>
          <w:marTop w:val="0"/>
          <w:marBottom w:val="0"/>
          <w:divBdr>
            <w:top w:val="none" w:sz="0" w:space="0" w:color="auto"/>
            <w:left w:val="none" w:sz="0" w:space="0" w:color="auto"/>
            <w:bottom w:val="none" w:sz="0" w:space="0" w:color="auto"/>
            <w:right w:val="none" w:sz="0" w:space="0" w:color="auto"/>
          </w:divBdr>
        </w:div>
        <w:div w:id="1522086617">
          <w:marLeft w:val="640"/>
          <w:marRight w:val="0"/>
          <w:marTop w:val="0"/>
          <w:marBottom w:val="0"/>
          <w:divBdr>
            <w:top w:val="none" w:sz="0" w:space="0" w:color="auto"/>
            <w:left w:val="none" w:sz="0" w:space="0" w:color="auto"/>
            <w:bottom w:val="none" w:sz="0" w:space="0" w:color="auto"/>
            <w:right w:val="none" w:sz="0" w:space="0" w:color="auto"/>
          </w:divBdr>
        </w:div>
        <w:div w:id="851602510">
          <w:marLeft w:val="640"/>
          <w:marRight w:val="0"/>
          <w:marTop w:val="0"/>
          <w:marBottom w:val="0"/>
          <w:divBdr>
            <w:top w:val="none" w:sz="0" w:space="0" w:color="auto"/>
            <w:left w:val="none" w:sz="0" w:space="0" w:color="auto"/>
            <w:bottom w:val="none" w:sz="0" w:space="0" w:color="auto"/>
            <w:right w:val="none" w:sz="0" w:space="0" w:color="auto"/>
          </w:divBdr>
        </w:div>
        <w:div w:id="651831180">
          <w:marLeft w:val="640"/>
          <w:marRight w:val="0"/>
          <w:marTop w:val="0"/>
          <w:marBottom w:val="0"/>
          <w:divBdr>
            <w:top w:val="none" w:sz="0" w:space="0" w:color="auto"/>
            <w:left w:val="none" w:sz="0" w:space="0" w:color="auto"/>
            <w:bottom w:val="none" w:sz="0" w:space="0" w:color="auto"/>
            <w:right w:val="none" w:sz="0" w:space="0" w:color="auto"/>
          </w:divBdr>
        </w:div>
        <w:div w:id="994070598">
          <w:marLeft w:val="640"/>
          <w:marRight w:val="0"/>
          <w:marTop w:val="0"/>
          <w:marBottom w:val="0"/>
          <w:divBdr>
            <w:top w:val="none" w:sz="0" w:space="0" w:color="auto"/>
            <w:left w:val="none" w:sz="0" w:space="0" w:color="auto"/>
            <w:bottom w:val="none" w:sz="0" w:space="0" w:color="auto"/>
            <w:right w:val="none" w:sz="0" w:space="0" w:color="auto"/>
          </w:divBdr>
        </w:div>
        <w:div w:id="1059936536">
          <w:marLeft w:val="640"/>
          <w:marRight w:val="0"/>
          <w:marTop w:val="0"/>
          <w:marBottom w:val="0"/>
          <w:divBdr>
            <w:top w:val="none" w:sz="0" w:space="0" w:color="auto"/>
            <w:left w:val="none" w:sz="0" w:space="0" w:color="auto"/>
            <w:bottom w:val="none" w:sz="0" w:space="0" w:color="auto"/>
            <w:right w:val="none" w:sz="0" w:space="0" w:color="auto"/>
          </w:divBdr>
        </w:div>
      </w:divsChild>
    </w:div>
    <w:div w:id="316961950">
      <w:bodyDiv w:val="1"/>
      <w:marLeft w:val="0"/>
      <w:marRight w:val="0"/>
      <w:marTop w:val="0"/>
      <w:marBottom w:val="0"/>
      <w:divBdr>
        <w:top w:val="none" w:sz="0" w:space="0" w:color="auto"/>
        <w:left w:val="none" w:sz="0" w:space="0" w:color="auto"/>
        <w:bottom w:val="none" w:sz="0" w:space="0" w:color="auto"/>
        <w:right w:val="none" w:sz="0" w:space="0" w:color="auto"/>
      </w:divBdr>
    </w:div>
    <w:div w:id="408967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644">
          <w:marLeft w:val="640"/>
          <w:marRight w:val="0"/>
          <w:marTop w:val="0"/>
          <w:marBottom w:val="0"/>
          <w:divBdr>
            <w:top w:val="none" w:sz="0" w:space="0" w:color="auto"/>
            <w:left w:val="none" w:sz="0" w:space="0" w:color="auto"/>
            <w:bottom w:val="none" w:sz="0" w:space="0" w:color="auto"/>
            <w:right w:val="none" w:sz="0" w:space="0" w:color="auto"/>
          </w:divBdr>
        </w:div>
        <w:div w:id="1856724652">
          <w:marLeft w:val="640"/>
          <w:marRight w:val="0"/>
          <w:marTop w:val="0"/>
          <w:marBottom w:val="0"/>
          <w:divBdr>
            <w:top w:val="none" w:sz="0" w:space="0" w:color="auto"/>
            <w:left w:val="none" w:sz="0" w:space="0" w:color="auto"/>
            <w:bottom w:val="none" w:sz="0" w:space="0" w:color="auto"/>
            <w:right w:val="none" w:sz="0" w:space="0" w:color="auto"/>
          </w:divBdr>
        </w:div>
        <w:div w:id="161556200">
          <w:marLeft w:val="640"/>
          <w:marRight w:val="0"/>
          <w:marTop w:val="0"/>
          <w:marBottom w:val="0"/>
          <w:divBdr>
            <w:top w:val="none" w:sz="0" w:space="0" w:color="auto"/>
            <w:left w:val="none" w:sz="0" w:space="0" w:color="auto"/>
            <w:bottom w:val="none" w:sz="0" w:space="0" w:color="auto"/>
            <w:right w:val="none" w:sz="0" w:space="0" w:color="auto"/>
          </w:divBdr>
        </w:div>
        <w:div w:id="601691216">
          <w:marLeft w:val="640"/>
          <w:marRight w:val="0"/>
          <w:marTop w:val="0"/>
          <w:marBottom w:val="0"/>
          <w:divBdr>
            <w:top w:val="none" w:sz="0" w:space="0" w:color="auto"/>
            <w:left w:val="none" w:sz="0" w:space="0" w:color="auto"/>
            <w:bottom w:val="none" w:sz="0" w:space="0" w:color="auto"/>
            <w:right w:val="none" w:sz="0" w:space="0" w:color="auto"/>
          </w:divBdr>
        </w:div>
        <w:div w:id="1260217811">
          <w:marLeft w:val="640"/>
          <w:marRight w:val="0"/>
          <w:marTop w:val="0"/>
          <w:marBottom w:val="0"/>
          <w:divBdr>
            <w:top w:val="none" w:sz="0" w:space="0" w:color="auto"/>
            <w:left w:val="none" w:sz="0" w:space="0" w:color="auto"/>
            <w:bottom w:val="none" w:sz="0" w:space="0" w:color="auto"/>
            <w:right w:val="none" w:sz="0" w:space="0" w:color="auto"/>
          </w:divBdr>
        </w:div>
        <w:div w:id="2008435958">
          <w:marLeft w:val="640"/>
          <w:marRight w:val="0"/>
          <w:marTop w:val="0"/>
          <w:marBottom w:val="0"/>
          <w:divBdr>
            <w:top w:val="none" w:sz="0" w:space="0" w:color="auto"/>
            <w:left w:val="none" w:sz="0" w:space="0" w:color="auto"/>
            <w:bottom w:val="none" w:sz="0" w:space="0" w:color="auto"/>
            <w:right w:val="none" w:sz="0" w:space="0" w:color="auto"/>
          </w:divBdr>
        </w:div>
      </w:divsChild>
    </w:div>
    <w:div w:id="427504053">
      <w:bodyDiv w:val="1"/>
      <w:marLeft w:val="0"/>
      <w:marRight w:val="0"/>
      <w:marTop w:val="0"/>
      <w:marBottom w:val="0"/>
      <w:divBdr>
        <w:top w:val="none" w:sz="0" w:space="0" w:color="auto"/>
        <w:left w:val="none" w:sz="0" w:space="0" w:color="auto"/>
        <w:bottom w:val="none" w:sz="0" w:space="0" w:color="auto"/>
        <w:right w:val="none" w:sz="0" w:space="0" w:color="auto"/>
      </w:divBdr>
    </w:div>
    <w:div w:id="537934574">
      <w:bodyDiv w:val="1"/>
      <w:marLeft w:val="0"/>
      <w:marRight w:val="0"/>
      <w:marTop w:val="0"/>
      <w:marBottom w:val="0"/>
      <w:divBdr>
        <w:top w:val="none" w:sz="0" w:space="0" w:color="auto"/>
        <w:left w:val="none" w:sz="0" w:space="0" w:color="auto"/>
        <w:bottom w:val="none" w:sz="0" w:space="0" w:color="auto"/>
        <w:right w:val="none" w:sz="0" w:space="0" w:color="auto"/>
      </w:divBdr>
    </w:div>
    <w:div w:id="664669784">
      <w:bodyDiv w:val="1"/>
      <w:marLeft w:val="0"/>
      <w:marRight w:val="0"/>
      <w:marTop w:val="0"/>
      <w:marBottom w:val="0"/>
      <w:divBdr>
        <w:top w:val="none" w:sz="0" w:space="0" w:color="auto"/>
        <w:left w:val="none" w:sz="0" w:space="0" w:color="auto"/>
        <w:bottom w:val="none" w:sz="0" w:space="0" w:color="auto"/>
        <w:right w:val="none" w:sz="0" w:space="0" w:color="auto"/>
      </w:divBdr>
      <w:divsChild>
        <w:div w:id="2141877354">
          <w:marLeft w:val="640"/>
          <w:marRight w:val="0"/>
          <w:marTop w:val="0"/>
          <w:marBottom w:val="0"/>
          <w:divBdr>
            <w:top w:val="none" w:sz="0" w:space="0" w:color="auto"/>
            <w:left w:val="none" w:sz="0" w:space="0" w:color="auto"/>
            <w:bottom w:val="none" w:sz="0" w:space="0" w:color="auto"/>
            <w:right w:val="none" w:sz="0" w:space="0" w:color="auto"/>
          </w:divBdr>
        </w:div>
        <w:div w:id="966931006">
          <w:marLeft w:val="640"/>
          <w:marRight w:val="0"/>
          <w:marTop w:val="0"/>
          <w:marBottom w:val="0"/>
          <w:divBdr>
            <w:top w:val="none" w:sz="0" w:space="0" w:color="auto"/>
            <w:left w:val="none" w:sz="0" w:space="0" w:color="auto"/>
            <w:bottom w:val="none" w:sz="0" w:space="0" w:color="auto"/>
            <w:right w:val="none" w:sz="0" w:space="0" w:color="auto"/>
          </w:divBdr>
        </w:div>
        <w:div w:id="2134589426">
          <w:marLeft w:val="640"/>
          <w:marRight w:val="0"/>
          <w:marTop w:val="0"/>
          <w:marBottom w:val="0"/>
          <w:divBdr>
            <w:top w:val="none" w:sz="0" w:space="0" w:color="auto"/>
            <w:left w:val="none" w:sz="0" w:space="0" w:color="auto"/>
            <w:bottom w:val="none" w:sz="0" w:space="0" w:color="auto"/>
            <w:right w:val="none" w:sz="0" w:space="0" w:color="auto"/>
          </w:divBdr>
        </w:div>
        <w:div w:id="1037122456">
          <w:marLeft w:val="640"/>
          <w:marRight w:val="0"/>
          <w:marTop w:val="0"/>
          <w:marBottom w:val="0"/>
          <w:divBdr>
            <w:top w:val="none" w:sz="0" w:space="0" w:color="auto"/>
            <w:left w:val="none" w:sz="0" w:space="0" w:color="auto"/>
            <w:bottom w:val="none" w:sz="0" w:space="0" w:color="auto"/>
            <w:right w:val="none" w:sz="0" w:space="0" w:color="auto"/>
          </w:divBdr>
        </w:div>
        <w:div w:id="1477643376">
          <w:marLeft w:val="640"/>
          <w:marRight w:val="0"/>
          <w:marTop w:val="0"/>
          <w:marBottom w:val="0"/>
          <w:divBdr>
            <w:top w:val="none" w:sz="0" w:space="0" w:color="auto"/>
            <w:left w:val="none" w:sz="0" w:space="0" w:color="auto"/>
            <w:bottom w:val="none" w:sz="0" w:space="0" w:color="auto"/>
            <w:right w:val="none" w:sz="0" w:space="0" w:color="auto"/>
          </w:divBdr>
        </w:div>
        <w:div w:id="726684934">
          <w:marLeft w:val="640"/>
          <w:marRight w:val="0"/>
          <w:marTop w:val="0"/>
          <w:marBottom w:val="0"/>
          <w:divBdr>
            <w:top w:val="none" w:sz="0" w:space="0" w:color="auto"/>
            <w:left w:val="none" w:sz="0" w:space="0" w:color="auto"/>
            <w:bottom w:val="none" w:sz="0" w:space="0" w:color="auto"/>
            <w:right w:val="none" w:sz="0" w:space="0" w:color="auto"/>
          </w:divBdr>
        </w:div>
        <w:div w:id="1806702588">
          <w:marLeft w:val="640"/>
          <w:marRight w:val="0"/>
          <w:marTop w:val="0"/>
          <w:marBottom w:val="0"/>
          <w:divBdr>
            <w:top w:val="none" w:sz="0" w:space="0" w:color="auto"/>
            <w:left w:val="none" w:sz="0" w:space="0" w:color="auto"/>
            <w:bottom w:val="none" w:sz="0" w:space="0" w:color="auto"/>
            <w:right w:val="none" w:sz="0" w:space="0" w:color="auto"/>
          </w:divBdr>
        </w:div>
        <w:div w:id="766121039">
          <w:marLeft w:val="640"/>
          <w:marRight w:val="0"/>
          <w:marTop w:val="0"/>
          <w:marBottom w:val="0"/>
          <w:divBdr>
            <w:top w:val="none" w:sz="0" w:space="0" w:color="auto"/>
            <w:left w:val="none" w:sz="0" w:space="0" w:color="auto"/>
            <w:bottom w:val="none" w:sz="0" w:space="0" w:color="auto"/>
            <w:right w:val="none" w:sz="0" w:space="0" w:color="auto"/>
          </w:divBdr>
        </w:div>
        <w:div w:id="770709628">
          <w:marLeft w:val="640"/>
          <w:marRight w:val="0"/>
          <w:marTop w:val="0"/>
          <w:marBottom w:val="0"/>
          <w:divBdr>
            <w:top w:val="none" w:sz="0" w:space="0" w:color="auto"/>
            <w:left w:val="none" w:sz="0" w:space="0" w:color="auto"/>
            <w:bottom w:val="none" w:sz="0" w:space="0" w:color="auto"/>
            <w:right w:val="none" w:sz="0" w:space="0" w:color="auto"/>
          </w:divBdr>
        </w:div>
        <w:div w:id="1307468644">
          <w:marLeft w:val="640"/>
          <w:marRight w:val="0"/>
          <w:marTop w:val="0"/>
          <w:marBottom w:val="0"/>
          <w:divBdr>
            <w:top w:val="none" w:sz="0" w:space="0" w:color="auto"/>
            <w:left w:val="none" w:sz="0" w:space="0" w:color="auto"/>
            <w:bottom w:val="none" w:sz="0" w:space="0" w:color="auto"/>
            <w:right w:val="none" w:sz="0" w:space="0" w:color="auto"/>
          </w:divBdr>
        </w:div>
        <w:div w:id="174466203">
          <w:marLeft w:val="640"/>
          <w:marRight w:val="0"/>
          <w:marTop w:val="0"/>
          <w:marBottom w:val="0"/>
          <w:divBdr>
            <w:top w:val="none" w:sz="0" w:space="0" w:color="auto"/>
            <w:left w:val="none" w:sz="0" w:space="0" w:color="auto"/>
            <w:bottom w:val="none" w:sz="0" w:space="0" w:color="auto"/>
            <w:right w:val="none" w:sz="0" w:space="0" w:color="auto"/>
          </w:divBdr>
        </w:div>
        <w:div w:id="1947691110">
          <w:marLeft w:val="640"/>
          <w:marRight w:val="0"/>
          <w:marTop w:val="0"/>
          <w:marBottom w:val="0"/>
          <w:divBdr>
            <w:top w:val="none" w:sz="0" w:space="0" w:color="auto"/>
            <w:left w:val="none" w:sz="0" w:space="0" w:color="auto"/>
            <w:bottom w:val="none" w:sz="0" w:space="0" w:color="auto"/>
            <w:right w:val="none" w:sz="0" w:space="0" w:color="auto"/>
          </w:divBdr>
        </w:div>
        <w:div w:id="630287348">
          <w:marLeft w:val="640"/>
          <w:marRight w:val="0"/>
          <w:marTop w:val="0"/>
          <w:marBottom w:val="0"/>
          <w:divBdr>
            <w:top w:val="none" w:sz="0" w:space="0" w:color="auto"/>
            <w:left w:val="none" w:sz="0" w:space="0" w:color="auto"/>
            <w:bottom w:val="none" w:sz="0" w:space="0" w:color="auto"/>
            <w:right w:val="none" w:sz="0" w:space="0" w:color="auto"/>
          </w:divBdr>
        </w:div>
      </w:divsChild>
    </w:div>
    <w:div w:id="708452774">
      <w:bodyDiv w:val="1"/>
      <w:marLeft w:val="0"/>
      <w:marRight w:val="0"/>
      <w:marTop w:val="0"/>
      <w:marBottom w:val="0"/>
      <w:divBdr>
        <w:top w:val="none" w:sz="0" w:space="0" w:color="auto"/>
        <w:left w:val="none" w:sz="0" w:space="0" w:color="auto"/>
        <w:bottom w:val="none" w:sz="0" w:space="0" w:color="auto"/>
        <w:right w:val="none" w:sz="0" w:space="0" w:color="auto"/>
      </w:divBdr>
      <w:divsChild>
        <w:div w:id="1670251344">
          <w:marLeft w:val="640"/>
          <w:marRight w:val="0"/>
          <w:marTop w:val="0"/>
          <w:marBottom w:val="0"/>
          <w:divBdr>
            <w:top w:val="none" w:sz="0" w:space="0" w:color="auto"/>
            <w:left w:val="none" w:sz="0" w:space="0" w:color="auto"/>
            <w:bottom w:val="none" w:sz="0" w:space="0" w:color="auto"/>
            <w:right w:val="none" w:sz="0" w:space="0" w:color="auto"/>
          </w:divBdr>
        </w:div>
        <w:div w:id="535045824">
          <w:marLeft w:val="640"/>
          <w:marRight w:val="0"/>
          <w:marTop w:val="0"/>
          <w:marBottom w:val="0"/>
          <w:divBdr>
            <w:top w:val="none" w:sz="0" w:space="0" w:color="auto"/>
            <w:left w:val="none" w:sz="0" w:space="0" w:color="auto"/>
            <w:bottom w:val="none" w:sz="0" w:space="0" w:color="auto"/>
            <w:right w:val="none" w:sz="0" w:space="0" w:color="auto"/>
          </w:divBdr>
        </w:div>
        <w:div w:id="606734466">
          <w:marLeft w:val="640"/>
          <w:marRight w:val="0"/>
          <w:marTop w:val="0"/>
          <w:marBottom w:val="0"/>
          <w:divBdr>
            <w:top w:val="none" w:sz="0" w:space="0" w:color="auto"/>
            <w:left w:val="none" w:sz="0" w:space="0" w:color="auto"/>
            <w:bottom w:val="none" w:sz="0" w:space="0" w:color="auto"/>
            <w:right w:val="none" w:sz="0" w:space="0" w:color="auto"/>
          </w:divBdr>
        </w:div>
        <w:div w:id="1786654504">
          <w:marLeft w:val="640"/>
          <w:marRight w:val="0"/>
          <w:marTop w:val="0"/>
          <w:marBottom w:val="0"/>
          <w:divBdr>
            <w:top w:val="none" w:sz="0" w:space="0" w:color="auto"/>
            <w:left w:val="none" w:sz="0" w:space="0" w:color="auto"/>
            <w:bottom w:val="none" w:sz="0" w:space="0" w:color="auto"/>
            <w:right w:val="none" w:sz="0" w:space="0" w:color="auto"/>
          </w:divBdr>
        </w:div>
        <w:div w:id="734855725">
          <w:marLeft w:val="640"/>
          <w:marRight w:val="0"/>
          <w:marTop w:val="0"/>
          <w:marBottom w:val="0"/>
          <w:divBdr>
            <w:top w:val="none" w:sz="0" w:space="0" w:color="auto"/>
            <w:left w:val="none" w:sz="0" w:space="0" w:color="auto"/>
            <w:bottom w:val="none" w:sz="0" w:space="0" w:color="auto"/>
            <w:right w:val="none" w:sz="0" w:space="0" w:color="auto"/>
          </w:divBdr>
        </w:div>
        <w:div w:id="1979140836">
          <w:marLeft w:val="640"/>
          <w:marRight w:val="0"/>
          <w:marTop w:val="0"/>
          <w:marBottom w:val="0"/>
          <w:divBdr>
            <w:top w:val="none" w:sz="0" w:space="0" w:color="auto"/>
            <w:left w:val="none" w:sz="0" w:space="0" w:color="auto"/>
            <w:bottom w:val="none" w:sz="0" w:space="0" w:color="auto"/>
            <w:right w:val="none" w:sz="0" w:space="0" w:color="auto"/>
          </w:divBdr>
        </w:div>
        <w:div w:id="619532279">
          <w:marLeft w:val="640"/>
          <w:marRight w:val="0"/>
          <w:marTop w:val="0"/>
          <w:marBottom w:val="0"/>
          <w:divBdr>
            <w:top w:val="none" w:sz="0" w:space="0" w:color="auto"/>
            <w:left w:val="none" w:sz="0" w:space="0" w:color="auto"/>
            <w:bottom w:val="none" w:sz="0" w:space="0" w:color="auto"/>
            <w:right w:val="none" w:sz="0" w:space="0" w:color="auto"/>
          </w:divBdr>
        </w:div>
        <w:div w:id="1641570464">
          <w:marLeft w:val="640"/>
          <w:marRight w:val="0"/>
          <w:marTop w:val="0"/>
          <w:marBottom w:val="0"/>
          <w:divBdr>
            <w:top w:val="none" w:sz="0" w:space="0" w:color="auto"/>
            <w:left w:val="none" w:sz="0" w:space="0" w:color="auto"/>
            <w:bottom w:val="none" w:sz="0" w:space="0" w:color="auto"/>
            <w:right w:val="none" w:sz="0" w:space="0" w:color="auto"/>
          </w:divBdr>
        </w:div>
        <w:div w:id="92366659">
          <w:marLeft w:val="640"/>
          <w:marRight w:val="0"/>
          <w:marTop w:val="0"/>
          <w:marBottom w:val="0"/>
          <w:divBdr>
            <w:top w:val="none" w:sz="0" w:space="0" w:color="auto"/>
            <w:left w:val="none" w:sz="0" w:space="0" w:color="auto"/>
            <w:bottom w:val="none" w:sz="0" w:space="0" w:color="auto"/>
            <w:right w:val="none" w:sz="0" w:space="0" w:color="auto"/>
          </w:divBdr>
        </w:div>
        <w:div w:id="260264798">
          <w:marLeft w:val="640"/>
          <w:marRight w:val="0"/>
          <w:marTop w:val="0"/>
          <w:marBottom w:val="0"/>
          <w:divBdr>
            <w:top w:val="none" w:sz="0" w:space="0" w:color="auto"/>
            <w:left w:val="none" w:sz="0" w:space="0" w:color="auto"/>
            <w:bottom w:val="none" w:sz="0" w:space="0" w:color="auto"/>
            <w:right w:val="none" w:sz="0" w:space="0" w:color="auto"/>
          </w:divBdr>
        </w:div>
        <w:div w:id="1386025940">
          <w:marLeft w:val="640"/>
          <w:marRight w:val="0"/>
          <w:marTop w:val="0"/>
          <w:marBottom w:val="0"/>
          <w:divBdr>
            <w:top w:val="none" w:sz="0" w:space="0" w:color="auto"/>
            <w:left w:val="none" w:sz="0" w:space="0" w:color="auto"/>
            <w:bottom w:val="none" w:sz="0" w:space="0" w:color="auto"/>
            <w:right w:val="none" w:sz="0" w:space="0" w:color="auto"/>
          </w:divBdr>
        </w:div>
      </w:divsChild>
    </w:div>
    <w:div w:id="774134841">
      <w:bodyDiv w:val="1"/>
      <w:marLeft w:val="0"/>
      <w:marRight w:val="0"/>
      <w:marTop w:val="0"/>
      <w:marBottom w:val="0"/>
      <w:divBdr>
        <w:top w:val="none" w:sz="0" w:space="0" w:color="auto"/>
        <w:left w:val="none" w:sz="0" w:space="0" w:color="auto"/>
        <w:bottom w:val="none" w:sz="0" w:space="0" w:color="auto"/>
        <w:right w:val="none" w:sz="0" w:space="0" w:color="auto"/>
      </w:divBdr>
      <w:divsChild>
        <w:div w:id="1968119315">
          <w:marLeft w:val="640"/>
          <w:marRight w:val="0"/>
          <w:marTop w:val="0"/>
          <w:marBottom w:val="0"/>
          <w:divBdr>
            <w:top w:val="none" w:sz="0" w:space="0" w:color="auto"/>
            <w:left w:val="none" w:sz="0" w:space="0" w:color="auto"/>
            <w:bottom w:val="none" w:sz="0" w:space="0" w:color="auto"/>
            <w:right w:val="none" w:sz="0" w:space="0" w:color="auto"/>
          </w:divBdr>
        </w:div>
        <w:div w:id="1591306136">
          <w:marLeft w:val="640"/>
          <w:marRight w:val="0"/>
          <w:marTop w:val="0"/>
          <w:marBottom w:val="0"/>
          <w:divBdr>
            <w:top w:val="none" w:sz="0" w:space="0" w:color="auto"/>
            <w:left w:val="none" w:sz="0" w:space="0" w:color="auto"/>
            <w:bottom w:val="none" w:sz="0" w:space="0" w:color="auto"/>
            <w:right w:val="none" w:sz="0" w:space="0" w:color="auto"/>
          </w:divBdr>
        </w:div>
        <w:div w:id="1569223221">
          <w:marLeft w:val="640"/>
          <w:marRight w:val="0"/>
          <w:marTop w:val="0"/>
          <w:marBottom w:val="0"/>
          <w:divBdr>
            <w:top w:val="none" w:sz="0" w:space="0" w:color="auto"/>
            <w:left w:val="none" w:sz="0" w:space="0" w:color="auto"/>
            <w:bottom w:val="none" w:sz="0" w:space="0" w:color="auto"/>
            <w:right w:val="none" w:sz="0" w:space="0" w:color="auto"/>
          </w:divBdr>
        </w:div>
        <w:div w:id="2004704148">
          <w:marLeft w:val="640"/>
          <w:marRight w:val="0"/>
          <w:marTop w:val="0"/>
          <w:marBottom w:val="0"/>
          <w:divBdr>
            <w:top w:val="none" w:sz="0" w:space="0" w:color="auto"/>
            <w:left w:val="none" w:sz="0" w:space="0" w:color="auto"/>
            <w:bottom w:val="none" w:sz="0" w:space="0" w:color="auto"/>
            <w:right w:val="none" w:sz="0" w:space="0" w:color="auto"/>
          </w:divBdr>
        </w:div>
        <w:div w:id="1345860270">
          <w:marLeft w:val="640"/>
          <w:marRight w:val="0"/>
          <w:marTop w:val="0"/>
          <w:marBottom w:val="0"/>
          <w:divBdr>
            <w:top w:val="none" w:sz="0" w:space="0" w:color="auto"/>
            <w:left w:val="none" w:sz="0" w:space="0" w:color="auto"/>
            <w:bottom w:val="none" w:sz="0" w:space="0" w:color="auto"/>
            <w:right w:val="none" w:sz="0" w:space="0" w:color="auto"/>
          </w:divBdr>
        </w:div>
        <w:div w:id="1214469107">
          <w:marLeft w:val="640"/>
          <w:marRight w:val="0"/>
          <w:marTop w:val="0"/>
          <w:marBottom w:val="0"/>
          <w:divBdr>
            <w:top w:val="none" w:sz="0" w:space="0" w:color="auto"/>
            <w:left w:val="none" w:sz="0" w:space="0" w:color="auto"/>
            <w:bottom w:val="none" w:sz="0" w:space="0" w:color="auto"/>
            <w:right w:val="none" w:sz="0" w:space="0" w:color="auto"/>
          </w:divBdr>
        </w:div>
        <w:div w:id="522522485">
          <w:marLeft w:val="640"/>
          <w:marRight w:val="0"/>
          <w:marTop w:val="0"/>
          <w:marBottom w:val="0"/>
          <w:divBdr>
            <w:top w:val="none" w:sz="0" w:space="0" w:color="auto"/>
            <w:left w:val="none" w:sz="0" w:space="0" w:color="auto"/>
            <w:bottom w:val="none" w:sz="0" w:space="0" w:color="auto"/>
            <w:right w:val="none" w:sz="0" w:space="0" w:color="auto"/>
          </w:divBdr>
        </w:div>
        <w:div w:id="1971746005">
          <w:marLeft w:val="640"/>
          <w:marRight w:val="0"/>
          <w:marTop w:val="0"/>
          <w:marBottom w:val="0"/>
          <w:divBdr>
            <w:top w:val="none" w:sz="0" w:space="0" w:color="auto"/>
            <w:left w:val="none" w:sz="0" w:space="0" w:color="auto"/>
            <w:bottom w:val="none" w:sz="0" w:space="0" w:color="auto"/>
            <w:right w:val="none" w:sz="0" w:space="0" w:color="auto"/>
          </w:divBdr>
        </w:div>
        <w:div w:id="914775721">
          <w:marLeft w:val="640"/>
          <w:marRight w:val="0"/>
          <w:marTop w:val="0"/>
          <w:marBottom w:val="0"/>
          <w:divBdr>
            <w:top w:val="none" w:sz="0" w:space="0" w:color="auto"/>
            <w:left w:val="none" w:sz="0" w:space="0" w:color="auto"/>
            <w:bottom w:val="none" w:sz="0" w:space="0" w:color="auto"/>
            <w:right w:val="none" w:sz="0" w:space="0" w:color="auto"/>
          </w:divBdr>
        </w:div>
      </w:divsChild>
    </w:div>
    <w:div w:id="920066378">
      <w:bodyDiv w:val="1"/>
      <w:marLeft w:val="0"/>
      <w:marRight w:val="0"/>
      <w:marTop w:val="0"/>
      <w:marBottom w:val="0"/>
      <w:divBdr>
        <w:top w:val="none" w:sz="0" w:space="0" w:color="auto"/>
        <w:left w:val="none" w:sz="0" w:space="0" w:color="auto"/>
        <w:bottom w:val="none" w:sz="0" w:space="0" w:color="auto"/>
        <w:right w:val="none" w:sz="0" w:space="0" w:color="auto"/>
      </w:divBdr>
    </w:div>
    <w:div w:id="921526266">
      <w:bodyDiv w:val="1"/>
      <w:marLeft w:val="0"/>
      <w:marRight w:val="0"/>
      <w:marTop w:val="0"/>
      <w:marBottom w:val="0"/>
      <w:divBdr>
        <w:top w:val="none" w:sz="0" w:space="0" w:color="auto"/>
        <w:left w:val="none" w:sz="0" w:space="0" w:color="auto"/>
        <w:bottom w:val="none" w:sz="0" w:space="0" w:color="auto"/>
        <w:right w:val="none" w:sz="0" w:space="0" w:color="auto"/>
      </w:divBdr>
      <w:divsChild>
        <w:div w:id="1152674014">
          <w:marLeft w:val="640"/>
          <w:marRight w:val="0"/>
          <w:marTop w:val="0"/>
          <w:marBottom w:val="0"/>
          <w:divBdr>
            <w:top w:val="none" w:sz="0" w:space="0" w:color="auto"/>
            <w:left w:val="none" w:sz="0" w:space="0" w:color="auto"/>
            <w:bottom w:val="none" w:sz="0" w:space="0" w:color="auto"/>
            <w:right w:val="none" w:sz="0" w:space="0" w:color="auto"/>
          </w:divBdr>
        </w:div>
        <w:div w:id="751390435">
          <w:marLeft w:val="640"/>
          <w:marRight w:val="0"/>
          <w:marTop w:val="0"/>
          <w:marBottom w:val="0"/>
          <w:divBdr>
            <w:top w:val="none" w:sz="0" w:space="0" w:color="auto"/>
            <w:left w:val="none" w:sz="0" w:space="0" w:color="auto"/>
            <w:bottom w:val="none" w:sz="0" w:space="0" w:color="auto"/>
            <w:right w:val="none" w:sz="0" w:space="0" w:color="auto"/>
          </w:divBdr>
        </w:div>
        <w:div w:id="1730497397">
          <w:marLeft w:val="640"/>
          <w:marRight w:val="0"/>
          <w:marTop w:val="0"/>
          <w:marBottom w:val="0"/>
          <w:divBdr>
            <w:top w:val="none" w:sz="0" w:space="0" w:color="auto"/>
            <w:left w:val="none" w:sz="0" w:space="0" w:color="auto"/>
            <w:bottom w:val="none" w:sz="0" w:space="0" w:color="auto"/>
            <w:right w:val="none" w:sz="0" w:space="0" w:color="auto"/>
          </w:divBdr>
        </w:div>
        <w:div w:id="1696350096">
          <w:marLeft w:val="640"/>
          <w:marRight w:val="0"/>
          <w:marTop w:val="0"/>
          <w:marBottom w:val="0"/>
          <w:divBdr>
            <w:top w:val="none" w:sz="0" w:space="0" w:color="auto"/>
            <w:left w:val="none" w:sz="0" w:space="0" w:color="auto"/>
            <w:bottom w:val="none" w:sz="0" w:space="0" w:color="auto"/>
            <w:right w:val="none" w:sz="0" w:space="0" w:color="auto"/>
          </w:divBdr>
        </w:div>
        <w:div w:id="145436584">
          <w:marLeft w:val="640"/>
          <w:marRight w:val="0"/>
          <w:marTop w:val="0"/>
          <w:marBottom w:val="0"/>
          <w:divBdr>
            <w:top w:val="none" w:sz="0" w:space="0" w:color="auto"/>
            <w:left w:val="none" w:sz="0" w:space="0" w:color="auto"/>
            <w:bottom w:val="none" w:sz="0" w:space="0" w:color="auto"/>
            <w:right w:val="none" w:sz="0" w:space="0" w:color="auto"/>
          </w:divBdr>
        </w:div>
        <w:div w:id="1268462133">
          <w:marLeft w:val="640"/>
          <w:marRight w:val="0"/>
          <w:marTop w:val="0"/>
          <w:marBottom w:val="0"/>
          <w:divBdr>
            <w:top w:val="none" w:sz="0" w:space="0" w:color="auto"/>
            <w:left w:val="none" w:sz="0" w:space="0" w:color="auto"/>
            <w:bottom w:val="none" w:sz="0" w:space="0" w:color="auto"/>
            <w:right w:val="none" w:sz="0" w:space="0" w:color="auto"/>
          </w:divBdr>
        </w:div>
        <w:div w:id="935789523">
          <w:marLeft w:val="640"/>
          <w:marRight w:val="0"/>
          <w:marTop w:val="0"/>
          <w:marBottom w:val="0"/>
          <w:divBdr>
            <w:top w:val="none" w:sz="0" w:space="0" w:color="auto"/>
            <w:left w:val="none" w:sz="0" w:space="0" w:color="auto"/>
            <w:bottom w:val="none" w:sz="0" w:space="0" w:color="auto"/>
            <w:right w:val="none" w:sz="0" w:space="0" w:color="auto"/>
          </w:divBdr>
        </w:div>
        <w:div w:id="1226063644">
          <w:marLeft w:val="640"/>
          <w:marRight w:val="0"/>
          <w:marTop w:val="0"/>
          <w:marBottom w:val="0"/>
          <w:divBdr>
            <w:top w:val="none" w:sz="0" w:space="0" w:color="auto"/>
            <w:left w:val="none" w:sz="0" w:space="0" w:color="auto"/>
            <w:bottom w:val="none" w:sz="0" w:space="0" w:color="auto"/>
            <w:right w:val="none" w:sz="0" w:space="0" w:color="auto"/>
          </w:divBdr>
        </w:div>
        <w:div w:id="937912663">
          <w:marLeft w:val="640"/>
          <w:marRight w:val="0"/>
          <w:marTop w:val="0"/>
          <w:marBottom w:val="0"/>
          <w:divBdr>
            <w:top w:val="none" w:sz="0" w:space="0" w:color="auto"/>
            <w:left w:val="none" w:sz="0" w:space="0" w:color="auto"/>
            <w:bottom w:val="none" w:sz="0" w:space="0" w:color="auto"/>
            <w:right w:val="none" w:sz="0" w:space="0" w:color="auto"/>
          </w:divBdr>
        </w:div>
        <w:div w:id="1576667118">
          <w:marLeft w:val="640"/>
          <w:marRight w:val="0"/>
          <w:marTop w:val="0"/>
          <w:marBottom w:val="0"/>
          <w:divBdr>
            <w:top w:val="none" w:sz="0" w:space="0" w:color="auto"/>
            <w:left w:val="none" w:sz="0" w:space="0" w:color="auto"/>
            <w:bottom w:val="none" w:sz="0" w:space="0" w:color="auto"/>
            <w:right w:val="none" w:sz="0" w:space="0" w:color="auto"/>
          </w:divBdr>
        </w:div>
      </w:divsChild>
    </w:div>
    <w:div w:id="1272781386">
      <w:bodyDiv w:val="1"/>
      <w:marLeft w:val="0"/>
      <w:marRight w:val="0"/>
      <w:marTop w:val="0"/>
      <w:marBottom w:val="0"/>
      <w:divBdr>
        <w:top w:val="none" w:sz="0" w:space="0" w:color="auto"/>
        <w:left w:val="none" w:sz="0" w:space="0" w:color="auto"/>
        <w:bottom w:val="none" w:sz="0" w:space="0" w:color="auto"/>
        <w:right w:val="none" w:sz="0" w:space="0" w:color="auto"/>
      </w:divBdr>
      <w:divsChild>
        <w:div w:id="2037153119">
          <w:marLeft w:val="640"/>
          <w:marRight w:val="0"/>
          <w:marTop w:val="0"/>
          <w:marBottom w:val="0"/>
          <w:divBdr>
            <w:top w:val="none" w:sz="0" w:space="0" w:color="auto"/>
            <w:left w:val="none" w:sz="0" w:space="0" w:color="auto"/>
            <w:bottom w:val="none" w:sz="0" w:space="0" w:color="auto"/>
            <w:right w:val="none" w:sz="0" w:space="0" w:color="auto"/>
          </w:divBdr>
        </w:div>
      </w:divsChild>
    </w:div>
    <w:div w:id="1449160340">
      <w:bodyDiv w:val="1"/>
      <w:marLeft w:val="0"/>
      <w:marRight w:val="0"/>
      <w:marTop w:val="0"/>
      <w:marBottom w:val="0"/>
      <w:divBdr>
        <w:top w:val="none" w:sz="0" w:space="0" w:color="auto"/>
        <w:left w:val="none" w:sz="0" w:space="0" w:color="auto"/>
        <w:bottom w:val="none" w:sz="0" w:space="0" w:color="auto"/>
        <w:right w:val="none" w:sz="0" w:space="0" w:color="auto"/>
      </w:divBdr>
      <w:divsChild>
        <w:div w:id="1476099858">
          <w:marLeft w:val="640"/>
          <w:marRight w:val="0"/>
          <w:marTop w:val="0"/>
          <w:marBottom w:val="0"/>
          <w:divBdr>
            <w:top w:val="none" w:sz="0" w:space="0" w:color="auto"/>
            <w:left w:val="none" w:sz="0" w:space="0" w:color="auto"/>
            <w:bottom w:val="none" w:sz="0" w:space="0" w:color="auto"/>
            <w:right w:val="none" w:sz="0" w:space="0" w:color="auto"/>
          </w:divBdr>
        </w:div>
        <w:div w:id="365259879">
          <w:marLeft w:val="640"/>
          <w:marRight w:val="0"/>
          <w:marTop w:val="0"/>
          <w:marBottom w:val="0"/>
          <w:divBdr>
            <w:top w:val="none" w:sz="0" w:space="0" w:color="auto"/>
            <w:left w:val="none" w:sz="0" w:space="0" w:color="auto"/>
            <w:bottom w:val="none" w:sz="0" w:space="0" w:color="auto"/>
            <w:right w:val="none" w:sz="0" w:space="0" w:color="auto"/>
          </w:divBdr>
        </w:div>
      </w:divsChild>
    </w:div>
    <w:div w:id="1566137412">
      <w:bodyDiv w:val="1"/>
      <w:marLeft w:val="0"/>
      <w:marRight w:val="0"/>
      <w:marTop w:val="0"/>
      <w:marBottom w:val="0"/>
      <w:divBdr>
        <w:top w:val="none" w:sz="0" w:space="0" w:color="auto"/>
        <w:left w:val="none" w:sz="0" w:space="0" w:color="auto"/>
        <w:bottom w:val="none" w:sz="0" w:space="0" w:color="auto"/>
        <w:right w:val="none" w:sz="0" w:space="0" w:color="auto"/>
      </w:divBdr>
    </w:div>
    <w:div w:id="1577517294">
      <w:bodyDiv w:val="1"/>
      <w:marLeft w:val="0"/>
      <w:marRight w:val="0"/>
      <w:marTop w:val="0"/>
      <w:marBottom w:val="0"/>
      <w:divBdr>
        <w:top w:val="none" w:sz="0" w:space="0" w:color="auto"/>
        <w:left w:val="none" w:sz="0" w:space="0" w:color="auto"/>
        <w:bottom w:val="none" w:sz="0" w:space="0" w:color="auto"/>
        <w:right w:val="none" w:sz="0" w:space="0" w:color="auto"/>
      </w:divBdr>
      <w:divsChild>
        <w:div w:id="1943561476">
          <w:marLeft w:val="640"/>
          <w:marRight w:val="0"/>
          <w:marTop w:val="0"/>
          <w:marBottom w:val="0"/>
          <w:divBdr>
            <w:top w:val="none" w:sz="0" w:space="0" w:color="auto"/>
            <w:left w:val="none" w:sz="0" w:space="0" w:color="auto"/>
            <w:bottom w:val="none" w:sz="0" w:space="0" w:color="auto"/>
            <w:right w:val="none" w:sz="0" w:space="0" w:color="auto"/>
          </w:divBdr>
        </w:div>
        <w:div w:id="1690789042">
          <w:marLeft w:val="640"/>
          <w:marRight w:val="0"/>
          <w:marTop w:val="0"/>
          <w:marBottom w:val="0"/>
          <w:divBdr>
            <w:top w:val="none" w:sz="0" w:space="0" w:color="auto"/>
            <w:left w:val="none" w:sz="0" w:space="0" w:color="auto"/>
            <w:bottom w:val="none" w:sz="0" w:space="0" w:color="auto"/>
            <w:right w:val="none" w:sz="0" w:space="0" w:color="auto"/>
          </w:divBdr>
        </w:div>
        <w:div w:id="341057107">
          <w:marLeft w:val="640"/>
          <w:marRight w:val="0"/>
          <w:marTop w:val="0"/>
          <w:marBottom w:val="0"/>
          <w:divBdr>
            <w:top w:val="none" w:sz="0" w:space="0" w:color="auto"/>
            <w:left w:val="none" w:sz="0" w:space="0" w:color="auto"/>
            <w:bottom w:val="none" w:sz="0" w:space="0" w:color="auto"/>
            <w:right w:val="none" w:sz="0" w:space="0" w:color="auto"/>
          </w:divBdr>
        </w:div>
        <w:div w:id="1986856691">
          <w:marLeft w:val="640"/>
          <w:marRight w:val="0"/>
          <w:marTop w:val="0"/>
          <w:marBottom w:val="0"/>
          <w:divBdr>
            <w:top w:val="none" w:sz="0" w:space="0" w:color="auto"/>
            <w:left w:val="none" w:sz="0" w:space="0" w:color="auto"/>
            <w:bottom w:val="none" w:sz="0" w:space="0" w:color="auto"/>
            <w:right w:val="none" w:sz="0" w:space="0" w:color="auto"/>
          </w:divBdr>
        </w:div>
        <w:div w:id="651376844">
          <w:marLeft w:val="640"/>
          <w:marRight w:val="0"/>
          <w:marTop w:val="0"/>
          <w:marBottom w:val="0"/>
          <w:divBdr>
            <w:top w:val="none" w:sz="0" w:space="0" w:color="auto"/>
            <w:left w:val="none" w:sz="0" w:space="0" w:color="auto"/>
            <w:bottom w:val="none" w:sz="0" w:space="0" w:color="auto"/>
            <w:right w:val="none" w:sz="0" w:space="0" w:color="auto"/>
          </w:divBdr>
        </w:div>
        <w:div w:id="289359796">
          <w:marLeft w:val="640"/>
          <w:marRight w:val="0"/>
          <w:marTop w:val="0"/>
          <w:marBottom w:val="0"/>
          <w:divBdr>
            <w:top w:val="none" w:sz="0" w:space="0" w:color="auto"/>
            <w:left w:val="none" w:sz="0" w:space="0" w:color="auto"/>
            <w:bottom w:val="none" w:sz="0" w:space="0" w:color="auto"/>
            <w:right w:val="none" w:sz="0" w:space="0" w:color="auto"/>
          </w:divBdr>
        </w:div>
        <w:div w:id="1903052584">
          <w:marLeft w:val="640"/>
          <w:marRight w:val="0"/>
          <w:marTop w:val="0"/>
          <w:marBottom w:val="0"/>
          <w:divBdr>
            <w:top w:val="none" w:sz="0" w:space="0" w:color="auto"/>
            <w:left w:val="none" w:sz="0" w:space="0" w:color="auto"/>
            <w:bottom w:val="none" w:sz="0" w:space="0" w:color="auto"/>
            <w:right w:val="none" w:sz="0" w:space="0" w:color="auto"/>
          </w:divBdr>
        </w:div>
        <w:div w:id="1895462811">
          <w:marLeft w:val="640"/>
          <w:marRight w:val="0"/>
          <w:marTop w:val="0"/>
          <w:marBottom w:val="0"/>
          <w:divBdr>
            <w:top w:val="none" w:sz="0" w:space="0" w:color="auto"/>
            <w:left w:val="none" w:sz="0" w:space="0" w:color="auto"/>
            <w:bottom w:val="none" w:sz="0" w:space="0" w:color="auto"/>
            <w:right w:val="none" w:sz="0" w:space="0" w:color="auto"/>
          </w:divBdr>
        </w:div>
        <w:div w:id="668405027">
          <w:marLeft w:val="640"/>
          <w:marRight w:val="0"/>
          <w:marTop w:val="0"/>
          <w:marBottom w:val="0"/>
          <w:divBdr>
            <w:top w:val="none" w:sz="0" w:space="0" w:color="auto"/>
            <w:left w:val="none" w:sz="0" w:space="0" w:color="auto"/>
            <w:bottom w:val="none" w:sz="0" w:space="0" w:color="auto"/>
            <w:right w:val="none" w:sz="0" w:space="0" w:color="auto"/>
          </w:divBdr>
        </w:div>
        <w:div w:id="2128500782">
          <w:marLeft w:val="640"/>
          <w:marRight w:val="0"/>
          <w:marTop w:val="0"/>
          <w:marBottom w:val="0"/>
          <w:divBdr>
            <w:top w:val="none" w:sz="0" w:space="0" w:color="auto"/>
            <w:left w:val="none" w:sz="0" w:space="0" w:color="auto"/>
            <w:bottom w:val="none" w:sz="0" w:space="0" w:color="auto"/>
            <w:right w:val="none" w:sz="0" w:space="0" w:color="auto"/>
          </w:divBdr>
        </w:div>
        <w:div w:id="2129464227">
          <w:marLeft w:val="640"/>
          <w:marRight w:val="0"/>
          <w:marTop w:val="0"/>
          <w:marBottom w:val="0"/>
          <w:divBdr>
            <w:top w:val="none" w:sz="0" w:space="0" w:color="auto"/>
            <w:left w:val="none" w:sz="0" w:space="0" w:color="auto"/>
            <w:bottom w:val="none" w:sz="0" w:space="0" w:color="auto"/>
            <w:right w:val="none" w:sz="0" w:space="0" w:color="auto"/>
          </w:divBdr>
        </w:div>
        <w:div w:id="2047832952">
          <w:marLeft w:val="640"/>
          <w:marRight w:val="0"/>
          <w:marTop w:val="0"/>
          <w:marBottom w:val="0"/>
          <w:divBdr>
            <w:top w:val="none" w:sz="0" w:space="0" w:color="auto"/>
            <w:left w:val="none" w:sz="0" w:space="0" w:color="auto"/>
            <w:bottom w:val="none" w:sz="0" w:space="0" w:color="auto"/>
            <w:right w:val="none" w:sz="0" w:space="0" w:color="auto"/>
          </w:divBdr>
        </w:div>
      </w:divsChild>
    </w:div>
    <w:div w:id="1761825659">
      <w:bodyDiv w:val="1"/>
      <w:marLeft w:val="0"/>
      <w:marRight w:val="0"/>
      <w:marTop w:val="0"/>
      <w:marBottom w:val="0"/>
      <w:divBdr>
        <w:top w:val="none" w:sz="0" w:space="0" w:color="auto"/>
        <w:left w:val="none" w:sz="0" w:space="0" w:color="auto"/>
        <w:bottom w:val="none" w:sz="0" w:space="0" w:color="auto"/>
        <w:right w:val="none" w:sz="0" w:space="0" w:color="auto"/>
      </w:divBdr>
      <w:divsChild>
        <w:div w:id="1227912543">
          <w:marLeft w:val="640"/>
          <w:marRight w:val="0"/>
          <w:marTop w:val="0"/>
          <w:marBottom w:val="0"/>
          <w:divBdr>
            <w:top w:val="none" w:sz="0" w:space="0" w:color="auto"/>
            <w:left w:val="none" w:sz="0" w:space="0" w:color="auto"/>
            <w:bottom w:val="none" w:sz="0" w:space="0" w:color="auto"/>
            <w:right w:val="none" w:sz="0" w:space="0" w:color="auto"/>
          </w:divBdr>
        </w:div>
        <w:div w:id="1886793824">
          <w:marLeft w:val="640"/>
          <w:marRight w:val="0"/>
          <w:marTop w:val="0"/>
          <w:marBottom w:val="0"/>
          <w:divBdr>
            <w:top w:val="none" w:sz="0" w:space="0" w:color="auto"/>
            <w:left w:val="none" w:sz="0" w:space="0" w:color="auto"/>
            <w:bottom w:val="none" w:sz="0" w:space="0" w:color="auto"/>
            <w:right w:val="none" w:sz="0" w:space="0" w:color="auto"/>
          </w:divBdr>
        </w:div>
        <w:div w:id="1537767190">
          <w:marLeft w:val="640"/>
          <w:marRight w:val="0"/>
          <w:marTop w:val="0"/>
          <w:marBottom w:val="0"/>
          <w:divBdr>
            <w:top w:val="none" w:sz="0" w:space="0" w:color="auto"/>
            <w:left w:val="none" w:sz="0" w:space="0" w:color="auto"/>
            <w:bottom w:val="none" w:sz="0" w:space="0" w:color="auto"/>
            <w:right w:val="none" w:sz="0" w:space="0" w:color="auto"/>
          </w:divBdr>
        </w:div>
        <w:div w:id="991372280">
          <w:marLeft w:val="640"/>
          <w:marRight w:val="0"/>
          <w:marTop w:val="0"/>
          <w:marBottom w:val="0"/>
          <w:divBdr>
            <w:top w:val="none" w:sz="0" w:space="0" w:color="auto"/>
            <w:left w:val="none" w:sz="0" w:space="0" w:color="auto"/>
            <w:bottom w:val="none" w:sz="0" w:space="0" w:color="auto"/>
            <w:right w:val="none" w:sz="0" w:space="0" w:color="auto"/>
          </w:divBdr>
        </w:div>
      </w:divsChild>
    </w:div>
    <w:div w:id="1816532186">
      <w:bodyDiv w:val="1"/>
      <w:marLeft w:val="0"/>
      <w:marRight w:val="0"/>
      <w:marTop w:val="0"/>
      <w:marBottom w:val="0"/>
      <w:divBdr>
        <w:top w:val="none" w:sz="0" w:space="0" w:color="auto"/>
        <w:left w:val="none" w:sz="0" w:space="0" w:color="auto"/>
        <w:bottom w:val="none" w:sz="0" w:space="0" w:color="auto"/>
        <w:right w:val="none" w:sz="0" w:space="0" w:color="auto"/>
      </w:divBdr>
    </w:div>
    <w:div w:id="1958291654">
      <w:bodyDiv w:val="1"/>
      <w:marLeft w:val="0"/>
      <w:marRight w:val="0"/>
      <w:marTop w:val="0"/>
      <w:marBottom w:val="0"/>
      <w:divBdr>
        <w:top w:val="none" w:sz="0" w:space="0" w:color="auto"/>
        <w:left w:val="none" w:sz="0" w:space="0" w:color="auto"/>
        <w:bottom w:val="none" w:sz="0" w:space="0" w:color="auto"/>
        <w:right w:val="none" w:sz="0" w:space="0" w:color="auto"/>
      </w:divBdr>
      <w:divsChild>
        <w:div w:id="1837263645">
          <w:marLeft w:val="640"/>
          <w:marRight w:val="0"/>
          <w:marTop w:val="0"/>
          <w:marBottom w:val="0"/>
          <w:divBdr>
            <w:top w:val="none" w:sz="0" w:space="0" w:color="auto"/>
            <w:left w:val="none" w:sz="0" w:space="0" w:color="auto"/>
            <w:bottom w:val="none" w:sz="0" w:space="0" w:color="auto"/>
            <w:right w:val="none" w:sz="0" w:space="0" w:color="auto"/>
          </w:divBdr>
        </w:div>
        <w:div w:id="1526358809">
          <w:marLeft w:val="640"/>
          <w:marRight w:val="0"/>
          <w:marTop w:val="0"/>
          <w:marBottom w:val="0"/>
          <w:divBdr>
            <w:top w:val="none" w:sz="0" w:space="0" w:color="auto"/>
            <w:left w:val="none" w:sz="0" w:space="0" w:color="auto"/>
            <w:bottom w:val="none" w:sz="0" w:space="0" w:color="auto"/>
            <w:right w:val="none" w:sz="0" w:space="0" w:color="auto"/>
          </w:divBdr>
        </w:div>
        <w:div w:id="1535077698">
          <w:marLeft w:val="640"/>
          <w:marRight w:val="0"/>
          <w:marTop w:val="0"/>
          <w:marBottom w:val="0"/>
          <w:divBdr>
            <w:top w:val="none" w:sz="0" w:space="0" w:color="auto"/>
            <w:left w:val="none" w:sz="0" w:space="0" w:color="auto"/>
            <w:bottom w:val="none" w:sz="0" w:space="0" w:color="auto"/>
            <w:right w:val="none" w:sz="0" w:space="0" w:color="auto"/>
          </w:divBdr>
        </w:div>
        <w:div w:id="734281370">
          <w:marLeft w:val="640"/>
          <w:marRight w:val="0"/>
          <w:marTop w:val="0"/>
          <w:marBottom w:val="0"/>
          <w:divBdr>
            <w:top w:val="none" w:sz="0" w:space="0" w:color="auto"/>
            <w:left w:val="none" w:sz="0" w:space="0" w:color="auto"/>
            <w:bottom w:val="none" w:sz="0" w:space="0" w:color="auto"/>
            <w:right w:val="none" w:sz="0" w:space="0" w:color="auto"/>
          </w:divBdr>
        </w:div>
        <w:div w:id="794642686">
          <w:marLeft w:val="640"/>
          <w:marRight w:val="0"/>
          <w:marTop w:val="0"/>
          <w:marBottom w:val="0"/>
          <w:divBdr>
            <w:top w:val="none" w:sz="0" w:space="0" w:color="auto"/>
            <w:left w:val="none" w:sz="0" w:space="0" w:color="auto"/>
            <w:bottom w:val="none" w:sz="0" w:space="0" w:color="auto"/>
            <w:right w:val="none" w:sz="0" w:space="0" w:color="auto"/>
          </w:divBdr>
        </w:div>
        <w:div w:id="1192954241">
          <w:marLeft w:val="640"/>
          <w:marRight w:val="0"/>
          <w:marTop w:val="0"/>
          <w:marBottom w:val="0"/>
          <w:divBdr>
            <w:top w:val="none" w:sz="0" w:space="0" w:color="auto"/>
            <w:left w:val="none" w:sz="0" w:space="0" w:color="auto"/>
            <w:bottom w:val="none" w:sz="0" w:space="0" w:color="auto"/>
            <w:right w:val="none" w:sz="0" w:space="0" w:color="auto"/>
          </w:divBdr>
        </w:div>
        <w:div w:id="461382736">
          <w:marLeft w:val="640"/>
          <w:marRight w:val="0"/>
          <w:marTop w:val="0"/>
          <w:marBottom w:val="0"/>
          <w:divBdr>
            <w:top w:val="none" w:sz="0" w:space="0" w:color="auto"/>
            <w:left w:val="none" w:sz="0" w:space="0" w:color="auto"/>
            <w:bottom w:val="none" w:sz="0" w:space="0" w:color="auto"/>
            <w:right w:val="none" w:sz="0" w:space="0" w:color="auto"/>
          </w:divBdr>
        </w:div>
        <w:div w:id="762074721">
          <w:marLeft w:val="640"/>
          <w:marRight w:val="0"/>
          <w:marTop w:val="0"/>
          <w:marBottom w:val="0"/>
          <w:divBdr>
            <w:top w:val="none" w:sz="0" w:space="0" w:color="auto"/>
            <w:left w:val="none" w:sz="0" w:space="0" w:color="auto"/>
            <w:bottom w:val="none" w:sz="0" w:space="0" w:color="auto"/>
            <w:right w:val="none" w:sz="0" w:space="0" w:color="auto"/>
          </w:divBdr>
        </w:div>
      </w:divsChild>
    </w:div>
    <w:div w:id="1992714344">
      <w:bodyDiv w:val="1"/>
      <w:marLeft w:val="0"/>
      <w:marRight w:val="0"/>
      <w:marTop w:val="0"/>
      <w:marBottom w:val="0"/>
      <w:divBdr>
        <w:top w:val="none" w:sz="0" w:space="0" w:color="auto"/>
        <w:left w:val="none" w:sz="0" w:space="0" w:color="auto"/>
        <w:bottom w:val="none" w:sz="0" w:space="0" w:color="auto"/>
        <w:right w:val="none" w:sz="0" w:space="0" w:color="auto"/>
      </w:divBdr>
      <w:divsChild>
        <w:div w:id="1251156677">
          <w:marLeft w:val="640"/>
          <w:marRight w:val="0"/>
          <w:marTop w:val="0"/>
          <w:marBottom w:val="0"/>
          <w:divBdr>
            <w:top w:val="none" w:sz="0" w:space="0" w:color="auto"/>
            <w:left w:val="none" w:sz="0" w:space="0" w:color="auto"/>
            <w:bottom w:val="none" w:sz="0" w:space="0" w:color="auto"/>
            <w:right w:val="none" w:sz="0" w:space="0" w:color="auto"/>
          </w:divBdr>
        </w:div>
        <w:div w:id="2062823046">
          <w:marLeft w:val="640"/>
          <w:marRight w:val="0"/>
          <w:marTop w:val="0"/>
          <w:marBottom w:val="0"/>
          <w:divBdr>
            <w:top w:val="none" w:sz="0" w:space="0" w:color="auto"/>
            <w:left w:val="none" w:sz="0" w:space="0" w:color="auto"/>
            <w:bottom w:val="none" w:sz="0" w:space="0" w:color="auto"/>
            <w:right w:val="none" w:sz="0" w:space="0" w:color="auto"/>
          </w:divBdr>
        </w:div>
        <w:div w:id="1854879127">
          <w:marLeft w:val="640"/>
          <w:marRight w:val="0"/>
          <w:marTop w:val="0"/>
          <w:marBottom w:val="0"/>
          <w:divBdr>
            <w:top w:val="none" w:sz="0" w:space="0" w:color="auto"/>
            <w:left w:val="none" w:sz="0" w:space="0" w:color="auto"/>
            <w:bottom w:val="none" w:sz="0" w:space="0" w:color="auto"/>
            <w:right w:val="none" w:sz="0" w:space="0" w:color="auto"/>
          </w:divBdr>
        </w:div>
        <w:div w:id="210269506">
          <w:marLeft w:val="640"/>
          <w:marRight w:val="0"/>
          <w:marTop w:val="0"/>
          <w:marBottom w:val="0"/>
          <w:divBdr>
            <w:top w:val="none" w:sz="0" w:space="0" w:color="auto"/>
            <w:left w:val="none" w:sz="0" w:space="0" w:color="auto"/>
            <w:bottom w:val="none" w:sz="0" w:space="0" w:color="auto"/>
            <w:right w:val="none" w:sz="0" w:space="0" w:color="auto"/>
          </w:divBdr>
        </w:div>
        <w:div w:id="538319732">
          <w:marLeft w:val="640"/>
          <w:marRight w:val="0"/>
          <w:marTop w:val="0"/>
          <w:marBottom w:val="0"/>
          <w:divBdr>
            <w:top w:val="none" w:sz="0" w:space="0" w:color="auto"/>
            <w:left w:val="none" w:sz="0" w:space="0" w:color="auto"/>
            <w:bottom w:val="none" w:sz="0" w:space="0" w:color="auto"/>
            <w:right w:val="none" w:sz="0" w:space="0" w:color="auto"/>
          </w:divBdr>
        </w:div>
        <w:div w:id="1086069902">
          <w:marLeft w:val="640"/>
          <w:marRight w:val="0"/>
          <w:marTop w:val="0"/>
          <w:marBottom w:val="0"/>
          <w:divBdr>
            <w:top w:val="none" w:sz="0" w:space="0" w:color="auto"/>
            <w:left w:val="none" w:sz="0" w:space="0" w:color="auto"/>
            <w:bottom w:val="none" w:sz="0" w:space="0" w:color="auto"/>
            <w:right w:val="none" w:sz="0" w:space="0" w:color="auto"/>
          </w:divBdr>
        </w:div>
      </w:divsChild>
    </w:div>
    <w:div w:id="2020429822">
      <w:bodyDiv w:val="1"/>
      <w:marLeft w:val="0"/>
      <w:marRight w:val="0"/>
      <w:marTop w:val="0"/>
      <w:marBottom w:val="0"/>
      <w:divBdr>
        <w:top w:val="none" w:sz="0" w:space="0" w:color="auto"/>
        <w:left w:val="none" w:sz="0" w:space="0" w:color="auto"/>
        <w:bottom w:val="none" w:sz="0" w:space="0" w:color="auto"/>
        <w:right w:val="none" w:sz="0" w:space="0" w:color="auto"/>
      </w:divBdr>
      <w:divsChild>
        <w:div w:id="1735659438">
          <w:marLeft w:val="640"/>
          <w:marRight w:val="0"/>
          <w:marTop w:val="0"/>
          <w:marBottom w:val="0"/>
          <w:divBdr>
            <w:top w:val="none" w:sz="0" w:space="0" w:color="auto"/>
            <w:left w:val="none" w:sz="0" w:space="0" w:color="auto"/>
            <w:bottom w:val="none" w:sz="0" w:space="0" w:color="auto"/>
            <w:right w:val="none" w:sz="0" w:space="0" w:color="auto"/>
          </w:divBdr>
        </w:div>
        <w:div w:id="199510324">
          <w:marLeft w:val="640"/>
          <w:marRight w:val="0"/>
          <w:marTop w:val="0"/>
          <w:marBottom w:val="0"/>
          <w:divBdr>
            <w:top w:val="none" w:sz="0" w:space="0" w:color="auto"/>
            <w:left w:val="none" w:sz="0" w:space="0" w:color="auto"/>
            <w:bottom w:val="none" w:sz="0" w:space="0" w:color="auto"/>
            <w:right w:val="none" w:sz="0" w:space="0" w:color="auto"/>
          </w:divBdr>
        </w:div>
        <w:div w:id="1851213588">
          <w:marLeft w:val="640"/>
          <w:marRight w:val="0"/>
          <w:marTop w:val="0"/>
          <w:marBottom w:val="0"/>
          <w:divBdr>
            <w:top w:val="none" w:sz="0" w:space="0" w:color="auto"/>
            <w:left w:val="none" w:sz="0" w:space="0" w:color="auto"/>
            <w:bottom w:val="none" w:sz="0" w:space="0" w:color="auto"/>
            <w:right w:val="none" w:sz="0" w:space="0" w:color="auto"/>
          </w:divBdr>
        </w:div>
      </w:divsChild>
    </w:div>
    <w:div w:id="2044204934">
      <w:bodyDiv w:val="1"/>
      <w:marLeft w:val="0"/>
      <w:marRight w:val="0"/>
      <w:marTop w:val="0"/>
      <w:marBottom w:val="0"/>
      <w:divBdr>
        <w:top w:val="none" w:sz="0" w:space="0" w:color="auto"/>
        <w:left w:val="none" w:sz="0" w:space="0" w:color="auto"/>
        <w:bottom w:val="none" w:sz="0" w:space="0" w:color="auto"/>
        <w:right w:val="none" w:sz="0" w:space="0" w:color="auto"/>
      </w:divBdr>
      <w:divsChild>
        <w:div w:id="1464035437">
          <w:marLeft w:val="640"/>
          <w:marRight w:val="0"/>
          <w:marTop w:val="0"/>
          <w:marBottom w:val="0"/>
          <w:divBdr>
            <w:top w:val="none" w:sz="0" w:space="0" w:color="auto"/>
            <w:left w:val="none" w:sz="0" w:space="0" w:color="auto"/>
            <w:bottom w:val="none" w:sz="0" w:space="0" w:color="auto"/>
            <w:right w:val="none" w:sz="0" w:space="0" w:color="auto"/>
          </w:divBdr>
        </w:div>
        <w:div w:id="971595604">
          <w:marLeft w:val="640"/>
          <w:marRight w:val="0"/>
          <w:marTop w:val="0"/>
          <w:marBottom w:val="0"/>
          <w:divBdr>
            <w:top w:val="none" w:sz="0" w:space="0" w:color="auto"/>
            <w:left w:val="none" w:sz="0" w:space="0" w:color="auto"/>
            <w:bottom w:val="none" w:sz="0" w:space="0" w:color="auto"/>
            <w:right w:val="none" w:sz="0" w:space="0" w:color="auto"/>
          </w:divBdr>
        </w:div>
        <w:div w:id="1344087231">
          <w:marLeft w:val="640"/>
          <w:marRight w:val="0"/>
          <w:marTop w:val="0"/>
          <w:marBottom w:val="0"/>
          <w:divBdr>
            <w:top w:val="none" w:sz="0" w:space="0" w:color="auto"/>
            <w:left w:val="none" w:sz="0" w:space="0" w:color="auto"/>
            <w:bottom w:val="none" w:sz="0" w:space="0" w:color="auto"/>
            <w:right w:val="none" w:sz="0" w:space="0" w:color="auto"/>
          </w:divBdr>
        </w:div>
        <w:div w:id="931090404">
          <w:marLeft w:val="640"/>
          <w:marRight w:val="0"/>
          <w:marTop w:val="0"/>
          <w:marBottom w:val="0"/>
          <w:divBdr>
            <w:top w:val="none" w:sz="0" w:space="0" w:color="auto"/>
            <w:left w:val="none" w:sz="0" w:space="0" w:color="auto"/>
            <w:bottom w:val="none" w:sz="0" w:space="0" w:color="auto"/>
            <w:right w:val="none" w:sz="0" w:space="0" w:color="auto"/>
          </w:divBdr>
        </w:div>
        <w:div w:id="1961764590">
          <w:marLeft w:val="640"/>
          <w:marRight w:val="0"/>
          <w:marTop w:val="0"/>
          <w:marBottom w:val="0"/>
          <w:divBdr>
            <w:top w:val="none" w:sz="0" w:space="0" w:color="auto"/>
            <w:left w:val="none" w:sz="0" w:space="0" w:color="auto"/>
            <w:bottom w:val="none" w:sz="0" w:space="0" w:color="auto"/>
            <w:right w:val="none" w:sz="0" w:space="0" w:color="auto"/>
          </w:divBdr>
        </w:div>
      </w:divsChild>
    </w:div>
    <w:div w:id="2066483701">
      <w:bodyDiv w:val="1"/>
      <w:marLeft w:val="0"/>
      <w:marRight w:val="0"/>
      <w:marTop w:val="0"/>
      <w:marBottom w:val="0"/>
      <w:divBdr>
        <w:top w:val="none" w:sz="0" w:space="0" w:color="auto"/>
        <w:left w:val="none" w:sz="0" w:space="0" w:color="auto"/>
        <w:bottom w:val="none" w:sz="0" w:space="0" w:color="auto"/>
        <w:right w:val="none" w:sz="0" w:space="0" w:color="auto"/>
      </w:divBdr>
      <w:divsChild>
        <w:div w:id="1663505550">
          <w:marLeft w:val="640"/>
          <w:marRight w:val="0"/>
          <w:marTop w:val="0"/>
          <w:marBottom w:val="0"/>
          <w:divBdr>
            <w:top w:val="none" w:sz="0" w:space="0" w:color="auto"/>
            <w:left w:val="none" w:sz="0" w:space="0" w:color="auto"/>
            <w:bottom w:val="none" w:sz="0" w:space="0" w:color="auto"/>
            <w:right w:val="none" w:sz="0" w:space="0" w:color="auto"/>
          </w:divBdr>
        </w:div>
        <w:div w:id="109789885">
          <w:marLeft w:val="640"/>
          <w:marRight w:val="0"/>
          <w:marTop w:val="0"/>
          <w:marBottom w:val="0"/>
          <w:divBdr>
            <w:top w:val="none" w:sz="0" w:space="0" w:color="auto"/>
            <w:left w:val="none" w:sz="0" w:space="0" w:color="auto"/>
            <w:bottom w:val="none" w:sz="0" w:space="0" w:color="auto"/>
            <w:right w:val="none" w:sz="0" w:space="0" w:color="auto"/>
          </w:divBdr>
        </w:div>
        <w:div w:id="1477452711">
          <w:marLeft w:val="640"/>
          <w:marRight w:val="0"/>
          <w:marTop w:val="0"/>
          <w:marBottom w:val="0"/>
          <w:divBdr>
            <w:top w:val="none" w:sz="0" w:space="0" w:color="auto"/>
            <w:left w:val="none" w:sz="0" w:space="0" w:color="auto"/>
            <w:bottom w:val="none" w:sz="0" w:space="0" w:color="auto"/>
            <w:right w:val="none" w:sz="0" w:space="0" w:color="auto"/>
          </w:divBdr>
        </w:div>
        <w:div w:id="1263150896">
          <w:marLeft w:val="640"/>
          <w:marRight w:val="0"/>
          <w:marTop w:val="0"/>
          <w:marBottom w:val="0"/>
          <w:divBdr>
            <w:top w:val="none" w:sz="0" w:space="0" w:color="auto"/>
            <w:left w:val="none" w:sz="0" w:space="0" w:color="auto"/>
            <w:bottom w:val="none" w:sz="0" w:space="0" w:color="auto"/>
            <w:right w:val="none" w:sz="0" w:space="0" w:color="auto"/>
          </w:divBdr>
        </w:div>
        <w:div w:id="1694963137">
          <w:marLeft w:val="640"/>
          <w:marRight w:val="0"/>
          <w:marTop w:val="0"/>
          <w:marBottom w:val="0"/>
          <w:divBdr>
            <w:top w:val="none" w:sz="0" w:space="0" w:color="auto"/>
            <w:left w:val="none" w:sz="0" w:space="0" w:color="auto"/>
            <w:bottom w:val="none" w:sz="0" w:space="0" w:color="auto"/>
            <w:right w:val="none" w:sz="0" w:space="0" w:color="auto"/>
          </w:divBdr>
        </w:div>
        <w:div w:id="699626759">
          <w:marLeft w:val="640"/>
          <w:marRight w:val="0"/>
          <w:marTop w:val="0"/>
          <w:marBottom w:val="0"/>
          <w:divBdr>
            <w:top w:val="none" w:sz="0" w:space="0" w:color="auto"/>
            <w:left w:val="none" w:sz="0" w:space="0" w:color="auto"/>
            <w:bottom w:val="none" w:sz="0" w:space="0" w:color="auto"/>
            <w:right w:val="none" w:sz="0" w:space="0" w:color="auto"/>
          </w:divBdr>
        </w:div>
        <w:div w:id="1095633404">
          <w:marLeft w:val="640"/>
          <w:marRight w:val="0"/>
          <w:marTop w:val="0"/>
          <w:marBottom w:val="0"/>
          <w:divBdr>
            <w:top w:val="none" w:sz="0" w:space="0" w:color="auto"/>
            <w:left w:val="none" w:sz="0" w:space="0" w:color="auto"/>
            <w:bottom w:val="none" w:sz="0" w:space="0" w:color="auto"/>
            <w:right w:val="none" w:sz="0" w:space="0" w:color="auto"/>
          </w:divBdr>
        </w:div>
        <w:div w:id="5521778">
          <w:marLeft w:val="640"/>
          <w:marRight w:val="0"/>
          <w:marTop w:val="0"/>
          <w:marBottom w:val="0"/>
          <w:divBdr>
            <w:top w:val="none" w:sz="0" w:space="0" w:color="auto"/>
            <w:left w:val="none" w:sz="0" w:space="0" w:color="auto"/>
            <w:bottom w:val="none" w:sz="0" w:space="0" w:color="auto"/>
            <w:right w:val="none" w:sz="0" w:space="0" w:color="auto"/>
          </w:divBdr>
        </w:div>
        <w:div w:id="1322267860">
          <w:marLeft w:val="640"/>
          <w:marRight w:val="0"/>
          <w:marTop w:val="0"/>
          <w:marBottom w:val="0"/>
          <w:divBdr>
            <w:top w:val="none" w:sz="0" w:space="0" w:color="auto"/>
            <w:left w:val="none" w:sz="0" w:space="0" w:color="auto"/>
            <w:bottom w:val="none" w:sz="0" w:space="0" w:color="auto"/>
            <w:right w:val="none" w:sz="0" w:space="0" w:color="auto"/>
          </w:divBdr>
        </w:div>
        <w:div w:id="1133062025">
          <w:marLeft w:val="640"/>
          <w:marRight w:val="0"/>
          <w:marTop w:val="0"/>
          <w:marBottom w:val="0"/>
          <w:divBdr>
            <w:top w:val="none" w:sz="0" w:space="0" w:color="auto"/>
            <w:left w:val="none" w:sz="0" w:space="0" w:color="auto"/>
            <w:bottom w:val="none" w:sz="0" w:space="0" w:color="auto"/>
            <w:right w:val="none" w:sz="0" w:space="0" w:color="auto"/>
          </w:divBdr>
        </w:div>
        <w:div w:id="1251815808">
          <w:marLeft w:val="640"/>
          <w:marRight w:val="0"/>
          <w:marTop w:val="0"/>
          <w:marBottom w:val="0"/>
          <w:divBdr>
            <w:top w:val="none" w:sz="0" w:space="0" w:color="auto"/>
            <w:left w:val="none" w:sz="0" w:space="0" w:color="auto"/>
            <w:bottom w:val="none" w:sz="0" w:space="0" w:color="auto"/>
            <w:right w:val="none" w:sz="0" w:space="0" w:color="auto"/>
          </w:divBdr>
        </w:div>
        <w:div w:id="369842801">
          <w:marLeft w:val="640"/>
          <w:marRight w:val="0"/>
          <w:marTop w:val="0"/>
          <w:marBottom w:val="0"/>
          <w:divBdr>
            <w:top w:val="none" w:sz="0" w:space="0" w:color="auto"/>
            <w:left w:val="none" w:sz="0" w:space="0" w:color="auto"/>
            <w:bottom w:val="none" w:sz="0" w:space="0" w:color="auto"/>
            <w:right w:val="none" w:sz="0" w:space="0" w:color="auto"/>
          </w:divBdr>
        </w:div>
        <w:div w:id="934167155">
          <w:marLeft w:val="640"/>
          <w:marRight w:val="0"/>
          <w:marTop w:val="0"/>
          <w:marBottom w:val="0"/>
          <w:divBdr>
            <w:top w:val="none" w:sz="0" w:space="0" w:color="auto"/>
            <w:left w:val="none" w:sz="0" w:space="0" w:color="auto"/>
            <w:bottom w:val="none" w:sz="0" w:space="0" w:color="auto"/>
            <w:right w:val="none" w:sz="0" w:space="0" w:color="auto"/>
          </w:divBdr>
        </w:div>
        <w:div w:id="1472747576">
          <w:marLeft w:val="640"/>
          <w:marRight w:val="0"/>
          <w:marTop w:val="0"/>
          <w:marBottom w:val="0"/>
          <w:divBdr>
            <w:top w:val="none" w:sz="0" w:space="0" w:color="auto"/>
            <w:left w:val="none" w:sz="0" w:space="0" w:color="auto"/>
            <w:bottom w:val="none" w:sz="0" w:space="0" w:color="auto"/>
            <w:right w:val="none" w:sz="0" w:space="0" w:color="auto"/>
          </w:divBdr>
        </w:div>
      </w:divsChild>
    </w:div>
    <w:div w:id="206799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8073709-6187-4BB6-AD88-1633E60634A6}"/>
      </w:docPartPr>
      <w:docPartBody>
        <w:p w:rsidR="00000000" w:rsidRDefault="00992CCB">
          <w:r w:rsidRPr="00B152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CCB"/>
    <w:rsid w:val="00992CCB"/>
    <w:rsid w:val="00AA1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2C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67F9C2-F87B-4719-9457-457765A5F98C}">
  <we:reference id="wa104382081" version="1.55.1.0" store="en-US" storeType="OMEX"/>
  <we:alternateReferences>
    <we:reference id="wa104382081" version="1.55.1.0" store="WA104382081" storeType="OMEX"/>
  </we:alternateReferences>
  <we:properties>
    <we:property name="MENDELEY_CITATIONS" value="[{&quot;citationID&quot;:&quot;MENDELEY_CITATION_f07e9eb8-e08b-4745-bc22-1e9b46c997b1&quot;,&quot;properties&quot;:{&quot;noteIndex&quot;:0},&quot;isEdited&quot;:false,&quot;manualOverride&quot;:{&quot;isManuallyOverridden&quot;:false,&quot;citeprocText&quot;:&quot;[1]&quot;,&quot;manualOverrideText&quot;:&quot;&quot;},&quot;citationTag&quot;:&quot;MENDELEY_CITATION_v3_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&quot;,&quot;citationItems&quot;:[{&quot;id&quot;:&quot;93d9c47d-fb70-32d5-804c-238649f92bba&quot;,&quot;itemData&quot;:{&quot;type&quot;:&quot;article-journal&quot;,&quot;id&quot;:&quot;93d9c47d-fb70-32d5-804c-238649f92bba&quot;,&quot;title&quot;:&quot;Difficulties in learning algebra, a study with standardized tests&quot;,&quot;author&quot;:[{&quot;family&quot;:&quot;Palacios&quot;,&quot;given&quot;:&quot;Luis Armando Ramos&quot;,&quot;parse-names&quot;:false,&quot;dropping-particle&quot;:&quot;&quot;,&quot;non-dropping-particle&quot;:&quot;&quot;},{&quot;family&quot;:&quot;Guifarro&quot;,&quot;given&quot;:&quot;Marvin Iván&quot;,&quot;parse-names&quot;:false,&quot;dropping-particle&quot;:&quot;&quot;,&quot;non-dropping-particle&quot;:&quot;&quot;},{&quot;family&quot;:&quot;García&quot;,&quot;given&quot;:&quot;Luis Manuel Casas&quot;,&quot;parse-names&quot;:false,&quot;dropping-particle&quot;:&quot;&quot;,&quot;non-dropping-particle&quot;:&quot;&quot;}],&quot;container-title&quot;:&quot;Bolema - Mathematics Education Bulletin&quot;,&quot;DOI&quot;:&quot;10.1590/1980-4415v35n70a21&quot;,&quot;ISSN&quot;:&quot;19804415&quot;,&quot;issued&quot;:{&quot;date-parts&quot;:[[2021]]},&quot;page&quot;:&quot;1016-1033&quot;,&quot;abstract&quot;:&quot;This work is a study aimed at identifying the main difficulties that students show when solving algorithmic or algebraic problems. As a reference point, we used the database that contains the results of the application of standardized mathematics tests on basic education students from 7th to 9th grade (ages 12 to 15) in Honduras. After an analysis of the statistical parameters of difficulty, correlation, as well as the graphical analysis of the options of each item, the items answered incorrectly by students who had high scores in the applied tests were selected, which allowed them to be analyzed taking as reference the research carried out in other contexts. The results show that high performance students make mistakes in basic problems of arithmetic and algebra. We believe that recognizing these errors is a good way to guide teacher education and training processes, as well as to strengthen teaching strategies aimed at avoiding the identified errors.&quot;,&quot;publisher&quot;:&quot;BOLEMA Departamento de Matematica&quot;,&quot;issue&quot;:&quot;70&quot;,&quot;volume&quot;:&quot;35&quot;,&quot;container-title-short&quot;:&quot;&quot;},&quot;isTemporary&quot;:false}]},{&quot;citationID&quot;:&quot;MENDELEY_CITATION_f896fecb-18fb-4d4e-beea-5d885ad686f5&quot;,&quot;properties&quot;:{&quot;noteIndex&quot;:0},&quot;isEdited&quot;:false,&quot;manualOverride&quot;:{&quot;isManuallyOverridden&quot;:false,&quot;citeprocText&quot;:&quot;[2]&quot;,&quot;manualOverrideText&quot;:&quot;&quot;},&quot;citationTag&quot;:&quot;MENDELEY_CITATION_v3_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&quot;,&quot;citationItems&quot;:[{&quot;id&quot;:&quot;e1a741bd-2b50-3605-8f3e-1f781695bdf3&quot;,&quot;itemData&quot;:{&quot;type&quot;:&quot;report&quot;,&quot;id&quot;:&quot;e1a741bd-2b50-3605-8f3e-1f781695bdf3&quot;,&quot;title&quot;:&quot;Didáctica para la enseñanza de la aritmética y el algebra&quot;,&quot;groupId&quot;:&quot;a4d7a1ff-372f-30d9-abc6-6a9b3c7f7b36&quot;,&quot;author&quot;:[{&quot;family&quot;:&quot;Galvis&quot;,&quot;given&quot;:&quot;Jorge Enrique&quot;,&quot;parse-names&quot;:false,&quot;dropping-particle&quot;:&quot;&quot;,&quot;non-dropping-particle&quot;:&quot;&quot;}],&quot;abstract&quot;:&quot;Principales dificultades en la enseñanza aprendizaje de la matemática Las principales dificultades que he encontrado a lo largo de mi experiencia como docente de matemática son las siguientes: a. Alto grado de abstracción b. Alto grado de secuencialidad. Para vencer estas dificultades he tratado de desarrollar un material didáctico que haga la matemática menos abstracta y permita que los estudiantes aprehendan en cada curso los conocimientos de matemática exigido para su promoción a los cursos siguientes (de acuerdo al alto grado de secuencialidad que siempre se presenta en la matemática). La estrategia propuesta se sustenta básicamente en dos modelos pedagógicos y en la teoría de las inteligencias múltiples de Gardner a saber: a. Modelo histórico social de Vigotsky. De acuerdo con este modelo para cada estudiante existe una zona de desarrollo próximo, dentro de la cual es capaz de aprehender nuevos conocimientos y fuera de la cual no es capaz de hacerlo. Adecuando este modelo al aprendizaje específico de la matemática, se puede decir que dicha zona depende de varios factores:  El contexto escolar, familiar y social donde interactúa el estudiante  Sus capacidades innatas para la matemática  Sus conocimientos previos sobre los temas de estudio  El grado de motivación e interés que el estudiante presente en el aprendizaje de la misma y el grado de motivación que el docente logre crear en él. La utilización del material didáctico propuesto permite que la zona de desarrollo próximo de Vigotsky se amplíe significativamente, ya que al presentar el conocimiento matemático de una manera menos abstracta, se despierta el interés del estudiante por la misma, además el juego y la competencia que se generan en el desarrollo de la metodología propuesta también propician una mayor motivación en el estudiante.&quot;},&quot;isTemporary&quot;:false}]},{&quot;citationID&quot;:&quot;MENDELEY_CITATION_b5ba5bff-12df-4bee-8604-8657aacd2ef5&quot;,&quot;properties&quot;:{&quot;noteIndex&quot;:0},&quot;isEdited&quot;:false,&quot;manualOverride&quot;:{&quot;isManuallyOverridden&quot;:false,&quot;citeprocText&quot;:&quot;[3]&quot;,&quot;manualOverrideText&quot;:&quot;&quot;},&quot;citationTag&quot;:&quot;MENDELEY_CITATION_v3_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&quot;,&quot;citationItems&quot;:[{&quot;id&quot;:&quot;ae379025-a3a1-3ed3-a32e-db02a60a30b8&quot;,&quot;itemData&quot;:{&quot;type&quot;:&quot;book&quot;,&quot;id&quot;:&quot;ae379025-a3a1-3ed3-a32e-db02a60a30b8&quot;,&quot;title&quot;:&quot;Programa fortalecimiento de la cobertura con calidad para el sector educativo rural PER II&quot;,&quot;groupId&quot;:&quot;a4d7a1ff-372f-30d9-abc6-6a9b3c7f7b36&quot;,&quot;author&quot;:[{&quot;family&quot;:&quot;Didácticas&quot;,&quot;given&quot;:&quot;Secuencias&quot;,&quot;parse-names&quot;:false,&quot;dropping-particle&quot;:&quot;&quot;,&quot;non-dropping-particle&quot;:&quot;&quot;},{&quot;family&quot;:&quot;Matemáticas&quot;,&quot;given&quot;:&quot;En&quot;,&quot;parse-names&quot;:false,&quot;dropping-particle&quot;:&quot;&quot;,&quot;non-dropping-particle&quot;:&quot;&quot;}],&quot;ISBN&quot;:&quot;9789586915465&quot;,&quot;URL&quot;:&quot;www.mineducacion.gov.co&quot;},&quot;isTemporary&quot;:false}]},{&quot;citationID&quot;:&quot;MENDELEY_CITATION_0d738c9f-b148-48c8-a562-4180ed893ce2&quot;,&quot;properties&quot;:{&quot;noteIndex&quot;:0},&quot;isEdited&quot;:false,&quot;manualOverride&quot;:{&quot;isManuallyOverridden&quot;:false,&quot;citeprocText&quot;:&quot;[4]&quot;,&quot;manualOverrideText&quot;:&quot;&quot;},&quot;citationTag&quot;:&quot;MENDELEY_CITATION_v3_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&quot;,&quot;citationItems&quot;:[{&quot;id&quot;:&quot;0b4390bc-577f-3f10-8c84-9e7e925171ec&quot;,&quot;itemData&quot;:{&quot;type&quot;:&quot;report&quot;,&quot;id&quot;:&quot;0b4390bc-577f-3f10-8c84-9e7e925171ec&quot;,&quot;title&quot;:&quot;Codd's Twelve Rules Rules that make a RDBMS&quot;,&quot;groupId&quot;:&quot;a4d7a1ff-372f-30d9-abc6-6a9b3c7f7b36&quot;,&quot;author&quot;:[{&quot;family&quot;:&quot;Trehan&quot;,&quot;given&quot;:&quot;Amitabh&quot;,&quot;parse-names&quot;:false,&quot;dropping-particle&quot;:&quot;&quot;,&quot;non-dropping-particle&quot;:&quot;&quot;}],&quot;issued&quot;:{&quot;date-parts&quot;:[[2003]]}},&quot;isTemporary&quot;:false}]},{&quot;citationID&quot;:&quot;MENDELEY_CITATION_93d8096f-64bb-4850-b2c9-fa9f6b189f57&quot;,&quot;properties&quot;:{&quot;noteIndex&quot;:0},&quot;isEdited&quot;:false,&quot;manualOverride&quot;:{&quot;isManuallyOverridden&quot;:false,&quot;citeprocText&quot;:&quot;[5]&quot;,&quot;manualOverrideText&quot;:&quot;&quot;},&quot;citationTag&quot;:&quot;MENDELEY_CITATION_v3_eyJjaXRhdGlvbklEIjoiTUVOREVMRVlfQ0lUQVRJT05fOTNkODA5NmYtNjRiYi00ODUwLWIyYzktZmE5ZjZiMTg5ZjU3IiwicHJvcGVydGllcyI6eyJub3RlSW5kZXgiOjB9LCJpc0VkaXRlZCI6ZmFsc2UsIm1hbnVhbE92ZXJyaWRlIjp7ImlzTWFudWFsbHlPdmVycmlkZGVuIjpmYWxzZSwiY2l0ZXByb2NUZXh0IjoiWzV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LCJjb250YWluZXItdGl0bGUtc2hvcnQiOiIifSwiaXNUZW1wb3JhcnkiOmZhbHNlfV19&quot;,&quot;citationItems&quot;:[{&quot;id&quot;:&quot;6e6c3c21-a73b-38c5-b0d7-aacfb45c7436&quot;,&quot;itemData&quot;:{&quot;type&quot;:&quot;article-journal&quot;,&quot;id&quot;:&quot;6e6c3c21-a73b-38c5-b0d7-aacfb45c7436&quot;,&quot;title&quot;:&quot;Peer tutoring and mathematics in secondary education: literature review, effect sizes, moderators, and implications for practice&quot;,&quot;groupId&quot;:&quot;a4d7a1ff-372f-30d9-abc6-6a9b3c7f7b36&quot;,&quot;author&quot;:[{&quot;family&quot;:&quot;Alegre&quot;,&quot;given&quot;:&quot;Francisco&quot;,&quot;parse-names&quot;:false,&quot;dropping-particle&quot;:&quot;&quot;,&quot;non-dropping-particle&quot;:&quot;&quot;},{&quot;family&quot;:&quot;Moliner&quot;,&quot;given&quot;:&quot;Lidon&quot;,&quot;parse-names&quot;:false,&quot;dropping-particle&quot;:&quot;&quot;,&quot;non-dropping-particle&quot;:&quot;&quot;},{&quot;family&quot;:&quot;Maroto&quot;,&quot;given&quot;:&quot;Ana&quot;,&quot;parse-names&quot;:false,&quot;dropping-particle&quot;:&quot;&quot;,&quot;non-dropping-particle&quot;:&quot;&quot;},{&quot;family&quot;:&quot;Lorenzo-Valentin&quot;,&quot;given&quot;:&quot;Gil&quot;,&quot;parse-names&quot;:false,&quot;dropping-particle&quot;:&quot;&quot;,&quot;non-dropping-particle&quot;:&quot;&quot;}],&quot;DOI&quot;:&quot;10.1016/j.heliyon.2019.e02491&quot;,&quot;URL&quot;:&quot;https://doi.org/10.1016/j.heliyon.2019.e02491&quot;,&quot;issued&quot;:{&quot;date-parts&quot;:[[2017]]},&quot;abstract&quot;:&quot;A literature review was undertaken to compile all data on peer tutoring in secondary education (7 th to 12 th grade) mathematics from existing articles. Data from 42 independent studies were included in this research. All data regarding participants' roles (fixed vs. reciprocal), participants' ages (same-age vs. cross-age), the methodological approach taken (quantitative or qualitative), the type of design for those studies that involved a quantitative approach, the variables analyzed, and the organizational matters (number of participants, duration of the program , sessions per week, and duration of the sessions) are included in the article. The effect sizes of the 42 studies were calculated and examined. The main goal of the study was to determine those variables that were moderators of effect size, that is, the variables that significantly influenced students' academic achievement outcomes. Inferential statistical analyses (Student's t-test and ANOVAs) were carried out for the variables. Of the 42 studies examined, 88% showed positive effect sizes with the means being close to medium (Cohen's d ¼ 0.38). Conclusions suggest the implementation of same-age over cross-age tutoring, during programs of fewer than 8 weeks, in sessions of less than 30 minutes is optimal for improving students' academic outcomes. Inclusion of control groups in similar future studies is recommended so effect sizes are not overestimated.&quot;},&quot;isTemporary&quot;:false}]},{&quot;citationID&quot;:&quot;MENDELEY_CITATION_3565262f-bf48-4799-abe6-1f96506547f8&quot;,&quot;properties&quot;:{&quot;noteIndex&quot;:0},&quot;isEdited&quot;:false,&quot;manualOverride&quot;:{&quot;isManuallyOverridden&quot;:false,&quot;citeprocText&quot;:&quot;[6]&quot;,&quot;manualOverrideText&quot;:&quot;&quot;},&quot;citationTag&quot;:&quot;MENDELEY_CITATION_v3_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&quot;,&quot;citationItems&quot;:[{&quot;id&quot;:&quot;5a48c975-5564-3bef-b078-1dc829714ca9&quot;,&quot;itemData&quot;:{&quot;type&quot;:&quot;article-journal&quot;,&quot;id&quot;:&quot;5a48c975-5564-3bef-b078-1dc829714ca9&quot;,&quot;title&quot;:&quot;Difficulties in learning algebra, a study with standardized tests&quot;,&quot;groupId&quot;:&quot;a4d7a1ff-372f-30d9-abc6-6a9b3c7f7b36&quot;,&quot;author&quot;:[{&quot;family&quot;:&quot;Palacios&quot;,&quot;given&quot;:&quot;Luis Armando Ramos&quot;,&quot;parse-names&quot;:false,&quot;dropping-particle&quot;:&quot;&quot;,&quot;non-dropping-particle&quot;:&quot;&quot;},{&quot;family&quot;:&quot;Guifarro&quot;,&quot;given&quot;:&quot;Marvin Iván&quot;,&quot;parse-names&quot;:false,&quot;dropping-particle&quot;:&quot;&quot;,&quot;non-dropping-particle&quot;:&quot;&quot;},{&quot;family&quot;:&quot;García&quot;,&quot;given&quot;:&quot;Luis Manuel Casas&quot;,&quot;parse-names&quot;:false,&quot;dropping-particle&quot;:&quot;&quot;,&quot;non-dropping-particle&quot;:&quot;&quot;}],&quot;container-title&quot;:&quot;Bolema - Mathematics Education Bulletin&quot;,&quot;DOI&quot;:&quot;10.1590/1980-4415v35n70a21&quot;,&quot;ISSN&quot;:&quot;19804415&quot;,&quot;issued&quot;:{&quot;date-parts&quot;:[[2021]]},&quot;page&quot;:&quot;1016-1033&quot;,&quot;abstract&quot;:&quot;This work is a study aimed at identifying the main difficulties that students show when solving algorithmic or algebraic problems. As a reference point, we used the database that contains the results of the application of standardized mathematics tests on basic education students from 7th to 9th grade (ages 12 to 15) in Honduras. After an analysis of the statistical parameters of difficulty, correlation, as well as the graphical analysis of the options of each item, the items answered incorrectly by students who had high scores in the applied tests were selected, which allowed them to be analyzed taking as reference the research carried out in other contexts. The results show that high performance students make mistakes in basic problems of arithmetic and algebra. We believe that recognizing these errors is a good way to guide teacher education and training processes, as well as to strengthen teaching strategies aimed at avoiding the identified errors.&quot;,&quot;publisher&quot;:&quot;BOLEMA Departamento de Matematica&quot;,&quot;issue&quot;:&quot;70&quot;,&quot;volume&quot;:&quot;35&quot;},&quot;isTemporary&quot;:false}]},{&quot;citationID&quot;:&quot;MENDELEY_CITATION_1fe2aee6-3640-4365-8f1c-bfa6029f060b&quot;,&quot;properties&quot;:{&quot;noteIndex&quot;:0},&quot;isEdited&quot;:false,&quot;manualOverride&quot;:{&quot;isManuallyOverridden&quot;:false,&quot;citeprocText&quot;:&quot;[5]&quot;,&quot;manualOverrideText&quot;:&quot;&quot;},&quot;citationTag&quot;:&quot;MENDELEY_CITATION_v3_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&quot;,&quot;citationItems&quot;:[{&quot;id&quot;:&quot;6e6c3c21-a73b-38c5-b0d7-aacfb45c7436&quot;,&quot;itemData&quot;:{&quot;type&quot;:&quot;article-journal&quot;,&quot;id&quot;:&quot;6e6c3c21-a73b-38c5-b0d7-aacfb45c7436&quot;,&quot;title&quot;:&quot;Peer tutoring and mathematics in secondary education: literature review, effect sizes, moderators, and implications for practice&quot;,&quot;groupId&quot;:&quot;a4d7a1ff-372f-30d9-abc6-6a9b3c7f7b36&quot;,&quot;author&quot;:[{&quot;family&quot;:&quot;Alegre&quot;,&quot;given&quot;:&quot;Francisco&quot;,&quot;parse-names&quot;:false,&quot;dropping-particle&quot;:&quot;&quot;,&quot;non-dropping-particle&quot;:&quot;&quot;},{&quot;family&quot;:&quot;Moliner&quot;,&quot;given&quot;:&quot;Lidon&quot;,&quot;parse-names&quot;:false,&quot;dropping-particle&quot;:&quot;&quot;,&quot;non-dropping-particle&quot;:&quot;&quot;},{&quot;family&quot;:&quot;Maroto&quot;,&quot;given&quot;:&quot;Ana&quot;,&quot;parse-names&quot;:false,&quot;dropping-particle&quot;:&quot;&quot;,&quot;non-dropping-particle&quot;:&quot;&quot;},{&quot;family&quot;:&quot;Lorenzo-Valentin&quot;,&quot;given&quot;:&quot;Gil&quot;,&quot;parse-names&quot;:false,&quot;dropping-particle&quot;:&quot;&quot;,&quot;non-dropping-particle&quot;:&quot;&quot;}],&quot;DOI&quot;:&quot;10.1016/j.heliyon.2019.e02491&quot;,&quot;URL&quot;:&quot;https://doi.org/10.1016/j.heliyon.2019.e02491&quot;,&quot;issued&quot;:{&quot;date-parts&quot;:[[2017]]},&quot;abstract&quot;:&quot;A literature review was undertaken to compile all data on peer tutoring in secondary education (7 th to 12 th grade) mathematics from existing articles. Data from 42 independent studies were included in this research. All data regarding participants' roles (fixed vs. reciprocal), participants' ages (same-age vs. cross-age), the methodological approach taken (quantitative or qualitative), the type of design for those studies that involved a quantitative approach, the variables analyzed, and the organizational matters (number of participants, duration of the program , sessions per week, and duration of the sessions) are included in the article. The effect sizes of the 42 studies were calculated and examined. The main goal of the study was to determine those variables that were moderators of effect size, that is, the variables that significantly influenced students' academic achievement outcomes. Inferential statistical analyses (Student's t-test and ANOVAs) were carried out for the variables. Of the 42 studies examined, 88% showed positive effect sizes with the means being close to medium (Cohen's d ¼ 0.38). Conclusions suggest the implementation of same-age over cross-age tutoring, during programs of fewer than 8 weeks, in sessions of less than 30 minutes is optimal for improving students' academic outcomes. Inclusion of control groups in similar future studies is recommended so effect sizes are not overestimated.&quot;},&quot;isTemporary&quot;:false}]},{&quot;citationID&quot;:&quot;MENDELEY_CITATION_50c4362b-23f8-4887-bc94-1c8c69f10055&quot;,&quot;properties&quot;:{&quot;noteIndex&quot;:0},&quot;isEdited&quot;:false,&quot;manualOverride&quot;:{&quot;isManuallyOverridden&quot;:false,&quot;citeprocText&quot;:&quot;[7]&quot;,&quot;manualOverrideText&quot;:&quot;&quot;},&quot;citationTag&quot;:&quot;MENDELEY_CITATION_v3_eyJjaXRhdGlvbklEIjoiTUVOREVMRVlfQ0lUQVRJT05fNTBjNDM2MmItMjNmOC00ODg3LWJjOTQtMWM4YzY5ZjEwMDU1IiwicHJvcGVydGllcyI6eyJub3RlSW5kZXgiOjB9LCJpc0VkaXRlZCI6ZmFsc2UsIm1hbnVhbE92ZXJyaWRlIjp7ImlzTWFudWFsbHlPdmVycmlkZGVuIjpmYWxzZSwiY2l0ZXByb2NUZXh0IjoiWzddIiwibWFudWFsT3ZlcnJpZGVUZXh0IjoiIn0sImNpdGF0aW9uSXRlbXMiOlt7ImlkIjoiZTgzOTZkMGMtMDIzYy0zNWFlLWFkMGUtNDlkNDVjOGJmOWJlIiwiaXRlbURhdGEiOnsidHlwZSI6ImFydGljbGUtam91cm5hbCIsImlkIjoiZTgzOTZkMGMtMDIzYy0zNWFlLWFkMGUtNDlkNDVjOGJmOWJl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IsImNvbnRhaW5lci10aXRsZS1zaG9ydCI6IiJ9LCJpc1RlbXBvcmFyeSI6ZmFsc2V9XX0=&quot;,&quot;citationItems&quot;:[{&quot;id&quot;:&quot;e8396d0c-023c-35ae-ad0e-49d45c8bf9be&quot;,&quot;itemData&quot;:{&quot;type&quot;:&quot;article-journal&quot;,&quot;id&quot;:&quot;e8396d0c-023c-35ae-ad0e-49d45c8bf9be&quot;,&quot;title&quot;:&quot;Estilos de enseñanza y estilos de aprendizaje en educación superior: Análisis de las preferencias de estudiantes de Pedagogía en Inglés en tres universidades chilenas&quot;,&quot;groupId&quot;:&quot;a4d7a1ff-372f-30d9-abc6-6a9b3c7f7b36&quot;,&quot;author&quot;:[{&quot;family&quot;:&quot;R.&quot;,&quot;given&quot;:&quot;Constanza&quot;,&quot;parse-names&quot;:false,&quot;dropping-particle&quot;:&quot;&quot;,&quot;non-dropping-particle&quot;:&quot;&quot;},{&quot;family&quot;:&quot;.&quot;,&quot;given&quot;:&quot;Claudio&quot;,&quot;parse-names&quot;:false,&quot;dropping-particle&quot;:&quot;&quot;,&quot;non-dropping-particle&quot;:&quot;&quot;},{&quot;family&quot;:&quot;.&quot;,&quot;given&quot;:&quot;Jorge&quot;,&quot;parse-names&quot;:false,&quot;dropping-particle&quot;:&quot;&quot;,&quot;non-dropping-particle&quot;:&quot;&quot;},{&quot;family&quot;:&quot;.&quot;,&quot;given&quot;:&quot;Paola&quot;,&quot;parse-names&quot;:false,&quot;dropping-particle&quot;:&quot;&quot;,&quot;non-dropping-particle&quot;:&quot;&quot;},{&quot;family&quot;:&quot;.&quot;,&quot;given&quot;:&quot;Mabel&quot;,&quot;parse-names&quot;:false,&quot;dropping-particle&quot;:&quot;&quot;,&quot;non-dropping-particle&quot;:&quot;&quot;}],&quot;container-title&quot;:&quot;Revista Electrónica Educare&quot;,&quot;URL&quot;:&quot;https://www.redalyc.org/articulo.oa?id=194146862007&quot;,&quot;issued&quot;:{&quot;date-parts&quot;:[[2016]]},&quot;page&quot;:&quot;1-29&quot;,&quot;language&quot;:&quot;Español&quot;,&quot;abstract&quot;:&quot;\n\nEn  este  artículo  se  evidencian  los  resultados  de  una  investigación  realizada  el  2014  en  tres   universidades  chilenas.  El  objetivo  de  esta  investigación  fue  analizar  las  preferencias  de  estilos  de   enseñanza y estilos de aprendizaje del estudiantado de la carrera de pedagogía en inglés. Participaron 279  estudiantes en la prueba de estilos de enseñanza y 238 estudiantes en la prueba de estilos de aprendizaje,  pertenecientes a primer, tercer y quinto año de la carrera de pedagogía en inglés. Este estudio tuvo como  referente conceptual en la investigación de los estilos de enseñanza y estilos de aprendizaje a Grasha y  Riechmann, quienes proponen una clasificación, una agrupación por  clústers  y la construcción de  clústers  integrados (Lewis, 2014;  Grasha y Riechmann, 1975).  Los hallazgos revelan que todo el estudiantado tiene  una actitud favorable hacia los estilos de enseñanza  facilitador  y estilo de aprendizaje  colaborativo .\n\nThis paper shows the findings of a study conducted in three Chilean universities in 2014. It  aims  to  analyze  EFL  student  teachers’  preferences  regarding  their  teaching  and  learning  styles.  279   participants  answered  the  teaching  style  inventory  and  238  took  the  learning  style  questionnaire.   These participants are first, third and fifth year student-teachers. This study uses Grasha and Riechman’s  model to study teaching and learning styles. These authors propose a classification, cluster grouping  and integrated clustering (Lewis, 2014; Grasha y Riechmann, 1975). The findings reveal that all student  teachers favor the Facilitator teaching style and the Collaborative learning style.\n\n&quot;,&quot;volume&quot;:&quot;20&quot;},&quot;isTemporary&quot;:false}]},{&quot;citationID&quot;:&quot;MENDELEY_CITATION_ae06866b-f810-43a2-a7b4-94a7b6a3aa07&quot;,&quot;properties&quot;:{&quot;noteIndex&quot;:0},&quot;isEdited&quot;:false,&quot;manualOverride&quot;:{&quot;isManuallyOverridden&quot;:false,&quot;citeprocText&quot;:&quot;[8]&quot;,&quot;manualOverrideText&quot;:&quot;&quot;},&quot;citationTag&quot;:&quot;MENDELEY_CITATION_v3_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&quot;,&quot;citationItems&quot;:[{&quot;id&quot;:&quot;f3c5f6d6-a85f-31a3-8e01-aa7957d36988&quot;,&quot;itemData&quot;:{&quot;type&quot;:&quot;article-journal&quot;,&quot;id&quot;:&quot;f3c5f6d6-a85f-31a3-8e01-aa7957d36988&quot;,&quot;title&quot;:&quot;Estilos de enseñanza y estilos de aprendizaje en educación superior: Análisis de las preferencias de estudiantes de Pedagogía en Inglés en tres universidades chilenas&quot;,&quot;groupId&quot;:&quot;a4d7a1ff-372f-30d9-abc6-6a9b3c7f7b36&quot;,&quot;author&quot;:[{&quot;family&quot;:&quot;R.&quot;,&quot;given&quot;:&quot;Constanza&quot;,&quot;parse-names&quot;:false,&quot;dropping-particle&quot;:&quot;&quot;,&quot;non-dropping-particle&quot;:&quot;&quot;},{&quot;family&quot;:&quot;.&quot;,&quot;given&quot;:&quot;Claudio&quot;,&quot;parse-names&quot;:false,&quot;dropping-particle&quot;:&quot;&quot;,&quot;non-dropping-particle&quot;:&quot;&quot;},{&quot;family&quot;:&quot;.&quot;,&quot;given&quot;:&quot;Jorge&quot;,&quot;parse-names&quot;:false,&quot;dropping-particle&quot;:&quot;&quot;,&quot;non-dropping-particle&quot;:&quot;&quot;},{&quot;family&quot;:&quot;.&quot;,&quot;given&quot;:&quot;Paola&quot;,&quot;parse-names&quot;:false,&quot;dropping-particle&quot;:&quot;&quot;,&quot;non-dropping-particle&quot;:&quot;&quot;},{&quot;family&quot;:&quot;.&quot;,&quot;given&quot;:&quot;Mabel&quot;,&quot;parse-names&quot;:false,&quot;dropping-particle&quot;:&quot;&quot;,&quot;non-dropping-particle&quot;:&quot;&quot;}],&quot;container-title&quot;:&quot;Revista Electrónica Educare&quot;,&quot;URL&quot;:&quot;https://www.redalyc.org/articulo.oa?id=194146862007&quot;,&quot;issued&quot;:{&quot;date-parts&quot;:[[2016]]},&quot;page&quot;:&quot;1-29&quot;,&quot;language&quot;:&quot;Español&quot;,&quot;abstract&quot;:&quot;\n\nEn  este  artículo  se  evidencian  los  resultados  de  una  investigación  realizada  el  2014  en  tres   universidades  chilenas.  El  objetivo  de  esta  investigación  fue  analizar  las  preferencias  de  estilos  de   enseñanza y estilos de aprendizaje del estudiantado de la carrera de pedagogía en inglés. Participaron 279  estudiantes en la prueba de estilos de enseñanza y 238 estudiantes en la prueba de estilos de aprendizaje,  pertenecientes a primer, tercer y quinto año de la carrera de pedagogía en inglés. Este estudio tuvo como  referente conceptual en la investigación de los estilos de enseñanza y estilos de aprendizaje a Grasha y  Riechmann, quienes proponen una clasificación, una agrupación por  clústers  y la construcción de  clústers  integrados (Lewis, 2014;  Grasha y Riechmann, 1975).  Los hallazgos revelan que todo el estudiantado tiene  una actitud favorable hacia los estilos de enseñanza  facilitador  y estilo de aprendizaje  colaborativo .\n\nThis paper shows the findings of a study conducted in three Chilean universities in 2014. It  aims  to  analyze  EFL  student  teachers’  preferences  regarding  their  teaching  and  learning  styles.  279   participants  answered  the  teaching  style  inventory  and  238  took  the  learning  style  questionnaire.   These participants are first, third and fifth year student-teachers. This study uses Grasha and Riechman’s  model to study teaching and learning styles. These authors propose a classification, cluster grouping  and integrated clustering (Lewis, 2014; Grasha y Riechmann, 1975). The findings reveal that all student  teachers favor the Facilitator teaching style and the Collaborative learning style.\n\n&quot;,&quot;volume&quot;:&quot;20&quot;},&quot;isTemporary&quot;:false}]},{&quot;citationID&quot;:&quot;MENDELEY_CITATION_9a906833-bda3-4566-a46c-3ebe918a2190&quot;,&quot;properties&quot;:{&quot;noteIndex&quot;:0},&quot;isEdited&quot;:false,&quot;manualOverride&quot;:{&quot;isManuallyOverridden&quot;:false,&quot;citeprocText&quot;:&quot;[9]&quot;,&quot;manualOverrideText&quot;:&quot;&quot;},&quot;citationTag&quot;:&quot;MENDELEY_CITATION_v3_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&quot;,&quot;citationItems&quot;:[{&quot;id&quot;:&quot;35112471-51db-34f7-a797-650c37d50895&quot;,&quot;itemData&quot;:{&quot;type&quot;:&quot;article-journal&quot;,&quot;id&quot;:&quot;35112471-51db-34f7-a797-650c37d50895&quot;,&quot;title&quot;:&quot;The relationship of Grasha-Riechmann Teaching Styles with teaching experience of National-Type Chinese Primary Schools Mathematics Teacher&quot;,&quot;groupId&quot;:&quot;a4d7a1ff-372f-30d9-abc6-6a9b3c7f7b36&quot;,&quot;author&quot;:[{&quot;family&quot;:&quot;Hui Sim&quot;,&quot;given&quot;:&quot;Sze&quot;,&quot;parse-names&quot;:false,&quot;dropping-particle&quot;:&quot;&quot;,&quot;non-dropping-particle&quot;:&quot;&quot;},{&quot;family&quot;:&quot;Effendi Ewan Mohd Matore&quot;,&quot;given&quot;:&quot;Mohd&quot;,&quot;parse-names&quot;:false,&quot;dropping-particle&quot;:&quot;&quot;,&quot;non-dropping-particle&quot;:&quot;&quot;},{&quot;family&quot;:&quot;Jenis Kebangsaan Cina Kepong&quot;,&quot;given&quot;:&quot;Sekolah&quot;,&quot;parse-names&quot;:false,&quot;dropping-particle&quot;:&quot;&quot;,&quot;non-dropping-particle&quot;:&quot;&quot;}],&quot;DOI&quot;:&quot;10.3389/fpsyg.2022.1028145&quot;,&quot;issued&quot;:{&quot;date-parts&quot;:[[2022]]}},&quot;isTemporary&quot;:false}]},{&quot;citationID&quot;:&quot;MENDELEY_CITATION_621e8b38-4949-4580-84f1-7e8b2cfbae68&quot;,&quot;properties&quot;:{&quot;noteIndex&quot;:0},&quot;isEdited&quot;:false,&quot;manualOverride&quot;:{&quot;isManuallyOverridden&quot;:false,&quot;citeprocText&quot;:&quot;[10]&quot;,&quot;manualOverrideText&quot;:&quot;&quot;},&quot;citationTag&quot;:&quot;MENDELEY_CITATION_v3_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&quot;,&quot;citationItems&quot;:[{&quot;id&quot;:&quot;192a30e7-346c-3947-98dd-bca207cfd046&quot;,&quot;itemData&quot;:{&quot;type&quot;:&quot;report&quot;,&quot;id&quot;:&quot;192a30e7-346c-3947-98dd-bca207cfd046&quot;,&quot;title&quot;:&quot;Learning And Teaching Styles In Management Education: Identifying, Analyzing, And Facilitating&quot;,&quot;groupId&quot;:&quot;a4d7a1ff-372f-30d9-abc6-6a9b3c7f7b36&quot;,&quot;author&quot;:[{&quot;family&quot;:&quot;Provitera&quot;,&quot;given&quot;:&quot;Michael J&quot;,&quot;parse-names&quot;:false,&quot;dropping-particle&quot;:&quot;&quot;,&quot;non-dropping-particle&quot;:&quot;&quot;}],&quot;container-title&quot;:&quot;Journal of College Teaching &amp; Learning-January&quot;,&quot;URL&quot;:&quot;http://longleaf.net/teachingstyle.html&quot;,&quot;issued&quot;:{&quot;date-parts&quot;:[[2008]]},&quot;abstract&quot;:&quot;Drawing on the learning theory of the Felder-Silverman model (2002), and the work of A.F. Grasha, this paper provides a brief review of teaching and learning styles used in management education. Professors, like students, demonstrate a number of learning styles and a professor has some responsibility to organize and present a course to satisfy students' varied learning styles. After a brief review of the literature this paper suggests ways to assess the teaching and learning styles of management educators and students.&quot;,&quot;issue&quot;:&quot;1&quot;,&quot;volume&quot;:&quot;5&quot;},&quot;isTemporary&quot;:false}]},{&quot;citationID&quot;:&quot;MENDELEY_CITATION_f86f1f40-ebf8-469a-a016-253fe664ea52&quot;,&quot;properties&quot;:{&quot;noteIndex&quot;:0},&quot;isEdited&quot;:false,&quot;manualOverride&quot;:{&quot;isManuallyOverridden&quot;:false,&quot;citeprocText&quot;:&quot;[11]&quot;,&quot;manualOverrideText&quot;:&quot;&quot;},&quot;citationTag&quot;:&quot;MENDELEY_CITATION_v3_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&quot;,&quot;citationItems&quot;:[{&quot;id&quot;:&quot;edd725d1-a307-323a-8ecd-2e463ae6d034&quot;,&quot;itemData&quot;:{&quot;type&quot;:&quot;report&quot;,&quot;id&quot;:&quot;edd725d1-a307-323a-8ecd-2e463ae6d034&quot;,&quot;title&quot;:&quot;Estilos de enseñanza según Antonhy Grasha presentes en la práctica pedagógica de un grupo de estudiantes del Programa Licenciatura en Lengua Castellana Inglés y Francés de la Universidad de La Salle&quot;,&quot;groupId&quot;:&quot;a4d7a1ff-372f-30d9-abc6-6a9b3c7f7b36&quot;,&quot;author&quot;:[{&quot;family&quot;:&quot;González Gutiérrez&quot;,&quot;given&quot;:&quot;Germinton&quot;,&quot;parse-names&quot;:false,&quot;dropping-particle&quot;:&quot;&quot;,&quot;non-dropping-particle&quot;:&quot;&quot;},{&quot;family&quot;:&quot;Andrés González Ardila&quot;,&quot;given&quot;:&quot;Sergio&quot;,&quot;parse-names&quot;:false,&quot;dropping-particle&quot;:&quot;&quot;,&quot;non-dropping-particle&quot;:&quot;&quot;}],&quot;URL&quot;:&quot;https://ciencia.lasalle.edu.co/lic_lenguas&quot;},&quot;isTemporary&quot;:false}]},{&quot;citationID&quot;:&quot;MENDELEY_CITATION_ffa5db02-b690-4dfc-8597-a29823ba0aac&quot;,&quot;properties&quot;:{&quot;noteIndex&quot;:0},&quot;isEdited&quot;:false,&quot;manualOverride&quot;:{&quot;isManuallyOverridden&quot;:false,&quot;citeprocText&quot;:&quot;[12]&quot;,&quot;manualOverrideText&quot;:&quot;&quot;},&quot;citationTag&quot;:&quot;MENDELEY_CITATION_v3_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&quot;,&quot;citationItems&quot;:[{&quot;id&quot;:&quot;0ff6d6b1-c84b-35c6-8b4d-2904cf889340&quot;,&quot;itemData&quot;:{&quot;type&quot;:&quot;report&quot;,&quot;id&quot;:&quot;0ff6d6b1-c84b-35c6-8b4d-2904cf889340&quot;,&quot;title&quot;:&quot;Estilos de enseñanza y estilos de aprendizaje: implicaciones para la educación por ciclos&quot;,&quot;groupId&quot;:&quot;a4d7a1ff-372f-30d9-abc6-6a9b3c7f7b36&quot;,&quot;author&quot;:[{&quot;family&quot;:&quot;Rosa&quot;,&quot;given&quot;:&quot;Margarita&quot;,&quot;parse-names&quot;:false,&quot;dropping-particle&quot;:&quot;&quot;,&quot;non-dropping-particle&quot;:&quot;&quot;},{&quot;family&quot;:&quot;Fernández&quot;,&quot;given&quot;:&quot;Rendón&quot;,&quot;parse-names&quot;:false,&quot;dropping-particle&quot;:&quot;&quot;,&quot;non-dropping-particle&quot;:&quot;&quot;}],&quot;URL&quot;:&quot;https://www.researchgate.net/publication/277795807&quot;,&quot;container-title-short&quot;:&quot;&quot;},&quot;isTemporary&quot;:false}]},{&quot;citationID&quot;:&quot;MENDELEY_CITATION_b6c7569c-70b9-49eb-b007-e5b92a6a53d4&quot;,&quot;properties&quot;:{&quot;noteIndex&quot;:0},&quot;isEdited&quot;:false,&quot;manualOverride&quot;:{&quot;isManuallyOverridden&quot;:false,&quot;citeprocText&quot;:&quot;[13]&quot;,&quot;manualOverrideText&quot;:&quot;&quot;},&quot;citationTag&quot;:&quot;MENDELEY_CITATION_v3_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&quot;,&quot;citationItems&quot;:[{&quot;id&quot;:&quot;cee3ef3f-90c2-3900-a847-354159492d4d&quot;,&quot;itemData&quot;:{&quot;type&quot;:&quot;chapter&quot;,&quot;id&quot;:&quot;cee3ef3f-90c2-3900-a847-354159492d4d&quot;,&quot;title&quot;:&quot;Fundamentals of Matching Theory&quot;,&quot;groupId&quot;:&quot;a4d7a1ff-372f-30d9-abc6-6a9b3c7f7b36&quot;,&quot;auth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container-title&quot;:&quot;Matching Theory for Wireless Networks&quot;,&quot;editor&quot;:[{&quot;family&quot;:&quot;Han&quot;,&quot;given&quot;:&quot;Zhu&quot;,&quot;parse-names&quot;:false,&quot;dropping-particle&quot;:&quot;&quot;,&quot;non-dropping-particle&quot;:&quot;&quot;},{&quot;family&quot;:&quot;Gu&quot;,&quot;given&quot;:&quot;Yunan&quot;,&quot;parse-names&quot;:false,&quot;dropping-particle&quot;:&quot;&quot;,&quot;non-dropping-particle&quot;:&quot;&quot;},{&quot;family&quot;:&quot;Saad&quot;,&quot;given&quot;:&quot;Walid&quot;,&quot;parse-names&quot;:false,&quot;dropping-particle&quot;:&quot;&quot;,&quot;non-dropping-particle&quot;:&quot;&quot;}],&quot;DOI&quot;:&quot;10.1007/978-3-319-56252-0_2&quot;,&quot;ISBN&quot;:&quot;978-3-319-56252-0&quot;,&quot;URL&quot;:&quot;https://doi.org/10.1007/978-3-319-56252-0_2&quot;,&quot;issued&quot;:{&quot;date-parts&quot;:[[2017]]},&quot;publisher-place&quot;:&quot;Cham&quot;,&quot;page&quot;:&quot;9-15&quot;,&quot;abstract&quot;:&quot;Matching theory, in economics, is a mathematical framework that allows analyzing the formation of mutually beneficial relationships over time. Prior to the seminal work of Gale and Shapley on the stable marriage and college admission problems in 1962, many matching problems were solved by the “free for all market”. The “free for all market” term refers to the period before matching theory was conceived as a discipline, as well as the way in which matching problems were dealt with during the period. Economists have identified several issues such as unraveling, congestion, and exploding offers in the “free for all market”. Since then, with decades of efforts devoted to developing matching algorithms (i.e., there arises a trusted third party, which collects information, runs a matching algorithm, and broadcasts the matching results), these challenges were overcome. As a result, there has been a surge in the development of matching frameworks that have become widely used in many areas, such as the national resident matching program in the United States, the college admission in Hungary, the incompatible kidney exchange market, and the partnership formation in peer-to-peer (P2P) network, among others.&quot;,&quot;publisher&quot;:&quot;Springer International Publishing&quot;},&quot;isTemporary&quot;:false}]},{&quot;citationID&quot;:&quot;MENDELEY_CITATION_8c1604a8-07b0-4a43-9017-62455646e046&quot;,&quot;properties&quot;:{&quot;noteIndex&quot;:0},&quot;isEdited&quot;:false,&quot;manualOverride&quot;:{&quot;isManuallyOverridden&quot;:false,&quot;citeprocText&quot;:&quot;[14]&quot;,&quot;manualOverrideText&quot;:&quot;&quot;},&quot;citationTag&quot;:&quot;MENDELEY_CITATION_v3_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&quot;,&quot;citationItems&quot;:[{&quot;id&quot;:&quot;f16aa45e-6003-37bb-87bc-e3e282c0a352&quot;,&quot;itemData&quot;:{&quot;type&quot;:&quot;article-journal&quot;,&quot;id&quot;:&quot;f16aa45e-6003-37bb-87bc-e3e282c0a352&quot;,&quot;title&quot;:&quot;Stable matchings and equilibrium outcomes of the Gale-Shapley's algorithm for the marriage problem&quot;,&quot;groupId&quot;:&quot;a4d7a1ff-372f-30d9-abc6-6a9b3c7f7b36&quot;,&quot;author&quot;:[{&quot;family&quot;:&quot;Zhou&quot;,&quot;given&quot;:&quot;Lin&quot;,&quot;parse-names&quot;:false,&quot;dropping-particle&quot;:&quot;&quot;,&quot;non-dropping-particle&quot;:&quot;&quot;}],&quot;container-title&quot;:&quot;Economics Letters&quot;,&quot;container-title-short&quot;:&quot;Econ Lett&quot;,&quot;accessed&quot;:{&quot;date-parts&quot;:[[2023,2,22]]},&quot;DOI&quot;:&quot;10.1016/0165-1765(91)90050-U&quot;,&quot;ISSN&quot;:&quot;0165-1765&quot;,&quot;issued&quot;:{&quot;date-parts&quot;:[[1991,5,1]]},&quot;page&quot;:&quot;25-29&quot;,&quot;abstract&quot;:&quot;This note investigates the strategic aspect of the Gale-Shapley's (1962) 'deferred acceptance' algorithm for the marriage problem. We prove that if a stable matching with respect to the true preferences is supported by some preference profile (possibly a non-equilibrium one), then it can be supported by a strategic equilibrium. Our result complements Roth's result (1984) in showing that even though agents reveal their preferences strategically, the G-S algorithm still yields stable matchings with respect to the true preferences. © 1991.&quot;,&quot;publisher&quot;:&quot;North-Holland&quot;,&quot;issue&quot;:&quot;1&quot;,&quot;volume&quot;:&quot;36&quot;},&quot;isTemporary&quot;:false}]}]"/>
    <we:property name="MENDELEY_CITATIONS_LOCALE_CODE" value="&quot;es-MX&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Fun20</b:Tag>
    <b:SourceType>InternetSite</b:SourceType>
    <b:Guid>{1B11F53E-D56A-428E-91D1-FD251FBD10D4}</b:Guid>
    <b:Title>Facebook</b:Title>
    <b:Year>2020</b:Year>
    <b:LCID>es-PA</b:LCID>
    <b:Author>
      <b:Author>
        <b:Corporate>Fundación Ayudinga</b:Corporate>
      </b:Author>
    </b:Author>
    <b:Month>Enero</b:Month>
    <b:Day>18</b:Day>
    <b:YearAccessed>2023</b:YearAccessed>
    <b:MonthAccessed>Octubre</b:MonthAccessed>
    <b:DayAccessed>28</b:DayAccessed>
    <b:URL>https://www.facebook.com/ayudinga/posts/3034363273241604/ Transforma esto a una referencia en formato IEEE</b:URL>
    <b:RefOrder>1</b:RefOrder>
  </b:Source>
  <b:Source>
    <b:Tag>Ale19</b:Tag>
    <b:SourceType>JournalArticle</b:SourceType>
    <b:Guid>{DD17E45D-9AA4-44AE-AEFD-3357DFBA400A}</b:Guid>
    <b:Author>
      <b:Author>
        <b:NameList>
          <b:Person>
            <b:Last>Alegre</b:Last>
            <b:First>Francisco</b:First>
          </b:Person>
          <b:Person>
            <b:Last>Moliner</b:Last>
            <b:First>Lidon</b:First>
          </b:Person>
          <b:Person>
            <b:Last>Maroto</b:Last>
            <b:First>Ana</b:First>
          </b:Person>
          <b:Person>
            <b:Last>Lorenzo-Valentín</b:Last>
            <b:First>Gil</b:First>
          </b:Person>
        </b:NameList>
      </b:Author>
    </b:Author>
    <b:Title>Peer tutoring and mathematics in secondary education: literature review, effect sizes, moderators, and implications for practice</b:Title>
    <b:JournalName>Heliyon</b:JournalName>
    <b:Year>2019</b:Year>
    <b:RefOrder>7</b:RefOrder>
  </b:Source>
  <b:Source>
    <b:Tag>Gut18</b:Tag>
    <b:SourceType>JournalArticle</b:SourceType>
    <b:Guid>{3C99739A-A053-4974-A1BD-E5C08D834044}</b:Guid>
    <b:Author>
      <b:Author>
        <b:NameList>
          <b:Person>
            <b:Last>Gutiérrez</b:Last>
            <b:First>Facundo</b:First>
          </b:Person>
        </b:NameList>
      </b:Author>
    </b:Author>
    <b:Title>Modelado de Problemas con Grafos</b:Title>
    <b:JournalName>Certamen Nacional de OIA</b:JournalName>
    <b:Year>2018</b:Year>
    <b:Pages>175-178</b:Pages>
    <b:RefOrder>8</b:RefOrder>
  </b:Source>
  <b:Source>
    <b:Tag>Von14</b:Tag>
    <b:SourceType>Book</b:SourceType>
    <b:Guid>{716D84E4-BEAD-4798-97DB-DB5FF505D14A}</b:Guid>
    <b:Title>Emparejamientos en Línea en Grafos Bipartitos</b:Title>
    <b:Year>2014</b:Year>
    <b:Author>
      <b:Author>
        <b:NameList>
          <b:Person>
            <b:Last>Von Borries Segovia</b:Last>
            <b:First>Christhian</b:First>
            <b:Middle>Thomas</b:Middle>
          </b:Person>
        </b:NameList>
      </b:Author>
    </b:Author>
    <b:City>Santiago de Chile</b:City>
    <b:Publisher>Universidad de Chile, Facultad de Ciencias Físicas y Matemáticas, Departamento de Ingeniería Matemática</b:Publisher>
    <b:RefOrder>9</b:RefOrder>
  </b:Source>
  <b:Source>
    <b:Tag>Gal62</b:Tag>
    <b:SourceType>JournalArticle</b:SourceType>
    <b:Guid>{5BDBFE03-0A7E-48D6-8F20-C411F324A188}</b:Guid>
    <b:Title>College Admisions and the Stability of Marriage</b:Title>
    <b:Year>1962</b:Year>
    <b:Author>
      <b:Author>
        <b:NameList>
          <b:Person>
            <b:Last>Gale</b:Last>
            <b:First>D.</b:First>
          </b:Person>
          <b:Person>
            <b:Last>L.S.</b:Last>
            <b:First>Shapley</b:First>
          </b:Person>
        </b:NameList>
      </b:Author>
    </b:Author>
    <b:JournalName>Mathematical Association of America</b:JournalName>
    <b:Pages>9-15</b:Pages>
    <b:Volume>69</b:Volume>
    <b:Issue>1</b:Issue>
    <b:RefOrder>11</b:RefOrder>
  </b:Source>
  <b:Source>
    <b:Tag>Zho90</b:Tag>
    <b:SourceType>JournalArticle</b:SourceType>
    <b:Guid>{EACDA414-2E94-461A-BFE7-B231DB1057DB}</b:Guid>
    <b:Author>
      <b:Author>
        <b:NameList>
          <b:Person>
            <b:Last>Zhou</b:Last>
            <b:First>Lin</b:First>
          </b:Person>
        </b:NameList>
      </b:Author>
    </b:Author>
    <b:Title>Stable matchings and equilibrium outcomes of the Gale-Shapley's algorithm for the marriage problem</b:Title>
    <b:JournalName>Economic Letters</b:JournalName>
    <b:Year>1990</b:Year>
    <b:Pages>25-29</b:Pages>
    <b:Volume>36</b:Volume>
    <b:Issue>1</b:Issue>
    <b:RefOrder>12</b:RefOrder>
  </b:Source>
  <b:Source>
    <b:Tag>Ant10</b:Tag>
    <b:SourceType>JournalArticle</b:SourceType>
    <b:Guid>{9813D882-E866-463D-AB97-78EF1FCAF261}</b:Guid>
    <b:Author>
      <b:Author>
        <b:NameList>
          <b:Person>
            <b:Last>Anthony F. Grasha</b:Last>
            <b:First>Natalie</b:First>
            <b:Middle>Yangarber-Hicks</b:Middle>
          </b:Person>
        </b:NameList>
      </b:Author>
    </b:Author>
    <b:Title> Integrating Teaching Styles and Learning Styles with Instructional Technology</b:Title>
    <b:JournalName>College Teaching</b:JournalName>
    <b:Year>2010</b:Year>
    <b:Pages>2-10</b:Pages>
    <b:Volume>48</b:Volume>
    <b:Issue>1</b:Issue>
    <b:RefOrder>13</b:RefOrder>
  </b:Source>
  <b:Source>
    <b:Tag>FBr17</b:Tag>
    <b:SourceType>JournalArticle</b:SourceType>
    <b:Guid>{D01CFBA5-0786-4E51-81B4-5199D3257CEB}</b:Guid>
    <b:Author>
      <b:Author>
        <b:NameList>
          <b:Person>
            <b:Last>Brandl</b:Last>
            <b:First>F.</b:First>
          </b:Person>
          <b:Person>
            <b:Last>Kavitha</b:Last>
            <b:First>T.</b:First>
          </b:Person>
        </b:NameList>
      </b:Author>
    </b:Author>
    <b:Title>Popular Matchings with Multiple Partners</b:Title>
    <b:Year>2017</b:Year>
    <b:RefOrder>14</b:RefOrder>
  </b:Source>
</b:Sources>
</file>

<file path=customXml/itemProps1.xml><?xml version="1.0" encoding="utf-8"?>
<ds:datastoreItem xmlns:ds="http://schemas.openxmlformats.org/officeDocument/2006/customXml" ds:itemID="{18E31AEE-CB46-4C64-9113-7B3A45B06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31</Pages>
  <Words>5271</Words>
  <Characters>28149</Characters>
  <Application>Microsoft Office Word</Application>
  <DocSecurity>0</DocSecurity>
  <Lines>1279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JOHEL BATISTA</dc:creator>
  <cp:keywords/>
  <dc:description/>
  <cp:lastModifiedBy>JOHEL BATISTA</cp:lastModifiedBy>
  <cp:revision>24</cp:revision>
  <dcterms:created xsi:type="dcterms:W3CDTF">2023-08-07T03:30:00Z</dcterms:created>
  <dcterms:modified xsi:type="dcterms:W3CDTF">2023-09-29T07:01:00Z</dcterms:modified>
</cp:coreProperties>
</file>